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AD47" w14:textId="1DDAF57D" w:rsidR="00AD0B68" w:rsidRPr="00971EA1" w:rsidRDefault="006156AB" w:rsidP="006156AB">
      <w:pPr>
        <w:jc w:val="right"/>
      </w:pPr>
      <w:r w:rsidRPr="00971EA1">
        <w:t>Podzamcze</w:t>
      </w:r>
      <w:r w:rsidR="00AD0B68" w:rsidRPr="00971EA1">
        <w:t xml:space="preserve">, </w:t>
      </w:r>
      <w:r w:rsidR="00AD0B68" w:rsidRPr="00014297">
        <w:t xml:space="preserve">dnia </w:t>
      </w:r>
      <w:r w:rsidR="00FD6A05" w:rsidRPr="00014297">
        <w:t>0</w:t>
      </w:r>
      <w:r w:rsidR="00014297" w:rsidRPr="00014297">
        <w:t>3</w:t>
      </w:r>
      <w:r w:rsidR="00FD6A05" w:rsidRPr="00014297">
        <w:t>.04</w:t>
      </w:r>
      <w:r w:rsidR="00AD0B68" w:rsidRPr="00014297">
        <w:t>.202</w:t>
      </w:r>
      <w:r w:rsidR="0075690F" w:rsidRPr="00014297">
        <w:t>4</w:t>
      </w:r>
      <w:r w:rsidR="00AD0B68" w:rsidRPr="00014297">
        <w:t xml:space="preserve"> </w:t>
      </w:r>
      <w:r w:rsidR="00AD0B68" w:rsidRPr="00971EA1">
        <w:t>r.</w:t>
      </w:r>
    </w:p>
    <w:p w14:paraId="789B34FC" w14:textId="77777777" w:rsidR="00AD0B68" w:rsidRPr="00971EA1" w:rsidRDefault="00AD0B68" w:rsidP="00AD0B68"/>
    <w:p w14:paraId="754CB096" w14:textId="1EA6446B" w:rsidR="00AD0B68" w:rsidRPr="00971EA1" w:rsidRDefault="00AD0B68" w:rsidP="00AD0B68">
      <w:pPr>
        <w:jc w:val="center"/>
        <w:rPr>
          <w:b/>
        </w:rPr>
      </w:pPr>
      <w:r w:rsidRPr="00971EA1">
        <w:rPr>
          <w:b/>
        </w:rPr>
        <w:t xml:space="preserve">OGŁOSZENIE O </w:t>
      </w:r>
      <w:r w:rsidR="0075690F">
        <w:rPr>
          <w:b/>
        </w:rPr>
        <w:t>PRZETARGU</w:t>
      </w:r>
    </w:p>
    <w:p w14:paraId="1A1F733D" w14:textId="77777777" w:rsidR="00AD0B68" w:rsidRPr="00971EA1" w:rsidRDefault="00AD0B68" w:rsidP="00AD0B68">
      <w:pPr>
        <w:jc w:val="center"/>
        <w:rPr>
          <w:b/>
        </w:rPr>
      </w:pPr>
    </w:p>
    <w:p w14:paraId="601B3145" w14:textId="0F2D982B" w:rsidR="006156AB" w:rsidRPr="00971EA1" w:rsidRDefault="00AD0B68" w:rsidP="006156AB">
      <w:pPr>
        <w:jc w:val="center"/>
        <w:rPr>
          <w:b/>
        </w:rPr>
      </w:pPr>
      <w:r w:rsidRPr="00971EA1">
        <w:rPr>
          <w:b/>
        </w:rPr>
        <w:t>Dyrek</w:t>
      </w:r>
      <w:r w:rsidR="006156AB" w:rsidRPr="00971EA1">
        <w:rPr>
          <w:b/>
        </w:rPr>
        <w:t>tor Regionalnego Centrum Naukowo-Technologicznego w Podzamczu,</w:t>
      </w:r>
    </w:p>
    <w:p w14:paraId="7ACCA441" w14:textId="77777777" w:rsidR="006156AB" w:rsidRPr="00971EA1" w:rsidRDefault="006156AB" w:rsidP="006156AB">
      <w:pPr>
        <w:jc w:val="center"/>
        <w:rPr>
          <w:b/>
        </w:rPr>
      </w:pPr>
      <w:r w:rsidRPr="00971EA1">
        <w:rPr>
          <w:b/>
        </w:rPr>
        <w:t>Podzamcze 45, 26-060 Chęciny</w:t>
      </w:r>
    </w:p>
    <w:p w14:paraId="35C3958E" w14:textId="63336DCE" w:rsidR="006156AB" w:rsidRPr="00971EA1" w:rsidRDefault="006156AB" w:rsidP="006156AB">
      <w:pPr>
        <w:jc w:val="center"/>
        <w:rPr>
          <w:b/>
        </w:rPr>
      </w:pPr>
      <w:r w:rsidRPr="00971EA1">
        <w:rPr>
          <w:b/>
        </w:rPr>
        <w:t>tel. 41 343 40 50, sekretariat@rcnt.pl</w:t>
      </w:r>
    </w:p>
    <w:p w14:paraId="1DB2E838" w14:textId="77777777" w:rsidR="00AD0B68" w:rsidRPr="00971EA1" w:rsidRDefault="00AD0B68" w:rsidP="00AD0B68">
      <w:pPr>
        <w:rPr>
          <w:b/>
        </w:rPr>
      </w:pPr>
    </w:p>
    <w:p w14:paraId="26E1581F" w14:textId="04098030" w:rsidR="006156AB" w:rsidRPr="00971EA1" w:rsidRDefault="00AD0B68" w:rsidP="006D4DBF">
      <w:pPr>
        <w:jc w:val="both"/>
      </w:pPr>
      <w:r w:rsidRPr="00971EA1">
        <w:t>Działając na podstawie</w:t>
      </w:r>
      <w:r w:rsidR="006156AB" w:rsidRPr="00971EA1">
        <w:t xml:space="preserve"> art. 56 ustawy z dnia 5 czerwca 1998 r. o samorządzie województwa (tj.Dz.U.2022.</w:t>
      </w:r>
      <w:r w:rsidR="006872F2">
        <w:t xml:space="preserve"> poz. </w:t>
      </w:r>
      <w:r w:rsidR="006156AB" w:rsidRPr="00971EA1">
        <w:t>2094)</w:t>
      </w:r>
      <w:r w:rsidR="006D4DBF">
        <w:t xml:space="preserve">, </w:t>
      </w:r>
      <w:r w:rsidR="004F212C">
        <w:t xml:space="preserve">oraz </w:t>
      </w:r>
      <w:r w:rsidR="006D4DBF" w:rsidRPr="00860F4A">
        <w:t>w oparciu o uchwałę</w:t>
      </w:r>
      <w:r w:rsidR="006D4DBF">
        <w:t xml:space="preserve"> </w:t>
      </w:r>
      <w:r w:rsidR="006D4DBF" w:rsidRPr="00860F4A">
        <w:t xml:space="preserve">nr 6634/23 Zarządu Województwa Świętokrzyskiego z dnia 22 lutego 2023 r.  </w:t>
      </w:r>
      <w:r w:rsidR="004F212C">
        <w:t>i</w:t>
      </w:r>
      <w:r w:rsidR="006D4DBF">
        <w:t xml:space="preserve"> </w:t>
      </w:r>
      <w:r w:rsidR="006D4DBF" w:rsidRPr="00860F4A">
        <w:t>uchwałę</w:t>
      </w:r>
      <w:r w:rsidR="006D4DBF">
        <w:t xml:space="preserve"> </w:t>
      </w:r>
      <w:r w:rsidR="006D4DBF" w:rsidRPr="00860F4A">
        <w:t>nr 6635/23 Zarządu Województwa Świętokrzyskiego z dnia 22 lutego 2023 r.</w:t>
      </w:r>
    </w:p>
    <w:p w14:paraId="16697A24" w14:textId="77777777" w:rsidR="00AD0B68" w:rsidRPr="00971EA1" w:rsidRDefault="00AD0B68" w:rsidP="00AD0B68">
      <w:pPr>
        <w:jc w:val="both"/>
      </w:pPr>
    </w:p>
    <w:p w14:paraId="677F61DC" w14:textId="77777777" w:rsidR="00AD0B68" w:rsidRPr="00971EA1" w:rsidRDefault="00AD0B68" w:rsidP="00AD0B68">
      <w:pPr>
        <w:jc w:val="center"/>
        <w:rPr>
          <w:b/>
        </w:rPr>
      </w:pPr>
      <w:r w:rsidRPr="00971EA1">
        <w:rPr>
          <w:b/>
        </w:rPr>
        <w:t>zaprasza</w:t>
      </w:r>
    </w:p>
    <w:p w14:paraId="1CDA2A43" w14:textId="77777777" w:rsidR="00AD0B68" w:rsidRPr="00971EA1" w:rsidRDefault="00AD0B68" w:rsidP="00AD0B68"/>
    <w:p w14:paraId="79499EFC" w14:textId="35877F13" w:rsidR="001F6B1C" w:rsidRPr="00315E8D" w:rsidRDefault="00AD0B68" w:rsidP="0075690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315E8D">
        <w:rPr>
          <w:color w:val="000000" w:themeColor="text1"/>
        </w:rPr>
        <w:t xml:space="preserve">do składania ofert i udziału w </w:t>
      </w:r>
      <w:r w:rsidR="0075690F" w:rsidRPr="00315E8D">
        <w:rPr>
          <w:color w:val="000000" w:themeColor="text1"/>
        </w:rPr>
        <w:t>przetargu</w:t>
      </w:r>
      <w:r w:rsidRPr="00315E8D">
        <w:rPr>
          <w:color w:val="000000" w:themeColor="text1"/>
        </w:rPr>
        <w:t xml:space="preserve">, którego przedmiotem jest </w:t>
      </w:r>
      <w:r w:rsidR="0075690F" w:rsidRPr="00315E8D">
        <w:rPr>
          <w:color w:val="000000" w:themeColor="text1"/>
        </w:rPr>
        <w:t>lokal użytkowy, który jest własnością Województwa Świętokrzyskiego oddaną w trwały Zarząd Wynajmującemu,</w:t>
      </w:r>
      <w:r w:rsidR="00315E8D">
        <w:rPr>
          <w:color w:val="000000" w:themeColor="text1"/>
        </w:rPr>
        <w:t xml:space="preserve"> </w:t>
      </w:r>
      <w:r w:rsidR="0075690F" w:rsidRPr="00315E8D">
        <w:rPr>
          <w:color w:val="000000" w:themeColor="text1"/>
        </w:rPr>
        <w:t xml:space="preserve">o pow. </w:t>
      </w:r>
      <w:r w:rsidR="00B21B88" w:rsidRPr="00315E8D">
        <w:rPr>
          <w:color w:val="000000" w:themeColor="text1"/>
        </w:rPr>
        <w:t>u</w:t>
      </w:r>
      <w:r w:rsidR="0075690F" w:rsidRPr="00315E8D">
        <w:rPr>
          <w:color w:val="000000" w:themeColor="text1"/>
        </w:rPr>
        <w:t>żytk</w:t>
      </w:r>
      <w:r w:rsidR="00B21B88" w:rsidRPr="00315E8D">
        <w:rPr>
          <w:color w:val="000000" w:themeColor="text1"/>
        </w:rPr>
        <w:t xml:space="preserve">owej </w:t>
      </w:r>
      <w:r w:rsidR="00315E8D" w:rsidRPr="00315E8D">
        <w:rPr>
          <w:color w:val="000000" w:themeColor="text1"/>
        </w:rPr>
        <w:t>764,40</w:t>
      </w:r>
      <w:r w:rsidR="0075690F" w:rsidRPr="00315E8D">
        <w:rPr>
          <w:color w:val="000000" w:themeColor="text1"/>
        </w:rPr>
        <w:t xml:space="preserve"> </w:t>
      </w:r>
      <w:r w:rsidR="009B57E4">
        <w:t>m</w:t>
      </w:r>
      <w:r w:rsidR="009B57E4">
        <w:rPr>
          <w:vertAlign w:val="superscript"/>
        </w:rPr>
        <w:t>2</w:t>
      </w:r>
      <w:r w:rsidR="0075690F" w:rsidRPr="00315E8D">
        <w:rPr>
          <w:color w:val="000000" w:themeColor="text1"/>
        </w:rPr>
        <w:t xml:space="preserve"> (zwanym dalej Przedmiotem najmu lub Lokalem) usytuowanym </w:t>
      </w:r>
      <w:r w:rsidR="00B21B88" w:rsidRPr="00315E8D">
        <w:rPr>
          <w:color w:val="000000" w:themeColor="text1"/>
        </w:rPr>
        <w:t xml:space="preserve">                   </w:t>
      </w:r>
      <w:r w:rsidR="0075690F" w:rsidRPr="00315E8D">
        <w:rPr>
          <w:color w:val="000000" w:themeColor="text1"/>
        </w:rPr>
        <w:t xml:space="preserve">w budynku </w:t>
      </w:r>
      <w:r w:rsidR="00B21B88" w:rsidRPr="00315E8D">
        <w:rPr>
          <w:color w:val="000000" w:themeColor="text1"/>
        </w:rPr>
        <w:t>Hali Produkcyjn</w:t>
      </w:r>
      <w:r w:rsidR="00DA2CAC" w:rsidRPr="00315E8D">
        <w:rPr>
          <w:color w:val="000000" w:themeColor="text1"/>
        </w:rPr>
        <w:t>o-Laboratoryjnej</w:t>
      </w:r>
      <w:r w:rsidR="00B21B88" w:rsidRPr="00315E8D">
        <w:rPr>
          <w:color w:val="000000" w:themeColor="text1"/>
        </w:rPr>
        <w:t xml:space="preserve"> GAMETA</w:t>
      </w:r>
      <w:r w:rsidR="00315E8D">
        <w:rPr>
          <w:color w:val="000000" w:themeColor="text1"/>
        </w:rPr>
        <w:t xml:space="preserve"> Pawilon A</w:t>
      </w:r>
      <w:r w:rsidR="0075690F" w:rsidRPr="00315E8D">
        <w:rPr>
          <w:color w:val="000000" w:themeColor="text1"/>
        </w:rPr>
        <w:t xml:space="preserve"> (zwanym dalej Budynkiem), który zlokalizowany jest na nieruchomości</w:t>
      </w:r>
      <w:r w:rsidR="00B21B88" w:rsidRPr="00315E8D">
        <w:rPr>
          <w:color w:val="000000" w:themeColor="text1"/>
        </w:rPr>
        <w:t xml:space="preserve"> gruntowej </w:t>
      </w:r>
      <w:r w:rsidR="0075690F" w:rsidRPr="00315E8D">
        <w:rPr>
          <w:color w:val="000000" w:themeColor="text1"/>
        </w:rPr>
        <w:t xml:space="preserve">składającej się z działki nr </w:t>
      </w:r>
      <w:r w:rsidR="00B21B88" w:rsidRPr="00315E8D">
        <w:rPr>
          <w:color w:val="000000" w:themeColor="text1"/>
        </w:rPr>
        <w:t>137/70</w:t>
      </w:r>
      <w:r w:rsidR="0075690F" w:rsidRPr="00315E8D">
        <w:rPr>
          <w:color w:val="000000" w:themeColor="text1"/>
        </w:rPr>
        <w:t xml:space="preserve"> obr</w:t>
      </w:r>
      <w:r w:rsidR="00B21B88" w:rsidRPr="00315E8D">
        <w:rPr>
          <w:color w:val="000000" w:themeColor="text1"/>
        </w:rPr>
        <w:t>ęb Starochęciny</w:t>
      </w:r>
      <w:r w:rsidR="0075690F" w:rsidRPr="00315E8D">
        <w:rPr>
          <w:color w:val="000000" w:themeColor="text1"/>
        </w:rPr>
        <w:t xml:space="preserve"> o pow. </w:t>
      </w:r>
      <w:r w:rsidR="00B21B88" w:rsidRPr="00315E8D">
        <w:rPr>
          <w:color w:val="000000" w:themeColor="text1"/>
        </w:rPr>
        <w:t xml:space="preserve">0,9905 </w:t>
      </w:r>
      <w:r w:rsidR="0075690F" w:rsidRPr="00315E8D">
        <w:rPr>
          <w:color w:val="000000" w:themeColor="text1"/>
        </w:rPr>
        <w:t xml:space="preserve">ha (zwaną dalej Nieruchomością), która jest są własnością Województwa Świętokrzyskiego, oddane w trwały Zarząd Wynajmującemu. </w:t>
      </w:r>
      <w:r w:rsidR="00B36C43" w:rsidRPr="00315E8D">
        <w:rPr>
          <w:rFonts w:eastAsiaTheme="minorHAnsi"/>
          <w:color w:val="000000" w:themeColor="text1"/>
          <w:lang w:eastAsia="en-US"/>
        </w:rPr>
        <w:t>Przetarg</w:t>
      </w:r>
      <w:r w:rsidR="001F6B1C" w:rsidRPr="00315E8D">
        <w:rPr>
          <w:rFonts w:eastAsiaTheme="minorHAnsi"/>
          <w:color w:val="000000" w:themeColor="text1"/>
          <w:lang w:eastAsia="en-US"/>
        </w:rPr>
        <w:t xml:space="preserve"> prowadzony jest w oparciu o przepisy art. 70¹ i następne Kodeksu Cywilnego dot. przetargu.</w:t>
      </w:r>
    </w:p>
    <w:p w14:paraId="6CBF9151" w14:textId="77777777" w:rsidR="00AD0B68" w:rsidRPr="00971EA1" w:rsidRDefault="00AD0B68" w:rsidP="00AD0B68">
      <w:pPr>
        <w:jc w:val="both"/>
      </w:pPr>
    </w:p>
    <w:p w14:paraId="12B61EF0" w14:textId="795EB596" w:rsidR="00321107" w:rsidRPr="00321107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321107">
        <w:rPr>
          <w:rFonts w:ascii="Times New Roman" w:hAnsi="Times New Roman" w:cs="Times New Roman"/>
          <w:sz w:val="24"/>
          <w:szCs w:val="24"/>
        </w:rPr>
        <w:t xml:space="preserve">Minimalna zaoferowana stawka czynszu </w:t>
      </w:r>
      <w:r w:rsidR="002F057B">
        <w:rPr>
          <w:rFonts w:ascii="Times New Roman" w:hAnsi="Times New Roman" w:cs="Times New Roman"/>
          <w:sz w:val="24"/>
          <w:szCs w:val="24"/>
        </w:rPr>
        <w:t xml:space="preserve"> </w:t>
      </w:r>
      <w:r w:rsidRPr="00321107">
        <w:rPr>
          <w:rFonts w:ascii="Times New Roman" w:hAnsi="Times New Roman" w:cs="Times New Roman"/>
          <w:sz w:val="24"/>
          <w:szCs w:val="24"/>
        </w:rPr>
        <w:t xml:space="preserve">najmu wynosi </w:t>
      </w:r>
      <w:r w:rsidR="00315E8D" w:rsidRPr="00FD6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21,95</w:t>
      </w:r>
      <w:r w:rsidRPr="0031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netto</w:t>
      </w:r>
      <w:r w:rsidR="009B57E4" w:rsidRPr="009B57E4">
        <w:rPr>
          <w:rFonts w:ascii="Times New Roman" w:hAnsi="Times New Roman" w:cs="Times New Roman"/>
          <w:sz w:val="24"/>
          <w:szCs w:val="24"/>
        </w:rPr>
        <w:t xml:space="preserve"> </w:t>
      </w:r>
      <w:r w:rsidR="009B57E4">
        <w:rPr>
          <w:rFonts w:ascii="Times New Roman" w:hAnsi="Times New Roman" w:cs="Times New Roman"/>
          <w:sz w:val="24"/>
          <w:szCs w:val="24"/>
        </w:rPr>
        <w:t xml:space="preserve">za 1 m </w:t>
      </w:r>
      <w:r w:rsidR="009B57E4" w:rsidRPr="00C155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1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miesięcznie.</w:t>
      </w:r>
    </w:p>
    <w:p w14:paraId="3B284775" w14:textId="29587CC2" w:rsidR="00321107" w:rsidRPr="00321107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321107">
        <w:rPr>
          <w:rFonts w:ascii="Times New Roman" w:hAnsi="Times New Roman" w:cs="Times New Roman"/>
          <w:sz w:val="24"/>
          <w:szCs w:val="24"/>
        </w:rPr>
        <w:t xml:space="preserve">Do stawki czynszu najmu zostanie doliczony podatek VAT. Poza czynszem najmu Najemca zobowiązany będzie do uiszczania </w:t>
      </w:r>
      <w:r w:rsidRPr="00BE594F">
        <w:rPr>
          <w:rFonts w:ascii="Times New Roman" w:hAnsi="Times New Roman" w:cs="Times New Roman"/>
          <w:sz w:val="24"/>
          <w:szCs w:val="24"/>
        </w:rPr>
        <w:t>opłaty za media</w:t>
      </w:r>
      <w:r w:rsidR="00BE594F">
        <w:rPr>
          <w:rFonts w:ascii="Times New Roman" w:hAnsi="Times New Roman" w:cs="Times New Roman"/>
          <w:sz w:val="24"/>
          <w:szCs w:val="24"/>
        </w:rPr>
        <w:t xml:space="preserve"> oraz podatek.</w:t>
      </w:r>
    </w:p>
    <w:p w14:paraId="1F9D9BF0" w14:textId="174A152F" w:rsidR="00321107" w:rsidRDefault="00321107" w:rsidP="00321107">
      <w:pPr>
        <w:pStyle w:val="bezodstepo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E8D">
        <w:rPr>
          <w:rFonts w:ascii="Times New Roman" w:hAnsi="Times New Roman" w:cs="Times New Roman"/>
          <w:color w:val="000000" w:themeColor="text1"/>
          <w:sz w:val="24"/>
          <w:szCs w:val="24"/>
        </w:rPr>
        <w:t>Czas trwania umowy:</w:t>
      </w:r>
      <w:r w:rsidR="00315E8D" w:rsidRPr="0031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E8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1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lat. </w:t>
      </w:r>
    </w:p>
    <w:p w14:paraId="2E066F3F" w14:textId="77777777" w:rsidR="00A33D21" w:rsidRPr="00315E8D" w:rsidRDefault="00A33D21" w:rsidP="00321107">
      <w:pPr>
        <w:pStyle w:val="bezodstepo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95201" w14:textId="05512B44" w:rsidR="00321107" w:rsidRPr="00014297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321107">
        <w:rPr>
          <w:rFonts w:ascii="Times New Roman" w:hAnsi="Times New Roman" w:cs="Times New Roman"/>
          <w:sz w:val="24"/>
          <w:szCs w:val="24"/>
        </w:rPr>
        <w:t xml:space="preserve">Oferty w formie pisemnej zawierające dane i dokumenty określone w § 6 ust. </w:t>
      </w:r>
      <w:r w:rsidR="007A2504">
        <w:rPr>
          <w:rFonts w:ascii="Times New Roman" w:hAnsi="Times New Roman" w:cs="Times New Roman"/>
          <w:sz w:val="24"/>
          <w:szCs w:val="24"/>
        </w:rPr>
        <w:t>3</w:t>
      </w:r>
      <w:r w:rsidRPr="00321107">
        <w:rPr>
          <w:rFonts w:ascii="Times New Roman" w:hAnsi="Times New Roman" w:cs="Times New Roman"/>
          <w:sz w:val="24"/>
          <w:szCs w:val="24"/>
        </w:rPr>
        <w:t xml:space="preserve"> – </w:t>
      </w:r>
      <w:r w:rsidR="007A2504">
        <w:rPr>
          <w:rFonts w:ascii="Times New Roman" w:hAnsi="Times New Roman" w:cs="Times New Roman"/>
          <w:sz w:val="24"/>
          <w:szCs w:val="24"/>
        </w:rPr>
        <w:t>8</w:t>
      </w:r>
      <w:r w:rsidRPr="00321107">
        <w:rPr>
          <w:rFonts w:ascii="Times New Roman" w:hAnsi="Times New Roman" w:cs="Times New Roman"/>
          <w:sz w:val="24"/>
          <w:szCs w:val="24"/>
        </w:rPr>
        <w:t xml:space="preserve"> Regulaminu przeprowadzenia przetargu na najem nieruchomości znajdującej się we władaniu </w:t>
      </w:r>
      <w:r w:rsidR="007A2504" w:rsidRPr="007A2504">
        <w:rPr>
          <w:rFonts w:ascii="Times New Roman" w:hAnsi="Times New Roman" w:cs="Times New Roman"/>
          <w:sz w:val="24"/>
          <w:szCs w:val="24"/>
        </w:rPr>
        <w:t xml:space="preserve">Regionalnego Centrum Naukowo-Technologicznego w Podzamczu </w:t>
      </w:r>
      <w:r w:rsidRPr="00321107">
        <w:rPr>
          <w:rFonts w:ascii="Times New Roman" w:hAnsi="Times New Roman" w:cs="Times New Roman"/>
          <w:sz w:val="24"/>
          <w:szCs w:val="24"/>
        </w:rPr>
        <w:t xml:space="preserve">(dalej: Regulamin przetargu) należy składać </w:t>
      </w:r>
      <w:r w:rsidR="009A6881" w:rsidRPr="009A6881">
        <w:rPr>
          <w:rFonts w:ascii="Times New Roman" w:hAnsi="Times New Roman" w:cs="Times New Roman"/>
          <w:sz w:val="24"/>
          <w:szCs w:val="24"/>
        </w:rPr>
        <w:t xml:space="preserve">w </w:t>
      </w:r>
      <w:r w:rsidR="009A6881" w:rsidRPr="00014297">
        <w:rPr>
          <w:rFonts w:ascii="Times New Roman" w:hAnsi="Times New Roman" w:cs="Times New Roman"/>
          <w:sz w:val="24"/>
          <w:szCs w:val="24"/>
        </w:rPr>
        <w:t xml:space="preserve">sekretariacie  Regionalnego Centrum Naukowo-Technologicznego w Podzamczu </w:t>
      </w:r>
      <w:r w:rsidRPr="00014297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FD6A05" w:rsidRPr="000142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4297" w:rsidRPr="000142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5E8D" w:rsidRPr="000142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42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6881" w:rsidRPr="000142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429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A6881" w:rsidRPr="000142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4297">
        <w:rPr>
          <w:rFonts w:ascii="Times New Roman" w:hAnsi="Times New Roman" w:cs="Times New Roman"/>
          <w:b/>
          <w:bCs/>
          <w:sz w:val="24"/>
          <w:szCs w:val="24"/>
        </w:rPr>
        <w:t xml:space="preserve"> r. do godz. 1</w:t>
      </w:r>
      <w:r w:rsidR="009B57E4" w:rsidRPr="000142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4297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014297">
        <w:rPr>
          <w:rFonts w:ascii="Times New Roman" w:hAnsi="Times New Roman" w:cs="Times New Roman"/>
          <w:sz w:val="24"/>
          <w:szCs w:val="24"/>
        </w:rPr>
        <w:t>. w sposób określony w § 6 ust.1</w:t>
      </w:r>
      <w:r w:rsidR="009A6881" w:rsidRPr="00014297">
        <w:rPr>
          <w:rFonts w:ascii="Times New Roman" w:hAnsi="Times New Roman" w:cs="Times New Roman"/>
          <w:sz w:val="24"/>
          <w:szCs w:val="24"/>
        </w:rPr>
        <w:t>0</w:t>
      </w:r>
      <w:r w:rsidRPr="00014297">
        <w:rPr>
          <w:rFonts w:ascii="Times New Roman" w:hAnsi="Times New Roman" w:cs="Times New Roman"/>
          <w:sz w:val="24"/>
          <w:szCs w:val="24"/>
        </w:rPr>
        <w:t>- 1</w:t>
      </w:r>
      <w:r w:rsidR="009A6881" w:rsidRPr="00014297">
        <w:rPr>
          <w:rFonts w:ascii="Times New Roman" w:hAnsi="Times New Roman" w:cs="Times New Roman"/>
          <w:sz w:val="24"/>
          <w:szCs w:val="24"/>
        </w:rPr>
        <w:t>2</w:t>
      </w:r>
      <w:r w:rsidRPr="00014297">
        <w:rPr>
          <w:rFonts w:ascii="Times New Roman" w:hAnsi="Times New Roman" w:cs="Times New Roman"/>
          <w:sz w:val="24"/>
          <w:szCs w:val="24"/>
        </w:rPr>
        <w:t xml:space="preserve"> Regulaminu Przetargu.</w:t>
      </w:r>
    </w:p>
    <w:p w14:paraId="0F5E4814" w14:textId="0D7FC11B" w:rsidR="00321107" w:rsidRPr="00014297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014297">
        <w:rPr>
          <w:rFonts w:ascii="Times New Roman" w:hAnsi="Times New Roman" w:cs="Times New Roman"/>
          <w:sz w:val="24"/>
          <w:szCs w:val="24"/>
        </w:rPr>
        <w:t>Regulamin przetargu, formularz, oświadczenia o zapoznaniu się z warunkami przetargu, oświadczenia o niepodleganiu wykluczeniu oraz wzór umowy najmu stanowią załączniki do ogłoszenia.</w:t>
      </w:r>
    </w:p>
    <w:p w14:paraId="42EBE3F1" w14:textId="07B901BF" w:rsidR="009A6881" w:rsidRPr="00014297" w:rsidRDefault="009A6881" w:rsidP="009A6881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014297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FD6A05" w:rsidRPr="000142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4297" w:rsidRPr="000142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4297">
        <w:rPr>
          <w:rFonts w:ascii="Times New Roman" w:hAnsi="Times New Roman" w:cs="Times New Roman"/>
          <w:b/>
          <w:bCs/>
          <w:sz w:val="24"/>
          <w:szCs w:val="24"/>
        </w:rPr>
        <w:t>.04.2024 r. do godz. 1</w:t>
      </w:r>
      <w:r w:rsidR="009B57E4" w:rsidRPr="000142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4297">
        <w:rPr>
          <w:rFonts w:ascii="Times New Roman" w:hAnsi="Times New Roman" w:cs="Times New Roman"/>
          <w:b/>
          <w:bCs/>
          <w:sz w:val="24"/>
          <w:szCs w:val="24"/>
        </w:rPr>
        <w:t>:20</w:t>
      </w:r>
      <w:r w:rsidRPr="00014297">
        <w:rPr>
          <w:rFonts w:ascii="Times New Roman" w:hAnsi="Times New Roman" w:cs="Times New Roman"/>
          <w:sz w:val="24"/>
          <w:szCs w:val="24"/>
        </w:rPr>
        <w:t xml:space="preserve"> na Sali Konferencyjnej budynku Biobank (I p.).</w:t>
      </w:r>
    </w:p>
    <w:p w14:paraId="4D171E20" w14:textId="19D4A4E9" w:rsidR="009A6881" w:rsidRPr="009A6881" w:rsidRDefault="009A6881" w:rsidP="009A6881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9A6881">
        <w:rPr>
          <w:rFonts w:ascii="Times New Roman" w:hAnsi="Times New Roman" w:cs="Times New Roman"/>
          <w:sz w:val="24"/>
          <w:szCs w:val="24"/>
        </w:rPr>
        <w:t xml:space="preserve">Organizator informuje, iż istnieje możliwość dokonania wizji lokalnej nieruchomości będącej przedmiotem </w:t>
      </w:r>
      <w:r w:rsidR="00B36C43">
        <w:rPr>
          <w:rFonts w:ascii="Times New Roman" w:hAnsi="Times New Roman" w:cs="Times New Roman"/>
          <w:sz w:val="24"/>
          <w:szCs w:val="24"/>
        </w:rPr>
        <w:t>przetargu</w:t>
      </w:r>
      <w:r w:rsidRPr="009A6881">
        <w:rPr>
          <w:rFonts w:ascii="Times New Roman" w:hAnsi="Times New Roman" w:cs="Times New Roman"/>
          <w:sz w:val="24"/>
          <w:szCs w:val="24"/>
        </w:rPr>
        <w:t xml:space="preserve"> przed złożeniem Oferty, po wcześniejszym uzgodnieniu terminu z Organizatorem w dni robocze w godz. 8</w:t>
      </w:r>
      <w:r w:rsidR="00B36C43">
        <w:rPr>
          <w:rFonts w:ascii="Times New Roman" w:hAnsi="Times New Roman" w:cs="Times New Roman"/>
          <w:sz w:val="24"/>
          <w:szCs w:val="24"/>
        </w:rPr>
        <w:t>:</w:t>
      </w:r>
      <w:r w:rsidRPr="009A6881">
        <w:rPr>
          <w:rFonts w:ascii="Times New Roman" w:hAnsi="Times New Roman" w:cs="Times New Roman"/>
          <w:sz w:val="24"/>
          <w:szCs w:val="24"/>
        </w:rPr>
        <w:t>00-14</w:t>
      </w:r>
      <w:r w:rsidR="00B36C43">
        <w:rPr>
          <w:rFonts w:ascii="Times New Roman" w:hAnsi="Times New Roman" w:cs="Times New Roman"/>
          <w:sz w:val="24"/>
          <w:szCs w:val="24"/>
        </w:rPr>
        <w:t>:</w:t>
      </w:r>
      <w:r w:rsidRPr="009A6881">
        <w:rPr>
          <w:rFonts w:ascii="Times New Roman" w:hAnsi="Times New Roman" w:cs="Times New Roman"/>
          <w:sz w:val="24"/>
          <w:szCs w:val="24"/>
        </w:rPr>
        <w:t>00 w terminie od dnia ukazania się ogłoszenia do dnia poprzedzającego termin składania ofert.</w:t>
      </w:r>
    </w:p>
    <w:p w14:paraId="07863A99" w14:textId="77777777" w:rsidR="009A6881" w:rsidRPr="009A6881" w:rsidRDefault="009A6881" w:rsidP="009A6881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9A6881">
        <w:rPr>
          <w:rFonts w:ascii="Times New Roman" w:hAnsi="Times New Roman" w:cs="Times New Roman"/>
          <w:sz w:val="24"/>
          <w:szCs w:val="24"/>
        </w:rPr>
        <w:t>Wynajmujący zastrzega możliwość unieważnienia przetargu bez podania przyczyny.</w:t>
      </w:r>
    </w:p>
    <w:p w14:paraId="716A0B17" w14:textId="53716393" w:rsidR="00B36C43" w:rsidRDefault="00321107" w:rsidP="00321107">
      <w:pPr>
        <w:pStyle w:val="bezodstepow"/>
        <w:jc w:val="both"/>
        <w:rPr>
          <w:rFonts w:ascii="Times New Roman" w:hAnsi="Times New Roman" w:cs="Times New Roman"/>
          <w:sz w:val="24"/>
          <w:szCs w:val="24"/>
        </w:rPr>
      </w:pPr>
      <w:r w:rsidRPr="00321107">
        <w:rPr>
          <w:rFonts w:ascii="Times New Roman" w:hAnsi="Times New Roman" w:cs="Times New Roman"/>
          <w:sz w:val="24"/>
          <w:szCs w:val="24"/>
        </w:rPr>
        <w:t>Szczegółowych informacji o warunkach przetargu udziela Dział Zamówień Publicznych od poniedziałku do piątku w godz. 8:00-1</w:t>
      </w:r>
      <w:r w:rsidR="00B36C43">
        <w:rPr>
          <w:rFonts w:ascii="Times New Roman" w:hAnsi="Times New Roman" w:cs="Times New Roman"/>
          <w:sz w:val="24"/>
          <w:szCs w:val="24"/>
        </w:rPr>
        <w:t>4</w:t>
      </w:r>
      <w:r w:rsidRPr="00321107">
        <w:rPr>
          <w:rFonts w:ascii="Times New Roman" w:hAnsi="Times New Roman" w:cs="Times New Roman"/>
          <w:sz w:val="24"/>
          <w:szCs w:val="24"/>
        </w:rPr>
        <w:t>:00.</w:t>
      </w:r>
      <w:r w:rsidR="00B36C43">
        <w:rPr>
          <w:rFonts w:ascii="Times New Roman" w:hAnsi="Times New Roman" w:cs="Times New Roman"/>
          <w:sz w:val="24"/>
          <w:szCs w:val="24"/>
        </w:rPr>
        <w:t xml:space="preserve"> </w:t>
      </w:r>
      <w:r w:rsidRPr="00321107">
        <w:rPr>
          <w:rFonts w:ascii="Times New Roman" w:hAnsi="Times New Roman" w:cs="Times New Roman"/>
          <w:sz w:val="24"/>
          <w:szCs w:val="24"/>
        </w:rPr>
        <w:t>Osoby uprawnione do kontaktów: w zakresie formalnym - Agnieszka Kalita</w:t>
      </w:r>
      <w:r w:rsidR="00B36C43">
        <w:rPr>
          <w:rFonts w:ascii="Times New Roman" w:hAnsi="Times New Roman" w:cs="Times New Roman"/>
          <w:sz w:val="24"/>
          <w:szCs w:val="24"/>
        </w:rPr>
        <w:t xml:space="preserve"> </w:t>
      </w:r>
      <w:r w:rsidRPr="00321107">
        <w:rPr>
          <w:rFonts w:ascii="Times New Roman" w:hAnsi="Times New Roman" w:cs="Times New Roman"/>
          <w:sz w:val="24"/>
          <w:szCs w:val="24"/>
        </w:rPr>
        <w:t xml:space="preserve"> </w:t>
      </w:r>
      <w:r w:rsidR="00B36C43" w:rsidRPr="00321107">
        <w:rPr>
          <w:rFonts w:ascii="Times New Roman" w:hAnsi="Times New Roman" w:cs="Times New Roman"/>
          <w:sz w:val="24"/>
          <w:szCs w:val="24"/>
        </w:rPr>
        <w:t xml:space="preserve">email: </w:t>
      </w:r>
      <w:r w:rsidR="00B36C43">
        <w:rPr>
          <w:rFonts w:ascii="Times New Roman" w:hAnsi="Times New Roman" w:cs="Times New Roman"/>
          <w:sz w:val="24"/>
          <w:szCs w:val="24"/>
        </w:rPr>
        <w:t>agnieszka.kalita@rcnt.pl</w:t>
      </w:r>
      <w:r w:rsidRPr="00321107">
        <w:rPr>
          <w:rFonts w:ascii="Times New Roman" w:hAnsi="Times New Roman" w:cs="Times New Roman"/>
          <w:sz w:val="24"/>
          <w:szCs w:val="24"/>
        </w:rPr>
        <w:t xml:space="preserve"> tel. </w:t>
      </w:r>
      <w:r w:rsidR="00B36C43" w:rsidRPr="00B36C43">
        <w:rPr>
          <w:rFonts w:ascii="Times New Roman" w:hAnsi="Times New Roman" w:cs="Times New Roman"/>
          <w:sz w:val="24"/>
          <w:szCs w:val="24"/>
        </w:rPr>
        <w:t>(41) 343-40-50</w:t>
      </w:r>
      <w:r w:rsidRPr="00321107">
        <w:rPr>
          <w:rFonts w:ascii="Times New Roman" w:hAnsi="Times New Roman" w:cs="Times New Roman"/>
          <w:sz w:val="24"/>
          <w:szCs w:val="24"/>
        </w:rPr>
        <w:t>, w zakresie merytorycznym</w:t>
      </w:r>
      <w:r w:rsidR="00B36C43">
        <w:rPr>
          <w:rFonts w:ascii="Times New Roman" w:hAnsi="Times New Roman" w:cs="Times New Roman"/>
          <w:sz w:val="24"/>
          <w:szCs w:val="24"/>
        </w:rPr>
        <w:t xml:space="preserve"> Hubert Żerniak</w:t>
      </w:r>
      <w:r w:rsidR="00B36C43" w:rsidRPr="00B36C43">
        <w:rPr>
          <w:rFonts w:ascii="Times New Roman" w:hAnsi="Times New Roman" w:cs="Times New Roman"/>
          <w:sz w:val="24"/>
          <w:szCs w:val="24"/>
        </w:rPr>
        <w:t xml:space="preserve"> </w:t>
      </w:r>
      <w:r w:rsidR="00B36C43" w:rsidRPr="009A6881">
        <w:rPr>
          <w:rFonts w:ascii="Times New Roman" w:hAnsi="Times New Roman" w:cs="Times New Roman"/>
          <w:sz w:val="24"/>
          <w:szCs w:val="24"/>
        </w:rPr>
        <w:t>tel. 663 524</w:t>
      </w:r>
      <w:r w:rsidR="00335F93">
        <w:rPr>
          <w:rFonts w:ascii="Times New Roman" w:hAnsi="Times New Roman" w:cs="Times New Roman"/>
          <w:sz w:val="24"/>
          <w:szCs w:val="24"/>
        </w:rPr>
        <w:t> </w:t>
      </w:r>
      <w:r w:rsidR="00B36C43" w:rsidRPr="009A6881">
        <w:rPr>
          <w:rFonts w:ascii="Times New Roman" w:hAnsi="Times New Roman" w:cs="Times New Roman"/>
          <w:sz w:val="24"/>
          <w:szCs w:val="24"/>
        </w:rPr>
        <w:t>654</w:t>
      </w:r>
      <w:r w:rsidR="00335F93">
        <w:rPr>
          <w:rFonts w:ascii="Times New Roman" w:hAnsi="Times New Roman" w:cs="Times New Roman"/>
          <w:sz w:val="24"/>
          <w:szCs w:val="24"/>
        </w:rPr>
        <w:t>.</w:t>
      </w:r>
    </w:p>
    <w:sectPr w:rsidR="00B36C43" w:rsidSect="00335F93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4BE2" w14:textId="77777777" w:rsidR="00335F93" w:rsidRDefault="00335F93" w:rsidP="00335F93">
      <w:r>
        <w:separator/>
      </w:r>
    </w:p>
  </w:endnote>
  <w:endnote w:type="continuationSeparator" w:id="0">
    <w:p w14:paraId="5DF1D77C" w14:textId="77777777" w:rsidR="00335F93" w:rsidRDefault="00335F93" w:rsidP="0033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E8BC" w14:textId="77777777" w:rsidR="00335F93" w:rsidRDefault="00335F93" w:rsidP="00335F93">
      <w:r>
        <w:separator/>
      </w:r>
    </w:p>
  </w:footnote>
  <w:footnote w:type="continuationSeparator" w:id="0">
    <w:p w14:paraId="132A20ED" w14:textId="77777777" w:rsidR="00335F93" w:rsidRDefault="00335F93" w:rsidP="0033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F0324"/>
    <w:multiLevelType w:val="hybridMultilevel"/>
    <w:tmpl w:val="C0D4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46B4E"/>
    <w:multiLevelType w:val="hybridMultilevel"/>
    <w:tmpl w:val="E050D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360C8"/>
    <w:multiLevelType w:val="hybridMultilevel"/>
    <w:tmpl w:val="01403ECE"/>
    <w:lvl w:ilvl="0" w:tplc="356A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A6B3A"/>
    <w:multiLevelType w:val="multilevel"/>
    <w:tmpl w:val="D6D06A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066807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742071">
    <w:abstractNumId w:val="1"/>
  </w:num>
  <w:num w:numId="3" w16cid:durableId="1907301218">
    <w:abstractNumId w:val="3"/>
  </w:num>
  <w:num w:numId="4" w16cid:durableId="117881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68"/>
    <w:rsid w:val="000109C3"/>
    <w:rsid w:val="00014297"/>
    <w:rsid w:val="000800A0"/>
    <w:rsid w:val="00176A52"/>
    <w:rsid w:val="001D4F0D"/>
    <w:rsid w:val="001F6B1C"/>
    <w:rsid w:val="00211865"/>
    <w:rsid w:val="002F057B"/>
    <w:rsid w:val="00315E8D"/>
    <w:rsid w:val="00321107"/>
    <w:rsid w:val="00335F93"/>
    <w:rsid w:val="0033644E"/>
    <w:rsid w:val="00425A58"/>
    <w:rsid w:val="004956C5"/>
    <w:rsid w:val="004F212C"/>
    <w:rsid w:val="00504727"/>
    <w:rsid w:val="005060CC"/>
    <w:rsid w:val="0059696F"/>
    <w:rsid w:val="005C0AC7"/>
    <w:rsid w:val="00601C92"/>
    <w:rsid w:val="006156AB"/>
    <w:rsid w:val="00650C0D"/>
    <w:rsid w:val="006872F2"/>
    <w:rsid w:val="006D4DBF"/>
    <w:rsid w:val="0074363E"/>
    <w:rsid w:val="0075690F"/>
    <w:rsid w:val="007A2504"/>
    <w:rsid w:val="00840871"/>
    <w:rsid w:val="00942C21"/>
    <w:rsid w:val="00971EA1"/>
    <w:rsid w:val="0098525A"/>
    <w:rsid w:val="009A6881"/>
    <w:rsid w:val="009B57E4"/>
    <w:rsid w:val="00A33D21"/>
    <w:rsid w:val="00AD0B68"/>
    <w:rsid w:val="00B00A95"/>
    <w:rsid w:val="00B21B88"/>
    <w:rsid w:val="00B36C43"/>
    <w:rsid w:val="00BB1C3C"/>
    <w:rsid w:val="00BE594F"/>
    <w:rsid w:val="00C15554"/>
    <w:rsid w:val="00C576B7"/>
    <w:rsid w:val="00C83694"/>
    <w:rsid w:val="00CF6017"/>
    <w:rsid w:val="00D40E8A"/>
    <w:rsid w:val="00DA2CAC"/>
    <w:rsid w:val="00F72B96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35D230"/>
  <w15:chartTrackingRefBased/>
  <w15:docId w15:val="{4749CDF8-8D61-434A-80F0-B40D1286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D0B68"/>
    <w:rPr>
      <w:color w:val="0000FF"/>
      <w:u w:val="single"/>
    </w:rPr>
  </w:style>
  <w:style w:type="paragraph" w:customStyle="1" w:styleId="bezodstepow">
    <w:name w:val="bez odstepow"/>
    <w:basedOn w:val="Normalny"/>
    <w:link w:val="bezodstepowZnak"/>
    <w:qFormat/>
    <w:rsid w:val="001F6B1C"/>
    <w:rPr>
      <w:rFonts w:ascii="Calibri" w:eastAsia="Calibri" w:hAnsi="Calibri" w:cs="Arial"/>
      <w:kern w:val="16"/>
      <w:sz w:val="22"/>
      <w:szCs w:val="22"/>
      <w:lang w:eastAsia="nl-NL"/>
    </w:rPr>
  </w:style>
  <w:style w:type="character" w:customStyle="1" w:styleId="bezodstepowZnak">
    <w:name w:val="bez odstepow Znak"/>
    <w:link w:val="bezodstepow"/>
    <w:rsid w:val="001F6B1C"/>
    <w:rPr>
      <w:rFonts w:ascii="Calibri" w:eastAsia="Calibri" w:hAnsi="Calibri" w:cs="Arial"/>
      <w:kern w:val="16"/>
      <w:lang w:eastAsia="nl-NL"/>
      <w14:ligatures w14:val="none"/>
    </w:rPr>
  </w:style>
  <w:style w:type="paragraph" w:customStyle="1" w:styleId="Styl">
    <w:name w:val="Styl"/>
    <w:rsid w:val="00C57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942C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5060CC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335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F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5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F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49B8-DA80-4BE6-84D5-554DE47D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Kalita</cp:lastModifiedBy>
  <cp:revision>2</cp:revision>
  <cp:lastPrinted>2024-04-02T07:17:00Z</cp:lastPrinted>
  <dcterms:created xsi:type="dcterms:W3CDTF">2024-04-03T09:49:00Z</dcterms:created>
  <dcterms:modified xsi:type="dcterms:W3CDTF">2024-04-03T09:49:00Z</dcterms:modified>
</cp:coreProperties>
</file>