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34E51DF1" w:rsidR="005279A2" w:rsidRDefault="00600F2D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54BA69D6" wp14:editId="393CB463">
            <wp:extent cx="5760720" cy="447527"/>
            <wp:effectExtent l="0" t="0" r="0" b="0"/>
            <wp:docPr id="1" name="Obraz 1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42AD702B" w14:textId="56966A0C" w:rsidR="001F3255" w:rsidRDefault="005C1CBF" w:rsidP="001360E8">
      <w:pPr>
        <w:pStyle w:val="Nagwek2"/>
        <w:rPr>
          <w:rFonts w:eastAsiaTheme="minorHAnsi" w:cstheme="minorBidi"/>
          <w:b w:val="0"/>
          <w:szCs w:val="22"/>
        </w:rPr>
      </w:pPr>
      <w:r w:rsidRPr="005C1CBF">
        <w:rPr>
          <w:rFonts w:eastAsiaTheme="minorHAnsi" w:cstheme="minorBidi"/>
          <w:b w:val="0"/>
          <w:szCs w:val="22"/>
        </w:rPr>
        <w:t>Województwo Świętokrzyskie/Wojewódzki Urząd Pracy w Kielcach</w:t>
      </w:r>
    </w:p>
    <w:p w14:paraId="1E71D643" w14:textId="2140814F" w:rsidR="00D13CAC" w:rsidRDefault="00D13CAC" w:rsidP="001360E8">
      <w:pPr>
        <w:pStyle w:val="Nagwek2"/>
      </w:pPr>
      <w:r>
        <w:t>Nazwa Programu Operacyjnego</w:t>
      </w:r>
    </w:p>
    <w:p w14:paraId="10359751" w14:textId="39D55A6D" w:rsidR="00D13CAC" w:rsidRDefault="005C1CBF" w:rsidP="00D13CAC">
      <w:r w:rsidRPr="005C1CBF">
        <w:t>Fundusze Europejskie dla Świętokrzyskiego 2021-2027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32B8F463" w:rsidR="00D13CAC" w:rsidRPr="00336B2A" w:rsidRDefault="005C1CBF" w:rsidP="00253587">
      <w:pPr>
        <w:jc w:val="both"/>
        <w:rPr>
          <w:rFonts w:cstheme="minorHAnsi"/>
        </w:rPr>
      </w:pPr>
      <w:r w:rsidRPr="005C1CBF">
        <w:rPr>
          <w:rFonts w:cstheme="minorHAnsi"/>
        </w:rPr>
        <w:t>FESW.10.0</w:t>
      </w:r>
      <w:r w:rsidR="00091F42">
        <w:rPr>
          <w:rFonts w:cstheme="minorHAnsi"/>
        </w:rPr>
        <w:t>6</w:t>
      </w:r>
      <w:r w:rsidRPr="005C1CBF">
        <w:rPr>
          <w:rFonts w:cstheme="minorHAnsi"/>
        </w:rPr>
        <w:t>-IZ.00-0001/23</w:t>
      </w:r>
      <w:r w:rsidR="001F3255">
        <w:rPr>
          <w:rFonts w:cstheme="minorHAnsi"/>
        </w:rPr>
        <w:t>,</w:t>
      </w:r>
      <w:r w:rsidR="00FD0B31" w:rsidRPr="00336B2A">
        <w:rPr>
          <w:rFonts w:cstheme="minorHAnsi"/>
        </w:rPr>
        <w:t xml:space="preserve"> </w:t>
      </w:r>
      <w:r w:rsidR="00091F42" w:rsidRPr="00091F42">
        <w:rPr>
          <w:rFonts w:cstheme="minorHAnsi"/>
        </w:rPr>
        <w:t>„Pracownik kapitałem firmy. Postaw na jego rozwój z bazą usług rozwojowych”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69DD7690" w14:textId="40FCA892" w:rsidR="001F3255" w:rsidRDefault="005C1CBF" w:rsidP="001360E8">
      <w:pPr>
        <w:pStyle w:val="Nagwek2"/>
        <w:rPr>
          <w:rFonts w:eastAsiaTheme="minorHAnsi" w:cstheme="minorBidi"/>
          <w:b w:val="0"/>
          <w:szCs w:val="22"/>
        </w:rPr>
      </w:pPr>
      <w:r w:rsidRPr="005C1CBF">
        <w:rPr>
          <w:rFonts w:eastAsiaTheme="minorHAnsi" w:cstheme="minorBidi"/>
          <w:b w:val="0"/>
          <w:szCs w:val="22"/>
        </w:rPr>
        <w:t>2023/BZP 00466681</w:t>
      </w:r>
    </w:p>
    <w:p w14:paraId="2974FC29" w14:textId="373791B4" w:rsidR="00D13CAC" w:rsidRDefault="00D13CAC" w:rsidP="001360E8">
      <w:pPr>
        <w:pStyle w:val="Nagwek2"/>
      </w:pPr>
      <w:r>
        <w:t>Tryb kontroli (na dokumentach w SL)</w:t>
      </w:r>
    </w:p>
    <w:p w14:paraId="07FA6858" w14:textId="6794D9A4" w:rsidR="00D13CAC" w:rsidRDefault="00D13CAC" w:rsidP="00D13CAC">
      <w:r>
        <w:t>Kontrola Pzp na dokumentach przesłanych w SL</w:t>
      </w:r>
      <w:r w:rsidR="005D0C7B">
        <w:t>2021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6D5FFA9F" w:rsidR="00F60AD2" w:rsidRDefault="001931F7" w:rsidP="00F60AD2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 w:rsidSect="007A2F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7A96" w14:textId="77777777" w:rsidR="007A2FA6" w:rsidRDefault="007A2FA6" w:rsidP="005279A2">
      <w:pPr>
        <w:spacing w:line="240" w:lineRule="auto"/>
      </w:pPr>
      <w:r>
        <w:separator/>
      </w:r>
    </w:p>
  </w:endnote>
  <w:endnote w:type="continuationSeparator" w:id="0">
    <w:p w14:paraId="4B9176FD" w14:textId="77777777" w:rsidR="007A2FA6" w:rsidRDefault="007A2FA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B39B" w14:textId="77777777" w:rsidR="007A2FA6" w:rsidRDefault="007A2FA6" w:rsidP="005279A2">
      <w:pPr>
        <w:spacing w:line="240" w:lineRule="auto"/>
      </w:pPr>
      <w:r>
        <w:separator/>
      </w:r>
    </w:p>
  </w:footnote>
  <w:footnote w:type="continuationSeparator" w:id="0">
    <w:p w14:paraId="670F8C78" w14:textId="77777777" w:rsidR="007A2FA6" w:rsidRDefault="007A2FA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91F42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7ED9"/>
    <w:rsid w:val="00600F2D"/>
    <w:rsid w:val="0069350D"/>
    <w:rsid w:val="00694DED"/>
    <w:rsid w:val="0070337C"/>
    <w:rsid w:val="007A2FA6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Szczepańczyk, Dariusz</cp:lastModifiedBy>
  <cp:revision>3</cp:revision>
  <cp:lastPrinted>2021-05-07T10:30:00Z</cp:lastPrinted>
  <dcterms:created xsi:type="dcterms:W3CDTF">2024-03-05T11:45:00Z</dcterms:created>
  <dcterms:modified xsi:type="dcterms:W3CDTF">2024-03-05T11:49:00Z</dcterms:modified>
</cp:coreProperties>
</file>