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0277" w14:textId="3BB9D352" w:rsidR="00511B38" w:rsidRPr="00EC70D3" w:rsidRDefault="00181B23" w:rsidP="00302CB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Załącznik </w:t>
      </w:r>
    </w:p>
    <w:p w14:paraId="15FC1142" w14:textId="77777777" w:rsidR="00765909" w:rsidRPr="00EC70D3" w:rsidRDefault="00765909" w:rsidP="00302CB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A5DA990" w14:textId="2D2051BE" w:rsidR="00765909" w:rsidRPr="00EC70D3" w:rsidRDefault="00765909" w:rsidP="00F57FA6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C70D3">
        <w:rPr>
          <w:rFonts w:ascii="Calibri" w:hAnsi="Calibri" w:cs="Calibri"/>
          <w:b/>
          <w:bCs/>
          <w:sz w:val="24"/>
          <w:szCs w:val="24"/>
        </w:rPr>
        <w:t>INFORMACJA O ROZPOCZĘCIU REALIZACJI PROJEKTU PARTNERSKIEGO PN. „INFORMATYZACJA PLACÓWEK MEDYCZNYCH WOJEWÓDZTWA ŚWIĘTOKRZYSKIEGO - II”</w:t>
      </w:r>
    </w:p>
    <w:p w14:paraId="663ED28D" w14:textId="77777777" w:rsidR="00765909" w:rsidRPr="00EC70D3" w:rsidRDefault="00765909" w:rsidP="00302CB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E0FF6D" w14:textId="2679D628" w:rsidR="00302CB4" w:rsidRPr="00EC70D3" w:rsidRDefault="002D261F" w:rsidP="002D261F">
      <w:pPr>
        <w:pStyle w:val="Podtytu"/>
        <w:spacing w:line="276" w:lineRule="auto"/>
        <w:jc w:val="both"/>
        <w:rPr>
          <w:rFonts w:ascii="Calibri" w:hAnsi="Calibri" w:cs="Calibri"/>
          <w:b w:val="0"/>
          <w:bCs w:val="0"/>
          <w:color w:val="000000"/>
          <w:lang w:val="pl-PL"/>
        </w:rPr>
      </w:pPr>
      <w:r w:rsidRPr="00EC70D3">
        <w:rPr>
          <w:rFonts w:ascii="Calibri" w:hAnsi="Calibri" w:cs="Calibri"/>
          <w:b w:val="0"/>
        </w:rPr>
        <w:t>P</w:t>
      </w:r>
      <w:r w:rsidR="00765909" w:rsidRPr="00EC70D3">
        <w:rPr>
          <w:rFonts w:ascii="Calibri" w:hAnsi="Calibri" w:cs="Calibri"/>
          <w:b w:val="0"/>
        </w:rPr>
        <w:t xml:space="preserve">odaje się do publicznej informację o rozpoczęciu realizacji projektu partnerskiego pn. „Informatyzacja Placówek Medycznych Województwa Świętokrzyskiego - II” </w:t>
      </w:r>
      <w:r w:rsidR="00C212D7" w:rsidRPr="00EC70D3">
        <w:rPr>
          <w:rFonts w:ascii="Calibri" w:hAnsi="Calibri" w:cs="Calibri"/>
          <w:b w:val="0"/>
        </w:rPr>
        <w:t>(nazwa skrócona „InPlaMed-II”).</w:t>
      </w:r>
      <w:r w:rsidRPr="00EC70D3">
        <w:rPr>
          <w:rFonts w:ascii="Calibri" w:hAnsi="Calibri" w:cs="Calibri"/>
          <w:b w:val="0"/>
        </w:rPr>
        <w:t xml:space="preserve"> </w:t>
      </w:r>
      <w:r w:rsidRPr="00EC70D3">
        <w:rPr>
          <w:rFonts w:ascii="Calibri" w:hAnsi="Calibri" w:cs="Calibri"/>
          <w:b w:val="0"/>
          <w:bCs w:val="0"/>
          <w:color w:val="000000"/>
          <w:lang w:val="pl-PL"/>
        </w:rPr>
        <w:t>Projektu, zgodnie z Wytycznymi dotyczącymi zagadnień związanych z przygotowaniem projektów inwestycyjnych, w tym hybrydowych na lata 2021-2027.)</w:t>
      </w:r>
      <w:r w:rsidRPr="00EC70D3">
        <w:rPr>
          <w:rFonts w:ascii="Calibri" w:hAnsi="Calibri" w:cs="Calibri"/>
          <w:b w:val="0"/>
        </w:rPr>
        <w:t xml:space="preserve"> </w:t>
      </w:r>
    </w:p>
    <w:p w14:paraId="4159EA96" w14:textId="77777777" w:rsidR="009837CE" w:rsidRPr="00EC70D3" w:rsidRDefault="009837CE" w:rsidP="002D261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9E61B30" w14:textId="29E4C9FB" w:rsidR="00741458" w:rsidRPr="00EC70D3" w:rsidRDefault="00765909" w:rsidP="002D261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Głównym celem projektu</w:t>
      </w:r>
      <w:r w:rsidR="00741458" w:rsidRPr="00EC70D3">
        <w:rPr>
          <w:rFonts w:ascii="Calibri" w:hAnsi="Calibri" w:cs="Calibri"/>
          <w:sz w:val="24"/>
          <w:szCs w:val="24"/>
        </w:rPr>
        <w:t xml:space="preserve"> jest wzrost interoperacyjności i kompatybilności systemów informatycznych, poprawa dostępności, bezpieczeństwa i jakości e-usług zdrowotnych oraz rozwój robotyki i</w:t>
      </w:r>
      <w:r w:rsidR="009B3F5E" w:rsidRPr="00EC70D3">
        <w:rPr>
          <w:rFonts w:ascii="Calibri" w:hAnsi="Calibri" w:cs="Calibri"/>
          <w:sz w:val="24"/>
          <w:szCs w:val="24"/>
        </w:rPr>
        <w:t> </w:t>
      </w:r>
      <w:r w:rsidR="00741458" w:rsidRPr="00EC70D3">
        <w:rPr>
          <w:rFonts w:ascii="Calibri" w:hAnsi="Calibri" w:cs="Calibri"/>
          <w:sz w:val="24"/>
          <w:szCs w:val="24"/>
        </w:rPr>
        <w:t xml:space="preserve">telemedycyny w podmiotach leczniczych </w:t>
      </w:r>
      <w:r w:rsidR="009837CE" w:rsidRPr="00EC70D3">
        <w:rPr>
          <w:rFonts w:ascii="Calibri" w:hAnsi="Calibri" w:cs="Calibri"/>
          <w:sz w:val="24"/>
          <w:szCs w:val="24"/>
        </w:rPr>
        <w:t xml:space="preserve">z terenu </w:t>
      </w:r>
      <w:r w:rsidR="00741458" w:rsidRPr="00EC70D3">
        <w:rPr>
          <w:rFonts w:ascii="Calibri" w:hAnsi="Calibri" w:cs="Calibri"/>
          <w:sz w:val="24"/>
          <w:szCs w:val="24"/>
        </w:rPr>
        <w:t>województwa świętokrzyskiego</w:t>
      </w:r>
      <w:r w:rsidRPr="00EC70D3">
        <w:rPr>
          <w:rFonts w:ascii="Calibri" w:hAnsi="Calibri" w:cs="Calibri"/>
          <w:sz w:val="24"/>
          <w:szCs w:val="24"/>
        </w:rPr>
        <w:t>.</w:t>
      </w:r>
      <w:r w:rsidR="009837CE" w:rsidRPr="00EC70D3">
        <w:rPr>
          <w:rFonts w:ascii="Calibri" w:hAnsi="Calibri" w:cs="Calibri"/>
          <w:sz w:val="24"/>
          <w:szCs w:val="24"/>
        </w:rPr>
        <w:t xml:space="preserve"> </w:t>
      </w:r>
      <w:r w:rsidR="00302CB4" w:rsidRPr="00EC70D3">
        <w:rPr>
          <w:rFonts w:ascii="Calibri" w:hAnsi="Calibri" w:cs="Calibri"/>
          <w:sz w:val="24"/>
          <w:szCs w:val="24"/>
        </w:rPr>
        <w:t xml:space="preserve">Projekt został zaplanowany do realizacji </w:t>
      </w:r>
      <w:r w:rsidR="00741458" w:rsidRPr="00EC70D3">
        <w:rPr>
          <w:rFonts w:ascii="Calibri" w:hAnsi="Calibri" w:cs="Calibri"/>
          <w:sz w:val="24"/>
          <w:szCs w:val="24"/>
        </w:rPr>
        <w:t>w ramach programu regionalnego Fundusze Europejskie dla Świętokrzyskiego 2021-2027 (FEŚ 2021-2027)</w:t>
      </w:r>
      <w:r w:rsidR="00302CB4" w:rsidRPr="00EC70D3">
        <w:rPr>
          <w:rFonts w:ascii="Calibri" w:hAnsi="Calibri" w:cs="Calibri"/>
          <w:sz w:val="24"/>
          <w:szCs w:val="24"/>
        </w:rPr>
        <w:t>.</w:t>
      </w:r>
    </w:p>
    <w:p w14:paraId="124C92CD" w14:textId="77777777" w:rsidR="009837CE" w:rsidRPr="00EC70D3" w:rsidRDefault="009837CE" w:rsidP="002D261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FC88244" w14:textId="1B1BBDC9" w:rsidR="00302CB4" w:rsidRPr="00EC70D3" w:rsidRDefault="00302CB4" w:rsidP="002D261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Partnerem wiodącym w projekcie, na mocy zawartego Porozumienia o partnerstwie, zostało ustanowione Województwo Świętokrzyskie.</w:t>
      </w:r>
    </w:p>
    <w:p w14:paraId="7B3ADE23" w14:textId="77777777" w:rsidR="009837CE" w:rsidRPr="00EC70D3" w:rsidRDefault="009837CE" w:rsidP="002D261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4D19D4F7" w14:textId="0D82A504" w:rsidR="00302CB4" w:rsidRPr="00EC70D3" w:rsidRDefault="00302CB4" w:rsidP="002D261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 xml:space="preserve">Projekt będzie realizowany w </w:t>
      </w:r>
      <w:r w:rsidR="009B3F5E" w:rsidRPr="00EC70D3">
        <w:rPr>
          <w:rFonts w:ascii="Calibri" w:hAnsi="Calibri" w:cs="Calibri"/>
          <w:sz w:val="24"/>
          <w:szCs w:val="24"/>
        </w:rPr>
        <w:t>partnerstwie,</w:t>
      </w:r>
      <w:r w:rsidRPr="00EC70D3">
        <w:rPr>
          <w:rFonts w:ascii="Calibri" w:hAnsi="Calibri" w:cs="Calibri"/>
          <w:sz w:val="24"/>
          <w:szCs w:val="24"/>
        </w:rPr>
        <w:t xml:space="preserve"> ponieważ:</w:t>
      </w:r>
    </w:p>
    <w:p w14:paraId="640D1010" w14:textId="5C4F1BA8" w:rsidR="00741458" w:rsidRPr="00EC70D3" w:rsidRDefault="00741458" w:rsidP="002D26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07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C70D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służy interesowi publicznemu poprzez przyczynianie się do efektywnej realizacji celów określonych w Strategii Rozwoju Województwa Świętokrzyskiego 2030+ oraz celów określonych w dokumentach programowych Ministra Zdrowia,  </w:t>
      </w:r>
    </w:p>
    <w:p w14:paraId="04D99452" w14:textId="77777777" w:rsidR="00FE3C24" w:rsidRDefault="00741458" w:rsidP="002D26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07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C70D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głównym celem </w:t>
      </w:r>
      <w:r w:rsidR="00302CB4" w:rsidRPr="00EC70D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Partnerów </w:t>
      </w:r>
      <w:r w:rsidRPr="00EC70D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jest zrealizowanie </w:t>
      </w:r>
      <w:r w:rsidR="009837CE" w:rsidRPr="00EC70D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</w:t>
      </w:r>
      <w:r w:rsidRPr="00EC70D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rojektu w pełnym zakresie i zgodnie </w:t>
      </w:r>
      <w:r w:rsidR="00FE3C2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42E2BF9" w14:textId="2A1BD1C0" w:rsidR="00741458" w:rsidRPr="00EC70D3" w:rsidRDefault="00741458" w:rsidP="00FE3C24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C70D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 przyjętymi założeniami FEŚ 2021-2027 i Ministra Zdrowia,</w:t>
      </w:r>
    </w:p>
    <w:p w14:paraId="5A59DA74" w14:textId="5ECE9F58" w:rsidR="00741458" w:rsidRPr="00EC70D3" w:rsidRDefault="00741458" w:rsidP="002D26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07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C70D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niezbędne jest zapewnienie zgodności zasad wdrażania FEŚ 2021-2027 z wytycznymi wydawanymi przez ministra właściwego do spraw rozwoju regionalnego oraz instrukcjami i rekomendacjami opracowanymi przez Ministerstwo Zdrowia i Centrum e-Zdrowia, </w:t>
      </w:r>
    </w:p>
    <w:p w14:paraId="084A82ED" w14:textId="77777777" w:rsidR="00FE3C24" w:rsidRDefault="00741458" w:rsidP="002D26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07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C70D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prawidłowe zarządzanie środkami publicznymi </w:t>
      </w:r>
      <w:r w:rsidR="009837CE" w:rsidRPr="00EC70D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projekcie </w:t>
      </w:r>
      <w:r w:rsidRPr="00EC70D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wymaga stworzenia skutecznych mechanizmów w zakresie monitorowania, sprawozdawczości, ewaluacji </w:t>
      </w:r>
    </w:p>
    <w:p w14:paraId="441E7CAA" w14:textId="2D8D7F36" w:rsidR="00741458" w:rsidRPr="00EC70D3" w:rsidRDefault="00741458" w:rsidP="00FE3C24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C70D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 kontroli ich wydatkowania, w celu uniknięcia ewentualnych błędów i nieprawidłowości</w:t>
      </w:r>
      <w:r w:rsidR="00302CB4" w:rsidRPr="00EC70D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2DE0D9D9" w14:textId="77777777" w:rsidR="00741458" w:rsidRPr="00EC70D3" w:rsidRDefault="00741458" w:rsidP="002D261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1E29D19" w14:textId="77777777" w:rsidR="00F57FA6" w:rsidRPr="00EC70D3" w:rsidRDefault="00F57FA6" w:rsidP="00F57FA6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EC70D3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W Projekcie uczestniczą następujące podmioty lecznicze:</w:t>
      </w:r>
    </w:p>
    <w:p w14:paraId="0DB194AA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contextualSpacing/>
        <w:rPr>
          <w:rFonts w:ascii="Calibri" w:eastAsia="Times New Roman" w:hAnsi="Calibri" w:cs="Calibri"/>
          <w:kern w:val="0"/>
          <w:sz w:val="24"/>
          <w:szCs w:val="24"/>
          <w:lang w:val="x-none" w:eastAsia="x-none"/>
          <w14:ligatures w14:val="none"/>
        </w:rPr>
      </w:pPr>
      <w:r w:rsidRPr="00EC70D3">
        <w:rPr>
          <w:rFonts w:ascii="Calibri" w:eastAsia="Times New Roman" w:hAnsi="Calibri" w:cs="Calibri"/>
          <w:kern w:val="0"/>
          <w:sz w:val="24"/>
          <w:szCs w:val="24"/>
          <w:lang w:val="x-none" w:eastAsia="x-none"/>
          <w14:ligatures w14:val="none"/>
        </w:rPr>
        <w:t>Wojewódzki Szpital Zespolony w Kielcach,</w:t>
      </w:r>
    </w:p>
    <w:p w14:paraId="70A0E34B" w14:textId="77777777" w:rsidR="00F57FA6" w:rsidRPr="00EC70D3" w:rsidRDefault="00F57FA6" w:rsidP="00F57FA6">
      <w:pPr>
        <w:numPr>
          <w:ilvl w:val="0"/>
          <w:numId w:val="4"/>
        </w:numPr>
        <w:spacing w:before="100" w:beforeAutospacing="1" w:after="0" w:line="276" w:lineRule="auto"/>
        <w:ind w:left="426" w:hanging="426"/>
        <w:contextualSpacing/>
        <w:rPr>
          <w:rFonts w:ascii="Calibri" w:eastAsia="Times New Roman" w:hAnsi="Calibri" w:cs="Calibri"/>
          <w:kern w:val="0"/>
          <w:sz w:val="24"/>
          <w:szCs w:val="24"/>
          <w:lang w:val="x-none" w:eastAsia="x-none"/>
          <w14:ligatures w14:val="none"/>
        </w:rPr>
      </w:pPr>
      <w:r w:rsidRPr="00EC70D3">
        <w:rPr>
          <w:rFonts w:ascii="Calibri" w:eastAsia="Times New Roman" w:hAnsi="Calibri" w:cs="Calibri"/>
          <w:kern w:val="0"/>
          <w:sz w:val="24"/>
          <w:szCs w:val="24"/>
          <w:lang w:val="x-none" w:eastAsia="x-none"/>
          <w14:ligatures w14:val="none"/>
        </w:rPr>
        <w:t>Świętokrzyskie Centrum Onkologii</w:t>
      </w:r>
      <w:r w:rsidRPr="00EC70D3">
        <w:rPr>
          <w:rFonts w:ascii="Calibri" w:eastAsia="Times New Roman" w:hAnsi="Calibri" w:cs="Calibri"/>
          <w:kern w:val="0"/>
          <w:sz w:val="24"/>
          <w:szCs w:val="24"/>
          <w:lang w:eastAsia="x-none"/>
          <w14:ligatures w14:val="none"/>
        </w:rPr>
        <w:t xml:space="preserve"> </w:t>
      </w:r>
      <w:r w:rsidRPr="00EC70D3">
        <w:rPr>
          <w:rFonts w:ascii="Calibri" w:eastAsia="Times New Roman" w:hAnsi="Calibri" w:cs="Calibri"/>
          <w:bCs/>
          <w:kern w:val="0"/>
          <w:sz w:val="24"/>
          <w:szCs w:val="24"/>
          <w:lang w:val="x-none" w:eastAsia="x-none"/>
          <w14:ligatures w14:val="none"/>
        </w:rPr>
        <w:t>Samodzielny Publiczny Zakład Opieki Zdrowotnej</w:t>
      </w:r>
      <w:r w:rsidRPr="00EC70D3">
        <w:rPr>
          <w:rFonts w:ascii="Calibri" w:eastAsia="Times New Roman" w:hAnsi="Calibri" w:cs="Calibri"/>
          <w:b/>
          <w:kern w:val="0"/>
          <w:sz w:val="24"/>
          <w:szCs w:val="24"/>
          <w:lang w:eastAsia="x-none"/>
          <w14:ligatures w14:val="none"/>
        </w:rPr>
        <w:t xml:space="preserve"> </w:t>
      </w:r>
      <w:r w:rsidRPr="00EC70D3">
        <w:rPr>
          <w:rFonts w:ascii="Calibri" w:eastAsia="Times New Roman" w:hAnsi="Calibri" w:cs="Calibri"/>
          <w:kern w:val="0"/>
          <w:sz w:val="24"/>
          <w:szCs w:val="24"/>
          <w:lang w:eastAsia="x-none"/>
          <w14:ligatures w14:val="none"/>
        </w:rPr>
        <w:t>w Kielcach,</w:t>
      </w:r>
    </w:p>
    <w:p w14:paraId="673CB485" w14:textId="77777777" w:rsidR="00F57FA6" w:rsidRPr="00EC70D3" w:rsidRDefault="00F57FA6" w:rsidP="00F57FA6">
      <w:pPr>
        <w:numPr>
          <w:ilvl w:val="0"/>
          <w:numId w:val="4"/>
        </w:numPr>
        <w:spacing w:beforeAutospacing="1" w:after="0" w:line="276" w:lineRule="auto"/>
        <w:ind w:left="426" w:hanging="426"/>
        <w:contextualSpacing/>
        <w:rPr>
          <w:rFonts w:ascii="Calibri" w:eastAsia="Times New Roman" w:hAnsi="Calibri" w:cs="Calibri"/>
          <w:kern w:val="0"/>
          <w:sz w:val="24"/>
          <w:szCs w:val="24"/>
          <w:lang w:val="x-none" w:eastAsia="x-none"/>
          <w14:ligatures w14:val="none"/>
        </w:rPr>
      </w:pPr>
      <w:r w:rsidRPr="00EC70D3">
        <w:rPr>
          <w:rFonts w:ascii="Calibri" w:eastAsia="Times New Roman" w:hAnsi="Calibri" w:cs="Calibri"/>
          <w:kern w:val="0"/>
          <w:sz w:val="24"/>
          <w:szCs w:val="24"/>
          <w:lang w:val="x-none" w:eastAsia="x-none"/>
          <w14:ligatures w14:val="none"/>
        </w:rPr>
        <w:t>Wojewódzki Szpital Specjalistyczny im. św. Rafała w Czerwonej Górze,</w:t>
      </w:r>
      <w:r w:rsidRPr="00EC70D3">
        <w:rPr>
          <w:rFonts w:ascii="Calibri" w:eastAsia="Times New Roman" w:hAnsi="Calibri" w:cs="Calibri"/>
          <w:kern w:val="0"/>
          <w:sz w:val="24"/>
          <w:szCs w:val="24"/>
          <w:lang w:eastAsia="x-none"/>
          <w14:ligatures w14:val="none"/>
        </w:rPr>
        <w:t xml:space="preserve"> </w:t>
      </w:r>
      <w:r w:rsidRPr="00EC70D3">
        <w:rPr>
          <w:rFonts w:ascii="Calibri" w:eastAsia="Times New Roman" w:hAnsi="Calibri" w:cs="Calibri"/>
          <w:kern w:val="0"/>
          <w:sz w:val="24"/>
          <w:szCs w:val="24"/>
          <w:lang w:val="x-none" w:eastAsia="x-none"/>
          <w14:ligatures w14:val="none"/>
        </w:rPr>
        <w:t>Chęciny</w:t>
      </w:r>
      <w:r w:rsidRPr="00EC70D3">
        <w:rPr>
          <w:rFonts w:ascii="Calibri" w:eastAsia="Times New Roman" w:hAnsi="Calibri" w:cs="Calibri"/>
          <w:kern w:val="0"/>
          <w:sz w:val="24"/>
          <w:szCs w:val="24"/>
          <w:lang w:eastAsia="x-none"/>
          <w14:ligatures w14:val="none"/>
        </w:rPr>
        <w:t>,</w:t>
      </w:r>
    </w:p>
    <w:p w14:paraId="1EE65152" w14:textId="77777777" w:rsidR="00F57FA6" w:rsidRPr="00EC70D3" w:rsidRDefault="00F57FA6" w:rsidP="00F57FA6">
      <w:pPr>
        <w:numPr>
          <w:ilvl w:val="0"/>
          <w:numId w:val="4"/>
        </w:numPr>
        <w:spacing w:beforeAutospacing="1" w:after="0" w:line="276" w:lineRule="auto"/>
        <w:ind w:left="426" w:hanging="426"/>
        <w:contextualSpacing/>
        <w:rPr>
          <w:rFonts w:ascii="Calibri" w:eastAsia="Times New Roman" w:hAnsi="Calibri" w:cs="Calibri"/>
          <w:kern w:val="0"/>
          <w:sz w:val="24"/>
          <w:szCs w:val="24"/>
          <w:lang w:val="x-none" w:eastAsia="x-none"/>
          <w14:ligatures w14:val="none"/>
        </w:rPr>
      </w:pPr>
      <w:r w:rsidRPr="00EC70D3">
        <w:rPr>
          <w:rFonts w:ascii="Calibri" w:eastAsia="Times New Roman" w:hAnsi="Calibri" w:cs="Calibri"/>
          <w:kern w:val="0"/>
          <w:sz w:val="24"/>
          <w:szCs w:val="24"/>
          <w:lang w:val="x-none" w:eastAsia="x-none"/>
          <w14:ligatures w14:val="none"/>
        </w:rPr>
        <w:t>Świętokrzyskie Centrum Rehabilitacji w Czarnieckiej Górze, Stąporków,</w:t>
      </w:r>
    </w:p>
    <w:p w14:paraId="04CA8C10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Świętokrzyskie Centrum Psychiatrii w Morawicy,</w:t>
      </w:r>
    </w:p>
    <w:p w14:paraId="696BEA0C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Wojewódzki Ośrodek Medycyny Pracy w Kielcach,</w:t>
      </w:r>
    </w:p>
    <w:p w14:paraId="6BFEBCF4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Uzdrowisko Busko-Zdrój Spółka Akcyjna Busko–Zdrój,</w:t>
      </w:r>
    </w:p>
    <w:p w14:paraId="26A3BA61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Szpital Specjalistyczny Ducha Świętego w Sandomierzu,</w:t>
      </w:r>
    </w:p>
    <w:p w14:paraId="7231D7B4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lastRenderedPageBreak/>
        <w:t>Zespół Opieki Zdrowotnej w Końskich,</w:t>
      </w:r>
    </w:p>
    <w:p w14:paraId="7D2D04A1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Szpital Powiatowy w Chmielniku,</w:t>
      </w:r>
    </w:p>
    <w:p w14:paraId="43179896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Wielospecjalistyczny Szpital w Ostrowcu Świętokrzyskim,</w:t>
      </w:r>
    </w:p>
    <w:p w14:paraId="7B459552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Samodzielny Publiczny Zespół Zakładów Opieki Zdrowotnej w Staszowie,</w:t>
      </w:r>
    </w:p>
    <w:p w14:paraId="377E5B08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Samodzielny Publiczny Zakład Opieki Zdrowotnej w Kazimierzy Wielkiej,</w:t>
      </w:r>
    </w:p>
    <w:p w14:paraId="05771FA5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Zespół Opieki Zdrowotnej w Skarżysku Kamiennej,</w:t>
      </w:r>
    </w:p>
    <w:p w14:paraId="4605B955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Powiatowy Zakład Opieki Zdrowotnej w Starachowicach,</w:t>
      </w:r>
    </w:p>
    <w:p w14:paraId="64A3DB27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Świętokrzyskie Centrum Matki i Noworodka Szpital Specjalistyczny w Kielcach,</w:t>
      </w:r>
    </w:p>
    <w:p w14:paraId="7D1B48DF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Powiatowe Centrum Usług Medycznych w Kielcach,</w:t>
      </w:r>
    </w:p>
    <w:p w14:paraId="1AC78DD2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Zespół Opieki Zdrowotnej we Włoszczowie,</w:t>
      </w:r>
    </w:p>
    <w:p w14:paraId="74988009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right="-2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Zespół Opieki Zdrowotnej w Pińczowie,</w:t>
      </w:r>
    </w:p>
    <w:p w14:paraId="1974D5CE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right="-2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Regionalne Centrum Naukowo – Technologiczne w Podzamczu k. Chęcin,</w:t>
      </w:r>
    </w:p>
    <w:p w14:paraId="323AEF1E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right="-2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Szpital Św. Leona sp. z.o.o Opatów,</w:t>
      </w:r>
    </w:p>
    <w:p w14:paraId="19F41CFB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right="-2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>Świętokrzyskie Centrum Ratownictwa Medycznego i Transportu Sanitarnego, Kielce,</w:t>
      </w:r>
    </w:p>
    <w:p w14:paraId="45087CCF" w14:textId="77777777" w:rsidR="00F57FA6" w:rsidRPr="00EC70D3" w:rsidRDefault="00F57FA6" w:rsidP="00F57FA6">
      <w:pPr>
        <w:numPr>
          <w:ilvl w:val="0"/>
          <w:numId w:val="4"/>
        </w:numPr>
        <w:spacing w:after="0" w:line="276" w:lineRule="auto"/>
        <w:ind w:left="426" w:right="-2" w:hanging="426"/>
        <w:rPr>
          <w:rFonts w:ascii="Calibri" w:hAnsi="Calibri" w:cs="Calibri"/>
          <w:sz w:val="24"/>
          <w:szCs w:val="24"/>
        </w:rPr>
      </w:pPr>
      <w:r w:rsidRPr="00EC70D3">
        <w:rPr>
          <w:rFonts w:ascii="Calibri" w:hAnsi="Calibri" w:cs="Calibri"/>
          <w:sz w:val="24"/>
          <w:szCs w:val="24"/>
        </w:rPr>
        <w:t xml:space="preserve">Zespól Opieki Zdrowotnej w </w:t>
      </w:r>
      <w:proofErr w:type="spellStart"/>
      <w:r w:rsidRPr="00EC70D3">
        <w:rPr>
          <w:rFonts w:ascii="Calibri" w:hAnsi="Calibri" w:cs="Calibri"/>
          <w:sz w:val="24"/>
          <w:szCs w:val="24"/>
        </w:rPr>
        <w:t>Busku-Zdroju</w:t>
      </w:r>
      <w:proofErr w:type="spellEnd"/>
      <w:r w:rsidRPr="00EC70D3">
        <w:rPr>
          <w:rFonts w:ascii="Calibri" w:hAnsi="Calibri" w:cs="Calibri"/>
          <w:sz w:val="24"/>
          <w:szCs w:val="24"/>
        </w:rPr>
        <w:t>.</w:t>
      </w:r>
    </w:p>
    <w:p w14:paraId="24019766" w14:textId="77777777" w:rsidR="00741458" w:rsidRPr="002D261F" w:rsidRDefault="00741458" w:rsidP="002D261F">
      <w:pPr>
        <w:spacing w:after="0" w:line="276" w:lineRule="auto"/>
        <w:jc w:val="both"/>
        <w:rPr>
          <w:rFonts w:cstheme="minorHAnsi"/>
        </w:rPr>
      </w:pPr>
    </w:p>
    <w:sectPr w:rsidR="00741458" w:rsidRPr="002D2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Text Semibold">
    <w:altName w:val="Times New Roman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E01"/>
    <w:multiLevelType w:val="hybridMultilevel"/>
    <w:tmpl w:val="24A4EAC8"/>
    <w:lvl w:ilvl="0" w:tplc="89DC4F58">
      <w:start w:val="1"/>
      <w:numFmt w:val="bullet"/>
      <w:lvlText w:val="­"/>
      <w:lvlJc w:val="left"/>
      <w:pPr>
        <w:ind w:left="720" w:hanging="360"/>
      </w:pPr>
      <w:rPr>
        <w:rFonts w:ascii="Sitka Text Semibold" w:hAnsi="Sitka Text Semibol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DB1"/>
    <w:multiLevelType w:val="hybridMultilevel"/>
    <w:tmpl w:val="20688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E5C51"/>
    <w:multiLevelType w:val="hybridMultilevel"/>
    <w:tmpl w:val="90B28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D04E5"/>
    <w:multiLevelType w:val="hybridMultilevel"/>
    <w:tmpl w:val="AF70C980"/>
    <w:lvl w:ilvl="0" w:tplc="ADCE617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806690">
    <w:abstractNumId w:val="3"/>
  </w:num>
  <w:num w:numId="2" w16cid:durableId="1540433101">
    <w:abstractNumId w:val="1"/>
  </w:num>
  <w:num w:numId="3" w16cid:durableId="702940405">
    <w:abstractNumId w:val="0"/>
  </w:num>
  <w:num w:numId="4" w16cid:durableId="32069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09"/>
    <w:rsid w:val="000E70E9"/>
    <w:rsid w:val="00180F32"/>
    <w:rsid w:val="00181B23"/>
    <w:rsid w:val="00184458"/>
    <w:rsid w:val="00202156"/>
    <w:rsid w:val="002D261F"/>
    <w:rsid w:val="00302CB4"/>
    <w:rsid w:val="00330E42"/>
    <w:rsid w:val="00511B38"/>
    <w:rsid w:val="00741458"/>
    <w:rsid w:val="00765909"/>
    <w:rsid w:val="009837CE"/>
    <w:rsid w:val="009B3F5E"/>
    <w:rsid w:val="00C212D7"/>
    <w:rsid w:val="00E3713E"/>
    <w:rsid w:val="00EC70D3"/>
    <w:rsid w:val="00F57FA6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4F25"/>
  <w15:chartTrackingRefBased/>
  <w15:docId w15:val="{33A088A7-0742-40BE-B00E-68711836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CB4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2D26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pl-PL"/>
      <w14:ligatures w14:val="none"/>
    </w:rPr>
  </w:style>
  <w:style w:type="character" w:customStyle="1" w:styleId="PodtytuZnak">
    <w:name w:val="Podtytuł Znak"/>
    <w:basedOn w:val="Domylnaczcionkaakapitu"/>
    <w:link w:val="Podtytu"/>
    <w:rsid w:val="002D261F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3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3F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F5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3F5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7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Wowczko, Włodzimierz</dc:creator>
  <cp:keywords/>
  <dc:description/>
  <cp:lastModifiedBy>Świercz, Monika</cp:lastModifiedBy>
  <cp:revision>5</cp:revision>
  <dcterms:created xsi:type="dcterms:W3CDTF">2024-02-05T11:47:00Z</dcterms:created>
  <dcterms:modified xsi:type="dcterms:W3CDTF">2024-02-05T13:55:00Z</dcterms:modified>
</cp:coreProperties>
</file>