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C7" w:rsidRDefault="00EE66A1" w:rsidP="00EE66A1">
      <w:pPr>
        <w:jc w:val="right"/>
        <w:rPr>
          <w:b/>
        </w:rPr>
      </w:pPr>
      <w:r>
        <w:rPr>
          <w:b/>
        </w:rPr>
        <w:t>Załącznik Nr 1</w:t>
      </w:r>
    </w:p>
    <w:p w:rsidR="00EE66A1" w:rsidRDefault="00EE66A1" w:rsidP="00EE66A1">
      <w:pPr>
        <w:jc w:val="right"/>
        <w:rPr>
          <w:b/>
        </w:rPr>
      </w:pPr>
    </w:p>
    <w:p w:rsidR="00EE66A1" w:rsidRDefault="00EE66A1" w:rsidP="00EE66A1">
      <w:pPr>
        <w:jc w:val="right"/>
        <w:rPr>
          <w:b/>
        </w:rPr>
      </w:pPr>
      <w:r>
        <w:rPr>
          <w:b/>
        </w:rPr>
        <w:t xml:space="preserve">WYKAZ POMOCY DYDAKTYCZNYCH DO PRACOWNII TERAPII ZAJĘCIOWEJ </w:t>
      </w:r>
    </w:p>
    <w:p w:rsidR="00EE66A1" w:rsidRDefault="00EE66A1" w:rsidP="00EE66A1">
      <w:pPr>
        <w:jc w:val="right"/>
        <w:rPr>
          <w:b/>
        </w:rPr>
      </w:pPr>
    </w:p>
    <w:p w:rsidR="006529C7" w:rsidRDefault="006529C7" w:rsidP="006529C7">
      <w:pPr>
        <w:pStyle w:val="Akapitzlist"/>
        <w:numPr>
          <w:ilvl w:val="0"/>
          <w:numId w:val="1"/>
        </w:numPr>
      </w:pPr>
      <w:r>
        <w:t xml:space="preserve">Kordonek – 2 x złoty,  2 x srebrny, 3 x żółty, 3 x zielony, 3 x czerwony, 3 x biały, 3 x niebieski, 3 x brązowy, 3 x czarny – 30 gram każdy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t xml:space="preserve">Tasiemki, wstążeczki satynowe 15mm – 32m każda – żółta, zielona, czerwona, bordowa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t xml:space="preserve">Tasiemki wstążki satynowe </w:t>
      </w:r>
      <w:r>
        <w:rPr>
          <w:rFonts w:eastAsia="Times New Roman"/>
          <w:bCs/>
          <w:lang w:eastAsia="pl-PL"/>
        </w:rPr>
        <w:t xml:space="preserve"> </w:t>
      </w:r>
      <w:r>
        <w:t>żółta, zielona, czerwona, bordowa</w:t>
      </w:r>
      <w:r>
        <w:rPr>
          <w:rFonts w:eastAsia="Times New Roman"/>
          <w:bCs/>
          <w:lang w:eastAsia="pl-PL"/>
        </w:rPr>
        <w:t xml:space="preserve"> – 25mm – 32m każda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t xml:space="preserve">Farby w sprayu 400 ml – 2 x złota, 2 x srebrna, 1 x zielona, 1 x żółta, 1 x pomarańczowa, 1 x czerwona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t>Lakier bezbarwny w sprayu 400ml – 2 sztuki</w:t>
      </w:r>
      <w:r>
        <w:rPr>
          <w:b/>
        </w:rPr>
        <w:t xml:space="preserve">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t>Oponka wianek styropianowy – 20 cm – 5 sztuk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t>Jajka styropianowe zestaw mix 32 sztuki – 1 opakowanie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t>Drut florystyczny cięty ozdobny do kwiatów – 2 opakowanie rozmiar 1,0 - 1 kg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t xml:space="preserve">Pędzle szczecinowe płaskie do malowania – rozmiar 12 – 10 sztuk, rozmiar 11 – 10 sztuk, rozmiar 10 – 10 sztuk, rozmiar 9 – 10 sztuk, rozmiar 8 – 10 sztuk, rozmiar 7 – 10 sztuk, rozmiar 6 – 10 sztuk, rozmiar 5 – 10 sztuk, rozmiar 4 – 10 sztuk, rozmiar 3 – 10 sztuk, rozmiar 2 – 10 sztuk, rozmiar 1 – 10 sztuk lub zestawy w podanych rozmiarach – 100 sztuk (nie szkolne)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rPr>
          <w:rFonts w:eastAsia="Times New Roman"/>
          <w:bCs/>
          <w:kern w:val="36"/>
          <w:lang w:eastAsia="pl-PL"/>
        </w:rPr>
        <w:t xml:space="preserve">Taśma klejąca 48mmx25m dwustronna- 2 sztuki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rPr>
          <w:rFonts w:eastAsia="Times New Roman"/>
          <w:bCs/>
          <w:kern w:val="36"/>
          <w:lang w:eastAsia="pl-PL"/>
        </w:rPr>
        <w:t xml:space="preserve">Pastele suche  24 kolory – 3 opakowania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rPr>
          <w:rFonts w:eastAsia="Times New Roman"/>
          <w:bCs/>
          <w:kern w:val="36"/>
          <w:lang w:eastAsia="pl-PL"/>
        </w:rPr>
        <w:t xml:space="preserve">Pastele olejne 24 kolory – 3 opakowania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rPr>
          <w:rFonts w:eastAsia="Times New Roman"/>
          <w:bCs/>
          <w:kern w:val="36"/>
          <w:lang w:eastAsia="pl-PL"/>
        </w:rPr>
        <w:t xml:space="preserve">Świece stożkowe złote wysokość 24 cm – 10 sztuk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rPr>
          <w:rFonts w:eastAsia="Times New Roman"/>
          <w:bCs/>
          <w:kern w:val="36"/>
          <w:lang w:eastAsia="pl-PL"/>
        </w:rPr>
        <w:t xml:space="preserve">Świece stożkowe srebrne wysokość 24 cm – 10 sztuk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t>Gąbka florystyczna mokra kostka (d</w:t>
      </w:r>
      <w:r>
        <w:rPr>
          <w:rFonts w:eastAsia="Times New Roman"/>
          <w:lang w:eastAsia="pl-PL"/>
        </w:rPr>
        <w:t xml:space="preserve">ługość: 23 cm, szerokość: 11 cm, wysokość: 7,5 cm) – 10 sztuk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rPr>
          <w:rFonts w:eastAsia="Times New Roman"/>
          <w:lang w:eastAsia="pl-PL"/>
        </w:rPr>
        <w:t xml:space="preserve">Gąbka florystyczna cylinder mokra </w:t>
      </w:r>
      <w:r>
        <w:rPr>
          <w:rFonts w:eastAsia="Times New Roman" w:hAnsi="Symbol"/>
          <w:lang w:eastAsia="pl-PL"/>
        </w:rPr>
        <w:t>(w</w:t>
      </w:r>
      <w:r>
        <w:rPr>
          <w:rFonts w:eastAsia="Times New Roman"/>
          <w:lang w:eastAsia="pl-PL"/>
        </w:rPr>
        <w:t xml:space="preserve">ysokość: 5 cm, średnica podstawy: 8 cm) – 10 sztuk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rPr>
          <w:rFonts w:eastAsia="Times New Roman"/>
          <w:lang w:eastAsia="pl-PL"/>
        </w:rPr>
        <w:t>Floret mały mokra gąbka florystyczna (</w:t>
      </w:r>
      <w:r>
        <w:rPr>
          <w:rFonts w:eastAsia="Times New Roman"/>
          <w:bCs/>
          <w:lang w:eastAsia="pl-PL"/>
        </w:rPr>
        <w:t>wymiary gąbki z klatką-stelażem: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bCs/>
          <w:lang w:eastAsia="pl-PL"/>
        </w:rPr>
        <w:t>Długość: 11 cm, szerokość: 8 cm, wysokość: 8 cm</w:t>
      </w:r>
      <w:r>
        <w:rPr>
          <w:rFonts w:eastAsia="Times New Roman"/>
          <w:lang w:eastAsia="pl-PL"/>
        </w:rPr>
        <w:t xml:space="preserve">, </w:t>
      </w:r>
      <w:r>
        <w:rPr>
          <w:rFonts w:eastAsia="Times New Roman"/>
          <w:bCs/>
          <w:lang w:eastAsia="pl-PL"/>
        </w:rPr>
        <w:t>wymiary z rączką z podstawą: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bCs/>
          <w:lang w:eastAsia="pl-PL"/>
        </w:rPr>
        <w:t xml:space="preserve">Długość 23,5 cm, szerokość 9 cm) – 5 </w:t>
      </w:r>
      <w:proofErr w:type="spellStart"/>
      <w:r>
        <w:rPr>
          <w:rFonts w:eastAsia="Times New Roman"/>
          <w:bCs/>
          <w:lang w:eastAsia="pl-PL"/>
        </w:rPr>
        <w:t>szt</w:t>
      </w:r>
      <w:proofErr w:type="spellEnd"/>
      <w:r>
        <w:rPr>
          <w:rFonts w:eastAsia="Times New Roman"/>
          <w:bCs/>
          <w:lang w:eastAsia="pl-PL"/>
        </w:rPr>
        <w:t xml:space="preserve">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rPr>
          <w:rFonts w:eastAsia="Times New Roman"/>
          <w:lang w:eastAsia="pl-PL"/>
        </w:rPr>
        <w:t xml:space="preserve">Floret średni mokra gąbka florystyczna (wymiary gąbki florystycznej 16cmx11cm, długość floretu 31cm, wysokość floretu 8cm) – 5 </w:t>
      </w:r>
      <w:proofErr w:type="spellStart"/>
      <w:r>
        <w:rPr>
          <w:rFonts w:eastAsia="Times New Roman"/>
          <w:lang w:eastAsia="pl-PL"/>
        </w:rPr>
        <w:t>szt</w:t>
      </w:r>
      <w:proofErr w:type="spellEnd"/>
      <w:r>
        <w:rPr>
          <w:rFonts w:eastAsia="Times New Roman"/>
          <w:lang w:eastAsia="pl-PL"/>
        </w:rPr>
        <w:t xml:space="preserve">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rPr>
          <w:rFonts w:eastAsia="Times New Roman"/>
          <w:lang w:eastAsia="pl-PL"/>
        </w:rPr>
        <w:t xml:space="preserve">Gąbka florystyczna cylinder mokra </w:t>
      </w:r>
      <w:r>
        <w:rPr>
          <w:rFonts w:eastAsia="Times New Roman" w:hAnsi="Symbol"/>
          <w:lang w:eastAsia="pl-PL"/>
        </w:rPr>
        <w:t>(w</w:t>
      </w:r>
      <w:r>
        <w:rPr>
          <w:rFonts w:eastAsia="Times New Roman"/>
          <w:lang w:eastAsia="pl-PL"/>
        </w:rPr>
        <w:t xml:space="preserve">ysokość: 7 cm, średnica podstawy: 14 cm) – 10 sztuk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t xml:space="preserve">Suszone Pomarańcze Cynamon Anyż Pachnący Mix Susz (liczba sztuk w opakowaniu 25-30) – 2 opakowania </w:t>
      </w:r>
    </w:p>
    <w:p w:rsidR="006529C7" w:rsidRDefault="006529C7" w:rsidP="006529C7">
      <w:pPr>
        <w:pStyle w:val="Akapitzlist"/>
        <w:numPr>
          <w:ilvl w:val="0"/>
          <w:numId w:val="1"/>
        </w:numPr>
      </w:pPr>
      <w:r>
        <w:t>Wstążka jutowa z koronką szerokość 5cm, długość 2m</w:t>
      </w:r>
      <w:r>
        <w:rPr>
          <w:b/>
        </w:rPr>
        <w:t xml:space="preserve"> </w:t>
      </w:r>
    </w:p>
    <w:p w:rsidR="006529C7" w:rsidRPr="006529C7" w:rsidRDefault="006529C7" w:rsidP="006529C7">
      <w:pPr>
        <w:pStyle w:val="Akapitzlist"/>
        <w:numPr>
          <w:ilvl w:val="0"/>
          <w:numId w:val="1"/>
        </w:numPr>
      </w:pPr>
      <w:r>
        <w:t xml:space="preserve">Bombki choinkowe mix wzorów 2-3cm </w:t>
      </w:r>
      <w:r>
        <w:rPr>
          <w:bCs/>
        </w:rPr>
        <w:t>z tworzywa  sztucznego, w różnych wzorach 48-50 sztuk w zestawie</w:t>
      </w:r>
      <w:r>
        <w:rPr>
          <w:b/>
          <w:bCs/>
        </w:rPr>
        <w:t xml:space="preserve"> </w:t>
      </w:r>
      <w:r>
        <w:rPr>
          <w:bCs/>
        </w:rPr>
        <w:t xml:space="preserve">(prezenciki, dzwoneczki, bombki) zielone, czerwone, złote, </w:t>
      </w:r>
      <w:r w:rsidRPr="006529C7">
        <w:rPr>
          <w:bCs/>
        </w:rPr>
        <w:t xml:space="preserve">zielone – 1 zestaw </w:t>
      </w:r>
    </w:p>
    <w:p w:rsidR="006529C7" w:rsidRPr="006529C7" w:rsidRDefault="006529C7" w:rsidP="006529C7">
      <w:pPr>
        <w:pStyle w:val="Akapitzlist"/>
        <w:numPr>
          <w:ilvl w:val="0"/>
          <w:numId w:val="1"/>
        </w:numPr>
      </w:pPr>
      <w:r w:rsidRPr="006529C7">
        <w:rPr>
          <w:bCs/>
        </w:rPr>
        <w:t>Karteczki białe kostka nieklejona 90x90x90</w:t>
      </w:r>
      <w:r>
        <w:rPr>
          <w:bCs/>
        </w:rPr>
        <w:t xml:space="preserve"> (około 800 karteczek) – 3 opakowania</w:t>
      </w:r>
    </w:p>
    <w:p w:rsidR="006529C7" w:rsidRPr="006529C7" w:rsidRDefault="006529C7" w:rsidP="006529C7">
      <w:pPr>
        <w:pStyle w:val="Akapitzlist"/>
        <w:numPr>
          <w:ilvl w:val="0"/>
          <w:numId w:val="1"/>
        </w:numPr>
      </w:pPr>
      <w:r>
        <w:rPr>
          <w:bCs/>
        </w:rPr>
        <w:t xml:space="preserve">Karteczki kolorowe kostka nieklejone </w:t>
      </w:r>
      <w:r w:rsidRPr="006529C7">
        <w:rPr>
          <w:bCs/>
        </w:rPr>
        <w:t>90x90x90</w:t>
      </w:r>
      <w:r>
        <w:rPr>
          <w:bCs/>
        </w:rPr>
        <w:t xml:space="preserve"> (około 800 karteczek) – 3 opakowania</w:t>
      </w:r>
    </w:p>
    <w:p w:rsidR="006529C7" w:rsidRPr="006529C7" w:rsidRDefault="006529C7" w:rsidP="006529C7">
      <w:pPr>
        <w:pStyle w:val="Akapitzlist"/>
        <w:numPr>
          <w:ilvl w:val="0"/>
          <w:numId w:val="1"/>
        </w:numPr>
      </w:pPr>
      <w:r>
        <w:rPr>
          <w:bCs/>
        </w:rPr>
        <w:lastRenderedPageBreak/>
        <w:t>Klej magik – 5 x tubka</w:t>
      </w:r>
    </w:p>
    <w:p w:rsidR="006529C7" w:rsidRPr="006529C7" w:rsidRDefault="006529C7" w:rsidP="006529C7">
      <w:pPr>
        <w:pStyle w:val="Akapitzlist"/>
        <w:numPr>
          <w:ilvl w:val="0"/>
          <w:numId w:val="1"/>
        </w:numPr>
      </w:pPr>
      <w:r>
        <w:rPr>
          <w:bCs/>
        </w:rPr>
        <w:t>Klej magik w butelce 250 mg – 2 butelki</w:t>
      </w:r>
    </w:p>
    <w:p w:rsidR="006529C7" w:rsidRDefault="006529C7"/>
    <w:p w:rsidR="00EE66A1" w:rsidRPr="00AD5765" w:rsidRDefault="00EE66A1" w:rsidP="00EE66A1">
      <w:pPr>
        <w:jc w:val="both"/>
        <w:rPr>
          <w:b/>
          <w:szCs w:val="24"/>
        </w:rPr>
      </w:pPr>
      <w:r w:rsidRPr="00AD5765">
        <w:rPr>
          <w:b/>
          <w:szCs w:val="24"/>
        </w:rPr>
        <w:t>Oświadczam, że oferta cenowa została przygotowania zgodnie z w/w wykazem oraz wszystkie pozycje zostały ujęte w ofercie cenowej</w:t>
      </w:r>
    </w:p>
    <w:p w:rsidR="00EE66A1" w:rsidRDefault="00EE66A1" w:rsidP="00EE66A1">
      <w:pPr>
        <w:jc w:val="both"/>
        <w:rPr>
          <w:szCs w:val="24"/>
        </w:rPr>
      </w:pPr>
    </w:p>
    <w:p w:rsidR="00EE66A1" w:rsidRDefault="00EE66A1" w:rsidP="00EE66A1">
      <w:pPr>
        <w:jc w:val="both"/>
        <w:rPr>
          <w:szCs w:val="24"/>
        </w:rPr>
      </w:pPr>
    </w:p>
    <w:p w:rsidR="00EE66A1" w:rsidRDefault="00EE66A1" w:rsidP="00EE66A1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…………………………………………………</w:t>
      </w:r>
    </w:p>
    <w:p w:rsidR="00EE66A1" w:rsidRDefault="00EE66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4"/>
        </w:rPr>
        <w:t>Podpis wykonawcy</w:t>
      </w:r>
      <w:bookmarkStart w:id="0" w:name="_GoBack"/>
      <w:bookmarkEnd w:id="0"/>
    </w:p>
    <w:sectPr w:rsidR="00EE66A1" w:rsidSect="006529C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76C06"/>
    <w:multiLevelType w:val="hybridMultilevel"/>
    <w:tmpl w:val="66F8B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C7"/>
    <w:rsid w:val="00175AEC"/>
    <w:rsid w:val="00195E10"/>
    <w:rsid w:val="006529C7"/>
    <w:rsid w:val="00E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79344-12AC-4663-ACB5-6AF90B4E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9C7"/>
    <w:pPr>
      <w:ind w:left="720"/>
      <w:contextualSpacing/>
    </w:pPr>
    <w:rPr>
      <w:rFonts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uczeń</cp:lastModifiedBy>
  <cp:revision>2</cp:revision>
  <cp:lastPrinted>2023-09-25T09:43:00Z</cp:lastPrinted>
  <dcterms:created xsi:type="dcterms:W3CDTF">2023-09-25T09:44:00Z</dcterms:created>
  <dcterms:modified xsi:type="dcterms:W3CDTF">2023-09-25T09:44:00Z</dcterms:modified>
</cp:coreProperties>
</file>