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65" w:rsidRPr="00D15C65" w:rsidRDefault="00D15C65" w:rsidP="00D15C65">
      <w:pPr>
        <w:spacing w:before="240" w:line="276" w:lineRule="auto"/>
        <w:ind w:firstLine="284"/>
        <w:jc w:val="center"/>
        <w:rPr>
          <w:rFonts w:ascii="Times New Roman" w:hAnsi="Times New Roman" w:cs="Times New Roman"/>
          <w:b/>
          <w:color w:val="000000"/>
        </w:rPr>
      </w:pPr>
      <w:r w:rsidRPr="00D15C65">
        <w:rPr>
          <w:rFonts w:ascii="Times New Roman" w:hAnsi="Times New Roman" w:cs="Times New Roman"/>
          <w:b/>
          <w:color w:val="000000"/>
        </w:rPr>
        <w:t>KLAUZULA INFORMACYJNA</w:t>
      </w:r>
    </w:p>
    <w:p w:rsidR="00634D6E" w:rsidRDefault="00634D6E" w:rsidP="00D15C65">
      <w:pPr>
        <w:spacing w:before="240" w:line="276" w:lineRule="auto"/>
        <w:ind w:firstLine="284"/>
        <w:jc w:val="both"/>
        <w:rPr>
          <w:rFonts w:ascii="Times New Roman" w:hAnsi="Times New Roman" w:cs="Times New Roman"/>
          <w:color w:val="000000"/>
          <w14:ligatures w14:val="none"/>
        </w:rPr>
      </w:pPr>
      <w:r>
        <w:rPr>
          <w:rFonts w:ascii="Times New Roman" w:hAnsi="Times New Roman" w:cs="Times New Roman"/>
          <w:color w:val="000000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</w:t>
      </w:r>
      <w:r>
        <w:rPr>
          <w:rFonts w:ascii="Times New Roman" w:hAnsi="Times New Roman" w:cs="Times New Roman"/>
          <w:color w:val="000000"/>
        </w:rPr>
        <w:br/>
        <w:t xml:space="preserve">z </w:t>
      </w:r>
      <w:proofErr w:type="spellStart"/>
      <w:r>
        <w:rPr>
          <w:rFonts w:ascii="Times New Roman" w:hAnsi="Times New Roman" w:cs="Times New Roman"/>
          <w:color w:val="000000"/>
        </w:rPr>
        <w:t>późn</w:t>
      </w:r>
      <w:proofErr w:type="spellEnd"/>
      <w:r>
        <w:rPr>
          <w:rFonts w:ascii="Times New Roman" w:hAnsi="Times New Roman" w:cs="Times New Roman"/>
          <w:color w:val="000000"/>
        </w:rPr>
        <w:t>. zm.), zwanego dalej: RODO, informuję, iż:</w:t>
      </w:r>
    </w:p>
    <w:p w:rsidR="00634D6E" w:rsidRDefault="00634D6E" w:rsidP="00634D6E">
      <w:pPr>
        <w:numPr>
          <w:ilvl w:val="0"/>
          <w:numId w:val="1"/>
        </w:numPr>
        <w:spacing w:line="276" w:lineRule="auto"/>
        <w:ind w:left="284" w:right="50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Administratorem danych osobowych przetwarzanych w związku z przeprowadzeniem niniejszego postępowania jest Województwo Świętokrzyskie z siedzibą w Kielcach, al. IX Wieków Kielc 3, </w:t>
      </w:r>
      <w:r w:rsidR="00D15C65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25-516 Kielce, tel.: 41/395-10-00, fax.: 41/344-52-65, adres e-mail: </w:t>
      </w:r>
      <w:hyperlink r:id="rId5" w:history="1">
        <w:r>
          <w:rPr>
            <w:rStyle w:val="Hipercze"/>
            <w:rFonts w:ascii="Times New Roman" w:hAnsi="Times New Roman" w:cs="Times New Roman"/>
          </w:rPr>
          <w:t>urzad.marszalkowski@sejmik.kielce.pl</w:t>
        </w:r>
      </w:hyperlink>
      <w:r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:rsidR="00634D6E" w:rsidRDefault="00634D6E" w:rsidP="00634D6E">
      <w:pPr>
        <w:numPr>
          <w:ilvl w:val="0"/>
          <w:numId w:val="1"/>
        </w:numPr>
        <w:spacing w:line="276" w:lineRule="auto"/>
        <w:ind w:left="284" w:right="50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Wyznaczono Inspektora Ochrony Danych, </w:t>
      </w:r>
      <w:r>
        <w:rPr>
          <w:rFonts w:ascii="Times New Roman" w:hAnsi="Times New Roman" w:cs="Times New Roman"/>
          <w:bCs/>
        </w:rPr>
        <w:t>z którym można się kontaktować we wszystkich sprawach</w:t>
      </w:r>
      <w:r w:rsidR="00AB5E57" w:rsidRPr="00AB5E57">
        <w:rPr>
          <w:rFonts w:ascii="Times New Roman" w:hAnsi="Times New Roman" w:cs="Times New Roman"/>
          <w:bCs/>
        </w:rPr>
        <w:t xml:space="preserve"> </w:t>
      </w:r>
      <w:r w:rsidR="00857574">
        <w:rPr>
          <w:rFonts w:ascii="Times New Roman" w:hAnsi="Times New Roman" w:cs="Times New Roman"/>
          <w:bCs/>
        </w:rPr>
        <w:t xml:space="preserve">do </w:t>
      </w:r>
      <w:r w:rsidR="00AB5E57">
        <w:rPr>
          <w:rFonts w:ascii="Times New Roman" w:hAnsi="Times New Roman" w:cs="Times New Roman"/>
          <w:bCs/>
        </w:rPr>
        <w:t xml:space="preserve">postępowania nr </w:t>
      </w:r>
      <w:r w:rsidR="00AB5E57" w:rsidRPr="00AB5E57">
        <w:rPr>
          <w:rFonts w:ascii="Times New Roman" w:hAnsi="Times New Roman" w:cs="Times New Roman"/>
          <w:bCs/>
        </w:rPr>
        <w:t>ROW-III.7162.5.2023</w:t>
      </w:r>
      <w:r>
        <w:rPr>
          <w:rFonts w:ascii="Times New Roman" w:hAnsi="Times New Roman" w:cs="Times New Roman"/>
          <w:bCs/>
        </w:rPr>
        <w:t xml:space="preserve"> dotyczących przetwarzania danych osobowych</w:t>
      </w:r>
      <w:r w:rsidR="00AB5E57">
        <w:rPr>
          <w:rFonts w:ascii="Times New Roman" w:hAnsi="Times New Roman" w:cs="Times New Roman"/>
          <w:bCs/>
        </w:rPr>
        <w:t xml:space="preserve"> </w:t>
      </w:r>
      <w:r w:rsidRPr="00AB5E57">
        <w:rPr>
          <w:rFonts w:ascii="Times New Roman" w:hAnsi="Times New Roman" w:cs="Times New Roman"/>
          <w:bCs/>
        </w:rPr>
        <w:t>oraz korzystania z praw związ</w:t>
      </w:r>
      <w:r w:rsidR="00AB5E57">
        <w:rPr>
          <w:rFonts w:ascii="Times New Roman" w:hAnsi="Times New Roman" w:cs="Times New Roman"/>
          <w:bCs/>
        </w:rPr>
        <w:t xml:space="preserve">anych </w:t>
      </w:r>
      <w:r>
        <w:rPr>
          <w:rFonts w:ascii="Times New Roman" w:hAnsi="Times New Roman" w:cs="Times New Roman"/>
          <w:bCs/>
        </w:rPr>
        <w:t xml:space="preserve">z przetwarzaniem Pani/Pana danych osobowych telefonicznie: 41/395-15-18, 41/395-11-06, e-mail: </w:t>
      </w:r>
      <w:hyperlink r:id="rId6" w:history="1">
        <w:r>
          <w:rPr>
            <w:rStyle w:val="Hipercze"/>
            <w:rFonts w:ascii="Times New Roman" w:hAnsi="Times New Roman" w:cs="Times New Roman"/>
            <w:bCs/>
          </w:rPr>
          <w:t>iod@sejmik.kielce.pl</w:t>
        </w:r>
      </w:hyperlink>
      <w:r>
        <w:rPr>
          <w:rFonts w:ascii="Times New Roman" w:hAnsi="Times New Roman" w:cs="Times New Roman"/>
          <w:bCs/>
        </w:rPr>
        <w:t xml:space="preserve"> lub pisemnie na adres: al. IX Wieków Kielc 3, 25-516 Kielce.</w:t>
      </w:r>
    </w:p>
    <w:p w:rsidR="00634D6E" w:rsidRDefault="00634D6E" w:rsidP="00634D6E">
      <w:pPr>
        <w:numPr>
          <w:ilvl w:val="0"/>
          <w:numId w:val="1"/>
        </w:numPr>
        <w:spacing w:line="276" w:lineRule="auto"/>
        <w:ind w:left="284" w:right="50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Dane osobowe Wykonawców składających oferty, pracowników, współpracowników </w:t>
      </w:r>
      <w:r>
        <w:rPr>
          <w:rFonts w:ascii="Times New Roman" w:hAnsi="Times New Roman" w:cs="Times New Roman"/>
          <w:color w:val="000000"/>
        </w:rPr>
        <w:br/>
        <w:t>i reprezentantów stron umowy zawartej po wyborze najkorzystniejszej oferty będą przetwarzane na podstawie:</w:t>
      </w:r>
    </w:p>
    <w:p w:rsidR="00634D6E" w:rsidRDefault="00AB5E57" w:rsidP="00634D6E">
      <w:pPr>
        <w:pStyle w:val="Akapitzlist"/>
        <w:numPr>
          <w:ilvl w:val="0"/>
          <w:numId w:val="2"/>
        </w:numPr>
        <w:spacing w:after="0"/>
        <w:ind w:left="567" w:right="50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art. 6 ust. 1 lit. f</w:t>
      </w:r>
      <w:r w:rsidR="00634D6E">
        <w:rPr>
          <w:rFonts w:ascii="Times New Roman" w:hAnsi="Times New Roman" w:cs="Times New Roman"/>
          <w:color w:val="000000"/>
        </w:rPr>
        <w:t xml:space="preserve"> RODO w związku z Załącznikiem Nr 1 do Uchwały nr 3346/21 Zarządu Województwa Świętokrzyskiego z dnia 3 lutego 2021 r. w sprawie zasad udzielania zamówień publicznych w Urzędzie Marszałkowskim Województwa Świętokrzyskiego w Kielcach </w:t>
      </w:r>
      <w:r w:rsidR="00634D6E">
        <w:rPr>
          <w:rFonts w:ascii="Times New Roman" w:hAnsi="Times New Roman" w:cs="Times New Roman"/>
          <w:color w:val="000000"/>
        </w:rPr>
        <w:br/>
        <w:t xml:space="preserve">i regulaminu pracy komisji przetargowej, zmienionej Uchwałą nr 3384/21 Zarządu Województwa Świętokrzyskiego z dnia 17 lutego 2021 r. w sprawie zmian w Instrukcji „Zasady udzielania zamówień publicznych w Urzędzie Marszałkowskim Województwa Świętokrzyskiego w Kielcach i regulaminu pracy komisji przetargowej” w celu wykonania czynności wynikających z prawnie uzasadnionego interesu realizowanego </w:t>
      </w:r>
      <w:r w:rsidR="00D15C65">
        <w:rPr>
          <w:rFonts w:ascii="Times New Roman" w:hAnsi="Times New Roman" w:cs="Times New Roman"/>
          <w:color w:val="000000"/>
        </w:rPr>
        <w:t xml:space="preserve">przez Administratora, jakimi są </w:t>
      </w:r>
      <w:r w:rsidR="00634D6E">
        <w:rPr>
          <w:rFonts w:ascii="Times New Roman" w:hAnsi="Times New Roman" w:cs="Times New Roman"/>
          <w:color w:val="000000"/>
        </w:rPr>
        <w:t>zapoznanie się ze złożonymi ofertami, zawarcie umowy po wyborze najkorzystniejszej oferty (prawidłowe oznaczenie stron umowy) oraz realizacja umowy (zapewnienie bieżącego kontaktu pomiędzy stronami umowy i ich pracownikami, współpracownikami), a także w celu ustalenia, dochodzenia lub obrony przed ewentualnymi roszczeniami z tytułu realizacji umowy;</w:t>
      </w:r>
    </w:p>
    <w:p w:rsidR="00634D6E" w:rsidRDefault="00634D6E" w:rsidP="00634D6E">
      <w:pPr>
        <w:pStyle w:val="Akapitzlist"/>
        <w:numPr>
          <w:ilvl w:val="0"/>
          <w:numId w:val="2"/>
        </w:numPr>
        <w:spacing w:after="0"/>
        <w:ind w:left="567" w:right="50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art. 6 ust. 1 lit. c RODO w związku ustawą z dnia 14 lipca 1983 r. o narodowym zasobie archiwalnym i archiwach (</w:t>
      </w:r>
      <w:proofErr w:type="spellStart"/>
      <w:r>
        <w:rPr>
          <w:rFonts w:ascii="Times New Roman" w:hAnsi="Times New Roman" w:cs="Times New Roman"/>
          <w:color w:val="000000"/>
        </w:rPr>
        <w:t>t.j</w:t>
      </w:r>
      <w:proofErr w:type="spellEnd"/>
      <w:r>
        <w:rPr>
          <w:rFonts w:ascii="Times New Roman" w:hAnsi="Times New Roman" w:cs="Times New Roman"/>
          <w:color w:val="000000"/>
        </w:rPr>
        <w:t xml:space="preserve">. Dz. U. z 2020 r. poz. 164 z </w:t>
      </w:r>
      <w:proofErr w:type="spellStart"/>
      <w:r>
        <w:rPr>
          <w:rFonts w:ascii="Times New Roman" w:hAnsi="Times New Roman" w:cs="Times New Roman"/>
          <w:color w:val="000000"/>
        </w:rPr>
        <w:t>późn</w:t>
      </w:r>
      <w:proofErr w:type="spellEnd"/>
      <w:r>
        <w:rPr>
          <w:rFonts w:ascii="Times New Roman" w:hAnsi="Times New Roman" w:cs="Times New Roman"/>
          <w:color w:val="000000"/>
        </w:rPr>
        <w:t xml:space="preserve">. zm.) oraz </w:t>
      </w:r>
      <w:r>
        <w:rPr>
          <w:rFonts w:ascii="Times New Roman" w:hAnsi="Times New Roman" w:cs="Times New Roman"/>
        </w:rPr>
        <w:t xml:space="preserve">Rozporządzeniem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  <w:r>
        <w:t xml:space="preserve"> </w:t>
      </w:r>
      <w:r>
        <w:rPr>
          <w:rFonts w:ascii="Times New Roman" w:hAnsi="Times New Roman" w:cs="Times New Roman"/>
          <w:color w:val="000000"/>
        </w:rPr>
        <w:t>w celu wypełnienia obowiązku prawnego ciążącego na Administratorze związanego z archiwizacją dokumentacji. Nie wyklucza się istnienia dalszych obowiązków prawnych po stronie Administratora.</w:t>
      </w:r>
    </w:p>
    <w:p w:rsidR="00634D6E" w:rsidRDefault="00634D6E" w:rsidP="00634D6E">
      <w:pPr>
        <w:numPr>
          <w:ilvl w:val="0"/>
          <w:numId w:val="1"/>
        </w:numPr>
        <w:spacing w:line="276" w:lineRule="auto"/>
        <w:ind w:left="284" w:right="50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Administrator przetwarza następujące dane osobowe: imię, nazwisko, stanowisko oraz służbowe dane kontaktowe (nr telefonu oraz adres e-mail). Nie wyklucza się przetwarzania przez Administratora innych danych osobowych, niezbędnych do realizacji umowy, ujawnionych w toku jej obowiązywania.</w:t>
      </w:r>
    </w:p>
    <w:p w:rsidR="00634D6E" w:rsidRDefault="00634D6E" w:rsidP="00634D6E">
      <w:pPr>
        <w:numPr>
          <w:ilvl w:val="0"/>
          <w:numId w:val="1"/>
        </w:numPr>
        <w:spacing w:line="276" w:lineRule="auto"/>
        <w:ind w:left="284" w:right="50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lang w:eastAsia="pl-PL"/>
        </w:rPr>
        <w:t xml:space="preserve">Odbiorcami danych osobowych mogą być osoby upoważnione przez Administratora, </w:t>
      </w:r>
      <w:r>
        <w:rPr>
          <w:rFonts w:ascii="Times New Roman" w:hAnsi="Times New Roman" w:cs="Times New Roman"/>
          <w:color w:val="000000" w:themeColor="text1"/>
        </w:rPr>
        <w:t>dostawcy usług pocztowych, kurierskich, informatycznych,</w:t>
      </w:r>
      <w:r>
        <w:rPr>
          <w:rFonts w:ascii="Times New Roman" w:hAnsi="Times New Roman" w:cs="Times New Roman"/>
          <w:color w:val="000000" w:themeColor="text1"/>
          <w:lang w:eastAsia="pl-PL"/>
        </w:rPr>
        <w:t xml:space="preserve"> podmioty umocowane na podstawie przepisów prawa. Ponadto, </w:t>
      </w:r>
      <w:r>
        <w:rPr>
          <w:rFonts w:ascii="Times New Roman" w:hAnsi="Times New Roman" w:cs="Times New Roman"/>
          <w:lang w:eastAsia="pl-PL"/>
        </w:rPr>
        <w:t xml:space="preserve">w zakresie stanowiącym informację publiczną dane będą ujawniane każdemu zainteresowanemu taką informacją lub publikowane w BIP Urzędu Marszałkowskiego Województwa Świętokrzyskiego w Kielcach. </w:t>
      </w:r>
    </w:p>
    <w:p w:rsidR="00634D6E" w:rsidRPr="00857574" w:rsidRDefault="00634D6E" w:rsidP="00857574">
      <w:pPr>
        <w:numPr>
          <w:ilvl w:val="0"/>
          <w:numId w:val="1"/>
        </w:numPr>
        <w:spacing w:line="276" w:lineRule="auto"/>
        <w:ind w:left="284" w:right="50" w:hanging="284"/>
        <w:jc w:val="both"/>
        <w:rPr>
          <w:i/>
          <w:iCs/>
          <w:color w:val="000000"/>
        </w:rPr>
      </w:pPr>
      <w:r w:rsidRPr="00857574">
        <w:rPr>
          <w:rFonts w:ascii="Times New Roman" w:hAnsi="Times New Roman" w:cs="Times New Roman"/>
          <w:color w:val="000000"/>
        </w:rPr>
        <w:lastRenderedPageBreak/>
        <w:t xml:space="preserve">Pani/Pana dane osobowe będą przechowywane przez okres 5 lat od zakończenia roku, </w:t>
      </w:r>
      <w:r w:rsidRPr="00857574">
        <w:rPr>
          <w:rFonts w:ascii="Times New Roman" w:hAnsi="Times New Roman" w:cs="Times New Roman"/>
          <w:color w:val="000000"/>
        </w:rPr>
        <w:br/>
        <w:t xml:space="preserve">w którym ogłoszono postępowanie, a następnie będą archiwizowane zgodnie </w:t>
      </w:r>
      <w:r w:rsidRPr="00857574">
        <w:rPr>
          <w:rFonts w:ascii="Times New Roman" w:hAnsi="Times New Roman" w:cs="Times New Roman"/>
          <w:color w:val="000000"/>
        </w:rPr>
        <w:br/>
        <w:t xml:space="preserve">z obowiązującymi przepisami prawa w tym zakresie. </w:t>
      </w:r>
    </w:p>
    <w:p w:rsidR="00634D6E" w:rsidRPr="00D15C65" w:rsidRDefault="00634D6E" w:rsidP="00857574">
      <w:pPr>
        <w:numPr>
          <w:ilvl w:val="0"/>
          <w:numId w:val="1"/>
        </w:numPr>
        <w:spacing w:line="276" w:lineRule="auto"/>
        <w:ind w:left="284" w:right="50" w:hanging="284"/>
        <w:jc w:val="both"/>
        <w:rPr>
          <w:i/>
          <w:iCs/>
          <w:color w:val="000000"/>
        </w:rPr>
      </w:pPr>
      <w:r w:rsidRPr="00857574">
        <w:rPr>
          <w:rFonts w:ascii="Times New Roman" w:hAnsi="Times New Roman" w:cs="Times New Roman"/>
        </w:rPr>
        <w:t>Pani</w:t>
      </w:r>
      <w:r w:rsidRPr="00D15C65">
        <w:rPr>
          <w:rFonts w:ascii="Times New Roman" w:hAnsi="Times New Roman" w:cs="Times New Roman"/>
        </w:rPr>
        <w:t>/Pana dane osobowe nie będą przekazywane do państwa trzeciego ani do organizacji międzynarodowej.</w:t>
      </w:r>
    </w:p>
    <w:p w:rsidR="00634D6E" w:rsidRPr="00D15C65" w:rsidRDefault="00634D6E" w:rsidP="00D15C65">
      <w:pPr>
        <w:numPr>
          <w:ilvl w:val="0"/>
          <w:numId w:val="1"/>
        </w:numPr>
        <w:spacing w:line="276" w:lineRule="auto"/>
        <w:ind w:left="284" w:right="50" w:hanging="284"/>
        <w:jc w:val="both"/>
        <w:rPr>
          <w:rFonts w:ascii="Times New Roman" w:hAnsi="Times New Roman" w:cs="Times New Roman"/>
          <w:color w:val="000000"/>
        </w:rPr>
      </w:pPr>
      <w:r w:rsidRPr="00D15C65">
        <w:rPr>
          <w:rFonts w:ascii="Times New Roman" w:hAnsi="Times New Roman" w:cs="Times New Roman"/>
          <w:color w:val="000000"/>
        </w:rPr>
        <w:t xml:space="preserve">Przysługuje Pani/Panu od Administratora: </w:t>
      </w:r>
    </w:p>
    <w:p w:rsidR="00634D6E" w:rsidRPr="00D15C65" w:rsidRDefault="00634D6E" w:rsidP="00D15C65">
      <w:pPr>
        <w:pStyle w:val="Akapitzlist"/>
        <w:spacing w:after="0"/>
        <w:ind w:left="284" w:right="50"/>
        <w:jc w:val="both"/>
        <w:rPr>
          <w:rFonts w:ascii="Times New Roman" w:hAnsi="Times New Roman" w:cs="Times New Roman"/>
          <w:color w:val="000000"/>
        </w:rPr>
      </w:pPr>
      <w:r w:rsidRPr="00D15C65">
        <w:rPr>
          <w:rFonts w:ascii="Times New Roman" w:hAnsi="Times New Roman" w:cs="Times New Roman"/>
          <w:color w:val="000000"/>
        </w:rPr>
        <w:t>a) prawo dostępu</w:t>
      </w:r>
      <w:r w:rsidR="007E7FC5" w:rsidRPr="007E7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FC5" w:rsidRPr="007E7FC5">
        <w:rPr>
          <w:rFonts w:ascii="Times New Roman" w:hAnsi="Times New Roman" w:cs="Times New Roman"/>
          <w:color w:val="000000"/>
        </w:rPr>
        <w:t>do treści danych osobowych i uzyskania ich kopii</w:t>
      </w:r>
      <w:r w:rsidRPr="007E7FC5">
        <w:rPr>
          <w:rFonts w:ascii="Times New Roman" w:hAnsi="Times New Roman" w:cs="Times New Roman"/>
          <w:color w:val="000000"/>
        </w:rPr>
        <w:t xml:space="preserve"> (art. 15 RODO);</w:t>
      </w:r>
    </w:p>
    <w:p w:rsidR="00634D6E" w:rsidRPr="00D15C65" w:rsidRDefault="00634D6E" w:rsidP="00D15C65">
      <w:pPr>
        <w:pStyle w:val="Akapitzlist"/>
        <w:spacing w:after="0"/>
        <w:ind w:left="284" w:right="50"/>
        <w:jc w:val="both"/>
        <w:rPr>
          <w:rFonts w:ascii="Times New Roman" w:hAnsi="Times New Roman" w:cs="Times New Roman"/>
          <w:color w:val="000000"/>
        </w:rPr>
      </w:pPr>
      <w:r w:rsidRPr="00D15C65">
        <w:rPr>
          <w:rFonts w:ascii="Times New Roman" w:hAnsi="Times New Roman" w:cs="Times New Roman"/>
          <w:color w:val="000000"/>
        </w:rPr>
        <w:t>b) prawo do sprostowania danych (art. 16 RODO);</w:t>
      </w:r>
    </w:p>
    <w:p w:rsidR="00634D6E" w:rsidRPr="00D15C65" w:rsidRDefault="00634D6E" w:rsidP="00D15C65">
      <w:pPr>
        <w:pStyle w:val="Akapitzlist"/>
        <w:spacing w:after="0"/>
        <w:ind w:left="284" w:right="50"/>
        <w:jc w:val="both"/>
        <w:rPr>
          <w:rFonts w:ascii="Times New Roman" w:hAnsi="Times New Roman" w:cs="Times New Roman"/>
          <w:color w:val="000000"/>
        </w:rPr>
      </w:pPr>
      <w:r w:rsidRPr="00D15C65">
        <w:rPr>
          <w:rFonts w:ascii="Times New Roman" w:hAnsi="Times New Roman" w:cs="Times New Roman"/>
          <w:color w:val="000000"/>
        </w:rPr>
        <w:t>c) prawo do usunięcia danych („prawo do bycia zapomnianym”), z zastrzeżeniem wyjątków wynikających z tego pr</w:t>
      </w:r>
      <w:bookmarkStart w:id="0" w:name="_GoBack"/>
      <w:bookmarkEnd w:id="0"/>
      <w:r w:rsidRPr="00D15C65">
        <w:rPr>
          <w:rFonts w:ascii="Times New Roman" w:hAnsi="Times New Roman" w:cs="Times New Roman"/>
          <w:color w:val="000000"/>
        </w:rPr>
        <w:t>zepisu prawa (art. 17 RODO);</w:t>
      </w:r>
    </w:p>
    <w:p w:rsidR="00634D6E" w:rsidRDefault="00634D6E" w:rsidP="00D15C65">
      <w:pPr>
        <w:pStyle w:val="Akapitzlist"/>
        <w:spacing w:after="0"/>
        <w:ind w:left="284" w:right="50"/>
        <w:jc w:val="both"/>
        <w:rPr>
          <w:rFonts w:ascii="Times New Roman" w:hAnsi="Times New Roman" w:cs="Times New Roman"/>
          <w:color w:val="000000"/>
        </w:rPr>
      </w:pPr>
      <w:r w:rsidRPr="00D15C65">
        <w:rPr>
          <w:rFonts w:ascii="Times New Roman" w:hAnsi="Times New Roman" w:cs="Times New Roman"/>
          <w:color w:val="000000"/>
        </w:rPr>
        <w:t>d) prawo do</w:t>
      </w:r>
      <w:r>
        <w:rPr>
          <w:rFonts w:ascii="Times New Roman" w:hAnsi="Times New Roman" w:cs="Times New Roman"/>
          <w:color w:val="000000"/>
        </w:rPr>
        <w:t xml:space="preserve"> ograniczenia przetwarzania (art. 18 RODO);</w:t>
      </w:r>
    </w:p>
    <w:p w:rsidR="00634D6E" w:rsidRDefault="00634D6E" w:rsidP="00634D6E">
      <w:pPr>
        <w:pStyle w:val="Akapitzlist"/>
        <w:spacing w:after="0"/>
        <w:ind w:left="284" w:right="5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e)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prawo do sprzeciwu (art. 21 RODO).</w:t>
      </w:r>
    </w:p>
    <w:p w:rsidR="00634D6E" w:rsidRDefault="00634D6E" w:rsidP="00634D6E">
      <w:pPr>
        <w:pStyle w:val="Akapitzlist"/>
        <w:numPr>
          <w:ilvl w:val="0"/>
          <w:numId w:val="1"/>
        </w:numPr>
        <w:ind w:left="284" w:right="51" w:hanging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:rsidR="00634D6E" w:rsidRDefault="00634D6E" w:rsidP="00634D6E">
      <w:pPr>
        <w:pStyle w:val="Akapitzlist"/>
        <w:numPr>
          <w:ilvl w:val="0"/>
          <w:numId w:val="1"/>
        </w:numPr>
        <w:ind w:left="284" w:right="51" w:hanging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Źródłem pochodzenia Pani/Pana danych osobowych przetwarzanych przez Administratora  jest Wykonawca umowy.</w:t>
      </w:r>
    </w:p>
    <w:p w:rsidR="00634D6E" w:rsidRDefault="00634D6E" w:rsidP="00634D6E">
      <w:pPr>
        <w:pStyle w:val="Akapitzlist"/>
        <w:numPr>
          <w:ilvl w:val="0"/>
          <w:numId w:val="1"/>
        </w:numPr>
        <w:ind w:left="284" w:right="51" w:hanging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Podanie danych osobowych jest warunkiem rozpatrzenia złożonej oferty, a także późniejszego (po wyborze najkorzystniejszej oferty) zawarcia i realizacji umowy, a ich niepodanie może uniemożliwić zapoznanie się z treścią oferty, zawarcie lub realizację umowy.</w:t>
      </w:r>
    </w:p>
    <w:p w:rsidR="00634D6E" w:rsidRDefault="00634D6E" w:rsidP="00634D6E">
      <w:pPr>
        <w:pStyle w:val="Akapitzlist"/>
        <w:numPr>
          <w:ilvl w:val="0"/>
          <w:numId w:val="1"/>
        </w:numPr>
        <w:ind w:left="284" w:right="51" w:hanging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Pani/Pana dane nie będą podlegać zautomatyzowanemu podejmowaniu decyzji, w tym również profilowaniu, o którym mowa w art. 22 ust. 1 i 4 RODO.</w:t>
      </w:r>
    </w:p>
    <w:p w:rsidR="00634D6E" w:rsidRDefault="00634D6E" w:rsidP="00634D6E"/>
    <w:p w:rsidR="004B7F35" w:rsidRDefault="004B7F35"/>
    <w:sectPr w:rsidR="004B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1129"/>
    <w:multiLevelType w:val="hybridMultilevel"/>
    <w:tmpl w:val="466874B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45CFE"/>
    <w:multiLevelType w:val="hybridMultilevel"/>
    <w:tmpl w:val="EAE4D038"/>
    <w:lvl w:ilvl="0" w:tplc="E250C4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6E"/>
    <w:rsid w:val="004B7F35"/>
    <w:rsid w:val="00634D6E"/>
    <w:rsid w:val="007E7FC5"/>
    <w:rsid w:val="00857574"/>
    <w:rsid w:val="00AB5E57"/>
    <w:rsid w:val="00D1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1CDAA-4C0E-4923-B1FA-95FA8434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D6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4D6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34D6E"/>
    <w:pPr>
      <w:spacing w:after="200" w:line="276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Jeziorska, Iwona</dc:creator>
  <cp:keywords/>
  <dc:description/>
  <cp:lastModifiedBy>Jeziorska, Iwona</cp:lastModifiedBy>
  <cp:revision>5</cp:revision>
  <dcterms:created xsi:type="dcterms:W3CDTF">2023-09-11T08:18:00Z</dcterms:created>
  <dcterms:modified xsi:type="dcterms:W3CDTF">2023-09-11T09:15:00Z</dcterms:modified>
</cp:coreProperties>
</file>