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157A4" w14:textId="7448990F" w:rsidR="00D53F48" w:rsidRPr="00430FA3" w:rsidRDefault="00FB2793" w:rsidP="00D53F48">
      <w:pPr>
        <w:jc w:val="right"/>
        <w:rPr>
          <w:rFonts w:ascii="Arial" w:hAnsi="Arial" w:cs="Arial"/>
          <w:b/>
          <w:bCs/>
        </w:rPr>
      </w:pPr>
      <w:r w:rsidRPr="00430FA3">
        <w:rPr>
          <w:rFonts w:ascii="Arial" w:hAnsi="Arial" w:cs="Arial"/>
          <w:b/>
          <w:bCs/>
        </w:rPr>
        <w:t>Załącznik nr PT.2</w:t>
      </w:r>
      <w:r w:rsidR="00D53F48" w:rsidRPr="00430FA3">
        <w:rPr>
          <w:rFonts w:ascii="Arial" w:hAnsi="Arial" w:cs="Arial"/>
          <w:b/>
          <w:bCs/>
        </w:rPr>
        <w:t xml:space="preserve"> </w:t>
      </w:r>
      <w:r w:rsidR="00D53F48" w:rsidRPr="00430FA3">
        <w:rPr>
          <w:rFonts w:ascii="Arial" w:hAnsi="Arial" w:cs="Arial"/>
          <w:b/>
        </w:rPr>
        <w:t>do</w:t>
      </w:r>
      <w:r w:rsidR="00A70A7E" w:rsidRPr="00430FA3">
        <w:rPr>
          <w:rFonts w:ascii="Arial" w:hAnsi="Arial" w:cs="Arial"/>
          <w:b/>
        </w:rPr>
        <w:t xml:space="preserve"> IW</w:t>
      </w:r>
      <w:r w:rsidR="00D53F48" w:rsidRPr="00430FA3">
        <w:rPr>
          <w:rFonts w:ascii="Arial" w:hAnsi="Arial" w:cs="Arial"/>
          <w:b/>
        </w:rPr>
        <w:t xml:space="preserve"> </w:t>
      </w:r>
      <w:r w:rsidR="00A70A7E" w:rsidRPr="00430FA3">
        <w:rPr>
          <w:rFonts w:ascii="Arial" w:hAnsi="Arial" w:cs="Arial"/>
          <w:b/>
        </w:rPr>
        <w:t>FEŚ</w:t>
      </w:r>
    </w:p>
    <w:p w14:paraId="43ABFB14" w14:textId="77777777" w:rsidR="005C6DDC" w:rsidRPr="007A78F3" w:rsidRDefault="005C6DDC" w:rsidP="005C6DDC">
      <w:pPr>
        <w:pStyle w:val="Nagwek2"/>
        <w:numPr>
          <w:ilvl w:val="0"/>
          <w:numId w:val="0"/>
        </w:numPr>
        <w:rPr>
          <w:szCs w:val="24"/>
        </w:rPr>
      </w:pPr>
    </w:p>
    <w:tbl>
      <w:tblPr>
        <w:tblW w:w="49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  <w:tblCaption w:val="LISTA SPRAWDZAJĄCA DO KONTROLI WYKORZYSTANIA ŚRODKÓW W RAMACH POMOCY TECHNICZNEJ "/>
        <w:tblDescription w:val="LISTA SPRAWDZAJĄCA DO KONTROLI WYKORZYSTANIA ŚRODKÓW W RAMACH POMOCY TECHNICZNEJ "/>
      </w:tblPr>
      <w:tblGrid>
        <w:gridCol w:w="846"/>
        <w:gridCol w:w="3509"/>
        <w:gridCol w:w="636"/>
        <w:gridCol w:w="608"/>
        <w:gridCol w:w="1241"/>
        <w:gridCol w:w="6922"/>
      </w:tblGrid>
      <w:tr w:rsidR="005C6DDC" w:rsidRPr="007A78F3" w14:paraId="2BFD8759" w14:textId="77777777" w:rsidTr="00AE53D2">
        <w:tc>
          <w:tcPr>
            <w:tcW w:w="5000" w:type="pct"/>
            <w:gridSpan w:val="6"/>
          </w:tcPr>
          <w:p w14:paraId="37CC1990" w14:textId="77777777" w:rsidR="005C6DDC" w:rsidRPr="00430FA3" w:rsidRDefault="005C6DDC" w:rsidP="00430FA3">
            <w:pPr>
              <w:spacing w:before="12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0FA3">
              <w:rPr>
                <w:rFonts w:ascii="Arial" w:hAnsi="Arial" w:cs="Arial"/>
                <w:color w:val="000000"/>
                <w:sz w:val="24"/>
                <w:szCs w:val="24"/>
              </w:rPr>
              <w:t xml:space="preserve">LISTA SPRAWDZAJĄCA </w:t>
            </w:r>
            <w:r w:rsidR="00320F1B" w:rsidRPr="00430FA3">
              <w:rPr>
                <w:rFonts w:ascii="Arial" w:hAnsi="Arial" w:cs="Arial"/>
                <w:color w:val="000000"/>
                <w:sz w:val="24"/>
                <w:szCs w:val="24"/>
              </w:rPr>
              <w:t xml:space="preserve">DO KONTROLI </w:t>
            </w:r>
            <w:r w:rsidR="00174A2D" w:rsidRPr="00430FA3">
              <w:rPr>
                <w:rFonts w:ascii="Arial" w:hAnsi="Arial" w:cs="Arial"/>
                <w:color w:val="000000"/>
                <w:sz w:val="24"/>
                <w:szCs w:val="24"/>
              </w:rPr>
              <w:t>WYKORZYSTANIA ŚRODKÓW W RAMACH POMOCY TECHNICZNEJ</w:t>
            </w:r>
            <w:r w:rsidR="00174A2D" w:rsidRPr="00430FA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5C6DDC" w:rsidRPr="007A78F3" w14:paraId="666DCEB7" w14:textId="77777777" w:rsidTr="00AE53D2">
        <w:tc>
          <w:tcPr>
            <w:tcW w:w="1582" w:type="pct"/>
            <w:gridSpan w:val="2"/>
          </w:tcPr>
          <w:p w14:paraId="383E3999" w14:textId="77777777" w:rsidR="005C6DDC" w:rsidRPr="00430FA3" w:rsidRDefault="005C6DDC" w:rsidP="00430FA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30FA3">
              <w:rPr>
                <w:rFonts w:ascii="Arial" w:hAnsi="Arial" w:cs="Arial"/>
                <w:b/>
                <w:sz w:val="24"/>
                <w:szCs w:val="24"/>
              </w:rPr>
              <w:t>Nazwa</w:t>
            </w:r>
            <w:r w:rsidR="00320F1B" w:rsidRPr="00430FA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174A2D" w:rsidRPr="00430FA3">
              <w:rPr>
                <w:rFonts w:ascii="Arial" w:hAnsi="Arial" w:cs="Arial"/>
                <w:b/>
                <w:sz w:val="24"/>
                <w:szCs w:val="24"/>
              </w:rPr>
              <w:t>jednostki kontrolowanej</w:t>
            </w:r>
            <w:r w:rsidR="00320F1B" w:rsidRPr="00430FA3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3418" w:type="pct"/>
            <w:gridSpan w:val="4"/>
          </w:tcPr>
          <w:p w14:paraId="46347B5F" w14:textId="77777777" w:rsidR="005C6DDC" w:rsidRPr="007A78F3" w:rsidRDefault="005C6DDC" w:rsidP="00430F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DDC" w:rsidRPr="007A78F3" w14:paraId="6F22CC4C" w14:textId="77777777" w:rsidTr="00AA2177">
        <w:trPr>
          <w:trHeight w:val="633"/>
        </w:trPr>
        <w:tc>
          <w:tcPr>
            <w:tcW w:w="1582" w:type="pct"/>
            <w:gridSpan w:val="2"/>
          </w:tcPr>
          <w:p w14:paraId="1DA02F34" w14:textId="77777777" w:rsidR="005C6DDC" w:rsidRPr="00430FA3" w:rsidRDefault="00AA2177" w:rsidP="00430FA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30FA3">
              <w:rPr>
                <w:rFonts w:ascii="Arial" w:hAnsi="Arial" w:cs="Arial"/>
                <w:b/>
                <w:sz w:val="24"/>
                <w:szCs w:val="24"/>
              </w:rPr>
              <w:t>Termin kontroli:</w:t>
            </w:r>
          </w:p>
        </w:tc>
        <w:tc>
          <w:tcPr>
            <w:tcW w:w="3418" w:type="pct"/>
            <w:gridSpan w:val="4"/>
          </w:tcPr>
          <w:p w14:paraId="253FA6DF" w14:textId="77777777" w:rsidR="005C6DDC" w:rsidRPr="007A78F3" w:rsidRDefault="005C6DDC" w:rsidP="00430FA3">
            <w:pPr>
              <w:ind w:right="71"/>
              <w:rPr>
                <w:rFonts w:ascii="Times New Roman" w:hAnsi="Times New Roman"/>
                <w:sz w:val="24"/>
                <w:szCs w:val="24"/>
              </w:rPr>
            </w:pPr>
          </w:p>
          <w:p w14:paraId="15F18FB5" w14:textId="77777777" w:rsidR="005C6DDC" w:rsidRPr="007A78F3" w:rsidRDefault="005C6DDC" w:rsidP="00430F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DDC" w:rsidRPr="007A78F3" w14:paraId="6A2A8D2D" w14:textId="77777777" w:rsidTr="00430FA3">
        <w:trPr>
          <w:trHeight w:val="1161"/>
        </w:trPr>
        <w:tc>
          <w:tcPr>
            <w:tcW w:w="307" w:type="pct"/>
          </w:tcPr>
          <w:p w14:paraId="25046CA2" w14:textId="77777777" w:rsidR="005C6DDC" w:rsidRPr="00430FA3" w:rsidRDefault="005C6DDC" w:rsidP="00430FA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5C8416B" w14:textId="77777777" w:rsidR="005C6DDC" w:rsidRPr="00430FA3" w:rsidRDefault="005C6DDC" w:rsidP="00430FA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30FA3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1275" w:type="pct"/>
          </w:tcPr>
          <w:p w14:paraId="5E82730C" w14:textId="77777777" w:rsidR="005C6DDC" w:rsidRPr="00430FA3" w:rsidRDefault="005C6DDC" w:rsidP="00430FA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30FA3">
              <w:rPr>
                <w:rFonts w:ascii="Arial" w:hAnsi="Arial" w:cs="Arial"/>
                <w:b/>
                <w:sz w:val="24"/>
                <w:szCs w:val="24"/>
              </w:rPr>
              <w:t>Pytania</w:t>
            </w:r>
          </w:p>
        </w:tc>
        <w:tc>
          <w:tcPr>
            <w:tcW w:w="231" w:type="pct"/>
          </w:tcPr>
          <w:p w14:paraId="4D8470A5" w14:textId="77777777" w:rsidR="005C6DDC" w:rsidRPr="00430FA3" w:rsidRDefault="005C6DDC" w:rsidP="00430FA3">
            <w:pPr>
              <w:rPr>
                <w:rFonts w:ascii="Arial" w:hAnsi="Arial" w:cs="Arial"/>
                <w:sz w:val="24"/>
                <w:szCs w:val="24"/>
              </w:rPr>
            </w:pPr>
            <w:r w:rsidRPr="00430FA3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221" w:type="pct"/>
          </w:tcPr>
          <w:p w14:paraId="6CE2493F" w14:textId="77777777" w:rsidR="005C6DDC" w:rsidRPr="00430FA3" w:rsidRDefault="005C6DDC" w:rsidP="00430FA3">
            <w:pPr>
              <w:rPr>
                <w:rFonts w:ascii="Arial" w:hAnsi="Arial" w:cs="Arial"/>
                <w:sz w:val="24"/>
                <w:szCs w:val="24"/>
              </w:rPr>
            </w:pPr>
            <w:r w:rsidRPr="00430FA3">
              <w:rPr>
                <w:rFonts w:ascii="Arial" w:hAnsi="Arial" w:cs="Arial"/>
                <w:sz w:val="24"/>
                <w:szCs w:val="24"/>
              </w:rPr>
              <w:t>Nie</w:t>
            </w:r>
          </w:p>
        </w:tc>
        <w:tc>
          <w:tcPr>
            <w:tcW w:w="451" w:type="pct"/>
          </w:tcPr>
          <w:p w14:paraId="4020F7E3" w14:textId="77777777" w:rsidR="005C6DDC" w:rsidRPr="00430FA3" w:rsidRDefault="005C6DDC" w:rsidP="00430FA3">
            <w:pPr>
              <w:rPr>
                <w:rFonts w:ascii="Arial" w:hAnsi="Arial" w:cs="Arial"/>
                <w:sz w:val="24"/>
                <w:szCs w:val="24"/>
              </w:rPr>
            </w:pPr>
            <w:r w:rsidRPr="00430FA3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  <w:tc>
          <w:tcPr>
            <w:tcW w:w="2515" w:type="pct"/>
          </w:tcPr>
          <w:p w14:paraId="4BD29EFF" w14:textId="77777777" w:rsidR="005C6DDC" w:rsidRPr="00430FA3" w:rsidRDefault="005C6DDC" w:rsidP="00430FA3">
            <w:pPr>
              <w:rPr>
                <w:rFonts w:ascii="Arial" w:hAnsi="Arial" w:cs="Arial"/>
                <w:sz w:val="24"/>
                <w:szCs w:val="24"/>
              </w:rPr>
            </w:pPr>
            <w:r w:rsidRPr="00430FA3">
              <w:rPr>
                <w:rFonts w:ascii="Arial" w:hAnsi="Arial" w:cs="Arial"/>
                <w:sz w:val="24"/>
                <w:szCs w:val="24"/>
              </w:rPr>
              <w:t>Uwagi/Uzasadnienie</w:t>
            </w:r>
          </w:p>
        </w:tc>
      </w:tr>
      <w:tr w:rsidR="00174A2D" w:rsidRPr="007A78F3" w14:paraId="4889371D" w14:textId="77777777" w:rsidTr="00430FA3">
        <w:tc>
          <w:tcPr>
            <w:tcW w:w="307" w:type="pct"/>
            <w:shd w:val="clear" w:color="auto" w:fill="8DB3E2"/>
          </w:tcPr>
          <w:p w14:paraId="7D76F0CE" w14:textId="77777777" w:rsidR="00174A2D" w:rsidRPr="00430FA3" w:rsidRDefault="00174A2D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b/>
                <w:sz w:val="24"/>
                <w:szCs w:val="24"/>
                <w:lang w:val="pl-PL"/>
              </w:rPr>
              <w:t>1.</w:t>
            </w:r>
          </w:p>
        </w:tc>
        <w:tc>
          <w:tcPr>
            <w:tcW w:w="1275" w:type="pct"/>
            <w:shd w:val="clear" w:color="auto" w:fill="8DB3E2"/>
          </w:tcPr>
          <w:p w14:paraId="5700F988" w14:textId="77777777" w:rsidR="00174A2D" w:rsidRPr="00430FA3" w:rsidRDefault="0063255F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b/>
                <w:sz w:val="24"/>
                <w:szCs w:val="24"/>
                <w:lang w:val="pl-PL"/>
              </w:rPr>
              <w:t>Plany Działania Pomocy T</w:t>
            </w:r>
            <w:r w:rsidR="00174A2D" w:rsidRPr="00430FA3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echnicznej </w:t>
            </w:r>
          </w:p>
        </w:tc>
        <w:tc>
          <w:tcPr>
            <w:tcW w:w="231" w:type="pct"/>
            <w:shd w:val="clear" w:color="auto" w:fill="8DB3E2"/>
          </w:tcPr>
          <w:p w14:paraId="5B71C96B" w14:textId="77777777" w:rsidR="00174A2D" w:rsidRPr="00430FA3" w:rsidRDefault="00174A2D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  <w:shd w:val="clear" w:color="auto" w:fill="8DB3E2"/>
          </w:tcPr>
          <w:p w14:paraId="3749071B" w14:textId="77777777" w:rsidR="00174A2D" w:rsidRPr="00430FA3" w:rsidRDefault="00174A2D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  <w:shd w:val="clear" w:color="auto" w:fill="8DB3E2"/>
          </w:tcPr>
          <w:p w14:paraId="07A26C9B" w14:textId="77777777" w:rsidR="00174A2D" w:rsidRPr="00430FA3" w:rsidRDefault="00174A2D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  <w:shd w:val="clear" w:color="auto" w:fill="8DB3E2"/>
          </w:tcPr>
          <w:p w14:paraId="7D2D28F5" w14:textId="77777777" w:rsidR="00174A2D" w:rsidRPr="00430FA3" w:rsidRDefault="00174A2D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4A2D" w:rsidRPr="007A78F3" w14:paraId="0FAB8437" w14:textId="77777777" w:rsidTr="00430FA3">
        <w:tc>
          <w:tcPr>
            <w:tcW w:w="307" w:type="pct"/>
          </w:tcPr>
          <w:p w14:paraId="531433F8" w14:textId="77777777" w:rsidR="00174A2D" w:rsidRPr="00430FA3" w:rsidRDefault="00174A2D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1.1</w:t>
            </w:r>
          </w:p>
        </w:tc>
        <w:tc>
          <w:tcPr>
            <w:tcW w:w="1275" w:type="pct"/>
          </w:tcPr>
          <w:p w14:paraId="491A822A" w14:textId="04F0E99B" w:rsidR="00174A2D" w:rsidRPr="00430FA3" w:rsidRDefault="00F00BD5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Czy instytucja</w:t>
            </w:r>
            <w:r w:rsidR="00174A2D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posiada </w:t>
            </w:r>
            <w:r w:rsidR="00DA4981" w:rsidRPr="00430FA3">
              <w:rPr>
                <w:rFonts w:ascii="Arial" w:hAnsi="Arial" w:cs="Arial"/>
                <w:sz w:val="24"/>
                <w:szCs w:val="24"/>
                <w:lang w:val="pl-PL"/>
              </w:rPr>
              <w:t>Roczne Plany Działania Pomocy Technicznej</w:t>
            </w:r>
            <w:r w:rsidR="00A130D7">
              <w:rPr>
                <w:rFonts w:ascii="Arial" w:hAnsi="Arial" w:cs="Arial"/>
                <w:sz w:val="24"/>
                <w:szCs w:val="24"/>
                <w:lang w:val="pl-PL"/>
              </w:rPr>
              <w:t>?</w:t>
            </w:r>
          </w:p>
        </w:tc>
        <w:tc>
          <w:tcPr>
            <w:tcW w:w="231" w:type="pct"/>
          </w:tcPr>
          <w:p w14:paraId="190073A1" w14:textId="77777777" w:rsidR="00174A2D" w:rsidRPr="00430FA3" w:rsidRDefault="00174A2D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4160B052" w14:textId="77777777" w:rsidR="00174A2D" w:rsidRPr="00430FA3" w:rsidRDefault="00174A2D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3559028C" w14:textId="77777777" w:rsidR="00174A2D" w:rsidRPr="00430FA3" w:rsidRDefault="00174A2D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32C376A6" w14:textId="77777777" w:rsidR="00174A2D" w:rsidRPr="00430FA3" w:rsidRDefault="00174A2D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7A4A" w:rsidRPr="007A78F3" w14:paraId="1EC60661" w14:textId="77777777" w:rsidTr="00430FA3">
        <w:tc>
          <w:tcPr>
            <w:tcW w:w="307" w:type="pct"/>
            <w:shd w:val="clear" w:color="auto" w:fill="95B3D7"/>
          </w:tcPr>
          <w:p w14:paraId="41FBF784" w14:textId="77777777" w:rsidR="009E7A4A" w:rsidRPr="00430FA3" w:rsidRDefault="009E7A4A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b/>
                <w:sz w:val="24"/>
                <w:szCs w:val="24"/>
                <w:lang w:val="pl-PL"/>
              </w:rPr>
              <w:t>2.</w:t>
            </w:r>
          </w:p>
        </w:tc>
        <w:tc>
          <w:tcPr>
            <w:tcW w:w="1275" w:type="pct"/>
            <w:shd w:val="clear" w:color="auto" w:fill="95B3D7"/>
          </w:tcPr>
          <w:p w14:paraId="7A534C01" w14:textId="77777777" w:rsidR="009E7A4A" w:rsidRPr="00430FA3" w:rsidRDefault="009E7A4A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Dokumentacja dotycząca realizacji pomocy technicznej </w:t>
            </w:r>
          </w:p>
        </w:tc>
        <w:tc>
          <w:tcPr>
            <w:tcW w:w="231" w:type="pct"/>
            <w:shd w:val="clear" w:color="auto" w:fill="95B3D7"/>
          </w:tcPr>
          <w:p w14:paraId="6897C663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  <w:shd w:val="clear" w:color="auto" w:fill="95B3D7"/>
          </w:tcPr>
          <w:p w14:paraId="21A29FE7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  <w:shd w:val="clear" w:color="auto" w:fill="95B3D7"/>
          </w:tcPr>
          <w:p w14:paraId="76DD35E2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  <w:shd w:val="clear" w:color="auto" w:fill="95B3D7"/>
          </w:tcPr>
          <w:p w14:paraId="1F691E8F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7A4A" w:rsidRPr="007A78F3" w14:paraId="0D1DF76D" w14:textId="77777777" w:rsidTr="00430FA3">
        <w:tc>
          <w:tcPr>
            <w:tcW w:w="307" w:type="pct"/>
          </w:tcPr>
          <w:p w14:paraId="2DEF7415" w14:textId="77777777" w:rsidR="009E7A4A" w:rsidRPr="00430FA3" w:rsidRDefault="009E7A4A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2.1</w:t>
            </w:r>
          </w:p>
        </w:tc>
        <w:tc>
          <w:tcPr>
            <w:tcW w:w="1275" w:type="pct"/>
          </w:tcPr>
          <w:p w14:paraId="56450FFC" w14:textId="601C1FFE" w:rsidR="009E7A4A" w:rsidRPr="00430FA3" w:rsidRDefault="009E7A4A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Czy dokument</w:t>
            </w:r>
            <w:r w:rsidR="00F00BD5" w:rsidRPr="00430FA3">
              <w:rPr>
                <w:rFonts w:ascii="Arial" w:hAnsi="Arial" w:cs="Arial"/>
                <w:sz w:val="24"/>
                <w:szCs w:val="24"/>
                <w:lang w:val="pl-PL"/>
              </w:rPr>
              <w:t>acja dotycząca realizacji PT</w:t>
            </w:r>
            <w:r w:rsidR="00A130D7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104976" w:rsidRPr="00430FA3">
              <w:rPr>
                <w:rFonts w:ascii="Arial" w:hAnsi="Arial" w:cs="Arial"/>
                <w:sz w:val="24"/>
                <w:szCs w:val="24"/>
                <w:lang w:val="pl-PL"/>
              </w:rPr>
              <w:t>FE</w:t>
            </w:r>
            <w:r w:rsidR="00A130D7">
              <w:rPr>
                <w:rFonts w:ascii="Arial" w:hAnsi="Arial" w:cs="Arial"/>
                <w:sz w:val="24"/>
                <w:szCs w:val="24"/>
                <w:lang w:val="pl-PL"/>
              </w:rPr>
              <w:t>Ś</w:t>
            </w:r>
            <w:r w:rsidR="009D2BBC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jest</w:t>
            </w:r>
            <w:r w:rsidR="00104976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p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rzechowywana w sposób 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zapewniający dostępność, poufność i bezpieczeństwo oraz właściwą ścieżkę audytu?</w:t>
            </w:r>
          </w:p>
        </w:tc>
        <w:tc>
          <w:tcPr>
            <w:tcW w:w="231" w:type="pct"/>
          </w:tcPr>
          <w:p w14:paraId="328325E4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6C517285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0BA3383A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0FB0CFBB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7A4A" w:rsidRPr="00430FA3" w14:paraId="4C2594EB" w14:textId="77777777" w:rsidTr="00430FA3">
        <w:trPr>
          <w:trHeight w:val="50"/>
        </w:trPr>
        <w:tc>
          <w:tcPr>
            <w:tcW w:w="307" w:type="pct"/>
            <w:shd w:val="clear" w:color="auto" w:fill="8DB3E2"/>
          </w:tcPr>
          <w:p w14:paraId="51A9D6CE" w14:textId="77777777" w:rsidR="009E7A4A" w:rsidRPr="00430FA3" w:rsidRDefault="009E7A4A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b/>
                <w:sz w:val="24"/>
                <w:szCs w:val="24"/>
                <w:lang w:val="pl-PL"/>
              </w:rPr>
              <w:t>3.</w:t>
            </w:r>
          </w:p>
        </w:tc>
        <w:tc>
          <w:tcPr>
            <w:tcW w:w="1275" w:type="pct"/>
            <w:shd w:val="clear" w:color="auto" w:fill="8DB3E2"/>
          </w:tcPr>
          <w:p w14:paraId="7BA27E3D" w14:textId="77777777" w:rsidR="009E7A4A" w:rsidRPr="00430FA3" w:rsidRDefault="009E7A4A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Kwalifikowalność wydatków PT </w:t>
            </w:r>
          </w:p>
        </w:tc>
        <w:tc>
          <w:tcPr>
            <w:tcW w:w="231" w:type="pct"/>
            <w:shd w:val="clear" w:color="auto" w:fill="8DB3E2"/>
          </w:tcPr>
          <w:p w14:paraId="23D1EF76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  <w:shd w:val="clear" w:color="auto" w:fill="8DB3E2"/>
          </w:tcPr>
          <w:p w14:paraId="47DC3ABD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  <w:shd w:val="clear" w:color="auto" w:fill="8DB3E2"/>
          </w:tcPr>
          <w:p w14:paraId="66C63954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  <w:shd w:val="clear" w:color="auto" w:fill="8DB3E2"/>
          </w:tcPr>
          <w:p w14:paraId="5D922F18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7A4A" w:rsidRPr="00430FA3" w14:paraId="7748BC85" w14:textId="77777777" w:rsidTr="00430FA3">
        <w:tc>
          <w:tcPr>
            <w:tcW w:w="307" w:type="pct"/>
          </w:tcPr>
          <w:p w14:paraId="58CED61C" w14:textId="77777777" w:rsidR="009E7A4A" w:rsidRPr="00430FA3" w:rsidRDefault="009E7A4A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3.1</w:t>
            </w:r>
          </w:p>
        </w:tc>
        <w:tc>
          <w:tcPr>
            <w:tcW w:w="1275" w:type="pct"/>
          </w:tcPr>
          <w:p w14:paraId="11F8C8BE" w14:textId="77777777" w:rsidR="009E7A4A" w:rsidRPr="00430FA3" w:rsidRDefault="009E7A4A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Czy wydatki rozliczane we wnioskach o płatność są kwalifikowalne?</w:t>
            </w:r>
          </w:p>
        </w:tc>
        <w:tc>
          <w:tcPr>
            <w:tcW w:w="231" w:type="pct"/>
          </w:tcPr>
          <w:p w14:paraId="1039C8F7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13DF5817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7A433235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7EEA22DF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7A4A" w:rsidRPr="00430FA3" w14:paraId="493D9C61" w14:textId="77777777" w:rsidTr="00430FA3">
        <w:tc>
          <w:tcPr>
            <w:tcW w:w="307" w:type="pct"/>
          </w:tcPr>
          <w:p w14:paraId="3C752FBB" w14:textId="77777777" w:rsidR="009E7A4A" w:rsidRPr="00430FA3" w:rsidRDefault="009E7A4A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3.2</w:t>
            </w:r>
          </w:p>
        </w:tc>
        <w:tc>
          <w:tcPr>
            <w:tcW w:w="1275" w:type="pct"/>
          </w:tcPr>
          <w:p w14:paraId="76B4E4AF" w14:textId="471C4A91" w:rsidR="009E7A4A" w:rsidRPr="00430FA3" w:rsidRDefault="009E7A4A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Czy wydatki zostały poniesione zgodnie z Wytycznymi w zakresie kwalifikowalności wydatków </w:t>
            </w:r>
            <w:r w:rsidR="00104976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na lata 2021 </w:t>
            </w:r>
            <w:r w:rsidR="00A130D7">
              <w:rPr>
                <w:rFonts w:ascii="Arial" w:hAnsi="Arial" w:cs="Arial"/>
                <w:sz w:val="24"/>
                <w:szCs w:val="24"/>
                <w:lang w:val="pl-PL"/>
              </w:rPr>
              <w:t>–</w:t>
            </w:r>
            <w:r w:rsidR="00104976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2027</w:t>
            </w:r>
            <w:r w:rsidR="00A130D7">
              <w:rPr>
                <w:rFonts w:ascii="Arial" w:hAnsi="Arial" w:cs="Arial"/>
                <w:sz w:val="24"/>
                <w:szCs w:val="24"/>
                <w:lang w:val="pl-PL"/>
              </w:rPr>
              <w:t>?</w:t>
            </w:r>
          </w:p>
        </w:tc>
        <w:tc>
          <w:tcPr>
            <w:tcW w:w="231" w:type="pct"/>
          </w:tcPr>
          <w:p w14:paraId="14B5FFEB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2527950B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7A8D8316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21EAD6C2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7A4A" w:rsidRPr="00430FA3" w14:paraId="7BAA815A" w14:textId="77777777" w:rsidTr="00430FA3">
        <w:tc>
          <w:tcPr>
            <w:tcW w:w="307" w:type="pct"/>
          </w:tcPr>
          <w:p w14:paraId="5BA50F27" w14:textId="77777777" w:rsidR="009E7A4A" w:rsidRPr="00430FA3" w:rsidRDefault="009E7A4A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3.3</w:t>
            </w:r>
          </w:p>
        </w:tc>
        <w:tc>
          <w:tcPr>
            <w:tcW w:w="1275" w:type="pct"/>
          </w:tcPr>
          <w:p w14:paraId="664323CE" w14:textId="0C181689" w:rsidR="009E7A4A" w:rsidRPr="00430FA3" w:rsidRDefault="009E7A4A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Czy wydatki zostały poniesione zgodnie z Wytycznymi </w:t>
            </w:r>
            <w:r w:rsidR="00847ED6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dotyczącymi kwalifikowalności wydatków na lata 2021 – 2027?</w:t>
            </w:r>
          </w:p>
        </w:tc>
        <w:tc>
          <w:tcPr>
            <w:tcW w:w="231" w:type="pct"/>
          </w:tcPr>
          <w:p w14:paraId="38C19178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74F67731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2E478165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083BDD6E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7A4A" w:rsidRPr="00430FA3" w14:paraId="38A55A84" w14:textId="77777777" w:rsidTr="00430FA3">
        <w:tc>
          <w:tcPr>
            <w:tcW w:w="307" w:type="pct"/>
          </w:tcPr>
          <w:p w14:paraId="573142F8" w14:textId="77777777" w:rsidR="009E7A4A" w:rsidRPr="00430FA3" w:rsidRDefault="009E7A4A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3.4</w:t>
            </w:r>
          </w:p>
        </w:tc>
        <w:tc>
          <w:tcPr>
            <w:tcW w:w="1275" w:type="pct"/>
          </w:tcPr>
          <w:p w14:paraId="17E305E1" w14:textId="77777777" w:rsidR="009E7A4A" w:rsidRPr="00430FA3" w:rsidRDefault="009E7A4A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Czy współfinansowane towary i usługi sfinansowane ze środków projektu są należytej jakości oraz zgodne z warunkami określonymi w 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umowach z wykonawcami?</w:t>
            </w:r>
          </w:p>
        </w:tc>
        <w:tc>
          <w:tcPr>
            <w:tcW w:w="231" w:type="pct"/>
          </w:tcPr>
          <w:p w14:paraId="7B653DC9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760038EF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01951ED7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50CCD4E1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D0F8D1C" w14:textId="77777777" w:rsidR="004710B4" w:rsidRPr="00430FA3" w:rsidRDefault="004710B4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7A4A" w:rsidRPr="00430FA3" w14:paraId="0AF2E9DC" w14:textId="77777777" w:rsidTr="00430FA3">
        <w:tc>
          <w:tcPr>
            <w:tcW w:w="307" w:type="pct"/>
          </w:tcPr>
          <w:p w14:paraId="3A8E50A5" w14:textId="77777777" w:rsidR="009E7A4A" w:rsidRPr="00430FA3" w:rsidRDefault="009E7A4A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3.5</w:t>
            </w:r>
          </w:p>
        </w:tc>
        <w:tc>
          <w:tcPr>
            <w:tcW w:w="1275" w:type="pct"/>
          </w:tcPr>
          <w:p w14:paraId="00B8A9DB" w14:textId="06713057" w:rsidR="009E7A4A" w:rsidRPr="00430FA3" w:rsidRDefault="009E7A4A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Czy wydatki zostały dokonane w sposób przejrzysty, racjonalny i efektywny?</w:t>
            </w:r>
          </w:p>
        </w:tc>
        <w:tc>
          <w:tcPr>
            <w:tcW w:w="231" w:type="pct"/>
          </w:tcPr>
          <w:p w14:paraId="4758D6DA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36374E0D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02BA1A66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38936E15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7A4A" w:rsidRPr="00430FA3" w14:paraId="5508D454" w14:textId="77777777" w:rsidTr="00430FA3">
        <w:tc>
          <w:tcPr>
            <w:tcW w:w="307" w:type="pct"/>
          </w:tcPr>
          <w:p w14:paraId="24025951" w14:textId="77777777" w:rsidR="009E7A4A" w:rsidRPr="00430FA3" w:rsidRDefault="009E7A4A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3.6</w:t>
            </w:r>
          </w:p>
        </w:tc>
        <w:tc>
          <w:tcPr>
            <w:tcW w:w="1275" w:type="pct"/>
          </w:tcPr>
          <w:p w14:paraId="09293B57" w14:textId="09CBD5AB" w:rsidR="009E7A4A" w:rsidRPr="00430FA3" w:rsidRDefault="009E7A4A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Czy w przypadku wydatków o wartości od 20 tys. PLN netto do 50 tys. PLN netto, dokonano rozeznania rynku </w:t>
            </w:r>
            <w:r w:rsidR="004710B4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zgodnie z zasadami określonymi w Wytycznych </w:t>
            </w:r>
            <w:r w:rsidR="00847ED6" w:rsidRPr="00430FA3">
              <w:rPr>
                <w:rFonts w:ascii="Arial" w:hAnsi="Arial" w:cs="Arial"/>
                <w:sz w:val="24"/>
                <w:szCs w:val="24"/>
                <w:lang w:val="pl-PL"/>
              </w:rPr>
              <w:t>dotyczących</w:t>
            </w:r>
            <w:r w:rsidR="00A130D7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847ED6" w:rsidRPr="00430FA3">
              <w:rPr>
                <w:rFonts w:ascii="Arial" w:hAnsi="Arial" w:cs="Arial"/>
                <w:sz w:val="24"/>
                <w:szCs w:val="24"/>
                <w:lang w:val="pl-PL"/>
              </w:rPr>
              <w:t>kwalifikowalności wydatków na lata 2021 – 2027</w:t>
            </w:r>
            <w:r w:rsidR="00A130D7">
              <w:rPr>
                <w:rFonts w:ascii="Arial" w:hAnsi="Arial" w:cs="Arial"/>
                <w:sz w:val="24"/>
                <w:szCs w:val="24"/>
                <w:lang w:val="pl-PL"/>
              </w:rPr>
              <w:t>?</w:t>
            </w:r>
          </w:p>
        </w:tc>
        <w:tc>
          <w:tcPr>
            <w:tcW w:w="231" w:type="pct"/>
          </w:tcPr>
          <w:p w14:paraId="0DD633F4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6D93C5B8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591518E1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19686574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7A4A" w:rsidRPr="00430FA3" w14:paraId="4E27D74B" w14:textId="77777777" w:rsidTr="00430FA3">
        <w:tc>
          <w:tcPr>
            <w:tcW w:w="307" w:type="pct"/>
            <w:shd w:val="clear" w:color="auto" w:fill="8DB3E2"/>
          </w:tcPr>
          <w:p w14:paraId="4EC67567" w14:textId="77777777" w:rsidR="009E7A4A" w:rsidRPr="00430FA3" w:rsidRDefault="009E7A4A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b/>
                <w:sz w:val="24"/>
                <w:szCs w:val="24"/>
                <w:lang w:val="pl-PL"/>
              </w:rPr>
              <w:t>4.</w:t>
            </w:r>
          </w:p>
        </w:tc>
        <w:tc>
          <w:tcPr>
            <w:tcW w:w="1275" w:type="pct"/>
            <w:shd w:val="clear" w:color="auto" w:fill="8DB3E2"/>
          </w:tcPr>
          <w:p w14:paraId="2E92D6EC" w14:textId="77777777" w:rsidR="009E7A4A" w:rsidRPr="00430FA3" w:rsidRDefault="009E7A4A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Personel PT </w:t>
            </w:r>
          </w:p>
        </w:tc>
        <w:tc>
          <w:tcPr>
            <w:tcW w:w="231" w:type="pct"/>
            <w:shd w:val="clear" w:color="auto" w:fill="8DB3E2"/>
          </w:tcPr>
          <w:p w14:paraId="524BE1CB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  <w:shd w:val="clear" w:color="auto" w:fill="8DB3E2"/>
          </w:tcPr>
          <w:p w14:paraId="4421FC37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  <w:shd w:val="clear" w:color="auto" w:fill="8DB3E2"/>
          </w:tcPr>
          <w:p w14:paraId="66D5B128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  <w:shd w:val="clear" w:color="auto" w:fill="8DB3E2"/>
          </w:tcPr>
          <w:p w14:paraId="2EFA29F1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7A4A" w:rsidRPr="00430FA3" w14:paraId="445498E1" w14:textId="77777777" w:rsidTr="00430FA3">
        <w:tc>
          <w:tcPr>
            <w:tcW w:w="307" w:type="pct"/>
          </w:tcPr>
          <w:p w14:paraId="697B42CB" w14:textId="77777777" w:rsidR="009E7A4A" w:rsidRPr="00430FA3" w:rsidRDefault="009E7A4A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4.1</w:t>
            </w:r>
          </w:p>
        </w:tc>
        <w:tc>
          <w:tcPr>
            <w:tcW w:w="1275" w:type="pct"/>
          </w:tcPr>
          <w:p w14:paraId="38BE4AD3" w14:textId="67CD753C" w:rsidR="009E7A4A" w:rsidRPr="00430FA3" w:rsidRDefault="009E7A4A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Czy wszyscy pracownicy wykonujący zadania związane</w:t>
            </w:r>
            <w:r w:rsidR="00A130D7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z </w:t>
            </w:r>
            <w:r w:rsidR="003E1C87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realizacją </w:t>
            </w:r>
            <w:r w:rsidR="00847ED6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104976" w:rsidRPr="00430FA3">
              <w:rPr>
                <w:rFonts w:ascii="Arial" w:hAnsi="Arial" w:cs="Arial"/>
                <w:sz w:val="24"/>
                <w:szCs w:val="24"/>
                <w:lang w:val="pl-PL"/>
              </w:rPr>
              <w:t>FE</w:t>
            </w:r>
            <w:r w:rsidR="00A130D7">
              <w:rPr>
                <w:rFonts w:ascii="Arial" w:hAnsi="Arial" w:cs="Arial"/>
                <w:sz w:val="24"/>
                <w:szCs w:val="24"/>
                <w:lang w:val="pl-PL"/>
              </w:rPr>
              <w:t>Ś</w:t>
            </w:r>
            <w:r w:rsidR="003E6EFF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o</w:t>
            </w:r>
            <w:r w:rsidR="009D2BBC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raz korzystający ze wsparcia PT </w:t>
            </w:r>
            <w:r w:rsidR="00847ED6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104976" w:rsidRPr="00430FA3">
              <w:rPr>
                <w:rFonts w:ascii="Arial" w:hAnsi="Arial" w:cs="Arial"/>
                <w:sz w:val="24"/>
                <w:szCs w:val="24"/>
                <w:lang w:val="pl-PL"/>
              </w:rPr>
              <w:t>FEŚ</w:t>
            </w:r>
            <w:r w:rsidR="009D2BBC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posiadają wymagane w Wytycznych zapisy</w:t>
            </w:r>
            <w:r w:rsidR="00EA14EE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w zakresach czynności/opisach 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 xml:space="preserve">stanowiska, w tym procent zaangażowania pracownika w realizację </w:t>
            </w:r>
            <w:r w:rsidR="00847ED6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104976" w:rsidRPr="00430FA3">
              <w:rPr>
                <w:rFonts w:ascii="Arial" w:hAnsi="Arial" w:cs="Arial"/>
                <w:sz w:val="24"/>
                <w:szCs w:val="24"/>
                <w:lang w:val="pl-PL"/>
              </w:rPr>
              <w:t>FEŚ</w:t>
            </w:r>
            <w:r w:rsidR="00847ED6" w:rsidRPr="00430FA3">
              <w:rPr>
                <w:rFonts w:ascii="Arial" w:hAnsi="Arial" w:cs="Arial"/>
                <w:sz w:val="24"/>
                <w:szCs w:val="24"/>
                <w:lang w:val="pl-PL"/>
              </w:rPr>
              <w:t>?</w:t>
            </w:r>
          </w:p>
        </w:tc>
        <w:tc>
          <w:tcPr>
            <w:tcW w:w="231" w:type="pct"/>
          </w:tcPr>
          <w:p w14:paraId="77495BC3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5452433F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72EAA804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2F3CA361" w14:textId="3973CA5B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7A4A" w:rsidRPr="00430FA3" w14:paraId="241305CC" w14:textId="77777777" w:rsidTr="00430FA3">
        <w:tc>
          <w:tcPr>
            <w:tcW w:w="307" w:type="pct"/>
          </w:tcPr>
          <w:p w14:paraId="7C79C501" w14:textId="77777777" w:rsidR="009E7A4A" w:rsidRPr="00430FA3" w:rsidRDefault="009E7A4A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4.2</w:t>
            </w:r>
          </w:p>
        </w:tc>
        <w:tc>
          <w:tcPr>
            <w:tcW w:w="1275" w:type="pct"/>
          </w:tcPr>
          <w:p w14:paraId="6687AC53" w14:textId="6CFFB4A8" w:rsidR="009E7A4A" w:rsidRPr="00430FA3" w:rsidRDefault="009E7A4A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Czy praco</w:t>
            </w:r>
            <w:r w:rsidR="003E6EFF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wnicy zaangażowani w realizację </w:t>
            </w:r>
            <w:r w:rsidR="00104976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FEŚ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wykonują zadania na rzecz Programu zgodnie z procentem zaangażowania określonym w opisie stanowiska/zakresie czynności?</w:t>
            </w:r>
          </w:p>
        </w:tc>
        <w:tc>
          <w:tcPr>
            <w:tcW w:w="231" w:type="pct"/>
          </w:tcPr>
          <w:p w14:paraId="7DEADAD1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35D98EFE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764F84E8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63AAA1EE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7A4A" w:rsidRPr="00430FA3" w14:paraId="7E838F8A" w14:textId="77777777" w:rsidTr="00430FA3">
        <w:trPr>
          <w:trHeight w:val="154"/>
        </w:trPr>
        <w:tc>
          <w:tcPr>
            <w:tcW w:w="307" w:type="pct"/>
            <w:shd w:val="clear" w:color="auto" w:fill="FFFFFF"/>
          </w:tcPr>
          <w:p w14:paraId="08D230E3" w14:textId="77777777" w:rsidR="009E7A4A" w:rsidRPr="00430FA3" w:rsidRDefault="009E7A4A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4.3</w:t>
            </w:r>
          </w:p>
        </w:tc>
        <w:tc>
          <w:tcPr>
            <w:tcW w:w="1275" w:type="pct"/>
            <w:shd w:val="clear" w:color="auto" w:fill="FFFFFF"/>
          </w:tcPr>
          <w:p w14:paraId="02AA3CC6" w14:textId="3A7D45BD" w:rsidR="009E7A4A" w:rsidRPr="00430FA3" w:rsidRDefault="009E7A4A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Czy wynagrodzenie i wszystkie jego elementy </w:t>
            </w:r>
            <w:r w:rsidR="00A130D7">
              <w:rPr>
                <w:rFonts w:ascii="Arial" w:hAnsi="Arial" w:cs="Arial"/>
                <w:sz w:val="24"/>
                <w:szCs w:val="24"/>
                <w:lang w:val="pl-PL"/>
              </w:rPr>
              <w:br/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(w tym dodatkowe wynagrodzenie roczne) wypłacane były proporcjonalnie do zaangażowania pracownika w zadania </w:t>
            </w:r>
            <w:r w:rsidR="00EA14EE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dotyczące </w:t>
            </w:r>
            <w:r w:rsidR="00104976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FEŚ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?</w:t>
            </w:r>
          </w:p>
        </w:tc>
        <w:tc>
          <w:tcPr>
            <w:tcW w:w="231" w:type="pct"/>
            <w:shd w:val="clear" w:color="auto" w:fill="FFFFFF"/>
          </w:tcPr>
          <w:p w14:paraId="57EA3645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  <w:shd w:val="clear" w:color="auto" w:fill="FFFFFF"/>
          </w:tcPr>
          <w:p w14:paraId="4F30D3B4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  <w:shd w:val="clear" w:color="auto" w:fill="FFFFFF"/>
          </w:tcPr>
          <w:p w14:paraId="1F367AAE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  <w:shd w:val="clear" w:color="auto" w:fill="FFFFFF"/>
          </w:tcPr>
          <w:p w14:paraId="080D3A55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7A4A" w:rsidRPr="00430FA3" w14:paraId="3C075C26" w14:textId="77777777" w:rsidTr="00430FA3">
        <w:trPr>
          <w:trHeight w:val="154"/>
        </w:trPr>
        <w:tc>
          <w:tcPr>
            <w:tcW w:w="307" w:type="pct"/>
          </w:tcPr>
          <w:p w14:paraId="182697F9" w14:textId="77777777" w:rsidR="009E7A4A" w:rsidRPr="00430FA3" w:rsidRDefault="009E7A4A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4.4</w:t>
            </w:r>
          </w:p>
        </w:tc>
        <w:tc>
          <w:tcPr>
            <w:tcW w:w="1275" w:type="pct"/>
          </w:tcPr>
          <w:p w14:paraId="1BA0E23B" w14:textId="77777777" w:rsidR="009E7A4A" w:rsidRPr="00430FA3" w:rsidRDefault="009E7A4A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Czy</w:t>
            </w:r>
            <w:r w:rsidR="003E1C87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premie i nagrody wypłacane był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y zgodnie z regulaminem obowiązującym w instytucji?</w:t>
            </w:r>
          </w:p>
        </w:tc>
        <w:tc>
          <w:tcPr>
            <w:tcW w:w="231" w:type="pct"/>
          </w:tcPr>
          <w:p w14:paraId="0613C2CF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3F253CB7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12971731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49617D0E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7A4A" w:rsidRPr="00430FA3" w14:paraId="5133D0A4" w14:textId="77777777" w:rsidTr="00430FA3">
        <w:trPr>
          <w:trHeight w:val="154"/>
        </w:trPr>
        <w:tc>
          <w:tcPr>
            <w:tcW w:w="307" w:type="pct"/>
          </w:tcPr>
          <w:p w14:paraId="01670463" w14:textId="77777777" w:rsidR="009E7A4A" w:rsidRPr="00430FA3" w:rsidRDefault="009E7A4A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4.5</w:t>
            </w:r>
          </w:p>
        </w:tc>
        <w:tc>
          <w:tcPr>
            <w:tcW w:w="1275" w:type="pct"/>
          </w:tcPr>
          <w:p w14:paraId="681FF0A0" w14:textId="4F07900F" w:rsidR="009E7A4A" w:rsidRPr="00430FA3" w:rsidRDefault="009E7A4A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Czy dodatki do wynagrodzenia, finansowane z PT</w:t>
            </w:r>
            <w:r w:rsidR="009D2BBC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104976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FEŚ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zostały przyznane pracownikom w związku z nałożeniem na nich dodatkowych zadań oraz czy zostało to właściwie udokumentowane?</w:t>
            </w:r>
          </w:p>
        </w:tc>
        <w:tc>
          <w:tcPr>
            <w:tcW w:w="231" w:type="pct"/>
          </w:tcPr>
          <w:p w14:paraId="2C5F1FD7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585547C2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5AAEB059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7AB01C1F" w14:textId="77777777" w:rsidR="009E7A4A" w:rsidRPr="00430FA3" w:rsidRDefault="009E7A4A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11A7A704" w14:textId="77777777" w:rsidTr="00430FA3">
        <w:trPr>
          <w:trHeight w:val="154"/>
        </w:trPr>
        <w:tc>
          <w:tcPr>
            <w:tcW w:w="307" w:type="pct"/>
          </w:tcPr>
          <w:p w14:paraId="4BD7F553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4.6</w:t>
            </w:r>
          </w:p>
        </w:tc>
        <w:tc>
          <w:tcPr>
            <w:tcW w:w="1275" w:type="pct"/>
          </w:tcPr>
          <w:p w14:paraId="36EB5183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Czy </w:t>
            </w:r>
            <w:r w:rsidR="00BF243F" w:rsidRPr="00430FA3">
              <w:rPr>
                <w:rFonts w:ascii="Arial" w:hAnsi="Arial" w:cs="Arial"/>
                <w:sz w:val="24"/>
                <w:szCs w:val="24"/>
                <w:lang w:val="pl-PL"/>
              </w:rPr>
              <w:t>instytucja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posiada poświadczone za zgodność z oryginałem kopie zaświadczeń o ukończeniu szkolenia/ kursu, kopie uzyskanych przez pracowników certyfikatów, listy obecności uczestników szkoleń?</w:t>
            </w:r>
          </w:p>
        </w:tc>
        <w:tc>
          <w:tcPr>
            <w:tcW w:w="231" w:type="pct"/>
          </w:tcPr>
          <w:p w14:paraId="7CA2D8B1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0E5FF0CB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11A56434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1101EB2C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2E7A80A0" w14:textId="77777777" w:rsidTr="00430FA3">
        <w:trPr>
          <w:trHeight w:val="154"/>
        </w:trPr>
        <w:tc>
          <w:tcPr>
            <w:tcW w:w="307" w:type="pct"/>
          </w:tcPr>
          <w:p w14:paraId="67BF087C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4.7</w:t>
            </w:r>
          </w:p>
        </w:tc>
        <w:tc>
          <w:tcPr>
            <w:tcW w:w="1275" w:type="pct"/>
          </w:tcPr>
          <w:p w14:paraId="26B57A8E" w14:textId="79524804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Czy pracownicy uczestniczący w szkoleniach finansowanych z </w:t>
            </w:r>
            <w:r w:rsidR="009D2BBC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PT </w:t>
            </w:r>
            <w:r w:rsidR="00104976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FEŚ</w:t>
            </w:r>
            <w:r w:rsidR="00847ED6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kierowani są na nie zgodnie z polityką szkoleniową instytucji oraz zgodnie z Wytycznymi?</w:t>
            </w:r>
          </w:p>
        </w:tc>
        <w:tc>
          <w:tcPr>
            <w:tcW w:w="231" w:type="pct"/>
          </w:tcPr>
          <w:p w14:paraId="1B2B5695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68A5400F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2697668D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194606AB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75AF3DF4" w14:textId="77777777" w:rsidTr="00430FA3">
        <w:trPr>
          <w:trHeight w:val="154"/>
        </w:trPr>
        <w:tc>
          <w:tcPr>
            <w:tcW w:w="307" w:type="pct"/>
          </w:tcPr>
          <w:p w14:paraId="2CA53DF0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4.8</w:t>
            </w:r>
          </w:p>
        </w:tc>
        <w:tc>
          <w:tcPr>
            <w:tcW w:w="1275" w:type="pct"/>
          </w:tcPr>
          <w:p w14:paraId="5A45E26C" w14:textId="7CE00DC5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Czy </w:t>
            </w:r>
            <w:r w:rsidR="00BF243F" w:rsidRPr="00430FA3">
              <w:rPr>
                <w:rFonts w:ascii="Arial" w:hAnsi="Arial" w:cs="Arial"/>
                <w:sz w:val="24"/>
                <w:szCs w:val="24"/>
                <w:lang w:val="pl-PL"/>
              </w:rPr>
              <w:t>instytucja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rozlicza wydatki dot</w:t>
            </w:r>
            <w:r w:rsidR="00A130D7">
              <w:rPr>
                <w:rFonts w:ascii="Arial" w:hAnsi="Arial" w:cs="Arial"/>
                <w:sz w:val="24"/>
                <w:szCs w:val="24"/>
                <w:lang w:val="pl-PL"/>
              </w:rPr>
              <w:t>yczące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najmu i opłat zgodnie z metodologią wynikającą z Wytycznych?</w:t>
            </w:r>
          </w:p>
        </w:tc>
        <w:tc>
          <w:tcPr>
            <w:tcW w:w="231" w:type="pct"/>
          </w:tcPr>
          <w:p w14:paraId="460C38F4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5DF1BBCF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1DBEE5DE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3F853E2E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3661648E" w14:textId="77777777" w:rsidTr="00430FA3">
        <w:trPr>
          <w:trHeight w:val="154"/>
        </w:trPr>
        <w:tc>
          <w:tcPr>
            <w:tcW w:w="307" w:type="pct"/>
          </w:tcPr>
          <w:p w14:paraId="5EE8B246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4.9</w:t>
            </w:r>
          </w:p>
        </w:tc>
        <w:tc>
          <w:tcPr>
            <w:tcW w:w="1275" w:type="pct"/>
          </w:tcPr>
          <w:p w14:paraId="200C125B" w14:textId="06B1430D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Czy zakupione ze środków PT </w:t>
            </w:r>
            <w:r w:rsidR="009D2BBC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104976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FEŚ</w:t>
            </w:r>
            <w:r w:rsidR="00847ED6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elementy infrastruktury, sprzętu oraz wyposażenia są wykorzystywane </w:t>
            </w:r>
            <w:r w:rsidR="00FB2739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na potrzeby wdrażania </w:t>
            </w:r>
            <w:r w:rsidR="00104976" w:rsidRPr="00430FA3">
              <w:rPr>
                <w:rFonts w:ascii="Arial" w:hAnsi="Arial" w:cs="Arial"/>
                <w:sz w:val="24"/>
                <w:szCs w:val="24"/>
                <w:lang w:val="pl-PL"/>
              </w:rPr>
              <w:t>FEŚ</w:t>
            </w:r>
            <w:r w:rsidR="00A130D7">
              <w:rPr>
                <w:rFonts w:ascii="Arial" w:hAnsi="Arial" w:cs="Arial"/>
                <w:sz w:val="24"/>
                <w:szCs w:val="24"/>
                <w:lang w:val="pl-PL"/>
              </w:rPr>
              <w:t>?</w:t>
            </w:r>
          </w:p>
        </w:tc>
        <w:tc>
          <w:tcPr>
            <w:tcW w:w="231" w:type="pct"/>
          </w:tcPr>
          <w:p w14:paraId="0A28E841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5E62CC1F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0F3D982F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4903EB29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046C59D6" w14:textId="77777777" w:rsidTr="00430FA3">
        <w:trPr>
          <w:trHeight w:val="154"/>
        </w:trPr>
        <w:tc>
          <w:tcPr>
            <w:tcW w:w="307" w:type="pct"/>
          </w:tcPr>
          <w:p w14:paraId="515B5B33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4.10</w:t>
            </w:r>
          </w:p>
        </w:tc>
        <w:tc>
          <w:tcPr>
            <w:tcW w:w="1275" w:type="pct"/>
          </w:tcPr>
          <w:p w14:paraId="38C69589" w14:textId="7FEE3C4B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Czy w przypadku zakupu sprzętu i mebli dla pracowników zaangażowanych w wykonywanie zadań związanych z</w:t>
            </w:r>
            <w:r w:rsidR="009D2BBC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PT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104976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 FEŚ</w:t>
            </w:r>
            <w:r w:rsidR="00847ED6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poniżej 50 % czasu pracy wydatek został poniesiony proporcjonalnie do procentowego zaangażowania pracownika w wykonywanie zadań związanych z </w:t>
            </w:r>
            <w:r w:rsidR="00104976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FEŚ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?</w:t>
            </w:r>
          </w:p>
        </w:tc>
        <w:tc>
          <w:tcPr>
            <w:tcW w:w="231" w:type="pct"/>
          </w:tcPr>
          <w:p w14:paraId="356372BA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433507C3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64779489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5A8A3DA9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726030B5" w14:textId="77777777" w:rsidTr="00430FA3">
        <w:trPr>
          <w:trHeight w:val="154"/>
        </w:trPr>
        <w:tc>
          <w:tcPr>
            <w:tcW w:w="307" w:type="pct"/>
            <w:shd w:val="clear" w:color="auto" w:fill="8DB3E2"/>
          </w:tcPr>
          <w:p w14:paraId="4BBF0743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b/>
                <w:sz w:val="24"/>
                <w:szCs w:val="24"/>
                <w:lang w:val="pl-PL"/>
              </w:rPr>
              <w:lastRenderedPageBreak/>
              <w:t>5.</w:t>
            </w:r>
          </w:p>
        </w:tc>
        <w:tc>
          <w:tcPr>
            <w:tcW w:w="1275" w:type="pct"/>
            <w:shd w:val="clear" w:color="auto" w:fill="8DB3E2"/>
          </w:tcPr>
          <w:p w14:paraId="7A8668BB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b/>
                <w:sz w:val="24"/>
                <w:szCs w:val="24"/>
                <w:lang w:val="pl-PL"/>
              </w:rPr>
              <w:t>Rozliczenia</w:t>
            </w:r>
            <w:r w:rsidRPr="00430FA3">
              <w:rPr>
                <w:rFonts w:ascii="Arial" w:hAnsi="Arial" w:cs="Arial"/>
                <w:b/>
                <w:spacing w:val="-6"/>
                <w:sz w:val="24"/>
                <w:szCs w:val="24"/>
                <w:lang w:val="pl-PL"/>
              </w:rPr>
              <w:t xml:space="preserve"> </w:t>
            </w:r>
            <w:r w:rsidRPr="00430FA3">
              <w:rPr>
                <w:rFonts w:ascii="Arial" w:hAnsi="Arial" w:cs="Arial"/>
                <w:b/>
                <w:sz w:val="24"/>
                <w:szCs w:val="24"/>
                <w:lang w:val="pl-PL"/>
              </w:rPr>
              <w:t>finansowe</w:t>
            </w:r>
          </w:p>
        </w:tc>
        <w:tc>
          <w:tcPr>
            <w:tcW w:w="231" w:type="pct"/>
            <w:shd w:val="clear" w:color="auto" w:fill="8DB3E2"/>
          </w:tcPr>
          <w:p w14:paraId="116CD482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  <w:shd w:val="clear" w:color="auto" w:fill="8DB3E2"/>
          </w:tcPr>
          <w:p w14:paraId="17213B66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  <w:shd w:val="clear" w:color="auto" w:fill="8DB3E2"/>
          </w:tcPr>
          <w:p w14:paraId="70F0660F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  <w:shd w:val="clear" w:color="auto" w:fill="8DB3E2"/>
          </w:tcPr>
          <w:p w14:paraId="51883B85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14C39F74" w14:textId="77777777" w:rsidTr="00430FA3">
        <w:trPr>
          <w:trHeight w:val="154"/>
        </w:trPr>
        <w:tc>
          <w:tcPr>
            <w:tcW w:w="307" w:type="pct"/>
          </w:tcPr>
          <w:p w14:paraId="6F399653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5.1</w:t>
            </w:r>
          </w:p>
        </w:tc>
        <w:tc>
          <w:tcPr>
            <w:tcW w:w="1275" w:type="pct"/>
          </w:tcPr>
          <w:p w14:paraId="0F48D0B0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Czy </w:t>
            </w:r>
            <w:r w:rsidR="00674C39" w:rsidRPr="00430FA3">
              <w:rPr>
                <w:rFonts w:ascii="Arial" w:hAnsi="Arial" w:cs="Arial"/>
                <w:sz w:val="24"/>
                <w:szCs w:val="24"/>
                <w:lang w:val="pl-PL"/>
              </w:rPr>
              <w:t>instytucja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posiada oryginalne dowody</w:t>
            </w:r>
            <w:r w:rsidRPr="00430FA3">
              <w:rPr>
                <w:rFonts w:ascii="Arial" w:hAnsi="Arial" w:cs="Arial"/>
                <w:spacing w:val="-16"/>
                <w:sz w:val="24"/>
                <w:szCs w:val="24"/>
                <w:lang w:val="pl-PL"/>
              </w:rPr>
              <w:t xml:space="preserve"> 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księgowe?</w:t>
            </w:r>
          </w:p>
        </w:tc>
        <w:tc>
          <w:tcPr>
            <w:tcW w:w="231" w:type="pct"/>
          </w:tcPr>
          <w:p w14:paraId="777A9E04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360CF47E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2A0C5520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362A6DD0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393969C7" w14:textId="77777777" w:rsidTr="00430FA3">
        <w:trPr>
          <w:trHeight w:val="154"/>
        </w:trPr>
        <w:tc>
          <w:tcPr>
            <w:tcW w:w="307" w:type="pct"/>
          </w:tcPr>
          <w:p w14:paraId="2FC8E548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5.2</w:t>
            </w:r>
          </w:p>
        </w:tc>
        <w:tc>
          <w:tcPr>
            <w:tcW w:w="1275" w:type="pct"/>
          </w:tcPr>
          <w:p w14:paraId="4910C137" w14:textId="77777777" w:rsidR="007945E2" w:rsidRPr="00430FA3" w:rsidRDefault="00674C39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Czy instytucja</w:t>
            </w:r>
            <w:r w:rsidR="007945E2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posiada dowody zapłaty i inne dokumenty potwierdzające fakt zakupu zamówionych towarów i usług?</w:t>
            </w:r>
          </w:p>
        </w:tc>
        <w:tc>
          <w:tcPr>
            <w:tcW w:w="231" w:type="pct"/>
          </w:tcPr>
          <w:p w14:paraId="22D12E74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4DEFD8F4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0562E70E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3E46B278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0F14FBF1" w14:textId="77777777" w:rsidTr="00430FA3">
        <w:trPr>
          <w:trHeight w:val="154"/>
        </w:trPr>
        <w:tc>
          <w:tcPr>
            <w:tcW w:w="307" w:type="pct"/>
          </w:tcPr>
          <w:p w14:paraId="6A9BDC5E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5.2.1</w:t>
            </w:r>
          </w:p>
        </w:tc>
        <w:tc>
          <w:tcPr>
            <w:tcW w:w="1275" w:type="pct"/>
          </w:tcPr>
          <w:p w14:paraId="7862039F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Czy dokumenty księgowe są prawidłowo opisywane, m.in. czy umożliwiono identyfikację, w ramach jakiego projektu oraz kategorii wydatków i interwencji wydatek został poniesiony?</w:t>
            </w:r>
          </w:p>
        </w:tc>
        <w:tc>
          <w:tcPr>
            <w:tcW w:w="231" w:type="pct"/>
          </w:tcPr>
          <w:p w14:paraId="6331E62B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0C57DFC2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222FCAAE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1E7F2757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24FFB2C1" w14:textId="77777777" w:rsidTr="00430FA3">
        <w:trPr>
          <w:trHeight w:val="154"/>
        </w:trPr>
        <w:tc>
          <w:tcPr>
            <w:tcW w:w="307" w:type="pct"/>
          </w:tcPr>
          <w:p w14:paraId="3311FD08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5.2.2</w:t>
            </w:r>
          </w:p>
        </w:tc>
        <w:tc>
          <w:tcPr>
            <w:tcW w:w="1275" w:type="pct"/>
          </w:tcPr>
          <w:p w14:paraId="5424E363" w14:textId="5B85A941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Czy oryginalne dokumenty księgowe są zgodne </w:t>
            </w:r>
            <w:r w:rsidR="008A2B1C">
              <w:rPr>
                <w:rFonts w:ascii="Arial" w:hAnsi="Arial" w:cs="Arial"/>
                <w:sz w:val="24"/>
                <w:szCs w:val="24"/>
                <w:lang w:val="pl-PL"/>
              </w:rPr>
              <w:br/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z dokumentami wskazanymi w złożonych przez </w:t>
            </w:r>
            <w:r w:rsidR="00674C39" w:rsidRPr="00430FA3">
              <w:rPr>
                <w:rFonts w:ascii="Arial" w:hAnsi="Arial" w:cs="Arial"/>
                <w:sz w:val="24"/>
                <w:szCs w:val="24"/>
                <w:lang w:val="pl-PL"/>
              </w:rPr>
              <w:t>instytucję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wnioskach o płatność?</w:t>
            </w:r>
          </w:p>
        </w:tc>
        <w:tc>
          <w:tcPr>
            <w:tcW w:w="231" w:type="pct"/>
          </w:tcPr>
          <w:p w14:paraId="263431BF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3B652BA0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33477EA7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58D2AB3A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1FADA879" w14:textId="77777777" w:rsidTr="00430FA3">
        <w:trPr>
          <w:trHeight w:val="154"/>
        </w:trPr>
        <w:tc>
          <w:tcPr>
            <w:tcW w:w="307" w:type="pct"/>
          </w:tcPr>
          <w:p w14:paraId="0079520F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5.3</w:t>
            </w:r>
          </w:p>
        </w:tc>
        <w:tc>
          <w:tcPr>
            <w:tcW w:w="1275" w:type="pct"/>
          </w:tcPr>
          <w:p w14:paraId="494DC8EA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Czy współfinansowane towary i usługi zostały dostarczone?</w:t>
            </w:r>
          </w:p>
        </w:tc>
        <w:tc>
          <w:tcPr>
            <w:tcW w:w="231" w:type="pct"/>
          </w:tcPr>
          <w:p w14:paraId="48218D14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4A2E15ED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650C00E2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188ACB80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6100D3F7" w14:textId="77777777" w:rsidTr="00430FA3">
        <w:trPr>
          <w:trHeight w:val="154"/>
        </w:trPr>
        <w:tc>
          <w:tcPr>
            <w:tcW w:w="307" w:type="pct"/>
          </w:tcPr>
          <w:p w14:paraId="6424DB8F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5.4</w:t>
            </w:r>
          </w:p>
        </w:tc>
        <w:tc>
          <w:tcPr>
            <w:tcW w:w="1275" w:type="pct"/>
          </w:tcPr>
          <w:p w14:paraId="7507E03A" w14:textId="21AFD0D8" w:rsidR="007945E2" w:rsidRPr="00430FA3" w:rsidRDefault="00A105B7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Czy instytucja</w:t>
            </w:r>
            <w:r w:rsidR="007945E2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prowadzi wyodrębnioną ewidencję księgową PT</w:t>
            </w:r>
            <w:r w:rsidR="009D2BBC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104976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FEŚ</w:t>
            </w:r>
            <w:r w:rsidR="007945E2" w:rsidRPr="00430FA3">
              <w:rPr>
                <w:rFonts w:ascii="Arial" w:hAnsi="Arial" w:cs="Arial"/>
                <w:sz w:val="24"/>
                <w:szCs w:val="24"/>
                <w:lang w:val="pl-PL"/>
              </w:rPr>
              <w:t>, umożliwiającą identyfikację poszczególnych operacji księgowych oraz wydatków poniesionych w ramach poszczególnych kategorii wydatków i interwencji?</w:t>
            </w:r>
          </w:p>
        </w:tc>
        <w:tc>
          <w:tcPr>
            <w:tcW w:w="231" w:type="pct"/>
          </w:tcPr>
          <w:p w14:paraId="4A3204C2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221" w:type="pct"/>
          </w:tcPr>
          <w:p w14:paraId="7BED71B2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51" w:type="pct"/>
          </w:tcPr>
          <w:p w14:paraId="5F2FB718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2515" w:type="pct"/>
          </w:tcPr>
          <w:p w14:paraId="448FF041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7945E2" w:rsidRPr="00430FA3" w14:paraId="51CA0406" w14:textId="77777777" w:rsidTr="00430FA3">
        <w:trPr>
          <w:trHeight w:val="154"/>
        </w:trPr>
        <w:tc>
          <w:tcPr>
            <w:tcW w:w="307" w:type="pct"/>
          </w:tcPr>
          <w:p w14:paraId="77D08936" w14:textId="77777777" w:rsidR="007945E2" w:rsidRPr="00430FA3" w:rsidRDefault="00FB2739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5.5</w:t>
            </w:r>
          </w:p>
        </w:tc>
        <w:tc>
          <w:tcPr>
            <w:tcW w:w="1275" w:type="pct"/>
          </w:tcPr>
          <w:p w14:paraId="162CDEB2" w14:textId="1C098312" w:rsidR="007945E2" w:rsidRPr="00430FA3" w:rsidRDefault="00A105B7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Czy w ramach PT</w:t>
            </w:r>
            <w:r w:rsidR="009D2BBC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104976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FEŚ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7945E2" w:rsidRPr="00430FA3">
              <w:rPr>
                <w:rFonts w:ascii="Arial" w:hAnsi="Arial" w:cs="Arial"/>
                <w:sz w:val="24"/>
                <w:szCs w:val="24"/>
                <w:lang w:val="pl-PL"/>
              </w:rPr>
              <w:t>nie finansuje się zwykłej działalności jednostki?</w:t>
            </w:r>
          </w:p>
        </w:tc>
        <w:tc>
          <w:tcPr>
            <w:tcW w:w="231" w:type="pct"/>
          </w:tcPr>
          <w:p w14:paraId="526812BA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7DA34F05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7D1B70C4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20C21C72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2BBC" w:rsidRPr="00430FA3" w14:paraId="3D3F7AFA" w14:textId="77777777" w:rsidTr="00430FA3">
        <w:trPr>
          <w:trHeight w:val="154"/>
        </w:trPr>
        <w:tc>
          <w:tcPr>
            <w:tcW w:w="307" w:type="pct"/>
          </w:tcPr>
          <w:p w14:paraId="4E094660" w14:textId="77777777" w:rsidR="009D2BBC" w:rsidRPr="008A2B1C" w:rsidRDefault="009D2BBC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color w:val="000000" w:themeColor="text1"/>
                <w:sz w:val="24"/>
                <w:szCs w:val="24"/>
                <w:lang w:val="pl-PL"/>
              </w:rPr>
            </w:pPr>
            <w:r w:rsidRPr="008A2B1C">
              <w:rPr>
                <w:rFonts w:ascii="Arial" w:hAnsi="Arial" w:cs="Arial"/>
                <w:color w:val="000000" w:themeColor="text1"/>
                <w:sz w:val="24"/>
                <w:szCs w:val="24"/>
                <w:lang w:val="pl-PL"/>
              </w:rPr>
              <w:t>5.7</w:t>
            </w:r>
          </w:p>
        </w:tc>
        <w:tc>
          <w:tcPr>
            <w:tcW w:w="1275" w:type="pct"/>
          </w:tcPr>
          <w:p w14:paraId="54DDB5CD" w14:textId="50C23F41" w:rsidR="009D2BBC" w:rsidRPr="008A2B1C" w:rsidRDefault="009D2BBC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color w:val="000000" w:themeColor="text1"/>
                <w:sz w:val="24"/>
                <w:szCs w:val="24"/>
                <w:lang w:val="pl-PL"/>
              </w:rPr>
            </w:pPr>
            <w:r w:rsidRPr="008A2B1C">
              <w:rPr>
                <w:rFonts w:ascii="Arial" w:hAnsi="Arial" w:cs="Arial"/>
                <w:color w:val="000000" w:themeColor="text1"/>
                <w:sz w:val="24"/>
                <w:szCs w:val="24"/>
                <w:lang w:val="pl-PL"/>
              </w:rPr>
              <w:t xml:space="preserve">Czy stwierdzono podejrzenie podwójnego finansowania wydatków w ramach </w:t>
            </w:r>
            <w:r w:rsidR="00104976" w:rsidRPr="008A2B1C">
              <w:rPr>
                <w:rFonts w:ascii="Arial" w:hAnsi="Arial" w:cs="Arial"/>
                <w:color w:val="000000" w:themeColor="text1"/>
                <w:sz w:val="24"/>
                <w:szCs w:val="24"/>
                <w:lang w:val="pl-PL"/>
              </w:rPr>
              <w:t>FEŚ</w:t>
            </w:r>
            <w:r w:rsidR="00CD205F" w:rsidRPr="008A2B1C">
              <w:rPr>
                <w:rFonts w:ascii="Arial" w:hAnsi="Arial" w:cs="Arial"/>
                <w:color w:val="000000" w:themeColor="text1"/>
                <w:sz w:val="24"/>
                <w:szCs w:val="24"/>
                <w:lang w:val="pl-PL"/>
              </w:rPr>
              <w:t xml:space="preserve"> </w:t>
            </w:r>
            <w:r w:rsidRPr="008A2B1C">
              <w:rPr>
                <w:rFonts w:ascii="Arial" w:hAnsi="Arial" w:cs="Arial"/>
                <w:color w:val="000000" w:themeColor="text1"/>
                <w:sz w:val="24"/>
                <w:szCs w:val="24"/>
                <w:lang w:val="pl-PL"/>
              </w:rPr>
              <w:t xml:space="preserve"> </w:t>
            </w:r>
            <w:r w:rsidR="008A2B1C">
              <w:rPr>
                <w:rFonts w:ascii="Arial" w:hAnsi="Arial" w:cs="Arial"/>
                <w:color w:val="000000" w:themeColor="text1"/>
                <w:sz w:val="24"/>
                <w:szCs w:val="24"/>
                <w:lang w:val="pl-PL"/>
              </w:rPr>
              <w:br/>
            </w:r>
            <w:r w:rsidRPr="008A2B1C">
              <w:rPr>
                <w:rFonts w:ascii="Arial" w:hAnsi="Arial" w:cs="Arial"/>
                <w:color w:val="000000" w:themeColor="text1"/>
                <w:sz w:val="24"/>
                <w:szCs w:val="24"/>
                <w:lang w:val="pl-PL"/>
              </w:rPr>
              <w:t>i innego krajowego lub regionalnego programu operacyjnego?</w:t>
            </w:r>
          </w:p>
          <w:p w14:paraId="58946D03" w14:textId="77777777" w:rsidR="009D2BBC" w:rsidRPr="008A2B1C" w:rsidRDefault="009D2BBC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color w:val="000000" w:themeColor="text1"/>
                <w:sz w:val="24"/>
                <w:szCs w:val="24"/>
                <w:lang w:val="pl-PL"/>
              </w:rPr>
            </w:pPr>
            <w:r w:rsidRPr="008A2B1C">
              <w:rPr>
                <w:rFonts w:ascii="Arial" w:hAnsi="Arial" w:cs="Arial"/>
                <w:color w:val="000000" w:themeColor="text1"/>
                <w:sz w:val="24"/>
                <w:szCs w:val="24"/>
                <w:lang w:val="pl-PL"/>
              </w:rPr>
              <w:t>(dotyczy podmiotów realizujących projekty równolegle w  ramach krajowych i regionalnych programów operacyjnych)</w:t>
            </w:r>
          </w:p>
        </w:tc>
        <w:tc>
          <w:tcPr>
            <w:tcW w:w="231" w:type="pct"/>
          </w:tcPr>
          <w:p w14:paraId="5126E960" w14:textId="77777777" w:rsidR="009D2BBC" w:rsidRPr="00430FA3" w:rsidRDefault="009D2BBC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5CD3E72F" w14:textId="77777777" w:rsidR="009D2BBC" w:rsidRPr="00430FA3" w:rsidRDefault="009D2BBC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4858D1B6" w14:textId="77777777" w:rsidR="009D2BBC" w:rsidRPr="00430FA3" w:rsidRDefault="009D2BBC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12721294" w14:textId="77777777" w:rsidR="009D2BBC" w:rsidRPr="00430FA3" w:rsidRDefault="009D2BBC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18B6557E" w14:textId="77777777" w:rsidTr="00430FA3">
        <w:trPr>
          <w:trHeight w:val="154"/>
        </w:trPr>
        <w:tc>
          <w:tcPr>
            <w:tcW w:w="307" w:type="pct"/>
            <w:shd w:val="clear" w:color="auto" w:fill="8DB3E2"/>
          </w:tcPr>
          <w:p w14:paraId="475DA009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highlight w:val="red"/>
                <w:lang w:val="pl-PL"/>
              </w:rPr>
            </w:pPr>
            <w:r w:rsidRPr="00430FA3">
              <w:rPr>
                <w:rFonts w:ascii="Arial" w:hAnsi="Arial" w:cs="Arial"/>
                <w:b/>
                <w:sz w:val="24"/>
                <w:szCs w:val="24"/>
                <w:lang w:val="pl-PL"/>
              </w:rPr>
              <w:lastRenderedPageBreak/>
              <w:t>6.</w:t>
            </w:r>
          </w:p>
        </w:tc>
        <w:tc>
          <w:tcPr>
            <w:tcW w:w="1275" w:type="pct"/>
            <w:shd w:val="clear" w:color="auto" w:fill="8DB3E2"/>
          </w:tcPr>
          <w:p w14:paraId="6DD16397" w14:textId="4B275595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b/>
                <w:sz w:val="24"/>
                <w:szCs w:val="24"/>
                <w:lang w:val="pl-PL"/>
              </w:rPr>
              <w:t>Rozliczanie PT</w:t>
            </w:r>
            <w:r w:rsidR="00DA4981" w:rsidRPr="00430FA3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- Wnioski </w:t>
            </w:r>
            <w:r w:rsidR="00906E1A" w:rsidRPr="00430FA3">
              <w:rPr>
                <w:rFonts w:ascii="Arial" w:hAnsi="Arial" w:cs="Arial"/>
                <w:b/>
                <w:sz w:val="24"/>
                <w:szCs w:val="24"/>
                <w:lang w:val="pl-PL"/>
              </w:rPr>
              <w:br/>
            </w:r>
            <w:r w:rsidR="00DA4981" w:rsidRPr="00430FA3">
              <w:rPr>
                <w:rFonts w:ascii="Arial" w:hAnsi="Arial" w:cs="Arial"/>
                <w:b/>
                <w:sz w:val="24"/>
                <w:szCs w:val="24"/>
                <w:lang w:val="pl-PL"/>
              </w:rPr>
              <w:t>o płatność</w:t>
            </w:r>
          </w:p>
        </w:tc>
        <w:tc>
          <w:tcPr>
            <w:tcW w:w="231" w:type="pct"/>
            <w:shd w:val="clear" w:color="auto" w:fill="8DB3E2"/>
          </w:tcPr>
          <w:p w14:paraId="14E68E65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  <w:shd w:val="clear" w:color="auto" w:fill="8DB3E2"/>
          </w:tcPr>
          <w:p w14:paraId="6BF179F4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  <w:shd w:val="clear" w:color="auto" w:fill="8DB3E2"/>
          </w:tcPr>
          <w:p w14:paraId="29E06780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  <w:shd w:val="clear" w:color="auto" w:fill="8DB3E2"/>
          </w:tcPr>
          <w:p w14:paraId="20EF55AB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207F3E34" w14:textId="77777777" w:rsidTr="00430FA3">
        <w:trPr>
          <w:trHeight w:val="154"/>
        </w:trPr>
        <w:tc>
          <w:tcPr>
            <w:tcW w:w="307" w:type="pct"/>
          </w:tcPr>
          <w:p w14:paraId="25FA8A7B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6.1</w:t>
            </w:r>
          </w:p>
        </w:tc>
        <w:tc>
          <w:tcPr>
            <w:tcW w:w="1275" w:type="pct"/>
          </w:tcPr>
          <w:p w14:paraId="179F6402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Czy wnioski o płatność są rozliczane za pośrednictwem elektronicznego systemu wspierania realizacji projektów pomocy technicznej?</w:t>
            </w:r>
          </w:p>
        </w:tc>
        <w:tc>
          <w:tcPr>
            <w:tcW w:w="231" w:type="pct"/>
          </w:tcPr>
          <w:p w14:paraId="58CC539A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31B02199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4D05BE94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706CFEFE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124FDE1F" w14:textId="77777777" w:rsidTr="00430FA3">
        <w:trPr>
          <w:trHeight w:val="154"/>
        </w:trPr>
        <w:tc>
          <w:tcPr>
            <w:tcW w:w="307" w:type="pct"/>
          </w:tcPr>
          <w:p w14:paraId="4C8201F8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6.2</w:t>
            </w:r>
          </w:p>
        </w:tc>
        <w:tc>
          <w:tcPr>
            <w:tcW w:w="1275" w:type="pct"/>
          </w:tcPr>
          <w:p w14:paraId="32925FF6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Czy wnioski o płatność są weryfikowane na podstawie listy kontrolnej?</w:t>
            </w:r>
          </w:p>
        </w:tc>
        <w:tc>
          <w:tcPr>
            <w:tcW w:w="231" w:type="pct"/>
          </w:tcPr>
          <w:p w14:paraId="3478242E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0010BAF4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1CE0C5A2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760AAB05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1C845C0F" w14:textId="77777777" w:rsidTr="00430FA3">
        <w:trPr>
          <w:trHeight w:val="274"/>
        </w:trPr>
        <w:tc>
          <w:tcPr>
            <w:tcW w:w="307" w:type="pct"/>
          </w:tcPr>
          <w:p w14:paraId="1D09161E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6.3</w:t>
            </w:r>
          </w:p>
        </w:tc>
        <w:tc>
          <w:tcPr>
            <w:tcW w:w="1275" w:type="pct"/>
          </w:tcPr>
          <w:p w14:paraId="00A241FD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Czy weryfikacja formalna, rachunkowa i merytoryczna wniosku o płatność jest dokonywana zgodnie z procedurami, w tym przez odpowiednie komórki?</w:t>
            </w:r>
          </w:p>
        </w:tc>
        <w:tc>
          <w:tcPr>
            <w:tcW w:w="231" w:type="pct"/>
          </w:tcPr>
          <w:p w14:paraId="6BCA2627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45269C8E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7550D8A9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3994CCDF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6620FE3E" w14:textId="77777777" w:rsidTr="00430FA3">
        <w:trPr>
          <w:trHeight w:val="407"/>
        </w:trPr>
        <w:tc>
          <w:tcPr>
            <w:tcW w:w="307" w:type="pct"/>
          </w:tcPr>
          <w:p w14:paraId="1CCC6525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6.4</w:t>
            </w:r>
          </w:p>
        </w:tc>
        <w:tc>
          <w:tcPr>
            <w:tcW w:w="1275" w:type="pct"/>
          </w:tcPr>
          <w:p w14:paraId="090762E2" w14:textId="593C6B56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Czy wnioski o płatność są weryfikowane zgodnie z zasadą</w:t>
            </w:r>
            <w:r w:rsidR="00F644F3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„dwóch par oczu”?</w:t>
            </w:r>
          </w:p>
        </w:tc>
        <w:tc>
          <w:tcPr>
            <w:tcW w:w="231" w:type="pct"/>
          </w:tcPr>
          <w:p w14:paraId="7B693F0E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0FA4FCD1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478393CD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1DC9E9F4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6ED80B2E" w14:textId="77777777" w:rsidTr="00430FA3">
        <w:trPr>
          <w:trHeight w:val="407"/>
        </w:trPr>
        <w:tc>
          <w:tcPr>
            <w:tcW w:w="307" w:type="pct"/>
          </w:tcPr>
          <w:p w14:paraId="1AC6911A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6.5</w:t>
            </w:r>
          </w:p>
        </w:tc>
        <w:tc>
          <w:tcPr>
            <w:tcW w:w="1275" w:type="pct"/>
          </w:tcPr>
          <w:p w14:paraId="4EB96098" w14:textId="1D33F7CB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Czy weryfikacja wniosków </w:t>
            </w:r>
            <w:r w:rsidR="008A2B1C">
              <w:rPr>
                <w:rFonts w:ascii="Arial" w:hAnsi="Arial" w:cs="Arial"/>
                <w:sz w:val="24"/>
                <w:szCs w:val="24"/>
                <w:lang w:val="pl-PL"/>
              </w:rPr>
              <w:br/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o płatność dokonywana jest </w:t>
            </w:r>
            <w:r w:rsidR="008A2B1C">
              <w:rPr>
                <w:rFonts w:ascii="Arial" w:hAnsi="Arial" w:cs="Arial"/>
                <w:sz w:val="24"/>
                <w:szCs w:val="24"/>
                <w:lang w:val="pl-PL"/>
              </w:rPr>
              <w:br/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z należytą starannością?</w:t>
            </w:r>
          </w:p>
        </w:tc>
        <w:tc>
          <w:tcPr>
            <w:tcW w:w="231" w:type="pct"/>
          </w:tcPr>
          <w:p w14:paraId="38BB925E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0EEAF040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660F8164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7BE3D7BB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2CA74244" w14:textId="77777777" w:rsidTr="00430FA3">
        <w:trPr>
          <w:trHeight w:val="154"/>
        </w:trPr>
        <w:tc>
          <w:tcPr>
            <w:tcW w:w="307" w:type="pct"/>
            <w:shd w:val="clear" w:color="auto" w:fill="FFFFFF"/>
          </w:tcPr>
          <w:p w14:paraId="7131D36D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6.6</w:t>
            </w:r>
          </w:p>
        </w:tc>
        <w:tc>
          <w:tcPr>
            <w:tcW w:w="1275" w:type="pct"/>
            <w:shd w:val="clear" w:color="auto" w:fill="FFFFFF"/>
          </w:tcPr>
          <w:p w14:paraId="1F88F635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Czy uznanie wydatku za niekwalifikowalny jest prawidłowo uzasadnione?</w:t>
            </w:r>
          </w:p>
        </w:tc>
        <w:tc>
          <w:tcPr>
            <w:tcW w:w="231" w:type="pct"/>
            <w:shd w:val="clear" w:color="auto" w:fill="FFFFFF"/>
          </w:tcPr>
          <w:p w14:paraId="645A2199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  <w:shd w:val="clear" w:color="auto" w:fill="FFFFFF"/>
          </w:tcPr>
          <w:p w14:paraId="70C7DC52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  <w:shd w:val="clear" w:color="auto" w:fill="FFFFFF"/>
          </w:tcPr>
          <w:p w14:paraId="3E5C2BA7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  <w:shd w:val="clear" w:color="auto" w:fill="FFFFFF"/>
          </w:tcPr>
          <w:p w14:paraId="710374DD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05376A0B" w14:textId="77777777" w:rsidTr="00430FA3">
        <w:trPr>
          <w:trHeight w:val="288"/>
        </w:trPr>
        <w:tc>
          <w:tcPr>
            <w:tcW w:w="307" w:type="pct"/>
          </w:tcPr>
          <w:p w14:paraId="27A5E779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6.7</w:t>
            </w:r>
          </w:p>
        </w:tc>
        <w:tc>
          <w:tcPr>
            <w:tcW w:w="1275" w:type="pct"/>
          </w:tcPr>
          <w:p w14:paraId="22ADCC59" w14:textId="7E0DAB53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Czy wyniki weryfikacji wniosków o płatność są sporządzane prawidłowo oraz zamieszczane w </w:t>
            </w:r>
            <w:r w:rsidR="00CD205F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 systemie elektronicznym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?</w:t>
            </w:r>
          </w:p>
        </w:tc>
        <w:tc>
          <w:tcPr>
            <w:tcW w:w="231" w:type="pct"/>
          </w:tcPr>
          <w:p w14:paraId="00853F70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12DF5BA5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1DCB8603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23E0E17E" w14:textId="77777777" w:rsidR="007945E2" w:rsidRPr="00430FA3" w:rsidRDefault="007945E2" w:rsidP="008D33B7">
            <w:pPr>
              <w:spacing w:before="12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945E2" w:rsidRPr="00430FA3" w14:paraId="16E880D0" w14:textId="77777777" w:rsidTr="00430FA3">
        <w:trPr>
          <w:trHeight w:val="217"/>
        </w:trPr>
        <w:tc>
          <w:tcPr>
            <w:tcW w:w="307" w:type="pct"/>
          </w:tcPr>
          <w:p w14:paraId="39EBD9DD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6.8</w:t>
            </w:r>
          </w:p>
        </w:tc>
        <w:tc>
          <w:tcPr>
            <w:tcW w:w="1275" w:type="pct"/>
          </w:tcPr>
          <w:p w14:paraId="2811B569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Czy były zgłaszane korekty finansowe do wniosków o płatność i czy prawidłowo były uwzględniane w informacjach</w:t>
            </w:r>
          </w:p>
          <w:p w14:paraId="4A694F44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o wynikach weryfikacji wniosków?</w:t>
            </w:r>
          </w:p>
        </w:tc>
        <w:tc>
          <w:tcPr>
            <w:tcW w:w="231" w:type="pct"/>
          </w:tcPr>
          <w:p w14:paraId="4512C08A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7B7149FE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443089A3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151D0F81" w14:textId="77777777" w:rsidR="007945E2" w:rsidRPr="00430FA3" w:rsidRDefault="007945E2" w:rsidP="008D33B7">
            <w:pPr>
              <w:spacing w:before="12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945E2" w:rsidRPr="00430FA3" w14:paraId="084C3088" w14:textId="77777777" w:rsidTr="00430FA3">
        <w:tc>
          <w:tcPr>
            <w:tcW w:w="307" w:type="pct"/>
          </w:tcPr>
          <w:p w14:paraId="70A260D5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6.9</w:t>
            </w:r>
          </w:p>
        </w:tc>
        <w:tc>
          <w:tcPr>
            <w:tcW w:w="1275" w:type="pct"/>
          </w:tcPr>
          <w:p w14:paraId="2069D134" w14:textId="6DB5D726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Czy w Poświadczeniach wydatków uwzględniane są wnioski o płatność w ramach PT </w:t>
            </w:r>
            <w:r w:rsidR="00104976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FEŚ</w:t>
            </w:r>
            <w:r w:rsidR="00481088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zatwierdzone </w:t>
            </w:r>
            <w:r w:rsidR="008A2B1C">
              <w:rPr>
                <w:rFonts w:ascii="Arial" w:hAnsi="Arial" w:cs="Arial"/>
                <w:sz w:val="24"/>
                <w:szCs w:val="24"/>
                <w:lang w:val="pl-PL"/>
              </w:rPr>
              <w:br/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w danym okresie rozliczeniowym?</w:t>
            </w:r>
          </w:p>
        </w:tc>
        <w:tc>
          <w:tcPr>
            <w:tcW w:w="231" w:type="pct"/>
          </w:tcPr>
          <w:p w14:paraId="168B7B41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00042B68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3B01F080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54742F6C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37586AFF" w14:textId="77777777" w:rsidTr="00430FA3">
        <w:tc>
          <w:tcPr>
            <w:tcW w:w="307" w:type="pct"/>
            <w:shd w:val="clear" w:color="auto" w:fill="8DB3E2"/>
          </w:tcPr>
          <w:p w14:paraId="6DEE9344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b/>
                <w:sz w:val="24"/>
                <w:szCs w:val="24"/>
                <w:lang w:val="pl-PL"/>
              </w:rPr>
              <w:t>7.</w:t>
            </w:r>
          </w:p>
        </w:tc>
        <w:tc>
          <w:tcPr>
            <w:tcW w:w="1275" w:type="pct"/>
            <w:shd w:val="clear" w:color="auto" w:fill="8DB3E2"/>
          </w:tcPr>
          <w:p w14:paraId="74948AF1" w14:textId="3F0B1988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Stosowanie ustawy Prawo Zamówień Publicznych </w:t>
            </w:r>
            <w:r w:rsidR="00906E1A" w:rsidRPr="00430FA3">
              <w:rPr>
                <w:rFonts w:ascii="Arial" w:hAnsi="Arial" w:cs="Arial"/>
                <w:b/>
                <w:sz w:val="24"/>
                <w:szCs w:val="24"/>
                <w:lang w:val="pl-PL"/>
              </w:rPr>
              <w:br/>
            </w:r>
            <w:r w:rsidRPr="00430FA3">
              <w:rPr>
                <w:rFonts w:ascii="Arial" w:hAnsi="Arial" w:cs="Arial"/>
                <w:b/>
                <w:sz w:val="24"/>
                <w:szCs w:val="24"/>
                <w:lang w:val="pl-PL"/>
              </w:rPr>
              <w:t>i przepisów wspólnotowych</w:t>
            </w:r>
          </w:p>
        </w:tc>
        <w:tc>
          <w:tcPr>
            <w:tcW w:w="231" w:type="pct"/>
            <w:shd w:val="clear" w:color="auto" w:fill="8DB3E2"/>
          </w:tcPr>
          <w:p w14:paraId="01A3277B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  <w:shd w:val="clear" w:color="auto" w:fill="8DB3E2"/>
          </w:tcPr>
          <w:p w14:paraId="6B2E4AC2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  <w:shd w:val="clear" w:color="auto" w:fill="8DB3E2"/>
          </w:tcPr>
          <w:p w14:paraId="69F6F3B4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  <w:shd w:val="clear" w:color="auto" w:fill="8DB3E2"/>
          </w:tcPr>
          <w:p w14:paraId="41F0361A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26ADF853" w14:textId="77777777" w:rsidTr="00430FA3">
        <w:tc>
          <w:tcPr>
            <w:tcW w:w="307" w:type="pct"/>
          </w:tcPr>
          <w:p w14:paraId="560D9386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7.1</w:t>
            </w:r>
          </w:p>
        </w:tc>
        <w:tc>
          <w:tcPr>
            <w:tcW w:w="1275" w:type="pct"/>
          </w:tcPr>
          <w:p w14:paraId="61E1622E" w14:textId="740BB3AE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Czy </w:t>
            </w:r>
            <w:r w:rsidR="00644175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zamawiający 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stosuje co do zasady</w:t>
            </w:r>
            <w:r w:rsidR="00400259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konkurencyjne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tryby udzielania zamó</w:t>
            </w:r>
            <w:r w:rsidR="00DA4981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wień, tj. </w:t>
            </w:r>
            <w:r w:rsidR="00400259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tryb podstawowy w postępowaniach krajowych oraz </w:t>
            </w:r>
            <w:r w:rsidR="00DA4981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przetarg ograniczony </w:t>
            </w:r>
            <w:r w:rsidR="008A2B1C">
              <w:rPr>
                <w:rFonts w:ascii="Arial" w:hAnsi="Arial" w:cs="Arial"/>
                <w:sz w:val="24"/>
                <w:szCs w:val="24"/>
                <w:lang w:val="pl-PL"/>
              </w:rPr>
              <w:br/>
            </w:r>
            <w:r w:rsidR="00DA4981" w:rsidRPr="00430FA3">
              <w:rPr>
                <w:rFonts w:ascii="Arial" w:hAnsi="Arial" w:cs="Arial"/>
                <w:sz w:val="24"/>
                <w:szCs w:val="24"/>
                <w:lang w:val="pl-PL"/>
              </w:rPr>
              <w:t>i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nieograniczony</w:t>
            </w:r>
            <w:r w:rsidR="00400259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w postępowaniach unijnych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?</w:t>
            </w:r>
          </w:p>
        </w:tc>
        <w:tc>
          <w:tcPr>
            <w:tcW w:w="231" w:type="pct"/>
          </w:tcPr>
          <w:p w14:paraId="1E806B22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3F9ACAD2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3063C177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7E01D0A3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04A35017" w14:textId="77777777" w:rsidTr="00430FA3">
        <w:tc>
          <w:tcPr>
            <w:tcW w:w="307" w:type="pct"/>
          </w:tcPr>
          <w:p w14:paraId="7B1C4C69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7.2</w:t>
            </w:r>
          </w:p>
        </w:tc>
        <w:tc>
          <w:tcPr>
            <w:tcW w:w="1275" w:type="pct"/>
          </w:tcPr>
          <w:p w14:paraId="07AC4432" w14:textId="2CFB88ED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Czy </w:t>
            </w:r>
            <w:r w:rsidR="00A6635F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zamawiający</w:t>
            </w:r>
            <w:r w:rsidR="00945B81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udziela </w:t>
            </w:r>
            <w:r w:rsidR="00A6635F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zamówień w trybach innych niż</w:t>
            </w:r>
            <w:r w:rsidR="00747E77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wymienione w pkt 7.1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?</w:t>
            </w:r>
          </w:p>
        </w:tc>
        <w:tc>
          <w:tcPr>
            <w:tcW w:w="231" w:type="pct"/>
          </w:tcPr>
          <w:p w14:paraId="76C0E2F0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60CF1AE7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04480ABB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5AD0503E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28A41996" w14:textId="77777777" w:rsidTr="00430FA3">
        <w:tc>
          <w:tcPr>
            <w:tcW w:w="307" w:type="pct"/>
          </w:tcPr>
          <w:p w14:paraId="0844359C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A)</w:t>
            </w:r>
          </w:p>
        </w:tc>
        <w:tc>
          <w:tcPr>
            <w:tcW w:w="1275" w:type="pct"/>
          </w:tcPr>
          <w:p w14:paraId="3BC95E70" w14:textId="2C1991AB" w:rsidR="007945E2" w:rsidRPr="00430FA3" w:rsidRDefault="00F644F3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c</w:t>
            </w:r>
            <w:r w:rsidR="007945E2" w:rsidRPr="00430FA3">
              <w:rPr>
                <w:rFonts w:ascii="Arial" w:hAnsi="Arial" w:cs="Arial"/>
                <w:sz w:val="24"/>
                <w:szCs w:val="24"/>
                <w:lang w:val="pl-PL"/>
              </w:rPr>
              <w:t>zy w sposób niebudzący wątpliwości zostały spełnione przesłanki umożliwiające zastosowanie trybu innego niż</w:t>
            </w:r>
            <w:r w:rsidR="00571DAF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wskazany w pkt 7.1</w:t>
            </w:r>
            <w:r w:rsidR="007945E2" w:rsidRPr="00430FA3">
              <w:rPr>
                <w:rFonts w:ascii="Arial" w:hAnsi="Arial" w:cs="Arial"/>
                <w:sz w:val="24"/>
                <w:szCs w:val="24"/>
                <w:lang w:val="pl-PL"/>
              </w:rPr>
              <w:t>?</w:t>
            </w:r>
          </w:p>
        </w:tc>
        <w:tc>
          <w:tcPr>
            <w:tcW w:w="231" w:type="pct"/>
          </w:tcPr>
          <w:p w14:paraId="3738D471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1A3AC028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5AEA6E7C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6E9D6E79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00AE259F" w14:textId="77777777" w:rsidTr="00430FA3">
        <w:tc>
          <w:tcPr>
            <w:tcW w:w="307" w:type="pct"/>
          </w:tcPr>
          <w:p w14:paraId="3A764C42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7.3</w:t>
            </w:r>
          </w:p>
        </w:tc>
        <w:tc>
          <w:tcPr>
            <w:tcW w:w="1275" w:type="pct"/>
          </w:tcPr>
          <w:p w14:paraId="675865BA" w14:textId="259FF1D5" w:rsidR="007945E2" w:rsidRPr="00430FA3" w:rsidRDefault="00BF243F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Czy </w:t>
            </w:r>
            <w:r w:rsidR="00A6635F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zamawiający </w:t>
            </w:r>
            <w:r w:rsidR="007945E2" w:rsidRPr="00430FA3">
              <w:rPr>
                <w:rFonts w:ascii="Arial" w:hAnsi="Arial" w:cs="Arial"/>
                <w:sz w:val="24"/>
                <w:szCs w:val="24"/>
                <w:lang w:val="pl-PL"/>
              </w:rPr>
              <w:t>szacuje wartości zamówień z należytą starannością, w tym:</w:t>
            </w:r>
          </w:p>
        </w:tc>
        <w:tc>
          <w:tcPr>
            <w:tcW w:w="231" w:type="pct"/>
          </w:tcPr>
          <w:p w14:paraId="45438409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4A2D2396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40BB14EC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641E7CFF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28EBB536" w14:textId="77777777" w:rsidTr="00430FA3">
        <w:tc>
          <w:tcPr>
            <w:tcW w:w="307" w:type="pct"/>
          </w:tcPr>
          <w:p w14:paraId="33E5F637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A)</w:t>
            </w:r>
          </w:p>
        </w:tc>
        <w:tc>
          <w:tcPr>
            <w:tcW w:w="1275" w:type="pct"/>
          </w:tcPr>
          <w:p w14:paraId="18237154" w14:textId="2C44607D" w:rsidR="007945E2" w:rsidRPr="00430FA3" w:rsidRDefault="00F644F3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c</w:t>
            </w:r>
            <w:r w:rsidR="007945E2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zy </w:t>
            </w:r>
            <w:r w:rsidR="00A6635F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zamawiający </w:t>
            </w:r>
            <w:r w:rsidR="00A52879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udokumentował </w:t>
            </w:r>
            <w:r w:rsidR="007945E2" w:rsidRPr="00430FA3">
              <w:rPr>
                <w:rFonts w:ascii="Arial" w:hAnsi="Arial" w:cs="Arial"/>
                <w:sz w:val="24"/>
                <w:szCs w:val="24"/>
                <w:lang w:val="pl-PL"/>
              </w:rPr>
              <w:t>sposób oszacowania wartości zamówienia?</w:t>
            </w:r>
          </w:p>
        </w:tc>
        <w:tc>
          <w:tcPr>
            <w:tcW w:w="231" w:type="pct"/>
          </w:tcPr>
          <w:p w14:paraId="22BF5E39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228E8378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50564AC0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197E9A21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28150C40" w14:textId="77777777" w:rsidTr="00430FA3">
        <w:tc>
          <w:tcPr>
            <w:tcW w:w="307" w:type="pct"/>
          </w:tcPr>
          <w:p w14:paraId="7593AE8F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B)</w:t>
            </w:r>
          </w:p>
        </w:tc>
        <w:tc>
          <w:tcPr>
            <w:tcW w:w="1275" w:type="pct"/>
          </w:tcPr>
          <w:p w14:paraId="3D9C8AE7" w14:textId="0EFC0E59" w:rsidR="007945E2" w:rsidRPr="00430FA3" w:rsidRDefault="00F644F3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c</w:t>
            </w:r>
            <w:r w:rsidR="007945E2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zy podstawa ustalenia wartości zamówienia jest zgodna z obowiązującym </w:t>
            </w:r>
            <w:r w:rsidR="008A2B1C">
              <w:rPr>
                <w:rFonts w:ascii="Arial" w:hAnsi="Arial" w:cs="Arial"/>
                <w:sz w:val="24"/>
                <w:szCs w:val="24"/>
                <w:lang w:val="pl-PL"/>
              </w:rPr>
              <w:br/>
            </w:r>
            <w:r w:rsidR="007945E2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w momencie przeprowadzania postępowania rozporządzeniem w sprawie średniego kursu złotego </w:t>
            </w:r>
            <w:r w:rsidR="008A2B1C">
              <w:rPr>
                <w:rFonts w:ascii="Arial" w:hAnsi="Arial" w:cs="Arial"/>
                <w:sz w:val="24"/>
                <w:szCs w:val="24"/>
                <w:lang w:val="pl-PL"/>
              </w:rPr>
              <w:br/>
            </w:r>
            <w:r w:rsidR="007945E2" w:rsidRPr="00430FA3">
              <w:rPr>
                <w:rFonts w:ascii="Arial" w:hAnsi="Arial" w:cs="Arial"/>
                <w:sz w:val="24"/>
                <w:szCs w:val="24"/>
                <w:lang w:val="pl-PL"/>
              </w:rPr>
              <w:t>w stosunku do euro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="007945E2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stanowiącego podstawę przeliczania wartości zamówień publicznych?</w:t>
            </w:r>
          </w:p>
        </w:tc>
        <w:tc>
          <w:tcPr>
            <w:tcW w:w="231" w:type="pct"/>
          </w:tcPr>
          <w:p w14:paraId="39898993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6C6F9515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0FB727D0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007F20AC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457A651D" w14:textId="77777777" w:rsidTr="00430FA3">
        <w:tc>
          <w:tcPr>
            <w:tcW w:w="307" w:type="pct"/>
          </w:tcPr>
          <w:p w14:paraId="4A83BBB5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C)</w:t>
            </w:r>
          </w:p>
        </w:tc>
        <w:tc>
          <w:tcPr>
            <w:tcW w:w="1275" w:type="pct"/>
          </w:tcPr>
          <w:p w14:paraId="3AC4E688" w14:textId="1902AA89" w:rsidR="007945E2" w:rsidRPr="00430FA3" w:rsidRDefault="00F644F3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c</w:t>
            </w:r>
            <w:r w:rsidR="007945E2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zy </w:t>
            </w:r>
            <w:r w:rsidR="00A52879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zamawiający </w:t>
            </w:r>
            <w:r w:rsidR="007945E2" w:rsidRPr="00430FA3">
              <w:rPr>
                <w:rFonts w:ascii="Arial" w:hAnsi="Arial" w:cs="Arial"/>
                <w:sz w:val="24"/>
                <w:szCs w:val="24"/>
                <w:lang w:val="pl-PL"/>
              </w:rPr>
              <w:t>dokonuje niedozwolonego podziału zamówienia na części w celu ominięcia stosowania przepisów ustawy?</w:t>
            </w:r>
          </w:p>
        </w:tc>
        <w:tc>
          <w:tcPr>
            <w:tcW w:w="231" w:type="pct"/>
          </w:tcPr>
          <w:p w14:paraId="2ECCD469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02FD944B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552EB40C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7BBE100B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3D145A6D" w14:textId="77777777" w:rsidTr="00430FA3">
        <w:tc>
          <w:tcPr>
            <w:tcW w:w="307" w:type="pct"/>
          </w:tcPr>
          <w:p w14:paraId="0385F1C4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D)</w:t>
            </w:r>
          </w:p>
        </w:tc>
        <w:tc>
          <w:tcPr>
            <w:tcW w:w="1275" w:type="pct"/>
          </w:tcPr>
          <w:p w14:paraId="449892B7" w14:textId="59B73B30" w:rsidR="007945E2" w:rsidRPr="00430FA3" w:rsidRDefault="00F644F3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c</w:t>
            </w:r>
            <w:r w:rsidR="007945E2" w:rsidRPr="00430FA3">
              <w:rPr>
                <w:rFonts w:ascii="Arial" w:hAnsi="Arial" w:cs="Arial"/>
                <w:sz w:val="24"/>
                <w:szCs w:val="24"/>
                <w:lang w:val="pl-PL"/>
              </w:rPr>
              <w:t>zy ustalenia wartości zamówienia publicznego dokonano nie wcześniej niż 3 bądź 6 miesięcy przed dniem wszczęcia postępowania dla dostaw lub usług/robót budowlanych</w:t>
            </w:r>
            <w:r w:rsidR="00E965FF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(w przypadku </w:t>
            </w:r>
            <w:r w:rsidR="00E965FF" w:rsidRPr="00430FA3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zamówień udzielanych w częściach powyższe terminy odnoszą się do wszczęcia pierwszego z postępowań)</w:t>
            </w:r>
            <w:r w:rsidR="007945E2" w:rsidRPr="00430FA3">
              <w:rPr>
                <w:rFonts w:ascii="Arial" w:hAnsi="Arial" w:cs="Arial"/>
                <w:sz w:val="24"/>
                <w:szCs w:val="24"/>
                <w:lang w:val="pl-PL"/>
              </w:rPr>
              <w:t>?</w:t>
            </w:r>
          </w:p>
        </w:tc>
        <w:tc>
          <w:tcPr>
            <w:tcW w:w="231" w:type="pct"/>
          </w:tcPr>
          <w:p w14:paraId="2C415E42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62C9D368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73C016EB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2B3C22EB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2B449DD3" w14:textId="77777777" w:rsidTr="00430FA3">
        <w:tc>
          <w:tcPr>
            <w:tcW w:w="307" w:type="pct"/>
          </w:tcPr>
          <w:p w14:paraId="50DDE542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7.4</w:t>
            </w:r>
          </w:p>
        </w:tc>
        <w:tc>
          <w:tcPr>
            <w:tcW w:w="1275" w:type="pct"/>
          </w:tcPr>
          <w:p w14:paraId="6BB0F0C3" w14:textId="6C4C0F10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Czy postępowanie zostało przeprowadzone</w:t>
            </w:r>
            <w:r w:rsidR="00151629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pisemnie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?</w:t>
            </w:r>
          </w:p>
        </w:tc>
        <w:tc>
          <w:tcPr>
            <w:tcW w:w="231" w:type="pct"/>
          </w:tcPr>
          <w:p w14:paraId="7E11563B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7A261D20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23385308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42D61DDE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6C9B5008" w14:textId="77777777" w:rsidTr="00430FA3">
        <w:tc>
          <w:tcPr>
            <w:tcW w:w="307" w:type="pct"/>
          </w:tcPr>
          <w:p w14:paraId="026768C5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7.5</w:t>
            </w:r>
          </w:p>
        </w:tc>
        <w:tc>
          <w:tcPr>
            <w:tcW w:w="1275" w:type="pct"/>
          </w:tcPr>
          <w:p w14:paraId="068A1BF7" w14:textId="1C8E7491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Czy ogłoszenie o zamówieniu zostało opublikowane w odpowiedni sposób</w:t>
            </w:r>
            <w:r w:rsidR="00E45814" w:rsidRPr="00430FA3">
              <w:rPr>
                <w:rFonts w:ascii="Arial" w:hAnsi="Arial" w:cs="Arial"/>
                <w:sz w:val="24"/>
                <w:szCs w:val="24"/>
                <w:lang w:val="pl-PL"/>
              </w:rPr>
              <w:t>?</w:t>
            </w:r>
          </w:p>
        </w:tc>
        <w:tc>
          <w:tcPr>
            <w:tcW w:w="231" w:type="pct"/>
          </w:tcPr>
          <w:p w14:paraId="7B5F88E6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1B13EC46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665BF1B3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705449AC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2EF25B77" w14:textId="77777777" w:rsidTr="00430FA3">
        <w:trPr>
          <w:trHeight w:val="1162"/>
        </w:trPr>
        <w:tc>
          <w:tcPr>
            <w:tcW w:w="307" w:type="pct"/>
          </w:tcPr>
          <w:p w14:paraId="1D5A2930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7.6</w:t>
            </w:r>
          </w:p>
        </w:tc>
        <w:tc>
          <w:tcPr>
            <w:tcW w:w="1275" w:type="pct"/>
          </w:tcPr>
          <w:p w14:paraId="17FAAB90" w14:textId="3C575E5C" w:rsidR="0043552A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Czy</w:t>
            </w:r>
            <w:r w:rsidR="001B6B75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złożono oświadczenia  dotyczące niepodlegania wyłączeniu z czynności w postępowaniu o udzielenie zamówienia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?</w:t>
            </w:r>
          </w:p>
        </w:tc>
        <w:tc>
          <w:tcPr>
            <w:tcW w:w="231" w:type="pct"/>
          </w:tcPr>
          <w:p w14:paraId="06946EE2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076E9717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38A70FAB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7C10E371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7D2B5556" w14:textId="77777777" w:rsidTr="00430FA3">
        <w:tc>
          <w:tcPr>
            <w:tcW w:w="307" w:type="pct"/>
          </w:tcPr>
          <w:p w14:paraId="22ABAFFC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7.7</w:t>
            </w:r>
          </w:p>
        </w:tc>
        <w:tc>
          <w:tcPr>
            <w:tcW w:w="1275" w:type="pct"/>
          </w:tcPr>
          <w:p w14:paraId="07B84F91" w14:textId="561A764E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Czy </w:t>
            </w:r>
            <w:r w:rsidR="0043552A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SWZ</w:t>
            </w:r>
            <w:r w:rsidR="00871E06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zawiera wszystkie elementy, zgodnie z zapisami ustawy </w:t>
            </w:r>
            <w:r w:rsidR="00F644F3">
              <w:rPr>
                <w:rFonts w:ascii="Arial" w:hAnsi="Arial" w:cs="Arial"/>
                <w:sz w:val="24"/>
                <w:szCs w:val="24"/>
                <w:lang w:val="pl-PL"/>
              </w:rPr>
              <w:t>P</w:t>
            </w:r>
            <w:r w:rsidR="00C91063">
              <w:rPr>
                <w:rFonts w:ascii="Arial" w:hAnsi="Arial" w:cs="Arial"/>
                <w:sz w:val="24"/>
                <w:szCs w:val="24"/>
                <w:lang w:val="pl-PL"/>
              </w:rPr>
              <w:t>ZP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?</w:t>
            </w:r>
          </w:p>
        </w:tc>
        <w:tc>
          <w:tcPr>
            <w:tcW w:w="231" w:type="pct"/>
          </w:tcPr>
          <w:p w14:paraId="44D11BD5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25259006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2D130142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4D241AF7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7AF986D1" w14:textId="77777777" w:rsidTr="00430FA3">
        <w:tc>
          <w:tcPr>
            <w:tcW w:w="307" w:type="pct"/>
          </w:tcPr>
          <w:p w14:paraId="0275BBC2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7.8</w:t>
            </w:r>
          </w:p>
        </w:tc>
        <w:tc>
          <w:tcPr>
            <w:tcW w:w="1275" w:type="pct"/>
          </w:tcPr>
          <w:p w14:paraId="79B0AA29" w14:textId="5AC18E81" w:rsidR="00FB0401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Czy </w:t>
            </w:r>
            <w:r w:rsidR="007E5B8F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SWZ 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została udostępniona wszystkim zainteresowanym wykonawcom </w:t>
            </w:r>
            <w:r w:rsidR="003047BD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w sposób określony w P</w:t>
            </w:r>
            <w:r w:rsidR="00C91063">
              <w:rPr>
                <w:rFonts w:ascii="Arial" w:hAnsi="Arial" w:cs="Arial"/>
                <w:sz w:val="24"/>
                <w:szCs w:val="24"/>
                <w:lang w:val="pl-PL"/>
              </w:rPr>
              <w:t>ZP</w:t>
            </w:r>
            <w:r w:rsidR="003047BD" w:rsidRPr="00430FA3">
              <w:rPr>
                <w:rFonts w:ascii="Arial" w:hAnsi="Arial" w:cs="Arial"/>
                <w:sz w:val="24"/>
                <w:szCs w:val="24"/>
                <w:lang w:val="pl-PL"/>
              </w:rPr>
              <w:t>?</w:t>
            </w:r>
          </w:p>
        </w:tc>
        <w:tc>
          <w:tcPr>
            <w:tcW w:w="231" w:type="pct"/>
          </w:tcPr>
          <w:p w14:paraId="097CD8F1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159B4B47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01A39F57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7D247716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67B42C95" w14:textId="77777777" w:rsidTr="00430FA3">
        <w:tc>
          <w:tcPr>
            <w:tcW w:w="307" w:type="pct"/>
          </w:tcPr>
          <w:p w14:paraId="51B60705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7.9</w:t>
            </w:r>
          </w:p>
        </w:tc>
        <w:tc>
          <w:tcPr>
            <w:tcW w:w="1275" w:type="pct"/>
          </w:tcPr>
          <w:p w14:paraId="4F3837D6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Czy warunki udziału w postępowaniu oraz kryteria 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oceny ofert zostały określone prawidłowo, tj.:</w:t>
            </w:r>
          </w:p>
        </w:tc>
        <w:tc>
          <w:tcPr>
            <w:tcW w:w="231" w:type="pct"/>
          </w:tcPr>
          <w:p w14:paraId="3AC2F199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63BB40CA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21B166CB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2DC13252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4E7AA7BA" w14:textId="77777777" w:rsidTr="00430FA3">
        <w:tc>
          <w:tcPr>
            <w:tcW w:w="307" w:type="pct"/>
          </w:tcPr>
          <w:p w14:paraId="061F4432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A)</w:t>
            </w:r>
          </w:p>
        </w:tc>
        <w:tc>
          <w:tcPr>
            <w:tcW w:w="1275" w:type="pct"/>
          </w:tcPr>
          <w:p w14:paraId="7887F380" w14:textId="12FABCD9" w:rsidR="007945E2" w:rsidRPr="00430FA3" w:rsidRDefault="00F644F3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w</w:t>
            </w:r>
            <w:r w:rsidR="007945E2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sposób przejrzysty i zgodny z prawem?</w:t>
            </w:r>
          </w:p>
        </w:tc>
        <w:tc>
          <w:tcPr>
            <w:tcW w:w="231" w:type="pct"/>
          </w:tcPr>
          <w:p w14:paraId="12955E54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0750747E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3491AD30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53ADD2BE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77C83062" w14:textId="77777777" w:rsidTr="00430FA3">
        <w:tc>
          <w:tcPr>
            <w:tcW w:w="307" w:type="pct"/>
          </w:tcPr>
          <w:p w14:paraId="52816934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B)</w:t>
            </w:r>
          </w:p>
        </w:tc>
        <w:tc>
          <w:tcPr>
            <w:tcW w:w="1275" w:type="pct"/>
          </w:tcPr>
          <w:p w14:paraId="49ADD98A" w14:textId="7A4B87AD" w:rsidR="007945E2" w:rsidRPr="00430FA3" w:rsidRDefault="00F644F3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w</w:t>
            </w:r>
            <w:r w:rsidR="007945E2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sposób adekwatny do przedmiotu zamówienia?</w:t>
            </w:r>
          </w:p>
        </w:tc>
        <w:tc>
          <w:tcPr>
            <w:tcW w:w="231" w:type="pct"/>
          </w:tcPr>
          <w:p w14:paraId="2D7F6152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0AC546A2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4D335F09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46D1C039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764F2920" w14:textId="77777777" w:rsidTr="00430FA3">
        <w:tc>
          <w:tcPr>
            <w:tcW w:w="307" w:type="pct"/>
          </w:tcPr>
          <w:p w14:paraId="55F50C19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C)</w:t>
            </w:r>
          </w:p>
        </w:tc>
        <w:tc>
          <w:tcPr>
            <w:tcW w:w="1275" w:type="pct"/>
          </w:tcPr>
          <w:p w14:paraId="34DDF586" w14:textId="3F33A9A9" w:rsidR="007945E2" w:rsidRPr="00430FA3" w:rsidRDefault="00F644F3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w</w:t>
            </w:r>
            <w:r w:rsidR="007945E2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sposób zapewniający zachowanie uczciwej konkurencji oraz równe traktowanie wykonawców?</w:t>
            </w:r>
          </w:p>
        </w:tc>
        <w:tc>
          <w:tcPr>
            <w:tcW w:w="231" w:type="pct"/>
          </w:tcPr>
          <w:p w14:paraId="4220D25F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0033654D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4EC1E5D5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7F9AF252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6DC24516" w14:textId="77777777" w:rsidTr="00430FA3">
        <w:tc>
          <w:tcPr>
            <w:tcW w:w="307" w:type="pct"/>
          </w:tcPr>
          <w:p w14:paraId="55E99BD9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7.10</w:t>
            </w:r>
          </w:p>
        </w:tc>
        <w:tc>
          <w:tcPr>
            <w:tcW w:w="1275" w:type="pct"/>
          </w:tcPr>
          <w:p w14:paraId="7E0CAAF8" w14:textId="2243541B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Czy terminy odnoszące się do poszczególnych etapów postępowania zostały ustalone zgodnie z prawem unijnym i krajowym</w:t>
            </w:r>
            <w:r w:rsidR="00003BF8" w:rsidRPr="00430FA3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Wytycznymi  </w:t>
            </w:r>
            <w:r w:rsidR="00CD205F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dotyczącymi  kwalifikowalności wydatków na lata 2021 – 2027 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oraz w sposób umożliwiający ich </w:t>
            </w:r>
            <w:r w:rsidR="00F644F3">
              <w:rPr>
                <w:rFonts w:ascii="Arial" w:hAnsi="Arial" w:cs="Arial"/>
                <w:sz w:val="24"/>
                <w:szCs w:val="24"/>
                <w:lang w:val="pl-PL"/>
              </w:rPr>
              <w:t>d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otrzymanie?</w:t>
            </w:r>
          </w:p>
        </w:tc>
        <w:tc>
          <w:tcPr>
            <w:tcW w:w="231" w:type="pct"/>
          </w:tcPr>
          <w:p w14:paraId="4707F5D0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176E0102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72297866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3BFCD69E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2236F4F9" w14:textId="77777777" w:rsidTr="00430FA3">
        <w:tc>
          <w:tcPr>
            <w:tcW w:w="307" w:type="pct"/>
          </w:tcPr>
          <w:p w14:paraId="50E14717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A)</w:t>
            </w:r>
          </w:p>
        </w:tc>
        <w:tc>
          <w:tcPr>
            <w:tcW w:w="1275" w:type="pct"/>
          </w:tcPr>
          <w:p w14:paraId="6D711EFC" w14:textId="34933741" w:rsidR="007945E2" w:rsidRPr="00430FA3" w:rsidRDefault="00F644F3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c</w:t>
            </w:r>
            <w:r w:rsidR="007945E2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zy w przypadku zmiany ogłoszenia o zamówieniu </w:t>
            </w:r>
            <w:r w:rsidR="00EC3F85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zamawiający </w:t>
            </w:r>
            <w:r w:rsidR="007945E2" w:rsidRPr="00430FA3">
              <w:rPr>
                <w:rFonts w:ascii="Arial" w:hAnsi="Arial" w:cs="Arial"/>
                <w:sz w:val="24"/>
                <w:szCs w:val="24"/>
                <w:lang w:val="pl-PL"/>
              </w:rPr>
              <w:t>przesunął termin składania ofert?</w:t>
            </w:r>
          </w:p>
        </w:tc>
        <w:tc>
          <w:tcPr>
            <w:tcW w:w="231" w:type="pct"/>
          </w:tcPr>
          <w:p w14:paraId="27BE9D63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56A8B1E9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20BE1468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3721AEAD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752184A2" w14:textId="77777777" w:rsidTr="00430FA3">
        <w:tc>
          <w:tcPr>
            <w:tcW w:w="307" w:type="pct"/>
          </w:tcPr>
          <w:p w14:paraId="3160AAEE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B)</w:t>
            </w:r>
          </w:p>
        </w:tc>
        <w:tc>
          <w:tcPr>
            <w:tcW w:w="1275" w:type="pct"/>
          </w:tcPr>
          <w:p w14:paraId="648A4852" w14:textId="49594711" w:rsidR="007945E2" w:rsidRPr="00430FA3" w:rsidRDefault="00F644F3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c</w:t>
            </w:r>
            <w:r w:rsidR="007945E2" w:rsidRPr="00430FA3">
              <w:rPr>
                <w:rFonts w:ascii="Arial" w:hAnsi="Arial" w:cs="Arial"/>
                <w:sz w:val="24"/>
                <w:szCs w:val="24"/>
                <w:lang w:val="pl-PL"/>
              </w:rPr>
              <w:t>zy wystąpiły przypadki bezprawnego skrócenia etapów postępowania?</w:t>
            </w:r>
          </w:p>
        </w:tc>
        <w:tc>
          <w:tcPr>
            <w:tcW w:w="231" w:type="pct"/>
          </w:tcPr>
          <w:p w14:paraId="28056628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722CC360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3A503894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3297659A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5F39BFA3" w14:textId="77777777" w:rsidTr="00430FA3">
        <w:tc>
          <w:tcPr>
            <w:tcW w:w="307" w:type="pct"/>
          </w:tcPr>
          <w:p w14:paraId="21EA23D4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7.11</w:t>
            </w:r>
          </w:p>
        </w:tc>
        <w:tc>
          <w:tcPr>
            <w:tcW w:w="1275" w:type="pct"/>
          </w:tcPr>
          <w:p w14:paraId="2E6D41ED" w14:textId="1874FF4F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Czy odpowiedzi na pytania do </w:t>
            </w:r>
            <w:r w:rsidR="008A4A65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SWZ</w:t>
            </w:r>
            <w:r w:rsidR="00EC3F85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zostały </w:t>
            </w:r>
            <w:r w:rsidR="00EC3F85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8A4A65" w:rsidRPr="00430FA3">
              <w:rPr>
                <w:rFonts w:ascii="Arial" w:hAnsi="Arial" w:cs="Arial"/>
                <w:sz w:val="24"/>
                <w:szCs w:val="24"/>
                <w:lang w:val="pl-PL"/>
              </w:rPr>
              <w:t>zamieszczone na stronie internetowej prowadzonego postępowania</w:t>
            </w:r>
            <w:r w:rsidR="00402863" w:rsidRPr="00430FA3">
              <w:rPr>
                <w:rFonts w:ascii="Arial" w:hAnsi="Arial" w:cs="Arial"/>
                <w:sz w:val="24"/>
                <w:szCs w:val="24"/>
                <w:lang w:val="pl-PL"/>
              </w:rPr>
              <w:t>?</w:t>
            </w:r>
          </w:p>
        </w:tc>
        <w:tc>
          <w:tcPr>
            <w:tcW w:w="231" w:type="pct"/>
          </w:tcPr>
          <w:p w14:paraId="3086E6A2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424A9DE8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4398AAF1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52E2BB56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64411335" w14:textId="77777777" w:rsidTr="00430FA3">
        <w:trPr>
          <w:trHeight w:val="164"/>
        </w:trPr>
        <w:tc>
          <w:tcPr>
            <w:tcW w:w="307" w:type="pct"/>
          </w:tcPr>
          <w:p w14:paraId="4579B18C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7.12</w:t>
            </w:r>
          </w:p>
        </w:tc>
        <w:tc>
          <w:tcPr>
            <w:tcW w:w="1275" w:type="pct"/>
          </w:tcPr>
          <w:p w14:paraId="689D1FD3" w14:textId="5B73412E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Czy dokonywano </w:t>
            </w:r>
            <w:r w:rsidR="00402863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zmiany SWZ?</w:t>
            </w:r>
          </w:p>
        </w:tc>
        <w:tc>
          <w:tcPr>
            <w:tcW w:w="231" w:type="pct"/>
          </w:tcPr>
          <w:p w14:paraId="6EDAC4EE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59C1D226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7BA7E706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7356CE9B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707456BD" w14:textId="77777777" w:rsidTr="00430FA3">
        <w:trPr>
          <w:trHeight w:val="268"/>
        </w:trPr>
        <w:tc>
          <w:tcPr>
            <w:tcW w:w="307" w:type="pct"/>
          </w:tcPr>
          <w:p w14:paraId="2F8ABEAF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A)</w:t>
            </w:r>
          </w:p>
        </w:tc>
        <w:tc>
          <w:tcPr>
            <w:tcW w:w="1275" w:type="pct"/>
          </w:tcPr>
          <w:p w14:paraId="78C1FEA9" w14:textId="6F98667D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Czy </w:t>
            </w:r>
            <w:r w:rsidR="00402863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zmiana SWZ 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dotyczyła kryteriów oceny ofert?</w:t>
            </w:r>
          </w:p>
        </w:tc>
        <w:tc>
          <w:tcPr>
            <w:tcW w:w="231" w:type="pct"/>
          </w:tcPr>
          <w:p w14:paraId="45539759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32E21836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26C79228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513EC765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4F6165EF" w14:textId="77777777" w:rsidTr="00430FA3">
        <w:trPr>
          <w:trHeight w:val="268"/>
        </w:trPr>
        <w:tc>
          <w:tcPr>
            <w:tcW w:w="307" w:type="pct"/>
          </w:tcPr>
          <w:p w14:paraId="3A3083D3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B)</w:t>
            </w:r>
          </w:p>
        </w:tc>
        <w:tc>
          <w:tcPr>
            <w:tcW w:w="1275" w:type="pct"/>
          </w:tcPr>
          <w:p w14:paraId="723E1688" w14:textId="44A0AF03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Czy </w:t>
            </w:r>
            <w:r w:rsidR="00402863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zmiana SWZ 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dotyczyła warunków udziału w postępowaniu?</w:t>
            </w:r>
          </w:p>
        </w:tc>
        <w:tc>
          <w:tcPr>
            <w:tcW w:w="231" w:type="pct"/>
          </w:tcPr>
          <w:p w14:paraId="52F35A4A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5CDB9E86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705D6C1E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4B09BB40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02DAD84C" w14:textId="77777777" w:rsidTr="00430FA3">
        <w:trPr>
          <w:trHeight w:val="268"/>
        </w:trPr>
        <w:tc>
          <w:tcPr>
            <w:tcW w:w="307" w:type="pct"/>
          </w:tcPr>
          <w:p w14:paraId="669059F0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7.13</w:t>
            </w:r>
          </w:p>
        </w:tc>
        <w:tc>
          <w:tcPr>
            <w:tcW w:w="1275" w:type="pct"/>
          </w:tcPr>
          <w:p w14:paraId="4AD73D67" w14:textId="2186CCC0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Czy w </w:t>
            </w:r>
            <w:r w:rsidR="003D726F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postępowaniu o udzielenie zamówienia</w:t>
            </w:r>
            <w:r w:rsidR="008D71F1" w:rsidRPr="00430FA3">
              <w:rPr>
                <w:rFonts w:ascii="Arial" w:hAnsi="Arial" w:cs="Arial"/>
                <w:sz w:val="24"/>
                <w:szCs w:val="24"/>
                <w:lang w:val="pl-PL"/>
              </w:rPr>
              <w:t>:</w:t>
            </w:r>
          </w:p>
        </w:tc>
        <w:tc>
          <w:tcPr>
            <w:tcW w:w="231" w:type="pct"/>
          </w:tcPr>
          <w:p w14:paraId="3E5B83DE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57DEA141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12DD3101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4AADA68A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3BEA2CC5" w14:textId="77777777" w:rsidTr="00430FA3">
        <w:trPr>
          <w:trHeight w:val="268"/>
        </w:trPr>
        <w:tc>
          <w:tcPr>
            <w:tcW w:w="307" w:type="pct"/>
          </w:tcPr>
          <w:p w14:paraId="20A89F1F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A)</w:t>
            </w:r>
          </w:p>
        </w:tc>
        <w:tc>
          <w:tcPr>
            <w:tcW w:w="1275" w:type="pct"/>
          </w:tcPr>
          <w:p w14:paraId="4A16BEC0" w14:textId="5FE85D54" w:rsidR="00A73EA4" w:rsidRPr="00430FA3" w:rsidRDefault="00C44741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żądano  wniesienia </w:t>
            </w:r>
            <w:r w:rsidR="007945E2" w:rsidRPr="00430FA3">
              <w:rPr>
                <w:rFonts w:ascii="Arial" w:hAnsi="Arial" w:cs="Arial"/>
                <w:sz w:val="24"/>
                <w:szCs w:val="24"/>
                <w:lang w:val="pl-PL"/>
              </w:rPr>
              <w:t>wadium w wymaganej wysokości i formie</w:t>
            </w:r>
            <w:r w:rsidR="008D71F1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i dokonano jego zwrotu w terminie określonym przepisami P</w:t>
            </w:r>
            <w:r w:rsidR="00C91063">
              <w:rPr>
                <w:rFonts w:ascii="Arial" w:hAnsi="Arial" w:cs="Arial"/>
                <w:sz w:val="24"/>
                <w:szCs w:val="24"/>
                <w:lang w:val="pl-PL"/>
              </w:rPr>
              <w:t>ZP</w:t>
            </w:r>
            <w:r w:rsidR="007945E2" w:rsidRPr="00430FA3">
              <w:rPr>
                <w:rFonts w:ascii="Arial" w:hAnsi="Arial" w:cs="Arial"/>
                <w:sz w:val="24"/>
                <w:szCs w:val="24"/>
                <w:lang w:val="pl-PL"/>
              </w:rPr>
              <w:t>?</w:t>
            </w:r>
          </w:p>
        </w:tc>
        <w:tc>
          <w:tcPr>
            <w:tcW w:w="231" w:type="pct"/>
          </w:tcPr>
          <w:p w14:paraId="65A0BADE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622DBECC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0FFD8462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0BCC6923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67E13593" w14:textId="77777777" w:rsidTr="00430FA3">
        <w:tc>
          <w:tcPr>
            <w:tcW w:w="307" w:type="pct"/>
          </w:tcPr>
          <w:p w14:paraId="21C45F3B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B)</w:t>
            </w:r>
          </w:p>
        </w:tc>
        <w:tc>
          <w:tcPr>
            <w:tcW w:w="1275" w:type="pct"/>
          </w:tcPr>
          <w:p w14:paraId="05860FDD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powołano Komisję Przetargową, która składa się 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z co najmniej 3 osób?</w:t>
            </w:r>
          </w:p>
        </w:tc>
        <w:tc>
          <w:tcPr>
            <w:tcW w:w="231" w:type="pct"/>
          </w:tcPr>
          <w:p w14:paraId="031B31F5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45583EF9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6574AE6C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48545F84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5E408FB9" w14:textId="77777777" w:rsidTr="00430FA3">
        <w:tc>
          <w:tcPr>
            <w:tcW w:w="307" w:type="pct"/>
          </w:tcPr>
          <w:p w14:paraId="45D13473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7.14</w:t>
            </w:r>
          </w:p>
        </w:tc>
        <w:tc>
          <w:tcPr>
            <w:tcW w:w="1275" w:type="pct"/>
          </w:tcPr>
          <w:p w14:paraId="05D5F6C6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Czy otwarcie ofert odbyło się w przepisowym terminie?</w:t>
            </w:r>
          </w:p>
        </w:tc>
        <w:tc>
          <w:tcPr>
            <w:tcW w:w="231" w:type="pct"/>
          </w:tcPr>
          <w:p w14:paraId="7C68B8FB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588D7815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4644A40E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5256928A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1A929183" w14:textId="77777777" w:rsidTr="00430FA3">
        <w:tc>
          <w:tcPr>
            <w:tcW w:w="307" w:type="pct"/>
          </w:tcPr>
          <w:p w14:paraId="6DD69302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7.15</w:t>
            </w:r>
          </w:p>
        </w:tc>
        <w:tc>
          <w:tcPr>
            <w:tcW w:w="1275" w:type="pct"/>
          </w:tcPr>
          <w:p w14:paraId="5BD295A8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Czy</w:t>
            </w:r>
            <w:r w:rsidR="00BF243F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instytucja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posiada prawidłowo wypełniony i kompletny protokół z postępowania?</w:t>
            </w:r>
          </w:p>
        </w:tc>
        <w:tc>
          <w:tcPr>
            <w:tcW w:w="231" w:type="pct"/>
          </w:tcPr>
          <w:p w14:paraId="38C43775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5A904CC8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6CDE8738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2FF66522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45D14202" w14:textId="77777777" w:rsidTr="00430FA3">
        <w:tc>
          <w:tcPr>
            <w:tcW w:w="307" w:type="pct"/>
          </w:tcPr>
          <w:p w14:paraId="03E4FEFF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A)</w:t>
            </w:r>
          </w:p>
        </w:tc>
        <w:tc>
          <w:tcPr>
            <w:tcW w:w="1275" w:type="pct"/>
          </w:tcPr>
          <w:p w14:paraId="03173D27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Czy protokół z postępowania został podpisany przez Kierownika zamawiającego lub osobę do tego upoważnioną?</w:t>
            </w:r>
          </w:p>
        </w:tc>
        <w:tc>
          <w:tcPr>
            <w:tcW w:w="231" w:type="pct"/>
          </w:tcPr>
          <w:p w14:paraId="2D91C3B5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4C0DB59F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44FD6E73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49831BE0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0DEF2CEC" w14:textId="77777777" w:rsidTr="00430FA3">
        <w:tc>
          <w:tcPr>
            <w:tcW w:w="307" w:type="pct"/>
          </w:tcPr>
          <w:p w14:paraId="07DE1435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7.16</w:t>
            </w:r>
          </w:p>
        </w:tc>
        <w:tc>
          <w:tcPr>
            <w:tcW w:w="1275" w:type="pct"/>
          </w:tcPr>
          <w:p w14:paraId="6DB9E1AF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Czy dokonano wyboru najkorzystniejszej oferty, zgodnie z kryteriami oceny ofert?</w:t>
            </w:r>
          </w:p>
        </w:tc>
        <w:tc>
          <w:tcPr>
            <w:tcW w:w="231" w:type="pct"/>
          </w:tcPr>
          <w:p w14:paraId="0F13EBC4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0A4874FB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18BC6C32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0F8F77AF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79B1B1AC" w14:textId="77777777" w:rsidTr="00430FA3">
        <w:tc>
          <w:tcPr>
            <w:tcW w:w="307" w:type="pct"/>
          </w:tcPr>
          <w:p w14:paraId="2B9B23FD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7.17</w:t>
            </w:r>
          </w:p>
        </w:tc>
        <w:tc>
          <w:tcPr>
            <w:tcW w:w="1275" w:type="pct"/>
          </w:tcPr>
          <w:p w14:paraId="79C07AF9" w14:textId="19AC152D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Czy </w:t>
            </w:r>
            <w:r w:rsidR="00835E1C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zamawiający  dopuścił 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do udziału w postępowaniu oferty, które powinny zostać odrzucone lub/i wykonawca powinien zostać wykluczony?</w:t>
            </w:r>
          </w:p>
        </w:tc>
        <w:tc>
          <w:tcPr>
            <w:tcW w:w="231" w:type="pct"/>
          </w:tcPr>
          <w:p w14:paraId="683A8908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28A7EB5F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4CFD71D4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3204B572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0EF7CA30" w14:textId="77777777" w:rsidTr="00430FA3">
        <w:tc>
          <w:tcPr>
            <w:tcW w:w="307" w:type="pct"/>
          </w:tcPr>
          <w:p w14:paraId="30FA1CD4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7.18</w:t>
            </w:r>
          </w:p>
        </w:tc>
        <w:tc>
          <w:tcPr>
            <w:tcW w:w="1275" w:type="pct"/>
          </w:tcPr>
          <w:p w14:paraId="0630C8E9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Czy w przypadku zgłoszenia </w:t>
            </w:r>
            <w:proofErr w:type="spellStart"/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odwołań</w:t>
            </w:r>
            <w:proofErr w:type="spellEnd"/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zostały one rozpatrzone?</w:t>
            </w:r>
          </w:p>
        </w:tc>
        <w:tc>
          <w:tcPr>
            <w:tcW w:w="231" w:type="pct"/>
          </w:tcPr>
          <w:p w14:paraId="18984898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2525C0AB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345D249B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745228E5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6A6D0E4C" w14:textId="77777777" w:rsidTr="00430FA3">
        <w:tc>
          <w:tcPr>
            <w:tcW w:w="307" w:type="pct"/>
          </w:tcPr>
          <w:p w14:paraId="5314439E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7.19</w:t>
            </w:r>
          </w:p>
        </w:tc>
        <w:tc>
          <w:tcPr>
            <w:tcW w:w="1275" w:type="pct"/>
          </w:tcPr>
          <w:p w14:paraId="4B72D65F" w14:textId="3460662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Czy </w:t>
            </w:r>
            <w:r w:rsidR="0010022B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kopia odwołania  została przesłana innym wykonawcom uczestniczącym w postępo</w:t>
            </w:r>
            <w:r w:rsidR="00014892" w:rsidRPr="00430FA3">
              <w:rPr>
                <w:rFonts w:ascii="Arial" w:hAnsi="Arial" w:cs="Arial"/>
                <w:sz w:val="24"/>
                <w:szCs w:val="24"/>
                <w:lang w:val="pl-PL"/>
              </w:rPr>
              <w:t>waniu o udzielenie zamówienia, a</w:t>
            </w:r>
            <w:r w:rsidR="0010022B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jeżeli odwołanie dotyczy treści ogłoszenia o zamówieniu lub dokumentów zamówienia, została zamieszczona na stronie internetowej, na której jest zamieszczone ogłoszenie o zamówieniu lub  udostępnione były dokumenty zamówienia, wzywając wykonawców do przystąpienia do postępowania odwoławczego</w:t>
            </w:r>
            <w:r w:rsidR="00014892" w:rsidRPr="00430FA3">
              <w:rPr>
                <w:rFonts w:ascii="Arial" w:hAnsi="Arial" w:cs="Arial"/>
                <w:sz w:val="24"/>
                <w:szCs w:val="24"/>
                <w:lang w:val="pl-PL"/>
              </w:rPr>
              <w:t>?</w:t>
            </w:r>
          </w:p>
        </w:tc>
        <w:tc>
          <w:tcPr>
            <w:tcW w:w="231" w:type="pct"/>
          </w:tcPr>
          <w:p w14:paraId="0F96C96A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26B9A540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3B055580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56ADF3C1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74295D2F" w14:textId="77777777" w:rsidTr="00430FA3">
        <w:tc>
          <w:tcPr>
            <w:tcW w:w="307" w:type="pct"/>
          </w:tcPr>
          <w:p w14:paraId="74CA7BFB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7.20</w:t>
            </w:r>
          </w:p>
        </w:tc>
        <w:tc>
          <w:tcPr>
            <w:tcW w:w="1275" w:type="pct"/>
          </w:tcPr>
          <w:p w14:paraId="17034E7D" w14:textId="03DFE978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Czy w wyniku wniesienia środków odwoławczych </w:t>
            </w:r>
            <w:r w:rsidR="00EC3F85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zamawiający  powtórzył 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kwestionowane w ramach postępowania czynności?</w:t>
            </w:r>
          </w:p>
        </w:tc>
        <w:tc>
          <w:tcPr>
            <w:tcW w:w="231" w:type="pct"/>
          </w:tcPr>
          <w:p w14:paraId="74E6C016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5364126A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41234141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008B1ECD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15724CEB" w14:textId="77777777" w:rsidTr="00430FA3">
        <w:tc>
          <w:tcPr>
            <w:tcW w:w="307" w:type="pct"/>
          </w:tcPr>
          <w:p w14:paraId="71E8D58C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7.21</w:t>
            </w:r>
          </w:p>
        </w:tc>
        <w:tc>
          <w:tcPr>
            <w:tcW w:w="1275" w:type="pct"/>
          </w:tcPr>
          <w:p w14:paraId="0C5562CF" w14:textId="400C5BF0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Czy umowa podpisana z wykonawcą została przygotowana zgodnie z warunkami określonymi w </w:t>
            </w:r>
            <w:r w:rsidR="00451F1A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SWZ 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oraz treścią oferty?</w:t>
            </w:r>
          </w:p>
        </w:tc>
        <w:tc>
          <w:tcPr>
            <w:tcW w:w="231" w:type="pct"/>
          </w:tcPr>
          <w:p w14:paraId="42BC57EC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4E85BF77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7C0F240D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6BE6EF2C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39BEA391" w14:textId="77777777" w:rsidTr="00430FA3">
        <w:tc>
          <w:tcPr>
            <w:tcW w:w="307" w:type="pct"/>
          </w:tcPr>
          <w:p w14:paraId="5CFD966E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7.22</w:t>
            </w:r>
          </w:p>
        </w:tc>
        <w:tc>
          <w:tcPr>
            <w:tcW w:w="1275" w:type="pct"/>
          </w:tcPr>
          <w:p w14:paraId="0780E99C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Czy umowa została zawarta po zakończeniu postępowania odwoławczego?</w:t>
            </w:r>
          </w:p>
        </w:tc>
        <w:tc>
          <w:tcPr>
            <w:tcW w:w="231" w:type="pct"/>
          </w:tcPr>
          <w:p w14:paraId="778EAB82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37569004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0EDFB19D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36AD8471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3C7421FE" w14:textId="77777777" w:rsidTr="00430FA3">
        <w:tc>
          <w:tcPr>
            <w:tcW w:w="307" w:type="pct"/>
          </w:tcPr>
          <w:p w14:paraId="6195B436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7.23</w:t>
            </w:r>
          </w:p>
        </w:tc>
        <w:tc>
          <w:tcPr>
            <w:tcW w:w="1275" w:type="pct"/>
          </w:tcPr>
          <w:p w14:paraId="472F60D8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Czy umowa została zawarta na czas oznaczony?</w:t>
            </w:r>
          </w:p>
        </w:tc>
        <w:tc>
          <w:tcPr>
            <w:tcW w:w="231" w:type="pct"/>
          </w:tcPr>
          <w:p w14:paraId="7FA32784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312FE61F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159BEDC9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19FDE62E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03D24BBA" w14:textId="77777777" w:rsidTr="00430FA3">
        <w:tc>
          <w:tcPr>
            <w:tcW w:w="307" w:type="pct"/>
          </w:tcPr>
          <w:p w14:paraId="4E48D85A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7.24</w:t>
            </w:r>
          </w:p>
        </w:tc>
        <w:tc>
          <w:tcPr>
            <w:tcW w:w="1275" w:type="pct"/>
          </w:tcPr>
          <w:p w14:paraId="5BA0CEAF" w14:textId="352FDAA2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Czy treść umowy jest zgodna z</w:t>
            </w:r>
            <w:r w:rsidR="00451F1A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SWZ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?</w:t>
            </w:r>
          </w:p>
        </w:tc>
        <w:tc>
          <w:tcPr>
            <w:tcW w:w="231" w:type="pct"/>
          </w:tcPr>
          <w:p w14:paraId="4325EF2F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2155AF39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6F2FECAE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1C97BA49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72B1332A" w14:textId="77777777" w:rsidTr="00430FA3">
        <w:tc>
          <w:tcPr>
            <w:tcW w:w="307" w:type="pct"/>
          </w:tcPr>
          <w:p w14:paraId="35AFE3CE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7.25</w:t>
            </w:r>
          </w:p>
        </w:tc>
        <w:tc>
          <w:tcPr>
            <w:tcW w:w="1275" w:type="pct"/>
          </w:tcPr>
          <w:p w14:paraId="55175C62" w14:textId="42B84606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Czy </w:t>
            </w:r>
            <w:r w:rsidR="003F610E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zamawiający  zamieścił 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ogłoszenie</w:t>
            </w:r>
            <w:r w:rsidR="00C91063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C51F1D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o udzieleniu zamówienia/ogłoszenie </w:t>
            </w:r>
            <w:r w:rsidR="00C91063">
              <w:rPr>
                <w:rFonts w:ascii="Arial" w:hAnsi="Arial" w:cs="Arial"/>
                <w:sz w:val="24"/>
                <w:szCs w:val="24"/>
                <w:lang w:val="pl-PL"/>
              </w:rPr>
              <w:br/>
            </w:r>
            <w:r w:rsidR="00C51F1D" w:rsidRPr="00430FA3">
              <w:rPr>
                <w:rFonts w:ascii="Arial" w:hAnsi="Arial" w:cs="Arial"/>
                <w:sz w:val="24"/>
                <w:szCs w:val="24"/>
                <w:lang w:val="pl-PL"/>
              </w:rPr>
              <w:t>o wyniku postępowania</w:t>
            </w:r>
            <w:r w:rsidR="003F610E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C91063">
              <w:rPr>
                <w:rFonts w:ascii="Arial" w:hAnsi="Arial" w:cs="Arial"/>
                <w:sz w:val="24"/>
                <w:szCs w:val="24"/>
                <w:lang w:val="pl-PL"/>
              </w:rPr>
              <w:br/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w Dzienniku Urzędowym UE/Biuletynie Zamówień Publicznych?</w:t>
            </w:r>
          </w:p>
        </w:tc>
        <w:tc>
          <w:tcPr>
            <w:tcW w:w="231" w:type="pct"/>
          </w:tcPr>
          <w:p w14:paraId="7C3FF5E3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3CC900F2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06362AF2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671A3006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105D07AA" w14:textId="77777777" w:rsidTr="00430FA3">
        <w:tc>
          <w:tcPr>
            <w:tcW w:w="307" w:type="pct"/>
          </w:tcPr>
          <w:p w14:paraId="1304BC0F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7.26</w:t>
            </w:r>
          </w:p>
        </w:tc>
        <w:tc>
          <w:tcPr>
            <w:tcW w:w="1275" w:type="pct"/>
          </w:tcPr>
          <w:p w14:paraId="37AF5135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Czy wprowadzone zostały zmiany do umowy oraz czy zmiany umowy dokonano zgodnie z ustawą?</w:t>
            </w:r>
          </w:p>
        </w:tc>
        <w:tc>
          <w:tcPr>
            <w:tcW w:w="231" w:type="pct"/>
          </w:tcPr>
          <w:p w14:paraId="5BCB3C36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1ED1DB48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73D60FB4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76254F38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6FF0DC7E" w14:textId="77777777" w:rsidTr="00430FA3">
        <w:tc>
          <w:tcPr>
            <w:tcW w:w="307" w:type="pct"/>
          </w:tcPr>
          <w:p w14:paraId="5BFBC306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7.27</w:t>
            </w:r>
          </w:p>
        </w:tc>
        <w:tc>
          <w:tcPr>
            <w:tcW w:w="1275" w:type="pct"/>
          </w:tcPr>
          <w:p w14:paraId="647594D8" w14:textId="277DCF41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Czy zamówione towary/usługi zostały dostarczone zgodnie z umową, </w:t>
            </w:r>
            <w:r w:rsidR="003F610E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SWZ</w:t>
            </w:r>
            <w:r w:rsidR="00C073C4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oraz ofertą wykonawcy?</w:t>
            </w:r>
          </w:p>
        </w:tc>
        <w:tc>
          <w:tcPr>
            <w:tcW w:w="231" w:type="pct"/>
          </w:tcPr>
          <w:p w14:paraId="0DDC103E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4E67D1F8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7FEF00D0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0EFF3715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224E15D3" w14:textId="77777777" w:rsidTr="00430FA3">
        <w:tc>
          <w:tcPr>
            <w:tcW w:w="307" w:type="pct"/>
          </w:tcPr>
          <w:p w14:paraId="0647D300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7.28</w:t>
            </w:r>
          </w:p>
        </w:tc>
        <w:tc>
          <w:tcPr>
            <w:tcW w:w="1275" w:type="pct"/>
          </w:tcPr>
          <w:p w14:paraId="0C7658FB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Czy w przypadku nienależytego wykonania przedmiotu zamówienia zostały zastosowane sankcje określone w umowie z wykonawcą?</w:t>
            </w:r>
          </w:p>
        </w:tc>
        <w:tc>
          <w:tcPr>
            <w:tcW w:w="231" w:type="pct"/>
          </w:tcPr>
          <w:p w14:paraId="33404E94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451362DA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13C40BEE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630A6EEB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78548870" w14:textId="77777777" w:rsidTr="00430FA3">
        <w:tc>
          <w:tcPr>
            <w:tcW w:w="307" w:type="pct"/>
          </w:tcPr>
          <w:p w14:paraId="28A7FB12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7.29</w:t>
            </w:r>
          </w:p>
        </w:tc>
        <w:tc>
          <w:tcPr>
            <w:tcW w:w="1275" w:type="pct"/>
          </w:tcPr>
          <w:p w14:paraId="73F8A731" w14:textId="7CC01B87" w:rsidR="00D65C6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Czy</w:t>
            </w:r>
            <w:r w:rsidR="004211D2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w przypadku udzielenia przez </w:t>
            </w:r>
            <w:r w:rsidR="00BF243F" w:rsidRPr="00430FA3">
              <w:rPr>
                <w:rFonts w:ascii="Arial" w:hAnsi="Arial" w:cs="Arial"/>
                <w:sz w:val="24"/>
                <w:szCs w:val="24"/>
                <w:lang w:val="pl-PL"/>
              </w:rPr>
              <w:t>instytucję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zamówień dodatkowych, były one udzielone zgodnie z przepisami ustawy Prawo zamówień publicznych?</w:t>
            </w:r>
          </w:p>
        </w:tc>
        <w:tc>
          <w:tcPr>
            <w:tcW w:w="231" w:type="pct"/>
          </w:tcPr>
          <w:p w14:paraId="2532F8BD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2F7D40E7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732FBA60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090DFAA0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5C78DFF7" w14:textId="77777777" w:rsidTr="00430FA3">
        <w:tc>
          <w:tcPr>
            <w:tcW w:w="307" w:type="pct"/>
          </w:tcPr>
          <w:p w14:paraId="5E03395B" w14:textId="77777777" w:rsidR="007945E2" w:rsidRPr="00430FA3" w:rsidRDefault="007D60DD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7.30</w:t>
            </w:r>
          </w:p>
        </w:tc>
        <w:tc>
          <w:tcPr>
            <w:tcW w:w="1275" w:type="pct"/>
          </w:tcPr>
          <w:p w14:paraId="3CBC3DE3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Czy nastąpiło inne naruszenie przepisów unijnych, przepisów ustawy Prawo zamówień publicznych?</w:t>
            </w:r>
          </w:p>
        </w:tc>
        <w:tc>
          <w:tcPr>
            <w:tcW w:w="231" w:type="pct"/>
          </w:tcPr>
          <w:p w14:paraId="1C9F0189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1B0AB6F8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051A058A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52533083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39241632" w14:textId="77777777" w:rsidTr="00430FA3">
        <w:tc>
          <w:tcPr>
            <w:tcW w:w="307" w:type="pct"/>
          </w:tcPr>
          <w:p w14:paraId="2434E06C" w14:textId="77777777" w:rsidR="007945E2" w:rsidRPr="00430FA3" w:rsidRDefault="007D60DD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7.31</w:t>
            </w:r>
          </w:p>
        </w:tc>
        <w:tc>
          <w:tcPr>
            <w:tcW w:w="1275" w:type="pct"/>
          </w:tcPr>
          <w:p w14:paraId="1B9252F9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W przypadku negatywnej oceny zamówienia: Czy w konsekwencji wykrytych 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nieprawidłowości wymagane jest nałożenie korekty lub uznanie całego wydatku za niekwalifikowalny?</w:t>
            </w:r>
          </w:p>
        </w:tc>
        <w:tc>
          <w:tcPr>
            <w:tcW w:w="231" w:type="pct"/>
          </w:tcPr>
          <w:p w14:paraId="5785D5B9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44650E0C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73D8B527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5BAA8E5B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5B6C6CF7" w14:textId="77777777" w:rsidTr="00430FA3">
        <w:tc>
          <w:tcPr>
            <w:tcW w:w="307" w:type="pct"/>
            <w:shd w:val="clear" w:color="auto" w:fill="8DB3E2"/>
          </w:tcPr>
          <w:p w14:paraId="38744D89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b/>
                <w:w w:val="99"/>
                <w:sz w:val="24"/>
                <w:szCs w:val="24"/>
                <w:lang w:val="pl-PL"/>
              </w:rPr>
              <w:t>8</w:t>
            </w:r>
          </w:p>
        </w:tc>
        <w:tc>
          <w:tcPr>
            <w:tcW w:w="1275" w:type="pct"/>
            <w:shd w:val="clear" w:color="auto" w:fill="8DB3E2"/>
          </w:tcPr>
          <w:p w14:paraId="60CF64A6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b/>
                <w:sz w:val="24"/>
                <w:szCs w:val="24"/>
                <w:lang w:val="pl-PL"/>
              </w:rPr>
              <w:t>Stosowanie Zasady konkurencyjności</w:t>
            </w:r>
          </w:p>
        </w:tc>
        <w:tc>
          <w:tcPr>
            <w:tcW w:w="231" w:type="pct"/>
            <w:shd w:val="clear" w:color="auto" w:fill="8DB3E2"/>
          </w:tcPr>
          <w:p w14:paraId="0F551304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  <w:shd w:val="clear" w:color="auto" w:fill="8DB3E2"/>
          </w:tcPr>
          <w:p w14:paraId="4DC74AB5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  <w:shd w:val="clear" w:color="auto" w:fill="8DB3E2"/>
          </w:tcPr>
          <w:p w14:paraId="7189DBD1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  <w:shd w:val="clear" w:color="auto" w:fill="8DB3E2"/>
          </w:tcPr>
          <w:p w14:paraId="50C2C780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17452A03" w14:textId="77777777" w:rsidTr="00430FA3">
        <w:tc>
          <w:tcPr>
            <w:tcW w:w="307" w:type="pct"/>
          </w:tcPr>
          <w:p w14:paraId="699D160C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8.1</w:t>
            </w:r>
          </w:p>
        </w:tc>
        <w:tc>
          <w:tcPr>
            <w:tcW w:w="1275" w:type="pct"/>
          </w:tcPr>
          <w:p w14:paraId="4A63ADCA" w14:textId="20F03179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Czy </w:t>
            </w:r>
            <w:r w:rsidR="00BF243F" w:rsidRPr="00430FA3">
              <w:rPr>
                <w:rFonts w:ascii="Arial" w:hAnsi="Arial" w:cs="Arial"/>
                <w:sz w:val="24"/>
                <w:szCs w:val="24"/>
                <w:lang w:val="pl-PL"/>
              </w:rPr>
              <w:t>instytucja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stosuje zasadę konkurencyjności w odniesieniu do zamówień o wartości wyższej niż 50 tys.</w:t>
            </w:r>
            <w:r w:rsidR="004211D2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PLN netto (nie dotyczy zamówień </w:t>
            </w:r>
            <w:r w:rsidR="00F1420A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o wartości wyższej lub równej 1</w:t>
            </w:r>
            <w:r w:rsidR="002A2E32" w:rsidRPr="00430FA3">
              <w:rPr>
                <w:rFonts w:ascii="Arial" w:hAnsi="Arial" w:cs="Arial"/>
                <w:sz w:val="24"/>
                <w:szCs w:val="24"/>
                <w:lang w:val="pl-PL"/>
              </w:rPr>
              <w:t>3</w:t>
            </w:r>
            <w:r w:rsidR="00F1420A" w:rsidRPr="00430FA3">
              <w:rPr>
                <w:rFonts w:ascii="Arial" w:hAnsi="Arial" w:cs="Arial"/>
                <w:sz w:val="24"/>
                <w:szCs w:val="24"/>
                <w:lang w:val="pl-PL"/>
              </w:rPr>
              <w:t>0 tys.</w:t>
            </w:r>
            <w:r w:rsidR="002A2E32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PLN netto</w:t>
            </w:r>
            <w:r w:rsidR="00F1420A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w przypadku beneficjentów zobowiązanych do stosowania przepisów ustawy PZP oraz zamówień wyłączonych ze stosowania ustawy PZP)?</w:t>
            </w:r>
          </w:p>
        </w:tc>
        <w:tc>
          <w:tcPr>
            <w:tcW w:w="231" w:type="pct"/>
          </w:tcPr>
          <w:p w14:paraId="6D0EF9A5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728C11EB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029862A1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2B0C7083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77BC494E" w14:textId="77777777" w:rsidTr="00430FA3">
        <w:tc>
          <w:tcPr>
            <w:tcW w:w="307" w:type="pct"/>
          </w:tcPr>
          <w:p w14:paraId="53696618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8.2</w:t>
            </w:r>
          </w:p>
        </w:tc>
        <w:tc>
          <w:tcPr>
            <w:tcW w:w="1275" w:type="pct"/>
          </w:tcPr>
          <w:p w14:paraId="0D7E789E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Czy </w:t>
            </w:r>
            <w:r w:rsidR="00BF243F" w:rsidRPr="00430FA3">
              <w:rPr>
                <w:rFonts w:ascii="Arial" w:hAnsi="Arial" w:cs="Arial"/>
                <w:sz w:val="24"/>
                <w:szCs w:val="24"/>
                <w:lang w:val="pl-PL"/>
              </w:rPr>
              <w:t>instytucja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prawidłowo określił</w:t>
            </w:r>
            <w:r w:rsidR="00BF243F" w:rsidRPr="00430FA3">
              <w:rPr>
                <w:rFonts w:ascii="Arial" w:hAnsi="Arial" w:cs="Arial"/>
                <w:sz w:val="24"/>
                <w:szCs w:val="24"/>
                <w:lang w:val="pl-PL"/>
              </w:rPr>
              <w:t>a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wartość zamówienia, tj. dokonał</w:t>
            </w:r>
            <w:r w:rsidR="0047112B" w:rsidRPr="00430FA3">
              <w:rPr>
                <w:rFonts w:ascii="Arial" w:hAnsi="Arial" w:cs="Arial"/>
                <w:sz w:val="24"/>
                <w:szCs w:val="24"/>
                <w:lang w:val="pl-PL"/>
              </w:rPr>
              <w:t>a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zsumowania usług i towarów w ramach danego projektu 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 xml:space="preserve">realizowanego przez </w:t>
            </w:r>
            <w:r w:rsidR="00BF243F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instytucję 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przy uwzględnieniu kryteriów: tożsamości przedmiotowej (rodzajowej lub funkcjonalnej) i czasowej zamówienia oraz tożsamości podmiotowej?</w:t>
            </w:r>
          </w:p>
        </w:tc>
        <w:tc>
          <w:tcPr>
            <w:tcW w:w="231" w:type="pct"/>
          </w:tcPr>
          <w:p w14:paraId="47E60D54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5F9A37BD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3A5940E7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0D1B9F55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43C69B93" w14:textId="77777777" w:rsidTr="00430FA3">
        <w:tc>
          <w:tcPr>
            <w:tcW w:w="307" w:type="pct"/>
          </w:tcPr>
          <w:p w14:paraId="0D5535D7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8.3</w:t>
            </w:r>
          </w:p>
        </w:tc>
        <w:tc>
          <w:tcPr>
            <w:tcW w:w="1275" w:type="pct"/>
          </w:tcPr>
          <w:p w14:paraId="18FF405D" w14:textId="470BA1C8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color w:val="92D050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Czy </w:t>
            </w:r>
            <w:r w:rsidR="00BF243F" w:rsidRPr="00430FA3">
              <w:rPr>
                <w:rFonts w:ascii="Arial" w:hAnsi="Arial" w:cs="Arial"/>
                <w:sz w:val="24"/>
                <w:szCs w:val="24"/>
                <w:lang w:val="pl-PL"/>
              </w:rPr>
              <w:t>instytucja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umieścił</w:t>
            </w:r>
            <w:r w:rsidR="00BF243F" w:rsidRPr="00430FA3">
              <w:rPr>
                <w:rFonts w:ascii="Arial" w:hAnsi="Arial" w:cs="Arial"/>
                <w:sz w:val="24"/>
                <w:szCs w:val="24"/>
                <w:lang w:val="pl-PL"/>
              </w:rPr>
              <w:t>a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zapytanie ofertowe </w:t>
            </w:r>
            <w:r w:rsidR="00B63BB4" w:rsidRPr="00430FA3">
              <w:rPr>
                <w:rFonts w:ascii="Arial" w:hAnsi="Arial" w:cs="Arial"/>
                <w:sz w:val="24"/>
                <w:szCs w:val="24"/>
                <w:lang w:val="pl-PL"/>
              </w:rPr>
              <w:t>w sposób określony w Wytycznych</w:t>
            </w:r>
            <w:r w:rsidR="00CD205F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dotyczących kwalifikowalności wydatków na lata 2021 - 2027</w:t>
            </w:r>
            <w:r w:rsidR="00B63BB4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? </w:t>
            </w:r>
            <w:r w:rsidR="00B63BB4" w:rsidRPr="00430FA3">
              <w:rPr>
                <w:rFonts w:ascii="Arial" w:hAnsi="Arial" w:cs="Arial"/>
                <w:color w:val="92D050"/>
                <w:sz w:val="24"/>
                <w:szCs w:val="24"/>
                <w:lang w:val="pl-PL"/>
              </w:rPr>
              <w:t xml:space="preserve"> </w:t>
            </w:r>
          </w:p>
          <w:p w14:paraId="1354FFA9" w14:textId="77777777" w:rsidR="00960DDE" w:rsidRPr="00430FA3" w:rsidRDefault="00960DDE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color w:val="92D050"/>
                <w:sz w:val="24"/>
                <w:szCs w:val="24"/>
                <w:lang w:val="pl-PL"/>
              </w:rPr>
            </w:pPr>
          </w:p>
        </w:tc>
        <w:tc>
          <w:tcPr>
            <w:tcW w:w="231" w:type="pct"/>
          </w:tcPr>
          <w:p w14:paraId="3EE0C1FF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4F7F380A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5E95C0C1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3210A63F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7DAFC5BD" w14:textId="77777777" w:rsidTr="00430FA3">
        <w:tc>
          <w:tcPr>
            <w:tcW w:w="307" w:type="pct"/>
          </w:tcPr>
          <w:p w14:paraId="354B2454" w14:textId="77777777" w:rsidR="007945E2" w:rsidRPr="00430FA3" w:rsidRDefault="000C0770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8.4</w:t>
            </w:r>
          </w:p>
        </w:tc>
        <w:tc>
          <w:tcPr>
            <w:tcW w:w="1275" w:type="pct"/>
          </w:tcPr>
          <w:p w14:paraId="1EBD80C3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Czy termin składania ofert wynosi nie mniej niż 7 dni kalendarzowych od daty ogłoszenia zapytania ofertowego (w przypadku dostaw i usług)?</w:t>
            </w:r>
          </w:p>
        </w:tc>
        <w:tc>
          <w:tcPr>
            <w:tcW w:w="231" w:type="pct"/>
          </w:tcPr>
          <w:p w14:paraId="67016EF0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3D09CC92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3BF9DFA5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7C059847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5C677944" w14:textId="77777777" w:rsidTr="00430FA3">
        <w:tc>
          <w:tcPr>
            <w:tcW w:w="307" w:type="pct"/>
          </w:tcPr>
          <w:p w14:paraId="5B41DDDE" w14:textId="77777777" w:rsidR="007945E2" w:rsidRPr="00430FA3" w:rsidRDefault="000C0770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8.5</w:t>
            </w:r>
          </w:p>
        </w:tc>
        <w:tc>
          <w:tcPr>
            <w:tcW w:w="1275" w:type="pct"/>
          </w:tcPr>
          <w:p w14:paraId="08E97162" w14:textId="244A484E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Czy zapytanie ofertowe zawi</w:t>
            </w:r>
            <w:r w:rsidR="00EB5B0A" w:rsidRPr="00430FA3">
              <w:rPr>
                <w:rFonts w:ascii="Arial" w:hAnsi="Arial" w:cs="Arial"/>
                <w:sz w:val="24"/>
                <w:szCs w:val="24"/>
                <w:lang w:val="pl-PL"/>
              </w:rPr>
              <w:t>era wszystkie wymagane elementy określone w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EB5B0A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Wytycznych </w:t>
            </w:r>
            <w:r w:rsidR="00CD205F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dotyczących </w:t>
            </w:r>
            <w:r w:rsidR="00CD205F" w:rsidRPr="00430FA3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 xml:space="preserve">kwalifikowalności wydatków na lata 2021 - 2027? </w:t>
            </w:r>
            <w:r w:rsidR="00CD205F" w:rsidRPr="00430FA3">
              <w:rPr>
                <w:rFonts w:ascii="Arial" w:hAnsi="Arial" w:cs="Arial"/>
                <w:color w:val="92D050"/>
                <w:sz w:val="24"/>
                <w:szCs w:val="24"/>
                <w:lang w:val="pl-PL"/>
              </w:rPr>
              <w:t xml:space="preserve"> 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tj.:</w:t>
            </w:r>
          </w:p>
        </w:tc>
        <w:tc>
          <w:tcPr>
            <w:tcW w:w="231" w:type="pct"/>
          </w:tcPr>
          <w:p w14:paraId="7EAF6702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2A0FB096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36F643E2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20970354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7079A916" w14:textId="77777777" w:rsidTr="00430FA3">
        <w:tc>
          <w:tcPr>
            <w:tcW w:w="307" w:type="pct"/>
          </w:tcPr>
          <w:p w14:paraId="08A4180C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A)</w:t>
            </w:r>
          </w:p>
        </w:tc>
        <w:tc>
          <w:tcPr>
            <w:tcW w:w="1275" w:type="pct"/>
          </w:tcPr>
          <w:p w14:paraId="1A3B3EE2" w14:textId="028363B7" w:rsidR="007945E2" w:rsidRPr="00430FA3" w:rsidRDefault="008A2B1C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o</w:t>
            </w:r>
            <w:r w:rsidR="007945E2" w:rsidRPr="00430FA3">
              <w:rPr>
                <w:rFonts w:ascii="Arial" w:hAnsi="Arial" w:cs="Arial"/>
                <w:sz w:val="24"/>
                <w:szCs w:val="24"/>
                <w:lang w:val="pl-PL"/>
              </w:rPr>
              <w:t>pis przedmiotu zamówienia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</w:tc>
        <w:tc>
          <w:tcPr>
            <w:tcW w:w="231" w:type="pct"/>
          </w:tcPr>
          <w:p w14:paraId="6DE81241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7B11439E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605BF5EA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42F5F30A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7581" w:rsidRPr="00430FA3" w14:paraId="19627D86" w14:textId="77777777" w:rsidTr="00430FA3">
        <w:tc>
          <w:tcPr>
            <w:tcW w:w="307" w:type="pct"/>
          </w:tcPr>
          <w:p w14:paraId="0658A4C3" w14:textId="77777777" w:rsidR="009C7581" w:rsidRPr="00430FA3" w:rsidRDefault="009C7581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B)</w:t>
            </w:r>
          </w:p>
        </w:tc>
        <w:tc>
          <w:tcPr>
            <w:tcW w:w="1275" w:type="pct"/>
          </w:tcPr>
          <w:p w14:paraId="78F1CD26" w14:textId="3783C3EE" w:rsidR="009C7581" w:rsidRPr="00430FA3" w:rsidRDefault="008A2B1C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w</w:t>
            </w:r>
            <w:r w:rsidR="009C7581" w:rsidRPr="00430FA3">
              <w:rPr>
                <w:rFonts w:ascii="Arial" w:hAnsi="Arial" w:cs="Arial"/>
                <w:sz w:val="24"/>
                <w:szCs w:val="24"/>
                <w:lang w:val="pl-PL"/>
              </w:rPr>
              <w:t>arunki udziału w postępowaniu oraz opis sposobu dokonywania oceny ich spełniania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</w:tc>
        <w:tc>
          <w:tcPr>
            <w:tcW w:w="231" w:type="pct"/>
          </w:tcPr>
          <w:p w14:paraId="6F5829CE" w14:textId="77777777" w:rsidR="009C7581" w:rsidRPr="00430FA3" w:rsidRDefault="009C7581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2448BF8B" w14:textId="77777777" w:rsidR="009C7581" w:rsidRPr="00430FA3" w:rsidRDefault="009C7581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15E90D24" w14:textId="77777777" w:rsidR="009C7581" w:rsidRPr="00430FA3" w:rsidRDefault="009C7581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28A9E928" w14:textId="77777777" w:rsidR="009C7581" w:rsidRPr="00430FA3" w:rsidRDefault="009C7581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56F4F86A" w14:textId="77777777" w:rsidTr="00430FA3">
        <w:tc>
          <w:tcPr>
            <w:tcW w:w="307" w:type="pct"/>
          </w:tcPr>
          <w:p w14:paraId="727636EC" w14:textId="77777777" w:rsidR="007945E2" w:rsidRPr="00430FA3" w:rsidRDefault="009C7581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C</w:t>
            </w:r>
            <w:r w:rsidR="007945E2" w:rsidRPr="00430FA3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</w:tc>
        <w:tc>
          <w:tcPr>
            <w:tcW w:w="1275" w:type="pct"/>
          </w:tcPr>
          <w:p w14:paraId="3C25F33F" w14:textId="0F5B838E" w:rsidR="007945E2" w:rsidRPr="00430FA3" w:rsidRDefault="008A2B1C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k</w:t>
            </w:r>
            <w:r w:rsidR="007945E2" w:rsidRPr="00430FA3">
              <w:rPr>
                <w:rFonts w:ascii="Arial" w:hAnsi="Arial" w:cs="Arial"/>
                <w:sz w:val="24"/>
                <w:szCs w:val="24"/>
                <w:lang w:val="pl-PL"/>
              </w:rPr>
              <w:t>ryteria oceny ofert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</w:tc>
        <w:tc>
          <w:tcPr>
            <w:tcW w:w="231" w:type="pct"/>
          </w:tcPr>
          <w:p w14:paraId="16F186F0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4AD270DD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0640B9A9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7C1F4708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52E113B3" w14:textId="77777777" w:rsidTr="00430FA3">
        <w:tc>
          <w:tcPr>
            <w:tcW w:w="307" w:type="pct"/>
          </w:tcPr>
          <w:p w14:paraId="0EEAD3C0" w14:textId="77777777" w:rsidR="007945E2" w:rsidRPr="00430FA3" w:rsidRDefault="007D60DD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D</w:t>
            </w:r>
            <w:r w:rsidR="007945E2" w:rsidRPr="00430FA3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</w:tc>
        <w:tc>
          <w:tcPr>
            <w:tcW w:w="1275" w:type="pct"/>
          </w:tcPr>
          <w:p w14:paraId="61CA2D09" w14:textId="4665551A" w:rsidR="007945E2" w:rsidRPr="00430FA3" w:rsidRDefault="008A2B1C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i</w:t>
            </w:r>
            <w:r w:rsidR="007945E2" w:rsidRPr="00430FA3">
              <w:rPr>
                <w:rFonts w:ascii="Arial" w:hAnsi="Arial" w:cs="Arial"/>
                <w:sz w:val="24"/>
                <w:szCs w:val="24"/>
                <w:lang w:val="pl-PL"/>
              </w:rPr>
              <w:t>nformacj</w:t>
            </w:r>
            <w:r w:rsidR="00430FA3">
              <w:rPr>
                <w:rFonts w:ascii="Arial" w:hAnsi="Arial" w:cs="Arial"/>
                <w:sz w:val="24"/>
                <w:szCs w:val="24"/>
                <w:lang w:val="pl-PL"/>
              </w:rPr>
              <w:t>ę</w:t>
            </w:r>
            <w:r w:rsidR="007945E2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o wagach punktowych lub procentowych przypisanych do poszczególnych kryteriów oraz opis sposobu przyznawania punktacji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</w:tc>
        <w:tc>
          <w:tcPr>
            <w:tcW w:w="231" w:type="pct"/>
          </w:tcPr>
          <w:p w14:paraId="242EACA1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2DA167B8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2414BF68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4AFFD026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37382CFC" w14:textId="77777777" w:rsidTr="00430FA3">
        <w:tc>
          <w:tcPr>
            <w:tcW w:w="307" w:type="pct"/>
          </w:tcPr>
          <w:p w14:paraId="1FBDA853" w14:textId="77777777" w:rsidR="007945E2" w:rsidRPr="00430FA3" w:rsidRDefault="007D60DD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E</w:t>
            </w:r>
            <w:r w:rsidR="007945E2" w:rsidRPr="00430FA3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</w:tc>
        <w:tc>
          <w:tcPr>
            <w:tcW w:w="1275" w:type="pct"/>
          </w:tcPr>
          <w:p w14:paraId="49EF3A04" w14:textId="660A6519" w:rsidR="007945E2" w:rsidRPr="00430FA3" w:rsidRDefault="008A2B1C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t</w:t>
            </w:r>
            <w:r w:rsidR="007945E2" w:rsidRPr="00430FA3">
              <w:rPr>
                <w:rFonts w:ascii="Arial" w:hAnsi="Arial" w:cs="Arial"/>
                <w:sz w:val="24"/>
                <w:szCs w:val="24"/>
                <w:lang w:val="pl-PL"/>
              </w:rPr>
              <w:t>ermin składania ofert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</w:tc>
        <w:tc>
          <w:tcPr>
            <w:tcW w:w="231" w:type="pct"/>
          </w:tcPr>
          <w:p w14:paraId="79917854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5CC2164A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1CDE04C1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0C691ADC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7581" w:rsidRPr="00430FA3" w14:paraId="180546BE" w14:textId="77777777" w:rsidTr="00430FA3">
        <w:tc>
          <w:tcPr>
            <w:tcW w:w="307" w:type="pct"/>
          </w:tcPr>
          <w:p w14:paraId="012288D5" w14:textId="77777777" w:rsidR="009C7581" w:rsidRPr="00430FA3" w:rsidRDefault="007D60DD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F</w:t>
            </w:r>
            <w:r w:rsidR="009C7581" w:rsidRPr="00430FA3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</w:tc>
        <w:tc>
          <w:tcPr>
            <w:tcW w:w="1275" w:type="pct"/>
          </w:tcPr>
          <w:p w14:paraId="24E7F938" w14:textId="4915B079" w:rsidR="009C7581" w:rsidRPr="00430FA3" w:rsidRDefault="008A2B1C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t</w:t>
            </w:r>
            <w:r w:rsidR="009C7581" w:rsidRPr="00430FA3">
              <w:rPr>
                <w:rFonts w:ascii="Arial" w:hAnsi="Arial" w:cs="Arial"/>
                <w:sz w:val="24"/>
                <w:szCs w:val="24"/>
                <w:lang w:val="pl-PL"/>
              </w:rPr>
              <w:t>ermin realizacji umowy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</w:tc>
        <w:tc>
          <w:tcPr>
            <w:tcW w:w="231" w:type="pct"/>
          </w:tcPr>
          <w:p w14:paraId="7250A8C4" w14:textId="77777777" w:rsidR="009C7581" w:rsidRPr="00430FA3" w:rsidRDefault="009C7581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1B67613A" w14:textId="77777777" w:rsidR="009C7581" w:rsidRPr="00430FA3" w:rsidRDefault="009C7581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6809AD3C" w14:textId="77777777" w:rsidR="009C7581" w:rsidRPr="00430FA3" w:rsidRDefault="009C7581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5647B55B" w14:textId="77777777" w:rsidR="009C7581" w:rsidRPr="00430FA3" w:rsidRDefault="009C7581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7581" w:rsidRPr="00430FA3" w14:paraId="52B1F033" w14:textId="77777777" w:rsidTr="00430FA3">
        <w:tc>
          <w:tcPr>
            <w:tcW w:w="307" w:type="pct"/>
          </w:tcPr>
          <w:p w14:paraId="1D77A2F8" w14:textId="77777777" w:rsidR="009C7581" w:rsidRPr="00430FA3" w:rsidRDefault="007D60DD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G</w:t>
            </w:r>
            <w:r w:rsidR="009C7581" w:rsidRPr="00430FA3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</w:tc>
        <w:tc>
          <w:tcPr>
            <w:tcW w:w="1275" w:type="pct"/>
          </w:tcPr>
          <w:p w14:paraId="11B3C390" w14:textId="28539F28" w:rsidR="009C7581" w:rsidRPr="00430FA3" w:rsidRDefault="008A2B1C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i</w:t>
            </w:r>
            <w:r w:rsidR="00B149E4" w:rsidRPr="00430FA3">
              <w:rPr>
                <w:rFonts w:ascii="Arial" w:hAnsi="Arial" w:cs="Arial"/>
                <w:sz w:val="24"/>
                <w:szCs w:val="24"/>
                <w:lang w:val="pl-PL"/>
              </w:rPr>
              <w:t>nformację na temat zakazu powiązań osobowych lub kapitałowych, o którym mowa w Wytyczny</w:t>
            </w:r>
            <w:r w:rsidR="00A37587" w:rsidRPr="00430FA3">
              <w:rPr>
                <w:rFonts w:ascii="Arial" w:hAnsi="Arial" w:cs="Arial"/>
                <w:sz w:val="24"/>
                <w:szCs w:val="24"/>
                <w:lang w:val="pl-PL"/>
              </w:rPr>
              <w:t>ch w zakresie kwalifikowalności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</w:tc>
        <w:tc>
          <w:tcPr>
            <w:tcW w:w="231" w:type="pct"/>
          </w:tcPr>
          <w:p w14:paraId="38621905" w14:textId="77777777" w:rsidR="009C7581" w:rsidRPr="00430FA3" w:rsidRDefault="009C7581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2666A704" w14:textId="77777777" w:rsidR="009C7581" w:rsidRPr="00430FA3" w:rsidRDefault="009C7581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4B2201E5" w14:textId="77777777" w:rsidR="009C7581" w:rsidRPr="00430FA3" w:rsidRDefault="009C7581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72AF85EE" w14:textId="77777777" w:rsidR="009C7581" w:rsidRPr="00430FA3" w:rsidRDefault="009C7581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37FE6F6D" w14:textId="77777777" w:rsidTr="00430FA3">
        <w:tc>
          <w:tcPr>
            <w:tcW w:w="307" w:type="pct"/>
          </w:tcPr>
          <w:p w14:paraId="0F58AE5F" w14:textId="77777777" w:rsidR="007945E2" w:rsidRPr="00430FA3" w:rsidRDefault="007D60DD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H</w:t>
            </w:r>
            <w:r w:rsidR="007945E2" w:rsidRPr="00430FA3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</w:tc>
        <w:tc>
          <w:tcPr>
            <w:tcW w:w="1275" w:type="pct"/>
          </w:tcPr>
          <w:p w14:paraId="58261DD2" w14:textId="79B43EE3" w:rsidR="007945E2" w:rsidRPr="00430FA3" w:rsidRDefault="008A2B1C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o</w:t>
            </w:r>
            <w:r w:rsidR="00B149E4" w:rsidRPr="00430FA3">
              <w:rPr>
                <w:rFonts w:ascii="Arial" w:hAnsi="Arial" w:cs="Arial"/>
                <w:sz w:val="24"/>
                <w:szCs w:val="24"/>
                <w:lang w:val="pl-PL"/>
              </w:rPr>
              <w:t>kreślenie warunków istotnych zmian umowy zawartej w wyniku przeprowadzonego postępowania o udzielenie zamówienia, o ile przewiduje się możliwość takiej umowy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</w:tc>
        <w:tc>
          <w:tcPr>
            <w:tcW w:w="231" w:type="pct"/>
          </w:tcPr>
          <w:p w14:paraId="4952DAAE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0A9C1371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20A27B71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14666A08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66C67A4A" w14:textId="77777777" w:rsidTr="00430FA3">
        <w:tc>
          <w:tcPr>
            <w:tcW w:w="307" w:type="pct"/>
          </w:tcPr>
          <w:p w14:paraId="37057D1E" w14:textId="77777777" w:rsidR="007945E2" w:rsidRPr="00430FA3" w:rsidRDefault="007D60DD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I</w:t>
            </w:r>
            <w:r w:rsidR="007945E2" w:rsidRPr="00430FA3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</w:tc>
        <w:tc>
          <w:tcPr>
            <w:tcW w:w="1275" w:type="pct"/>
          </w:tcPr>
          <w:p w14:paraId="689DBD8A" w14:textId="6E82C22A" w:rsidR="007945E2" w:rsidRPr="00430FA3" w:rsidRDefault="008A2B1C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i</w:t>
            </w:r>
            <w:r w:rsidR="00925D5D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nformację o możliwości składania ofert częściowych, o ile zamawiający taką możliwość </w:t>
            </w:r>
            <w:r w:rsidR="00A37587" w:rsidRPr="00430FA3">
              <w:rPr>
                <w:rFonts w:ascii="Arial" w:hAnsi="Arial" w:cs="Arial"/>
                <w:sz w:val="24"/>
                <w:szCs w:val="24"/>
                <w:lang w:val="pl-PL"/>
              </w:rPr>
              <w:t>przewiduje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</w:tc>
        <w:tc>
          <w:tcPr>
            <w:tcW w:w="231" w:type="pct"/>
          </w:tcPr>
          <w:p w14:paraId="067D4894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0F560965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72B320EF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5D036855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D5D" w:rsidRPr="00430FA3" w14:paraId="39F94E34" w14:textId="77777777" w:rsidTr="00430FA3">
        <w:tc>
          <w:tcPr>
            <w:tcW w:w="307" w:type="pct"/>
          </w:tcPr>
          <w:p w14:paraId="674E5AEC" w14:textId="77777777" w:rsidR="00925D5D" w:rsidRPr="00430FA3" w:rsidRDefault="007D60DD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J</w:t>
            </w:r>
            <w:r w:rsidR="00925D5D" w:rsidRPr="00430FA3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</w:tc>
        <w:tc>
          <w:tcPr>
            <w:tcW w:w="1275" w:type="pct"/>
          </w:tcPr>
          <w:p w14:paraId="4402FB1B" w14:textId="18C9F50C" w:rsidR="00925D5D" w:rsidRPr="00430FA3" w:rsidRDefault="008A2B1C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o</w:t>
            </w:r>
            <w:r w:rsidR="00925D5D" w:rsidRPr="00430FA3">
              <w:rPr>
                <w:rFonts w:ascii="Arial" w:hAnsi="Arial" w:cs="Arial"/>
                <w:sz w:val="24"/>
                <w:szCs w:val="24"/>
                <w:lang w:val="pl-PL"/>
              </w:rPr>
              <w:t>pis sposobu przedstawiania ofert wariantowych oraz minimalne warunki, jakim muszą odpowiadać oferty wariantowe waz z wybranymi kryteriami oceny, jeżeli zamawiający wymaga lub dopuszcza ich składanie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</w:tc>
        <w:tc>
          <w:tcPr>
            <w:tcW w:w="231" w:type="pct"/>
          </w:tcPr>
          <w:p w14:paraId="41681FD0" w14:textId="77777777" w:rsidR="00925D5D" w:rsidRPr="00430FA3" w:rsidRDefault="00925D5D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529942B5" w14:textId="77777777" w:rsidR="00925D5D" w:rsidRPr="00430FA3" w:rsidRDefault="00925D5D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5CA0F2EB" w14:textId="77777777" w:rsidR="00925D5D" w:rsidRPr="00430FA3" w:rsidRDefault="00925D5D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2594010E" w14:textId="77777777" w:rsidR="00925D5D" w:rsidRPr="00430FA3" w:rsidRDefault="00925D5D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D5D" w:rsidRPr="00430FA3" w14:paraId="3825559E" w14:textId="77777777" w:rsidTr="00430FA3">
        <w:tc>
          <w:tcPr>
            <w:tcW w:w="307" w:type="pct"/>
          </w:tcPr>
          <w:p w14:paraId="2C39EBBF" w14:textId="77777777" w:rsidR="00925D5D" w:rsidRPr="00430FA3" w:rsidRDefault="007D60DD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K</w:t>
            </w:r>
            <w:r w:rsidR="00925D5D" w:rsidRPr="00430FA3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</w:tc>
        <w:tc>
          <w:tcPr>
            <w:tcW w:w="1275" w:type="pct"/>
          </w:tcPr>
          <w:p w14:paraId="4515C378" w14:textId="11DC3FD5" w:rsidR="00925D5D" w:rsidRPr="00430FA3" w:rsidRDefault="008A2B1C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i</w:t>
            </w:r>
            <w:r w:rsidR="00630B78" w:rsidRPr="00430FA3">
              <w:rPr>
                <w:rFonts w:ascii="Arial" w:hAnsi="Arial" w:cs="Arial"/>
                <w:sz w:val="24"/>
                <w:szCs w:val="24"/>
                <w:lang w:val="pl-PL"/>
              </w:rPr>
              <w:t>nformację o planowanych zamówieniach</w:t>
            </w:r>
            <w:r w:rsidR="004961BB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, o których mowa </w:t>
            </w:r>
            <w:r w:rsid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w </w:t>
            </w:r>
            <w:r w:rsidR="00EB5B0A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Wytycznych w zakresie kwalifikowalności, ich zakres oraz warunki, na </w:t>
            </w:r>
            <w:r w:rsidR="00EB5B0A" w:rsidRPr="00430FA3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jakich zostaną udzielone, o ile zamawiający przewiduje udzielenie tego typu zamówień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</w:tc>
        <w:tc>
          <w:tcPr>
            <w:tcW w:w="231" w:type="pct"/>
          </w:tcPr>
          <w:p w14:paraId="6EF8BE90" w14:textId="77777777" w:rsidR="00925D5D" w:rsidRPr="00430FA3" w:rsidRDefault="00925D5D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57B390B3" w14:textId="77777777" w:rsidR="00925D5D" w:rsidRPr="00430FA3" w:rsidRDefault="00925D5D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1EC2FC92" w14:textId="77777777" w:rsidR="00925D5D" w:rsidRPr="00430FA3" w:rsidRDefault="00925D5D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396022D7" w14:textId="77777777" w:rsidR="00925D5D" w:rsidRPr="00430FA3" w:rsidRDefault="00925D5D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62B0CB51" w14:textId="77777777" w:rsidTr="00430FA3">
        <w:tc>
          <w:tcPr>
            <w:tcW w:w="307" w:type="pct"/>
          </w:tcPr>
          <w:p w14:paraId="0B525B21" w14:textId="77777777" w:rsidR="007945E2" w:rsidRPr="00430FA3" w:rsidRDefault="000C0770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8.6</w:t>
            </w:r>
          </w:p>
        </w:tc>
        <w:tc>
          <w:tcPr>
            <w:tcW w:w="1275" w:type="pct"/>
          </w:tcPr>
          <w:p w14:paraId="717EB476" w14:textId="44C7F412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Czy opis przedmiotu zamówienia został prawidłowo skonstruowany </w:t>
            </w:r>
            <w:r w:rsidR="008A2B1C">
              <w:rPr>
                <w:rFonts w:ascii="Arial" w:hAnsi="Arial" w:cs="Arial"/>
                <w:sz w:val="24"/>
                <w:szCs w:val="24"/>
                <w:lang w:val="pl-PL"/>
              </w:rPr>
              <w:br/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i nie odnosi się do określonego wyrobu lub źródła?</w:t>
            </w:r>
          </w:p>
        </w:tc>
        <w:tc>
          <w:tcPr>
            <w:tcW w:w="231" w:type="pct"/>
          </w:tcPr>
          <w:p w14:paraId="24DE0AE8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75551974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5CBE79AA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124E58C9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511A68FA" w14:textId="77777777" w:rsidTr="00430FA3">
        <w:tc>
          <w:tcPr>
            <w:tcW w:w="307" w:type="pct"/>
          </w:tcPr>
          <w:p w14:paraId="3374DA63" w14:textId="77777777" w:rsidR="007945E2" w:rsidRPr="00430FA3" w:rsidRDefault="000C0770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8.7</w:t>
            </w:r>
          </w:p>
        </w:tc>
        <w:tc>
          <w:tcPr>
            <w:tcW w:w="1275" w:type="pct"/>
          </w:tcPr>
          <w:p w14:paraId="24EADA63" w14:textId="7BE2BF0B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Czy </w:t>
            </w:r>
            <w:r w:rsidR="00035E28" w:rsidRPr="00430FA3">
              <w:rPr>
                <w:rFonts w:ascii="Arial" w:hAnsi="Arial" w:cs="Arial"/>
                <w:sz w:val="24"/>
                <w:szCs w:val="24"/>
                <w:lang w:val="pl-PL"/>
              </w:rPr>
              <w:t>instytucja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posiada kompletny protokół potwierdzający prawidłowość wyboru wykonawcy zgodnie </w:t>
            </w:r>
            <w:r w:rsidR="008A2B1C">
              <w:rPr>
                <w:rFonts w:ascii="Arial" w:hAnsi="Arial" w:cs="Arial"/>
                <w:sz w:val="24"/>
                <w:szCs w:val="24"/>
                <w:lang w:val="pl-PL"/>
              </w:rPr>
              <w:br/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z zasadą konkurencyjności?</w:t>
            </w:r>
          </w:p>
        </w:tc>
        <w:tc>
          <w:tcPr>
            <w:tcW w:w="231" w:type="pct"/>
          </w:tcPr>
          <w:p w14:paraId="60C8DA4F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146BFA71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0D73908E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257D4059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2C78F3C5" w14:textId="77777777" w:rsidTr="00430FA3">
        <w:tc>
          <w:tcPr>
            <w:tcW w:w="307" w:type="pct"/>
          </w:tcPr>
          <w:p w14:paraId="7D3A2611" w14:textId="77777777" w:rsidR="007945E2" w:rsidRPr="00430FA3" w:rsidRDefault="000C0770" w:rsidP="008D33B7">
            <w:pPr>
              <w:pStyle w:val="TableParagraph"/>
              <w:spacing w:line="276" w:lineRule="auto"/>
              <w:ind w:left="103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8.8</w:t>
            </w:r>
          </w:p>
        </w:tc>
        <w:tc>
          <w:tcPr>
            <w:tcW w:w="1275" w:type="pct"/>
          </w:tcPr>
          <w:p w14:paraId="3AD365EB" w14:textId="32D04B3A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Czy </w:t>
            </w:r>
            <w:r w:rsidR="00035E28" w:rsidRPr="00430FA3">
              <w:rPr>
                <w:rFonts w:ascii="Arial" w:hAnsi="Arial" w:cs="Arial"/>
                <w:sz w:val="24"/>
                <w:szCs w:val="24"/>
                <w:lang w:val="pl-PL"/>
              </w:rPr>
              <w:t>instytucja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dokonał</w:t>
            </w:r>
            <w:r w:rsidR="00035E28" w:rsidRPr="00430FA3">
              <w:rPr>
                <w:rFonts w:ascii="Arial" w:hAnsi="Arial" w:cs="Arial"/>
                <w:sz w:val="24"/>
                <w:szCs w:val="24"/>
                <w:lang w:val="pl-PL"/>
              </w:rPr>
              <w:t>a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wyboru najkorzystniejszej spośród złożonych ofert </w:t>
            </w:r>
            <w:r w:rsidR="008A2B1C">
              <w:rPr>
                <w:rFonts w:ascii="Arial" w:hAnsi="Arial" w:cs="Arial"/>
                <w:sz w:val="24"/>
                <w:szCs w:val="24"/>
                <w:lang w:val="pl-PL"/>
              </w:rPr>
              <w:br/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w oparciu o ustanowione kryteria?</w:t>
            </w:r>
          </w:p>
        </w:tc>
        <w:tc>
          <w:tcPr>
            <w:tcW w:w="231" w:type="pct"/>
          </w:tcPr>
          <w:p w14:paraId="5AF9B911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393DB311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0F0B709D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44EBFDEB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5ECF4672" w14:textId="77777777" w:rsidTr="00430FA3">
        <w:tc>
          <w:tcPr>
            <w:tcW w:w="307" w:type="pct"/>
          </w:tcPr>
          <w:p w14:paraId="372C8669" w14:textId="77777777" w:rsidR="007945E2" w:rsidRPr="00430FA3" w:rsidRDefault="000C0770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8.9</w:t>
            </w:r>
          </w:p>
        </w:tc>
        <w:tc>
          <w:tcPr>
            <w:tcW w:w="1275" w:type="pct"/>
          </w:tcPr>
          <w:p w14:paraId="422D4CAD" w14:textId="460B1924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Czy zawarto umowę </w:t>
            </w:r>
            <w:r w:rsidR="008A2B1C">
              <w:rPr>
                <w:rFonts w:ascii="Arial" w:hAnsi="Arial" w:cs="Arial"/>
                <w:sz w:val="24"/>
                <w:szCs w:val="24"/>
                <w:lang w:val="pl-PL"/>
              </w:rPr>
              <w:br/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z wybranym wykonawcą?</w:t>
            </w:r>
          </w:p>
        </w:tc>
        <w:tc>
          <w:tcPr>
            <w:tcW w:w="231" w:type="pct"/>
          </w:tcPr>
          <w:p w14:paraId="5EE35D37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537BF50D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5574C70B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7C04CA3B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19DB36F0" w14:textId="77777777" w:rsidTr="00430FA3">
        <w:tc>
          <w:tcPr>
            <w:tcW w:w="307" w:type="pct"/>
          </w:tcPr>
          <w:p w14:paraId="50CE7DEC" w14:textId="77777777" w:rsidR="007945E2" w:rsidRPr="00430FA3" w:rsidRDefault="000C0770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8.10</w:t>
            </w:r>
          </w:p>
        </w:tc>
        <w:tc>
          <w:tcPr>
            <w:tcW w:w="1275" w:type="pct"/>
          </w:tcPr>
          <w:p w14:paraId="1CC19FE7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Czy informacja o wyniku postępowania została 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odpowiednio upubliczniona?</w:t>
            </w:r>
          </w:p>
        </w:tc>
        <w:tc>
          <w:tcPr>
            <w:tcW w:w="231" w:type="pct"/>
          </w:tcPr>
          <w:p w14:paraId="4B201A3D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299B6E47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4AE264A5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6A3BF963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73173BC4" w14:textId="77777777" w:rsidTr="00430FA3">
        <w:tc>
          <w:tcPr>
            <w:tcW w:w="307" w:type="pct"/>
          </w:tcPr>
          <w:p w14:paraId="09D76537" w14:textId="77777777" w:rsidR="007945E2" w:rsidRPr="00430FA3" w:rsidRDefault="000C0770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8.11</w:t>
            </w:r>
          </w:p>
        </w:tc>
        <w:tc>
          <w:tcPr>
            <w:tcW w:w="1275" w:type="pct"/>
          </w:tcPr>
          <w:p w14:paraId="2752A229" w14:textId="77777777" w:rsidR="007945E2" w:rsidRPr="00430FA3" w:rsidRDefault="00035E28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Czy instytucja</w:t>
            </w:r>
            <w:r w:rsidR="007945E2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udzielił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a</w:t>
            </w:r>
            <w:r w:rsidR="007945E2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zamówienia podmiotowi powiązanemu z nim osobowo lub kapitałowo?</w:t>
            </w:r>
          </w:p>
        </w:tc>
        <w:tc>
          <w:tcPr>
            <w:tcW w:w="231" w:type="pct"/>
          </w:tcPr>
          <w:p w14:paraId="2823B4B2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7CD7D42C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7EF38F12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60C4A5BD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327983A7" w14:textId="77777777" w:rsidTr="00430FA3">
        <w:tc>
          <w:tcPr>
            <w:tcW w:w="307" w:type="pct"/>
          </w:tcPr>
          <w:p w14:paraId="5D5CD4EC" w14:textId="77777777" w:rsidR="007945E2" w:rsidRPr="00430FA3" w:rsidRDefault="000C0770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8.12</w:t>
            </w:r>
          </w:p>
        </w:tc>
        <w:tc>
          <w:tcPr>
            <w:tcW w:w="1275" w:type="pct"/>
          </w:tcPr>
          <w:p w14:paraId="4D61525A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Czy postępowanie zostało przeprowadzone w sposób zapewniający zachowanie uczciwej konkurencji oraz równe traktowanie wykonawców?</w:t>
            </w:r>
          </w:p>
        </w:tc>
        <w:tc>
          <w:tcPr>
            <w:tcW w:w="231" w:type="pct"/>
          </w:tcPr>
          <w:p w14:paraId="29A120C3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2572990E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38667B1D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4E8DD6E2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3300D61B" w14:textId="77777777" w:rsidTr="00430FA3">
        <w:tc>
          <w:tcPr>
            <w:tcW w:w="307" w:type="pct"/>
          </w:tcPr>
          <w:p w14:paraId="7ABC788D" w14:textId="77777777" w:rsidR="007945E2" w:rsidRPr="00430FA3" w:rsidRDefault="000C0770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8.13</w:t>
            </w:r>
          </w:p>
        </w:tc>
        <w:tc>
          <w:tcPr>
            <w:tcW w:w="1275" w:type="pct"/>
          </w:tcPr>
          <w:p w14:paraId="2B69C617" w14:textId="457F7728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W przypadku negatywnej oceny zamówienia: Czy </w:t>
            </w:r>
            <w:r w:rsidR="008A2B1C">
              <w:rPr>
                <w:rFonts w:ascii="Arial" w:hAnsi="Arial" w:cs="Arial"/>
                <w:sz w:val="24"/>
                <w:szCs w:val="24"/>
                <w:lang w:val="pl-PL"/>
              </w:rPr>
              <w:br/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w konsekwencji wykrytych nieprawidłowości wymagane jest nałożenie korekty finansowej lub uznanie całego wydatku za niekwalifikowalny?</w:t>
            </w:r>
          </w:p>
        </w:tc>
        <w:tc>
          <w:tcPr>
            <w:tcW w:w="231" w:type="pct"/>
          </w:tcPr>
          <w:p w14:paraId="13E1266B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3F8B83FA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6652F4FF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178DB90D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5F2F" w:rsidRPr="00430FA3" w14:paraId="20FCF6D2" w14:textId="77777777" w:rsidTr="00430FA3">
        <w:tc>
          <w:tcPr>
            <w:tcW w:w="307" w:type="pct"/>
            <w:shd w:val="clear" w:color="auto" w:fill="B4C6E7" w:themeFill="accent1" w:themeFillTint="66"/>
          </w:tcPr>
          <w:p w14:paraId="42228DFE" w14:textId="77777777" w:rsidR="00695F2F" w:rsidRPr="00430FA3" w:rsidRDefault="00695F2F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b/>
                <w:sz w:val="24"/>
                <w:szCs w:val="24"/>
                <w:lang w:val="pl-PL"/>
              </w:rPr>
              <w:t>9.</w:t>
            </w:r>
          </w:p>
        </w:tc>
        <w:tc>
          <w:tcPr>
            <w:tcW w:w="1275" w:type="pct"/>
            <w:shd w:val="clear" w:color="auto" w:fill="B4C6E7" w:themeFill="accent1" w:themeFillTint="66"/>
          </w:tcPr>
          <w:p w14:paraId="42AE2E5A" w14:textId="77777777" w:rsidR="00695F2F" w:rsidRPr="00430FA3" w:rsidRDefault="00695F2F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b/>
                <w:sz w:val="24"/>
                <w:szCs w:val="24"/>
                <w:lang w:val="pl-PL"/>
              </w:rPr>
              <w:t>Działania promocyjno-informacyjne</w:t>
            </w:r>
          </w:p>
        </w:tc>
        <w:tc>
          <w:tcPr>
            <w:tcW w:w="231" w:type="pct"/>
            <w:shd w:val="clear" w:color="auto" w:fill="B4C6E7" w:themeFill="accent1" w:themeFillTint="66"/>
          </w:tcPr>
          <w:p w14:paraId="2F350DCF" w14:textId="77777777" w:rsidR="00695F2F" w:rsidRPr="00430FA3" w:rsidRDefault="00695F2F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  <w:shd w:val="clear" w:color="auto" w:fill="B4C6E7" w:themeFill="accent1" w:themeFillTint="66"/>
          </w:tcPr>
          <w:p w14:paraId="215F933F" w14:textId="77777777" w:rsidR="00695F2F" w:rsidRPr="00430FA3" w:rsidRDefault="00695F2F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  <w:shd w:val="clear" w:color="auto" w:fill="B4C6E7" w:themeFill="accent1" w:themeFillTint="66"/>
          </w:tcPr>
          <w:p w14:paraId="6AA09194" w14:textId="77777777" w:rsidR="00695F2F" w:rsidRPr="00430FA3" w:rsidRDefault="00695F2F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  <w:shd w:val="clear" w:color="auto" w:fill="B4C6E7" w:themeFill="accent1" w:themeFillTint="66"/>
          </w:tcPr>
          <w:p w14:paraId="2CFDD5B9" w14:textId="77777777" w:rsidR="00695F2F" w:rsidRPr="00430FA3" w:rsidRDefault="00695F2F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6946C46A" w14:textId="77777777" w:rsidTr="00430FA3">
        <w:tc>
          <w:tcPr>
            <w:tcW w:w="307" w:type="pct"/>
          </w:tcPr>
          <w:p w14:paraId="23959D40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9.1</w:t>
            </w:r>
          </w:p>
        </w:tc>
        <w:tc>
          <w:tcPr>
            <w:tcW w:w="1275" w:type="pct"/>
          </w:tcPr>
          <w:p w14:paraId="3DBE5440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Czy </w:t>
            </w:r>
            <w:r w:rsidR="00035E28" w:rsidRPr="00430FA3">
              <w:rPr>
                <w:rFonts w:ascii="Arial" w:hAnsi="Arial" w:cs="Arial"/>
                <w:sz w:val="24"/>
                <w:szCs w:val="24"/>
                <w:lang w:val="pl-PL"/>
              </w:rPr>
              <w:t>instytucja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realizuje zadeklarowane działania informacyjno-promocyjne?</w:t>
            </w:r>
          </w:p>
        </w:tc>
        <w:tc>
          <w:tcPr>
            <w:tcW w:w="231" w:type="pct"/>
          </w:tcPr>
          <w:p w14:paraId="49B2F756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71C78125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0DB25FA8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0F0C6336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4D8971FE" w14:textId="77777777" w:rsidTr="00430FA3">
        <w:tc>
          <w:tcPr>
            <w:tcW w:w="307" w:type="pct"/>
          </w:tcPr>
          <w:p w14:paraId="5AEA0061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9.2</w:t>
            </w:r>
          </w:p>
        </w:tc>
        <w:tc>
          <w:tcPr>
            <w:tcW w:w="1275" w:type="pct"/>
          </w:tcPr>
          <w:p w14:paraId="5E1D7C54" w14:textId="25298928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Czy działania realizowane </w:t>
            </w:r>
            <w:r w:rsidR="008A2B1C">
              <w:rPr>
                <w:rFonts w:ascii="Arial" w:hAnsi="Arial" w:cs="Arial"/>
                <w:sz w:val="24"/>
                <w:szCs w:val="24"/>
                <w:lang w:val="pl-PL"/>
              </w:rPr>
              <w:br/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w obszarze informacji </w:t>
            </w:r>
            <w:r w:rsidR="008A2B1C">
              <w:rPr>
                <w:rFonts w:ascii="Arial" w:hAnsi="Arial" w:cs="Arial"/>
                <w:sz w:val="24"/>
                <w:szCs w:val="24"/>
                <w:lang w:val="pl-PL"/>
              </w:rPr>
              <w:br/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i promocji są zgodne </w:t>
            </w:r>
            <w:r w:rsidR="008A2B1C">
              <w:rPr>
                <w:rFonts w:ascii="Arial" w:hAnsi="Arial" w:cs="Arial"/>
                <w:sz w:val="24"/>
                <w:szCs w:val="24"/>
                <w:lang w:val="pl-PL"/>
              </w:rPr>
              <w:br/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z Wytycznymi</w:t>
            </w:r>
            <w:r w:rsidR="00CD205F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 dotyczący</w:t>
            </w:r>
            <w:r w:rsid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mi </w:t>
            </w:r>
            <w:r w:rsidR="00CD205F" w:rsidRPr="00430FA3">
              <w:rPr>
                <w:rFonts w:ascii="Arial" w:hAnsi="Arial" w:cs="Arial"/>
                <w:sz w:val="24"/>
                <w:szCs w:val="24"/>
                <w:lang w:val="pl-PL"/>
              </w:rPr>
              <w:t>kwalifikowalności wydatków na lata 2021 - 2027?</w:t>
            </w:r>
          </w:p>
        </w:tc>
        <w:tc>
          <w:tcPr>
            <w:tcW w:w="231" w:type="pct"/>
          </w:tcPr>
          <w:p w14:paraId="2C377C5B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67AA80BA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13195F53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4F6AC160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5E2" w:rsidRPr="00430FA3" w14:paraId="44506F03" w14:textId="77777777" w:rsidTr="00430FA3">
        <w:tc>
          <w:tcPr>
            <w:tcW w:w="307" w:type="pct"/>
          </w:tcPr>
          <w:p w14:paraId="2CE6E941" w14:textId="77777777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9.3</w:t>
            </w:r>
          </w:p>
        </w:tc>
        <w:tc>
          <w:tcPr>
            <w:tcW w:w="1275" w:type="pct"/>
          </w:tcPr>
          <w:p w14:paraId="5A5D75DF" w14:textId="015035CF" w:rsidR="007945E2" w:rsidRPr="00430FA3" w:rsidRDefault="007945E2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Czy wszystkie działania informacyjne i promocyjne są realizowane i oznaczone </w:t>
            </w:r>
            <w:r w:rsidR="00430FA3">
              <w:rPr>
                <w:rFonts w:ascii="Arial" w:hAnsi="Arial" w:cs="Arial"/>
                <w:sz w:val="24"/>
                <w:szCs w:val="24"/>
                <w:lang w:val="pl-PL"/>
              </w:rPr>
              <w:t>?</w:t>
            </w:r>
          </w:p>
        </w:tc>
        <w:tc>
          <w:tcPr>
            <w:tcW w:w="231" w:type="pct"/>
          </w:tcPr>
          <w:p w14:paraId="4E7FC1A7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1635151D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0D77AD2A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433ADD81" w14:textId="77777777" w:rsidR="007945E2" w:rsidRPr="00430FA3" w:rsidRDefault="007945E2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08D6" w:rsidRPr="00430FA3" w14:paraId="7465EFE8" w14:textId="77777777" w:rsidTr="00430FA3">
        <w:tc>
          <w:tcPr>
            <w:tcW w:w="307" w:type="pct"/>
            <w:shd w:val="clear" w:color="auto" w:fill="B4C6E7" w:themeFill="accent1" w:themeFillTint="66"/>
          </w:tcPr>
          <w:p w14:paraId="5CBF9510" w14:textId="77777777" w:rsidR="00C308D6" w:rsidRPr="00430FA3" w:rsidRDefault="00C308D6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b/>
                <w:sz w:val="24"/>
                <w:szCs w:val="24"/>
                <w:lang w:val="pl-PL"/>
              </w:rPr>
              <w:t>10.</w:t>
            </w:r>
          </w:p>
        </w:tc>
        <w:tc>
          <w:tcPr>
            <w:tcW w:w="1275" w:type="pct"/>
            <w:shd w:val="clear" w:color="auto" w:fill="B4C6E7" w:themeFill="accent1" w:themeFillTint="66"/>
          </w:tcPr>
          <w:p w14:paraId="3CC671E3" w14:textId="191EBC37" w:rsidR="00C308D6" w:rsidRPr="00430FA3" w:rsidRDefault="00906E1A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b/>
                <w:sz w:val="24"/>
                <w:szCs w:val="24"/>
                <w:lang w:val="pl-PL"/>
              </w:rPr>
              <w:t>Monitoring</w:t>
            </w:r>
          </w:p>
        </w:tc>
        <w:tc>
          <w:tcPr>
            <w:tcW w:w="231" w:type="pct"/>
            <w:shd w:val="clear" w:color="auto" w:fill="B4C6E7" w:themeFill="accent1" w:themeFillTint="66"/>
          </w:tcPr>
          <w:p w14:paraId="240BDA99" w14:textId="77777777" w:rsidR="00C308D6" w:rsidRPr="00430FA3" w:rsidRDefault="00C308D6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  <w:shd w:val="clear" w:color="auto" w:fill="B4C6E7" w:themeFill="accent1" w:themeFillTint="66"/>
          </w:tcPr>
          <w:p w14:paraId="75CDDDD8" w14:textId="77777777" w:rsidR="00C308D6" w:rsidRPr="00430FA3" w:rsidRDefault="00C308D6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  <w:shd w:val="clear" w:color="auto" w:fill="B4C6E7" w:themeFill="accent1" w:themeFillTint="66"/>
          </w:tcPr>
          <w:p w14:paraId="75C4A57F" w14:textId="77777777" w:rsidR="00C308D6" w:rsidRPr="00430FA3" w:rsidRDefault="00C308D6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  <w:shd w:val="clear" w:color="auto" w:fill="B4C6E7" w:themeFill="accent1" w:themeFillTint="66"/>
          </w:tcPr>
          <w:p w14:paraId="140DE70F" w14:textId="77777777" w:rsidR="00C308D6" w:rsidRPr="00430FA3" w:rsidRDefault="00C308D6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08D6" w:rsidRPr="00430FA3" w14:paraId="30C62835" w14:textId="77777777" w:rsidTr="00430FA3">
        <w:tc>
          <w:tcPr>
            <w:tcW w:w="307" w:type="pct"/>
          </w:tcPr>
          <w:p w14:paraId="05B17FBC" w14:textId="77777777" w:rsidR="00C308D6" w:rsidRPr="00430FA3" w:rsidRDefault="00C308D6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10.1</w:t>
            </w:r>
          </w:p>
        </w:tc>
        <w:tc>
          <w:tcPr>
            <w:tcW w:w="1275" w:type="pct"/>
          </w:tcPr>
          <w:p w14:paraId="057E0ADE" w14:textId="63E2E00C" w:rsidR="00C308D6" w:rsidRPr="00430FA3" w:rsidRDefault="00C308D6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Czy informacje (sprawozdania) z realizacji PT </w:t>
            </w:r>
            <w:r w:rsidR="00104976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FEŚ</w:t>
            </w:r>
            <w:r w:rsidR="005F6C16"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 są przesyłane do IZ zgodnie z przyjętymi terminami?</w:t>
            </w:r>
          </w:p>
        </w:tc>
        <w:tc>
          <w:tcPr>
            <w:tcW w:w="231" w:type="pct"/>
          </w:tcPr>
          <w:p w14:paraId="4F73A9A2" w14:textId="77777777" w:rsidR="00C308D6" w:rsidRPr="00430FA3" w:rsidRDefault="00C308D6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233F9487" w14:textId="77777777" w:rsidR="00C308D6" w:rsidRPr="00430FA3" w:rsidRDefault="00C308D6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5931CF5D" w14:textId="77777777" w:rsidR="00C308D6" w:rsidRPr="00430FA3" w:rsidRDefault="00C308D6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66ED1832" w14:textId="77777777" w:rsidR="00C308D6" w:rsidRPr="00430FA3" w:rsidRDefault="00C308D6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08D6" w:rsidRPr="00430FA3" w14:paraId="2E9D8511" w14:textId="77777777" w:rsidTr="00430FA3">
        <w:tc>
          <w:tcPr>
            <w:tcW w:w="307" w:type="pct"/>
          </w:tcPr>
          <w:p w14:paraId="3D013E43" w14:textId="77777777" w:rsidR="00C308D6" w:rsidRPr="00430FA3" w:rsidRDefault="00C308D6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10.2</w:t>
            </w:r>
          </w:p>
        </w:tc>
        <w:tc>
          <w:tcPr>
            <w:tcW w:w="1275" w:type="pct"/>
          </w:tcPr>
          <w:p w14:paraId="73BE7557" w14:textId="77777777" w:rsidR="00C308D6" w:rsidRPr="00430FA3" w:rsidRDefault="00C308D6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Czy informacje są sporządzane</w:t>
            </w:r>
          </w:p>
          <w:p w14:paraId="6CA8851C" w14:textId="77777777" w:rsidR="00C308D6" w:rsidRPr="00430FA3" w:rsidRDefault="00C308D6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i przesyłane przez odpowiednie komórki?</w:t>
            </w:r>
          </w:p>
        </w:tc>
        <w:tc>
          <w:tcPr>
            <w:tcW w:w="231" w:type="pct"/>
          </w:tcPr>
          <w:p w14:paraId="180782C7" w14:textId="77777777" w:rsidR="00C308D6" w:rsidRPr="00430FA3" w:rsidRDefault="00C308D6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7330CCA7" w14:textId="77777777" w:rsidR="00C308D6" w:rsidRPr="00430FA3" w:rsidRDefault="00C308D6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322823FF" w14:textId="77777777" w:rsidR="00C308D6" w:rsidRPr="00430FA3" w:rsidRDefault="00C308D6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48F9B4E5" w14:textId="77777777" w:rsidR="00C308D6" w:rsidRPr="00430FA3" w:rsidRDefault="00C308D6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08D6" w:rsidRPr="00430FA3" w14:paraId="18DB8A4B" w14:textId="77777777" w:rsidTr="00430FA3">
        <w:tc>
          <w:tcPr>
            <w:tcW w:w="307" w:type="pct"/>
          </w:tcPr>
          <w:p w14:paraId="6C06A8C7" w14:textId="77777777" w:rsidR="00C308D6" w:rsidRPr="00430FA3" w:rsidRDefault="00C308D6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>10.3</w:t>
            </w:r>
          </w:p>
        </w:tc>
        <w:tc>
          <w:tcPr>
            <w:tcW w:w="1275" w:type="pct"/>
          </w:tcPr>
          <w:p w14:paraId="5685BEB2" w14:textId="3EF375F1" w:rsidR="00C308D6" w:rsidRPr="00430FA3" w:rsidRDefault="00C308D6" w:rsidP="008D33B7">
            <w:pPr>
              <w:pStyle w:val="TableParagraph"/>
              <w:spacing w:line="276" w:lineRule="auto"/>
              <w:ind w:left="10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Czy informacje sporządzane są na podstawie wydatków </w:t>
            </w:r>
            <w:r w:rsidR="008A2B1C">
              <w:rPr>
                <w:rFonts w:ascii="Arial" w:hAnsi="Arial" w:cs="Arial"/>
                <w:sz w:val="24"/>
                <w:szCs w:val="24"/>
                <w:lang w:val="pl-PL"/>
              </w:rPr>
              <w:br/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t xml:space="preserve">w ramach złożonych i zatwierdzonych wniosków </w:t>
            </w:r>
            <w:r w:rsidR="008A2B1C">
              <w:rPr>
                <w:rFonts w:ascii="Arial" w:hAnsi="Arial" w:cs="Arial"/>
                <w:sz w:val="24"/>
                <w:szCs w:val="24"/>
                <w:lang w:val="pl-PL"/>
              </w:rPr>
              <w:br/>
            </w:r>
            <w:r w:rsidRPr="00430FA3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o płatność?</w:t>
            </w:r>
          </w:p>
        </w:tc>
        <w:tc>
          <w:tcPr>
            <w:tcW w:w="231" w:type="pct"/>
          </w:tcPr>
          <w:p w14:paraId="63F19BC9" w14:textId="77777777" w:rsidR="00C308D6" w:rsidRPr="00430FA3" w:rsidRDefault="00C308D6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14:paraId="46F26827" w14:textId="77777777" w:rsidR="00C308D6" w:rsidRPr="00430FA3" w:rsidRDefault="00C308D6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</w:tcPr>
          <w:p w14:paraId="5C927CDA" w14:textId="77777777" w:rsidR="00C308D6" w:rsidRPr="00430FA3" w:rsidRDefault="00C308D6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14:paraId="7ACCAB7B" w14:textId="77777777" w:rsidR="00C308D6" w:rsidRPr="00430FA3" w:rsidRDefault="00C308D6" w:rsidP="008D3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D59B7A0" w14:textId="77777777" w:rsidR="00430FA3" w:rsidRDefault="00430FA3" w:rsidP="008D33B7">
      <w:pPr>
        <w:shd w:val="clear" w:color="auto" w:fill="FFFFFF"/>
        <w:rPr>
          <w:rFonts w:ascii="Arial" w:hAnsi="Arial" w:cs="Arial"/>
          <w:b/>
          <w:bCs/>
          <w:spacing w:val="-1"/>
          <w:sz w:val="24"/>
          <w:szCs w:val="24"/>
        </w:rPr>
      </w:pPr>
    </w:p>
    <w:p w14:paraId="3955156C" w14:textId="50E78803" w:rsidR="00EA14EE" w:rsidRPr="00430FA3" w:rsidRDefault="00EA14EE" w:rsidP="008D33B7">
      <w:pPr>
        <w:shd w:val="clear" w:color="auto" w:fill="FFFFFF"/>
        <w:ind w:left="110"/>
        <w:rPr>
          <w:rFonts w:ascii="Arial" w:hAnsi="Arial" w:cs="Arial"/>
          <w:b/>
          <w:bCs/>
          <w:spacing w:val="-1"/>
          <w:sz w:val="24"/>
          <w:szCs w:val="24"/>
        </w:rPr>
      </w:pPr>
      <w:r w:rsidRPr="00430FA3">
        <w:rPr>
          <w:rFonts w:ascii="Arial" w:hAnsi="Arial" w:cs="Arial"/>
          <w:b/>
          <w:bCs/>
          <w:spacing w:val="-1"/>
          <w:sz w:val="24"/>
          <w:szCs w:val="24"/>
        </w:rPr>
        <w:t xml:space="preserve">Data sporządzenia: </w:t>
      </w:r>
    </w:p>
    <w:p w14:paraId="1023903A" w14:textId="77777777" w:rsidR="00EA14EE" w:rsidRPr="00430FA3" w:rsidRDefault="00EA14EE" w:rsidP="008D33B7">
      <w:pPr>
        <w:shd w:val="clear" w:color="auto" w:fill="FFFFFF"/>
        <w:ind w:firstLine="110"/>
        <w:rPr>
          <w:rFonts w:ascii="Arial" w:hAnsi="Arial" w:cs="Arial"/>
          <w:b/>
          <w:bCs/>
          <w:color w:val="FF0000"/>
          <w:sz w:val="24"/>
          <w:szCs w:val="24"/>
        </w:rPr>
      </w:pPr>
      <w:r w:rsidRPr="00430FA3">
        <w:rPr>
          <w:rFonts w:ascii="Arial" w:hAnsi="Arial" w:cs="Arial"/>
          <w:b/>
          <w:bCs/>
          <w:spacing w:val="-1"/>
          <w:sz w:val="24"/>
          <w:szCs w:val="24"/>
        </w:rPr>
        <w:t>Podpisy członków Zespołu kontrolującego:</w:t>
      </w:r>
    </w:p>
    <w:p w14:paraId="3F60B931" w14:textId="77777777" w:rsidR="00EA14EE" w:rsidRDefault="00EA14EE" w:rsidP="008D33B7">
      <w:pPr>
        <w:pStyle w:val="Akapitzlist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pacing w:val="-1"/>
          <w:sz w:val="24"/>
          <w:szCs w:val="24"/>
        </w:rPr>
      </w:pPr>
      <w:r w:rsidRPr="00430FA3"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ab/>
      </w:r>
      <w:r w:rsidRPr="00430FA3">
        <w:rPr>
          <w:rFonts w:ascii="Arial" w:hAnsi="Arial" w:cs="Arial"/>
          <w:b/>
          <w:bCs/>
          <w:spacing w:val="-1"/>
          <w:sz w:val="24"/>
          <w:szCs w:val="24"/>
        </w:rPr>
        <w:tab/>
      </w:r>
      <w:r w:rsidRPr="00430FA3"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–</w:t>
      </w:r>
      <w:r w:rsidRPr="00430FA3">
        <w:rPr>
          <w:rFonts w:ascii="Arial" w:hAnsi="Arial" w:cs="Arial"/>
          <w:b/>
          <w:bCs/>
          <w:spacing w:val="-1"/>
          <w:sz w:val="24"/>
          <w:szCs w:val="24"/>
        </w:rPr>
        <w:tab/>
        <w:t>Kierownik zespołu kontrolującego</w:t>
      </w:r>
      <w:r w:rsidRPr="00430FA3">
        <w:rPr>
          <w:rFonts w:ascii="Arial" w:hAnsi="Arial" w:cs="Arial"/>
          <w:b/>
          <w:bCs/>
          <w:spacing w:val="-1"/>
          <w:sz w:val="24"/>
          <w:szCs w:val="24"/>
        </w:rPr>
        <w:tab/>
        <w:t>.........................................................................................</w:t>
      </w:r>
    </w:p>
    <w:p w14:paraId="45A3E071" w14:textId="77777777" w:rsidR="008D33B7" w:rsidRPr="00430FA3" w:rsidRDefault="008D33B7" w:rsidP="008D33B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720"/>
        <w:rPr>
          <w:rFonts w:ascii="Arial" w:hAnsi="Arial" w:cs="Arial"/>
          <w:b/>
          <w:bCs/>
          <w:spacing w:val="-1"/>
          <w:sz w:val="24"/>
          <w:szCs w:val="24"/>
        </w:rPr>
      </w:pPr>
    </w:p>
    <w:p w14:paraId="4BFD8EFB" w14:textId="28AFD686" w:rsidR="00EA14EE" w:rsidRPr="00430FA3" w:rsidRDefault="00EA14EE" w:rsidP="008D33B7">
      <w:pPr>
        <w:pStyle w:val="Akapitzlist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/>
          <w:spacing w:val="-1"/>
          <w:sz w:val="24"/>
          <w:szCs w:val="24"/>
        </w:rPr>
      </w:pPr>
      <w:r w:rsidRPr="00430FA3"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ab/>
      </w:r>
      <w:r w:rsidRPr="00430FA3"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ab/>
        <w:t>–</w:t>
      </w:r>
      <w:r w:rsidRPr="00430FA3"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ab/>
        <w:t>Członek zespołu kontrolującego</w:t>
      </w:r>
      <w:r w:rsidRPr="00430FA3"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ab/>
        <w:t>.........................................................................................</w:t>
      </w:r>
    </w:p>
    <w:p w14:paraId="596311BE" w14:textId="77777777" w:rsidR="00EA14EE" w:rsidRPr="00430FA3" w:rsidRDefault="00EA14EE" w:rsidP="008D33B7">
      <w:pPr>
        <w:pStyle w:val="Akapitzlist"/>
        <w:shd w:val="clear" w:color="auto" w:fill="FFFFFF"/>
        <w:autoSpaceDE w:val="0"/>
        <w:autoSpaceDN w:val="0"/>
        <w:spacing w:line="276" w:lineRule="auto"/>
        <w:rPr>
          <w:rFonts w:ascii="Arial" w:hAnsi="Arial" w:cs="Arial"/>
          <w:b/>
          <w:bCs/>
          <w:color w:val="000000"/>
          <w:spacing w:val="-1"/>
          <w:sz w:val="24"/>
          <w:szCs w:val="24"/>
        </w:rPr>
      </w:pPr>
    </w:p>
    <w:p w14:paraId="48AC88B4" w14:textId="77777777" w:rsidR="00FC6831" w:rsidRPr="00430FA3" w:rsidRDefault="00EA14EE" w:rsidP="008D33B7">
      <w:pPr>
        <w:pStyle w:val="Stopka"/>
        <w:ind w:left="-1077" w:firstLine="938"/>
        <w:rPr>
          <w:rFonts w:ascii="Arial" w:hAnsi="Arial" w:cs="Arial"/>
          <w:b/>
          <w:sz w:val="24"/>
          <w:szCs w:val="24"/>
          <w:lang w:eastAsia="x-none"/>
        </w:rPr>
      </w:pPr>
      <w:r w:rsidRPr="00430FA3">
        <w:rPr>
          <w:rFonts w:ascii="Arial" w:hAnsi="Arial" w:cs="Arial"/>
          <w:b/>
          <w:sz w:val="24"/>
          <w:szCs w:val="24"/>
        </w:rPr>
        <w:t>Dat</w:t>
      </w:r>
      <w:r w:rsidR="00FC6831" w:rsidRPr="00430FA3">
        <w:rPr>
          <w:rFonts w:ascii="Arial" w:hAnsi="Arial" w:cs="Arial"/>
          <w:b/>
          <w:sz w:val="24"/>
          <w:szCs w:val="24"/>
          <w:lang w:eastAsia="x-none"/>
        </w:rPr>
        <w:t>y</w:t>
      </w:r>
      <w:r w:rsidRPr="00430FA3">
        <w:rPr>
          <w:rFonts w:ascii="Arial" w:hAnsi="Arial" w:cs="Arial"/>
          <w:b/>
          <w:sz w:val="24"/>
          <w:szCs w:val="24"/>
        </w:rPr>
        <w:t xml:space="preserve"> i podpis</w:t>
      </w:r>
      <w:r w:rsidR="00FC6831" w:rsidRPr="00430FA3">
        <w:rPr>
          <w:rFonts w:ascii="Arial" w:hAnsi="Arial" w:cs="Arial"/>
          <w:b/>
          <w:sz w:val="24"/>
          <w:szCs w:val="24"/>
          <w:lang w:eastAsia="x-none"/>
        </w:rPr>
        <w:t>y</w:t>
      </w:r>
      <w:r w:rsidRPr="00430FA3">
        <w:rPr>
          <w:rFonts w:ascii="Arial" w:hAnsi="Arial" w:cs="Arial"/>
          <w:b/>
          <w:sz w:val="24"/>
          <w:szCs w:val="24"/>
        </w:rPr>
        <w:t xml:space="preserve"> </w:t>
      </w:r>
      <w:r w:rsidR="00FC6831" w:rsidRPr="00430FA3">
        <w:rPr>
          <w:rFonts w:ascii="Arial" w:hAnsi="Arial" w:cs="Arial"/>
          <w:b/>
          <w:sz w:val="24"/>
          <w:szCs w:val="24"/>
          <w:lang w:eastAsia="x-none"/>
        </w:rPr>
        <w:t>Dyrektorów departamentów objętych kontrolą</w:t>
      </w:r>
      <w:r w:rsidRPr="00430FA3">
        <w:rPr>
          <w:rFonts w:ascii="Arial" w:hAnsi="Arial" w:cs="Arial"/>
          <w:b/>
          <w:sz w:val="24"/>
          <w:szCs w:val="24"/>
        </w:rPr>
        <w:t>:</w:t>
      </w:r>
    </w:p>
    <w:p w14:paraId="1E0543B3" w14:textId="7F0DF371" w:rsidR="00EA14EE" w:rsidRPr="00430FA3" w:rsidRDefault="00EA14EE" w:rsidP="008D33B7">
      <w:pPr>
        <w:pStyle w:val="Stopka"/>
        <w:numPr>
          <w:ilvl w:val="3"/>
          <w:numId w:val="13"/>
        </w:numPr>
        <w:rPr>
          <w:rFonts w:ascii="Arial" w:hAnsi="Arial" w:cs="Arial"/>
          <w:b/>
          <w:sz w:val="24"/>
          <w:szCs w:val="24"/>
        </w:rPr>
      </w:pPr>
      <w:r w:rsidRPr="00430FA3">
        <w:rPr>
          <w:rFonts w:ascii="Arial" w:hAnsi="Arial" w:cs="Arial"/>
          <w:b/>
          <w:sz w:val="24"/>
          <w:szCs w:val="24"/>
        </w:rPr>
        <w:t>……………………………………………………</w:t>
      </w:r>
      <w:r w:rsidR="00430FA3">
        <w:rPr>
          <w:rFonts w:ascii="Arial" w:hAnsi="Arial" w:cs="Arial"/>
          <w:b/>
          <w:sz w:val="24"/>
          <w:szCs w:val="24"/>
        </w:rPr>
        <w:t>……..</w:t>
      </w:r>
    </w:p>
    <w:p w14:paraId="4B02E97E" w14:textId="77777777" w:rsidR="00FC6831" w:rsidRPr="00430FA3" w:rsidRDefault="00FC6831" w:rsidP="008D33B7">
      <w:pPr>
        <w:pStyle w:val="Stopka"/>
        <w:numPr>
          <w:ilvl w:val="3"/>
          <w:numId w:val="13"/>
        </w:numPr>
        <w:rPr>
          <w:rFonts w:ascii="Arial" w:hAnsi="Arial" w:cs="Arial"/>
          <w:b/>
          <w:sz w:val="24"/>
          <w:szCs w:val="24"/>
        </w:rPr>
      </w:pPr>
      <w:r w:rsidRPr="00430FA3">
        <w:rPr>
          <w:rFonts w:ascii="Arial" w:hAnsi="Arial" w:cs="Arial"/>
          <w:b/>
          <w:sz w:val="24"/>
          <w:szCs w:val="24"/>
          <w:lang w:eastAsia="x-none"/>
        </w:rPr>
        <w:t>..................................................................................</w:t>
      </w:r>
    </w:p>
    <w:p w14:paraId="49C45AD8" w14:textId="77777777" w:rsidR="00FC6831" w:rsidRPr="00430FA3" w:rsidRDefault="00FC6831" w:rsidP="008D33B7">
      <w:pPr>
        <w:pStyle w:val="Stopka"/>
        <w:numPr>
          <w:ilvl w:val="3"/>
          <w:numId w:val="13"/>
        </w:numPr>
        <w:rPr>
          <w:rFonts w:ascii="Arial" w:hAnsi="Arial" w:cs="Arial"/>
          <w:b/>
          <w:sz w:val="24"/>
          <w:szCs w:val="24"/>
        </w:rPr>
      </w:pPr>
      <w:r w:rsidRPr="00430FA3">
        <w:rPr>
          <w:rFonts w:ascii="Arial" w:hAnsi="Arial" w:cs="Arial"/>
          <w:b/>
          <w:sz w:val="24"/>
          <w:szCs w:val="24"/>
          <w:lang w:eastAsia="x-none"/>
        </w:rPr>
        <w:t>..................................................................................</w:t>
      </w:r>
    </w:p>
    <w:p w14:paraId="0CDDE2AB" w14:textId="77777777" w:rsidR="00FC6831" w:rsidRPr="00430FA3" w:rsidRDefault="00FC6831" w:rsidP="008D33B7">
      <w:pPr>
        <w:pStyle w:val="Stopka"/>
        <w:numPr>
          <w:ilvl w:val="3"/>
          <w:numId w:val="13"/>
        </w:numPr>
        <w:rPr>
          <w:rFonts w:ascii="Arial" w:hAnsi="Arial" w:cs="Arial"/>
          <w:b/>
          <w:sz w:val="24"/>
          <w:szCs w:val="24"/>
        </w:rPr>
      </w:pPr>
      <w:r w:rsidRPr="00430FA3">
        <w:rPr>
          <w:rFonts w:ascii="Arial" w:hAnsi="Arial" w:cs="Arial"/>
          <w:b/>
          <w:sz w:val="24"/>
          <w:szCs w:val="24"/>
          <w:lang w:eastAsia="x-none"/>
        </w:rPr>
        <w:t xml:space="preserve">................................................................................... </w:t>
      </w:r>
    </w:p>
    <w:p w14:paraId="31F0A70E" w14:textId="77777777" w:rsidR="00953253" w:rsidRPr="007A78F3" w:rsidRDefault="00953253" w:rsidP="008D33B7">
      <w:pPr>
        <w:rPr>
          <w:rFonts w:ascii="Times New Roman" w:hAnsi="Times New Roman"/>
          <w:sz w:val="24"/>
          <w:szCs w:val="24"/>
        </w:rPr>
      </w:pPr>
    </w:p>
    <w:sectPr w:rsidR="00953253" w:rsidRPr="007A78F3" w:rsidSect="003E3987">
      <w:headerReference w:type="default" r:id="rId8"/>
      <w:pgSz w:w="16838" w:h="11906" w:orient="landscape"/>
      <w:pgMar w:top="56" w:right="1417" w:bottom="1417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21D86" w14:textId="77777777" w:rsidR="00595D86" w:rsidRDefault="00595D86" w:rsidP="005C6DDC">
      <w:pPr>
        <w:spacing w:after="0" w:line="240" w:lineRule="auto"/>
      </w:pPr>
      <w:r>
        <w:separator/>
      </w:r>
    </w:p>
  </w:endnote>
  <w:endnote w:type="continuationSeparator" w:id="0">
    <w:p w14:paraId="27B04CD6" w14:textId="77777777" w:rsidR="00595D86" w:rsidRDefault="00595D86" w:rsidP="005C6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48008" w14:textId="77777777" w:rsidR="00595D86" w:rsidRDefault="00595D86" w:rsidP="005C6DDC">
      <w:pPr>
        <w:spacing w:after="0" w:line="240" w:lineRule="auto"/>
      </w:pPr>
      <w:r>
        <w:separator/>
      </w:r>
    </w:p>
  </w:footnote>
  <w:footnote w:type="continuationSeparator" w:id="0">
    <w:p w14:paraId="5609CC7C" w14:textId="77777777" w:rsidR="00595D86" w:rsidRDefault="00595D86" w:rsidP="005C6D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985" w:type="dxa"/>
      <w:jc w:val="center"/>
      <w:tblLook w:val="00A0" w:firstRow="1" w:lastRow="0" w:firstColumn="1" w:lastColumn="0" w:noHBand="0" w:noVBand="0"/>
    </w:tblPr>
    <w:tblGrid>
      <w:gridCol w:w="14541"/>
      <w:gridCol w:w="222"/>
      <w:gridCol w:w="222"/>
    </w:tblGrid>
    <w:tr w:rsidR="00FB2793" w14:paraId="56AFBAE5" w14:textId="77777777" w:rsidTr="003E3987">
      <w:trPr>
        <w:trHeight w:val="1192"/>
        <w:jc w:val="center"/>
      </w:trPr>
      <w:tc>
        <w:tcPr>
          <w:tcW w:w="14541" w:type="dxa"/>
          <w:vAlign w:val="center"/>
        </w:tcPr>
        <w:tbl>
          <w:tblPr>
            <w:tblW w:w="14325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6"/>
            <w:gridCol w:w="555"/>
            <w:gridCol w:w="6"/>
            <w:gridCol w:w="525"/>
            <w:gridCol w:w="13233"/>
          </w:tblGrid>
          <w:tr w:rsidR="003E3987" w:rsidRPr="00D77D6D" w14:paraId="60EA5CE1" w14:textId="77777777" w:rsidTr="003E3987">
            <w:trPr>
              <w:trHeight w:val="99"/>
            </w:trPr>
            <w:tc>
              <w:tcPr>
                <w:tcW w:w="1016" w:type="pct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</w:tcPr>
              <w:p w14:paraId="55077790" w14:textId="77777777" w:rsidR="003E3987" w:rsidRPr="00D77D6D" w:rsidRDefault="003E3987" w:rsidP="00A47691">
                <w:pPr>
                  <w:rPr>
                    <w:noProof/>
                  </w:rPr>
                </w:pPr>
              </w:p>
            </w:tc>
            <w:tc>
              <w:tcPr>
                <w:tcW w:w="1372" w:type="pct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</w:tcPr>
              <w:p w14:paraId="1A82A196" w14:textId="77777777" w:rsidR="003E3987" w:rsidRPr="00D77D6D" w:rsidRDefault="003E3987" w:rsidP="00A47691">
                <w:pPr>
                  <w:jc w:val="center"/>
                  <w:rPr>
                    <w:noProof/>
                  </w:rPr>
                </w:pPr>
              </w:p>
            </w:tc>
            <w:tc>
              <w:tcPr>
                <w:tcW w:w="1074" w:type="pct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</w:tcPr>
              <w:p w14:paraId="207DBBE7" w14:textId="77777777" w:rsidR="003E3987" w:rsidRPr="00D77D6D" w:rsidRDefault="003E3987" w:rsidP="00A47691">
                <w:pPr>
                  <w:ind w:left="-27"/>
                  <w:jc w:val="center"/>
                  <w:rPr>
                    <w:noProof/>
                  </w:rPr>
                </w:pPr>
              </w:p>
            </w:tc>
            <w:tc>
              <w:tcPr>
                <w:tcW w:w="1538" w:type="pct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</w:tcPr>
              <w:p w14:paraId="129E608B" w14:textId="77777777" w:rsidR="003E3987" w:rsidRPr="00D77D6D" w:rsidRDefault="003E3987" w:rsidP="00A47691">
                <w:pPr>
                  <w:ind w:right="-1"/>
                  <w:jc w:val="right"/>
                  <w:rPr>
                    <w:noProof/>
                  </w:rPr>
                </w:pPr>
              </w:p>
            </w:tc>
          </w:tr>
          <w:tr w:rsidR="003E3987" w:rsidRPr="00D77D6D" w14:paraId="43D8645F" w14:textId="77777777" w:rsidTr="003E3987">
            <w:trPr>
              <w:trHeight w:val="786"/>
            </w:trPr>
            <w:tc>
              <w:tcPr>
                <w:tcW w:w="989" w:type="pct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</w:tcPr>
              <w:p w14:paraId="19FA2046" w14:textId="2E36008F" w:rsidR="003E3987" w:rsidRPr="00D77D6D" w:rsidRDefault="003E3987" w:rsidP="00A47691">
                <w:pPr>
                  <w:rPr>
                    <w:noProof/>
                  </w:rPr>
                </w:pPr>
              </w:p>
            </w:tc>
            <w:tc>
              <w:tcPr>
                <w:tcW w:w="1340" w:type="pct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</w:tcPr>
              <w:p w14:paraId="2BB4CC90" w14:textId="40C705CA" w:rsidR="003E3987" w:rsidRPr="00D77D6D" w:rsidRDefault="003E3987" w:rsidP="00A47691">
                <w:pPr>
                  <w:jc w:val="center"/>
                  <w:rPr>
                    <w:noProof/>
                  </w:rPr>
                </w:pPr>
              </w:p>
            </w:tc>
            <w:tc>
              <w:tcPr>
                <w:tcW w:w="1013" w:type="pct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</w:tcPr>
              <w:p w14:paraId="52186D74" w14:textId="68C0302F" w:rsidR="003E3987" w:rsidRPr="00D77D6D" w:rsidRDefault="003E3987" w:rsidP="00A47691">
                <w:pPr>
                  <w:ind w:left="-27"/>
                  <w:jc w:val="center"/>
                  <w:rPr>
                    <w:noProof/>
                  </w:rPr>
                </w:pPr>
              </w:p>
            </w:tc>
            <w:tc>
              <w:tcPr>
                <w:tcW w:w="1520" w:type="pct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</w:tcPr>
              <w:p w14:paraId="0E2BDD60" w14:textId="7BF80858" w:rsidR="003E3987" w:rsidRPr="00D77D6D" w:rsidRDefault="00AC517B" w:rsidP="00A47691">
                <w:pPr>
                  <w:ind w:right="-1"/>
                  <w:jc w:val="right"/>
                  <w:rPr>
                    <w:noProof/>
                  </w:rPr>
                </w:pPr>
                <w:r>
                  <w:rPr>
                    <w:noProof/>
                  </w:rPr>
                  <w:drawing>
                    <wp:inline distT="0" distB="0" distL="0" distR="0" wp14:anchorId="75650117" wp14:editId="6965028C">
                      <wp:extent cx="8736330" cy="619125"/>
                      <wp:effectExtent l="0" t="0" r="0" b="9525"/>
                      <wp:docPr id="3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736330" cy="61912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5F8F68B3" w14:textId="77777777" w:rsidR="00FB2793" w:rsidRPr="00BC29F2" w:rsidRDefault="00FB2793" w:rsidP="00EA14EE">
          <w:pPr>
            <w:pStyle w:val="Nagwek"/>
            <w:tabs>
              <w:tab w:val="clear" w:pos="9072"/>
              <w:tab w:val="right" w:pos="9106"/>
            </w:tabs>
            <w:rPr>
              <w:sz w:val="22"/>
              <w:szCs w:val="22"/>
              <w:lang w:eastAsia="en-US"/>
            </w:rPr>
          </w:pPr>
        </w:p>
      </w:tc>
      <w:tc>
        <w:tcPr>
          <w:tcW w:w="222" w:type="dxa"/>
          <w:vAlign w:val="center"/>
        </w:tcPr>
        <w:p w14:paraId="1BB09337" w14:textId="77777777" w:rsidR="00FB2793" w:rsidRPr="00BC29F2" w:rsidRDefault="00FB2793" w:rsidP="00EA14EE">
          <w:pPr>
            <w:pStyle w:val="Nagwek"/>
            <w:tabs>
              <w:tab w:val="left" w:pos="761"/>
            </w:tabs>
            <w:ind w:left="262"/>
            <w:jc w:val="center"/>
            <w:rPr>
              <w:sz w:val="22"/>
              <w:szCs w:val="22"/>
              <w:lang w:eastAsia="en-US"/>
            </w:rPr>
          </w:pPr>
        </w:p>
      </w:tc>
      <w:tc>
        <w:tcPr>
          <w:tcW w:w="222" w:type="dxa"/>
          <w:vAlign w:val="center"/>
        </w:tcPr>
        <w:p w14:paraId="600C65F1" w14:textId="77777777" w:rsidR="00FB2793" w:rsidRPr="00BC29F2" w:rsidRDefault="00FB2793" w:rsidP="00EA14EE">
          <w:pPr>
            <w:pStyle w:val="Nagwek"/>
            <w:jc w:val="right"/>
            <w:rPr>
              <w:sz w:val="22"/>
              <w:szCs w:val="22"/>
              <w:lang w:eastAsia="en-US"/>
            </w:rPr>
          </w:pPr>
        </w:p>
      </w:tc>
    </w:tr>
  </w:tbl>
  <w:p w14:paraId="2EA1D60F" w14:textId="77777777" w:rsidR="00FB2793" w:rsidRPr="006E3885" w:rsidRDefault="00FB2793" w:rsidP="003E3987">
    <w:pPr>
      <w:pStyle w:val="Nagwek"/>
      <w:tabs>
        <w:tab w:val="clear" w:pos="4536"/>
        <w:tab w:val="clear" w:pos="9072"/>
        <w:tab w:val="left" w:pos="8595"/>
      </w:tabs>
      <w:rPr>
        <w:lang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FFFFFFF"/>
    <w:lvl w:ilvl="0">
      <w:start w:val="1"/>
      <w:numFmt w:val="bullet"/>
      <w:pStyle w:val="Akapi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2769E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C18783D"/>
    <w:multiLevelType w:val="hybridMultilevel"/>
    <w:tmpl w:val="FFFFFFFF"/>
    <w:lvl w:ilvl="0" w:tplc="828CDE0A">
      <w:start w:val="1"/>
      <w:numFmt w:val="bullet"/>
      <w:lvlText w:val=""/>
      <w:lvlJc w:val="left"/>
      <w:pPr>
        <w:ind w:left="815" w:hanging="356"/>
      </w:pPr>
      <w:rPr>
        <w:rFonts w:ascii="Wingdings" w:eastAsia="Times New Roman" w:hAnsi="Wingdings" w:hint="default"/>
        <w:w w:val="99"/>
        <w:sz w:val="20"/>
      </w:rPr>
    </w:lvl>
    <w:lvl w:ilvl="1" w:tplc="DC203F52">
      <w:start w:val="1"/>
      <w:numFmt w:val="bullet"/>
      <w:lvlText w:val="•"/>
      <w:lvlJc w:val="left"/>
      <w:pPr>
        <w:ind w:left="1321" w:hanging="356"/>
      </w:pPr>
      <w:rPr>
        <w:rFonts w:hint="default"/>
      </w:rPr>
    </w:lvl>
    <w:lvl w:ilvl="2" w:tplc="946452D4">
      <w:start w:val="1"/>
      <w:numFmt w:val="bullet"/>
      <w:lvlText w:val="•"/>
      <w:lvlJc w:val="left"/>
      <w:pPr>
        <w:ind w:left="1823" w:hanging="356"/>
      </w:pPr>
      <w:rPr>
        <w:rFonts w:hint="default"/>
      </w:rPr>
    </w:lvl>
    <w:lvl w:ilvl="3" w:tplc="1BA60784">
      <w:start w:val="1"/>
      <w:numFmt w:val="bullet"/>
      <w:lvlText w:val="•"/>
      <w:lvlJc w:val="left"/>
      <w:pPr>
        <w:ind w:left="2325" w:hanging="356"/>
      </w:pPr>
      <w:rPr>
        <w:rFonts w:hint="default"/>
      </w:rPr>
    </w:lvl>
    <w:lvl w:ilvl="4" w:tplc="D39213C2">
      <w:start w:val="1"/>
      <w:numFmt w:val="bullet"/>
      <w:lvlText w:val="•"/>
      <w:lvlJc w:val="left"/>
      <w:pPr>
        <w:ind w:left="2827" w:hanging="356"/>
      </w:pPr>
      <w:rPr>
        <w:rFonts w:hint="default"/>
      </w:rPr>
    </w:lvl>
    <w:lvl w:ilvl="5" w:tplc="3A96008C">
      <w:start w:val="1"/>
      <w:numFmt w:val="bullet"/>
      <w:lvlText w:val="•"/>
      <w:lvlJc w:val="left"/>
      <w:pPr>
        <w:ind w:left="3329" w:hanging="356"/>
      </w:pPr>
      <w:rPr>
        <w:rFonts w:hint="default"/>
      </w:rPr>
    </w:lvl>
    <w:lvl w:ilvl="6" w:tplc="342AA0A6">
      <w:start w:val="1"/>
      <w:numFmt w:val="bullet"/>
      <w:lvlText w:val="•"/>
      <w:lvlJc w:val="left"/>
      <w:pPr>
        <w:ind w:left="3831" w:hanging="356"/>
      </w:pPr>
      <w:rPr>
        <w:rFonts w:hint="default"/>
      </w:rPr>
    </w:lvl>
    <w:lvl w:ilvl="7" w:tplc="8C66BD6E">
      <w:start w:val="1"/>
      <w:numFmt w:val="bullet"/>
      <w:lvlText w:val="•"/>
      <w:lvlJc w:val="left"/>
      <w:pPr>
        <w:ind w:left="4333" w:hanging="356"/>
      </w:pPr>
      <w:rPr>
        <w:rFonts w:hint="default"/>
      </w:rPr>
    </w:lvl>
    <w:lvl w:ilvl="8" w:tplc="A054606C">
      <w:start w:val="1"/>
      <w:numFmt w:val="bullet"/>
      <w:lvlText w:val="•"/>
      <w:lvlJc w:val="left"/>
      <w:pPr>
        <w:ind w:left="4835" w:hanging="356"/>
      </w:pPr>
      <w:rPr>
        <w:rFonts w:hint="default"/>
      </w:rPr>
    </w:lvl>
  </w:abstractNum>
  <w:abstractNum w:abstractNumId="3" w15:restartNumberingAfterBreak="0">
    <w:nsid w:val="1F734306"/>
    <w:multiLevelType w:val="multilevel"/>
    <w:tmpl w:val="FFFFFFFF"/>
    <w:lvl w:ilvl="0">
      <w:start w:val="1"/>
      <w:numFmt w:val="decimal"/>
      <w:pStyle w:val="Nagwek1"/>
      <w:lvlText w:val="%1."/>
      <w:lvlJc w:val="left"/>
      <w:rPr>
        <w:rFonts w:ascii="Calibri" w:eastAsia="Times New Roman" w:hAnsi="Calibri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pStyle w:val="Nagwek2"/>
      <w:lvlText w:val="%1.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 w15:restartNumberingAfterBreak="0">
    <w:nsid w:val="262D38DB"/>
    <w:multiLevelType w:val="hybridMultilevel"/>
    <w:tmpl w:val="FFFFFFFF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CF1E3F"/>
    <w:multiLevelType w:val="hybridMultilevel"/>
    <w:tmpl w:val="FFFFFFFF"/>
    <w:lvl w:ilvl="0" w:tplc="FFFFFFFF">
      <w:start w:val="1"/>
      <w:numFmt w:val="lowerLetter"/>
      <w:pStyle w:val="Tekstpodstawowywcity3"/>
      <w:lvlText w:val="%1)"/>
      <w:lvlJc w:val="left"/>
      <w:pPr>
        <w:tabs>
          <w:tab w:val="num" w:pos="888"/>
        </w:tabs>
        <w:ind w:left="888" w:hanging="360"/>
      </w:pPr>
      <w:rPr>
        <w:rFonts w:ascii="Arial" w:eastAsia="Times New Roman" w:hAnsi="Arial" w:cs="Aria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6" w15:restartNumberingAfterBreak="0">
    <w:nsid w:val="26DE5A64"/>
    <w:multiLevelType w:val="multilevel"/>
    <w:tmpl w:val="FFFFFFFF"/>
    <w:lvl w:ilvl="0">
      <w:start w:val="1"/>
      <w:numFmt w:val="decimal"/>
      <w:pStyle w:val="wyliczPkt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74D1792"/>
    <w:multiLevelType w:val="hybridMultilevel"/>
    <w:tmpl w:val="FFFFFFFF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67519C0"/>
    <w:multiLevelType w:val="multilevel"/>
    <w:tmpl w:val="FFFFFFFF"/>
    <w:lvl w:ilvl="0">
      <w:start w:val="1"/>
      <w:numFmt w:val="decimal"/>
      <w:pStyle w:val="wyliczN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920"/>
        </w:tabs>
        <w:ind w:left="192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F50468C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pStyle w:val="Nagwek5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pStyle w:val="Nagwek7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pStyle w:val="Nagwek8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pStyle w:val="Nagwek9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8F25126"/>
    <w:multiLevelType w:val="hybridMultilevel"/>
    <w:tmpl w:val="FFFFFFFF"/>
    <w:lvl w:ilvl="0" w:tplc="678CE4E2">
      <w:start w:val="1"/>
      <w:numFmt w:val="bullet"/>
      <w:lvlText w:val=""/>
      <w:lvlJc w:val="left"/>
      <w:pPr>
        <w:ind w:left="815" w:hanging="356"/>
      </w:pPr>
      <w:rPr>
        <w:rFonts w:ascii="Wingdings" w:eastAsia="Times New Roman" w:hAnsi="Wingdings" w:hint="default"/>
        <w:w w:val="99"/>
        <w:sz w:val="20"/>
      </w:rPr>
    </w:lvl>
    <w:lvl w:ilvl="1" w:tplc="320AFD62">
      <w:start w:val="1"/>
      <w:numFmt w:val="bullet"/>
      <w:lvlText w:val="•"/>
      <w:lvlJc w:val="left"/>
      <w:pPr>
        <w:ind w:left="1321" w:hanging="356"/>
      </w:pPr>
      <w:rPr>
        <w:rFonts w:hint="default"/>
      </w:rPr>
    </w:lvl>
    <w:lvl w:ilvl="2" w:tplc="46B64AF4">
      <w:start w:val="1"/>
      <w:numFmt w:val="bullet"/>
      <w:lvlText w:val="•"/>
      <w:lvlJc w:val="left"/>
      <w:pPr>
        <w:ind w:left="1823" w:hanging="356"/>
      </w:pPr>
      <w:rPr>
        <w:rFonts w:hint="default"/>
      </w:rPr>
    </w:lvl>
    <w:lvl w:ilvl="3" w:tplc="D2CC7D0E">
      <w:start w:val="1"/>
      <w:numFmt w:val="bullet"/>
      <w:lvlText w:val="•"/>
      <w:lvlJc w:val="left"/>
      <w:pPr>
        <w:ind w:left="2325" w:hanging="356"/>
      </w:pPr>
      <w:rPr>
        <w:rFonts w:hint="default"/>
      </w:rPr>
    </w:lvl>
    <w:lvl w:ilvl="4" w:tplc="F5AC5ED6">
      <w:start w:val="1"/>
      <w:numFmt w:val="bullet"/>
      <w:lvlText w:val="•"/>
      <w:lvlJc w:val="left"/>
      <w:pPr>
        <w:ind w:left="2827" w:hanging="356"/>
      </w:pPr>
      <w:rPr>
        <w:rFonts w:hint="default"/>
      </w:rPr>
    </w:lvl>
    <w:lvl w:ilvl="5" w:tplc="CB34FF24">
      <w:start w:val="1"/>
      <w:numFmt w:val="bullet"/>
      <w:lvlText w:val="•"/>
      <w:lvlJc w:val="left"/>
      <w:pPr>
        <w:ind w:left="3329" w:hanging="356"/>
      </w:pPr>
      <w:rPr>
        <w:rFonts w:hint="default"/>
      </w:rPr>
    </w:lvl>
    <w:lvl w:ilvl="6" w:tplc="B4F24546">
      <w:start w:val="1"/>
      <w:numFmt w:val="bullet"/>
      <w:lvlText w:val="•"/>
      <w:lvlJc w:val="left"/>
      <w:pPr>
        <w:ind w:left="3831" w:hanging="356"/>
      </w:pPr>
      <w:rPr>
        <w:rFonts w:hint="default"/>
      </w:rPr>
    </w:lvl>
    <w:lvl w:ilvl="7" w:tplc="E7C64700">
      <w:start w:val="1"/>
      <w:numFmt w:val="bullet"/>
      <w:lvlText w:val="•"/>
      <w:lvlJc w:val="left"/>
      <w:pPr>
        <w:ind w:left="4333" w:hanging="356"/>
      </w:pPr>
      <w:rPr>
        <w:rFonts w:hint="default"/>
      </w:rPr>
    </w:lvl>
    <w:lvl w:ilvl="8" w:tplc="3CE0E274">
      <w:start w:val="1"/>
      <w:numFmt w:val="bullet"/>
      <w:lvlText w:val="•"/>
      <w:lvlJc w:val="left"/>
      <w:pPr>
        <w:ind w:left="4835" w:hanging="356"/>
      </w:pPr>
      <w:rPr>
        <w:rFonts w:hint="default"/>
      </w:rPr>
    </w:lvl>
  </w:abstractNum>
  <w:abstractNum w:abstractNumId="11" w15:restartNumberingAfterBreak="0">
    <w:nsid w:val="7687646F"/>
    <w:multiLevelType w:val="multilevel"/>
    <w:tmpl w:val="FFFFFFFF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 w16cid:durableId="1168670083">
    <w:abstractNumId w:val="0"/>
  </w:num>
  <w:num w:numId="2" w16cid:durableId="1284917687">
    <w:abstractNumId w:val="0"/>
  </w:num>
  <w:num w:numId="3" w16cid:durableId="1584486704">
    <w:abstractNumId w:val="0"/>
  </w:num>
  <w:num w:numId="4" w16cid:durableId="315766609">
    <w:abstractNumId w:val="9"/>
  </w:num>
  <w:num w:numId="5" w16cid:durableId="621813862">
    <w:abstractNumId w:val="4"/>
  </w:num>
  <w:num w:numId="6" w16cid:durableId="1218905403">
    <w:abstractNumId w:val="3"/>
  </w:num>
  <w:num w:numId="7" w16cid:durableId="1107820858">
    <w:abstractNumId w:val="11"/>
  </w:num>
  <w:num w:numId="8" w16cid:durableId="621159025">
    <w:abstractNumId w:val="8"/>
  </w:num>
  <w:num w:numId="9" w16cid:durableId="648746717">
    <w:abstractNumId w:val="6"/>
  </w:num>
  <w:num w:numId="10" w16cid:durableId="61757077">
    <w:abstractNumId w:val="5"/>
  </w:num>
  <w:num w:numId="11" w16cid:durableId="1639338147">
    <w:abstractNumId w:val="2"/>
  </w:num>
  <w:num w:numId="12" w16cid:durableId="1490487219">
    <w:abstractNumId w:val="10"/>
  </w:num>
  <w:num w:numId="13" w16cid:durableId="265158714">
    <w:abstractNumId w:val="1"/>
  </w:num>
  <w:num w:numId="14" w16cid:durableId="68671717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DDC"/>
    <w:rsid w:val="00000EDE"/>
    <w:rsid w:val="00003BF8"/>
    <w:rsid w:val="00014892"/>
    <w:rsid w:val="00035E28"/>
    <w:rsid w:val="00063E37"/>
    <w:rsid w:val="00071A4C"/>
    <w:rsid w:val="00082088"/>
    <w:rsid w:val="000A2ACE"/>
    <w:rsid w:val="000C0770"/>
    <w:rsid w:val="000D12AE"/>
    <w:rsid w:val="000E3302"/>
    <w:rsid w:val="0010022B"/>
    <w:rsid w:val="00104976"/>
    <w:rsid w:val="00126E16"/>
    <w:rsid w:val="00136821"/>
    <w:rsid w:val="00151629"/>
    <w:rsid w:val="00174A2D"/>
    <w:rsid w:val="00186E6C"/>
    <w:rsid w:val="001B5B84"/>
    <w:rsid w:val="001B6B75"/>
    <w:rsid w:val="001C3F9E"/>
    <w:rsid w:val="001D3FBE"/>
    <w:rsid w:val="001E442C"/>
    <w:rsid w:val="00233570"/>
    <w:rsid w:val="002418E4"/>
    <w:rsid w:val="00291DA9"/>
    <w:rsid w:val="002A2E32"/>
    <w:rsid w:val="002D2742"/>
    <w:rsid w:val="002E3B17"/>
    <w:rsid w:val="002E4581"/>
    <w:rsid w:val="00302551"/>
    <w:rsid w:val="003047BD"/>
    <w:rsid w:val="00311AF3"/>
    <w:rsid w:val="00320F1B"/>
    <w:rsid w:val="003261A7"/>
    <w:rsid w:val="00345920"/>
    <w:rsid w:val="0036358C"/>
    <w:rsid w:val="003B30C7"/>
    <w:rsid w:val="003D726F"/>
    <w:rsid w:val="003E1C87"/>
    <w:rsid w:val="003E3987"/>
    <w:rsid w:val="003E6EFF"/>
    <w:rsid w:val="003F4F6D"/>
    <w:rsid w:val="003F5CE9"/>
    <w:rsid w:val="003F610E"/>
    <w:rsid w:val="003F65FC"/>
    <w:rsid w:val="00400259"/>
    <w:rsid w:val="00402863"/>
    <w:rsid w:val="00406F59"/>
    <w:rsid w:val="0041731B"/>
    <w:rsid w:val="004211D2"/>
    <w:rsid w:val="004269FA"/>
    <w:rsid w:val="00430FA3"/>
    <w:rsid w:val="0043552A"/>
    <w:rsid w:val="0043786D"/>
    <w:rsid w:val="00451F1A"/>
    <w:rsid w:val="00464147"/>
    <w:rsid w:val="004710B4"/>
    <w:rsid w:val="0047112B"/>
    <w:rsid w:val="00480BA8"/>
    <w:rsid w:val="00481088"/>
    <w:rsid w:val="004961BB"/>
    <w:rsid w:val="004D41FA"/>
    <w:rsid w:val="004F4205"/>
    <w:rsid w:val="00551FA6"/>
    <w:rsid w:val="00571DAF"/>
    <w:rsid w:val="005767CC"/>
    <w:rsid w:val="005774BC"/>
    <w:rsid w:val="00595D86"/>
    <w:rsid w:val="005A044F"/>
    <w:rsid w:val="005C2043"/>
    <w:rsid w:val="005C6DDC"/>
    <w:rsid w:val="005C713E"/>
    <w:rsid w:val="005F6C16"/>
    <w:rsid w:val="00625B2E"/>
    <w:rsid w:val="00630B78"/>
    <w:rsid w:val="0063255F"/>
    <w:rsid w:val="00633A7F"/>
    <w:rsid w:val="00644175"/>
    <w:rsid w:val="0064460F"/>
    <w:rsid w:val="006602C9"/>
    <w:rsid w:val="00671C59"/>
    <w:rsid w:val="00674C39"/>
    <w:rsid w:val="006826BD"/>
    <w:rsid w:val="00687AE9"/>
    <w:rsid w:val="00695F2F"/>
    <w:rsid w:val="00697794"/>
    <w:rsid w:val="006A3DB0"/>
    <w:rsid w:val="006C0A46"/>
    <w:rsid w:val="006D5311"/>
    <w:rsid w:val="006D7655"/>
    <w:rsid w:val="006E3885"/>
    <w:rsid w:val="006F2FB7"/>
    <w:rsid w:val="007008ED"/>
    <w:rsid w:val="00710D72"/>
    <w:rsid w:val="00723DAD"/>
    <w:rsid w:val="00747E77"/>
    <w:rsid w:val="007857E8"/>
    <w:rsid w:val="007945E2"/>
    <w:rsid w:val="007A78F3"/>
    <w:rsid w:val="007C6A0D"/>
    <w:rsid w:val="007D11AC"/>
    <w:rsid w:val="007D50D9"/>
    <w:rsid w:val="007D60DD"/>
    <w:rsid w:val="007E5B8F"/>
    <w:rsid w:val="00835E1C"/>
    <w:rsid w:val="00847ED6"/>
    <w:rsid w:val="008565FA"/>
    <w:rsid w:val="00871E06"/>
    <w:rsid w:val="00876A40"/>
    <w:rsid w:val="008A2B1C"/>
    <w:rsid w:val="008A4A65"/>
    <w:rsid w:val="008D33B7"/>
    <w:rsid w:val="008D71F1"/>
    <w:rsid w:val="00901170"/>
    <w:rsid w:val="00906E1A"/>
    <w:rsid w:val="00925D5D"/>
    <w:rsid w:val="00945B81"/>
    <w:rsid w:val="00953253"/>
    <w:rsid w:val="00954DC0"/>
    <w:rsid w:val="00960DDE"/>
    <w:rsid w:val="0098516A"/>
    <w:rsid w:val="009A27CD"/>
    <w:rsid w:val="009C7581"/>
    <w:rsid w:val="009D2BBC"/>
    <w:rsid w:val="009D3E58"/>
    <w:rsid w:val="009E7A4A"/>
    <w:rsid w:val="00A105B7"/>
    <w:rsid w:val="00A130D7"/>
    <w:rsid w:val="00A34D32"/>
    <w:rsid w:val="00A37587"/>
    <w:rsid w:val="00A47691"/>
    <w:rsid w:val="00A52879"/>
    <w:rsid w:val="00A6635F"/>
    <w:rsid w:val="00A70A7E"/>
    <w:rsid w:val="00A73EA4"/>
    <w:rsid w:val="00A85768"/>
    <w:rsid w:val="00AA2177"/>
    <w:rsid w:val="00AA5E23"/>
    <w:rsid w:val="00AC517B"/>
    <w:rsid w:val="00AC659F"/>
    <w:rsid w:val="00AD23A8"/>
    <w:rsid w:val="00AE53D2"/>
    <w:rsid w:val="00AF5C11"/>
    <w:rsid w:val="00B149E4"/>
    <w:rsid w:val="00B274B0"/>
    <w:rsid w:val="00B63BB4"/>
    <w:rsid w:val="00B8603E"/>
    <w:rsid w:val="00B87D76"/>
    <w:rsid w:val="00B96526"/>
    <w:rsid w:val="00BA79E7"/>
    <w:rsid w:val="00BC29F2"/>
    <w:rsid w:val="00BD7677"/>
    <w:rsid w:val="00BD7B70"/>
    <w:rsid w:val="00BE7297"/>
    <w:rsid w:val="00BF243F"/>
    <w:rsid w:val="00BF4D75"/>
    <w:rsid w:val="00BF5CE8"/>
    <w:rsid w:val="00C073C4"/>
    <w:rsid w:val="00C12FA6"/>
    <w:rsid w:val="00C308D6"/>
    <w:rsid w:val="00C35A7D"/>
    <w:rsid w:val="00C35C50"/>
    <w:rsid w:val="00C36D41"/>
    <w:rsid w:val="00C375AD"/>
    <w:rsid w:val="00C44741"/>
    <w:rsid w:val="00C51F1D"/>
    <w:rsid w:val="00C86473"/>
    <w:rsid w:val="00C91063"/>
    <w:rsid w:val="00C93173"/>
    <w:rsid w:val="00CD205F"/>
    <w:rsid w:val="00CE2E26"/>
    <w:rsid w:val="00D01054"/>
    <w:rsid w:val="00D15E47"/>
    <w:rsid w:val="00D27DE1"/>
    <w:rsid w:val="00D3756D"/>
    <w:rsid w:val="00D4139C"/>
    <w:rsid w:val="00D41A79"/>
    <w:rsid w:val="00D53F48"/>
    <w:rsid w:val="00D54B83"/>
    <w:rsid w:val="00D65C62"/>
    <w:rsid w:val="00D666AD"/>
    <w:rsid w:val="00D77D6D"/>
    <w:rsid w:val="00DA3359"/>
    <w:rsid w:val="00DA41B4"/>
    <w:rsid w:val="00DA4981"/>
    <w:rsid w:val="00DB2A26"/>
    <w:rsid w:val="00DC3AED"/>
    <w:rsid w:val="00DF47E4"/>
    <w:rsid w:val="00E225A2"/>
    <w:rsid w:val="00E45814"/>
    <w:rsid w:val="00E72AA8"/>
    <w:rsid w:val="00E81293"/>
    <w:rsid w:val="00E91C3D"/>
    <w:rsid w:val="00E965FF"/>
    <w:rsid w:val="00E97C5E"/>
    <w:rsid w:val="00EA14EE"/>
    <w:rsid w:val="00EB5B0A"/>
    <w:rsid w:val="00EC3F85"/>
    <w:rsid w:val="00F00BD5"/>
    <w:rsid w:val="00F1420A"/>
    <w:rsid w:val="00F62BED"/>
    <w:rsid w:val="00F644F3"/>
    <w:rsid w:val="00FA2E87"/>
    <w:rsid w:val="00FB0401"/>
    <w:rsid w:val="00FB2739"/>
    <w:rsid w:val="00FB2793"/>
    <w:rsid w:val="00FC6831"/>
    <w:rsid w:val="00FE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F7EE5AB"/>
  <w14:defaultImageDpi w14:val="96"/>
  <w15:docId w15:val="{6978D1D3-8E26-480A-9FC4-FFA029E85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DDC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aliases w:val="Nagłówek 1 Znak Znak"/>
    <w:basedOn w:val="Normalny"/>
    <w:next w:val="Normalny"/>
    <w:link w:val="Nagwek1Znak"/>
    <w:uiPriority w:val="9"/>
    <w:qFormat/>
    <w:rsid w:val="005C6DDC"/>
    <w:pPr>
      <w:keepNext/>
      <w:numPr>
        <w:numId w:val="6"/>
      </w:numPr>
      <w:tabs>
        <w:tab w:val="left" w:pos="567"/>
      </w:tabs>
      <w:suppressAutoHyphens/>
      <w:spacing w:before="240" w:after="240" w:line="240" w:lineRule="auto"/>
      <w:jc w:val="both"/>
      <w:outlineLvl w:val="0"/>
    </w:pPr>
    <w:rPr>
      <w:rFonts w:ascii="Times New Roman" w:hAnsi="Times New Roman"/>
      <w:b/>
      <w:smallCaps/>
      <w:sz w:val="24"/>
      <w:szCs w:val="20"/>
      <w:lang w:val="en-GB" w:eastAsia="ar-SA"/>
    </w:rPr>
  </w:style>
  <w:style w:type="paragraph" w:styleId="Nagwek2">
    <w:name w:val="heading 2"/>
    <w:aliases w:val="Outline2,HAA-Section,Sub Heading,ignorer2,Nadpis_2,adpis 2"/>
    <w:basedOn w:val="Normalny"/>
    <w:next w:val="Normalny"/>
    <w:link w:val="Nagwek2Znak"/>
    <w:uiPriority w:val="9"/>
    <w:qFormat/>
    <w:rsid w:val="005C6DDC"/>
    <w:pPr>
      <w:keepNext/>
      <w:numPr>
        <w:ilvl w:val="1"/>
        <w:numId w:val="6"/>
      </w:numPr>
      <w:tabs>
        <w:tab w:val="left" w:pos="567"/>
      </w:tabs>
      <w:suppressAutoHyphens/>
      <w:spacing w:after="0" w:line="240" w:lineRule="auto"/>
      <w:jc w:val="both"/>
      <w:outlineLvl w:val="1"/>
    </w:pPr>
    <w:rPr>
      <w:rFonts w:ascii="Times New Roman" w:hAnsi="Times New Roman"/>
      <w:b/>
      <w:sz w:val="24"/>
      <w:szCs w:val="20"/>
      <w:lang w:eastAsia="ar-SA"/>
    </w:rPr>
  </w:style>
  <w:style w:type="paragraph" w:styleId="Nagwek3">
    <w:name w:val="heading 3"/>
    <w:aliases w:val="Heading 3 Char,adpis 3 Char,Podpodkapitola Char,Heading 3 Char1,adpis 3 Char Char,Podpodkapitola Char Char"/>
    <w:basedOn w:val="Normalny"/>
    <w:next w:val="Normalny"/>
    <w:link w:val="Nagwek3Znak"/>
    <w:uiPriority w:val="9"/>
    <w:qFormat/>
    <w:rsid w:val="005C6DDC"/>
    <w:pPr>
      <w:keepNext/>
      <w:numPr>
        <w:ilvl w:val="2"/>
        <w:numId w:val="6"/>
      </w:numPr>
      <w:tabs>
        <w:tab w:val="left" w:pos="567"/>
      </w:tabs>
      <w:suppressAutoHyphens/>
      <w:spacing w:after="240" w:line="240" w:lineRule="auto"/>
      <w:jc w:val="both"/>
      <w:outlineLvl w:val="2"/>
    </w:pPr>
    <w:rPr>
      <w:rFonts w:ascii="Times New Roman" w:hAnsi="Times New Roman"/>
      <w:b/>
      <w:sz w:val="24"/>
      <w:szCs w:val="20"/>
      <w:lang w:eastAsia="ar-SA"/>
    </w:rPr>
  </w:style>
  <w:style w:type="paragraph" w:styleId="Nagwek4">
    <w:name w:val="heading 4"/>
    <w:aliases w:val="Heading 4 Char"/>
    <w:basedOn w:val="Normalny"/>
    <w:next w:val="Normalny"/>
    <w:link w:val="Nagwek4Znak"/>
    <w:uiPriority w:val="9"/>
    <w:qFormat/>
    <w:rsid w:val="005C6DDC"/>
    <w:pPr>
      <w:keepNext/>
      <w:numPr>
        <w:ilvl w:val="3"/>
        <w:numId w:val="6"/>
      </w:numPr>
      <w:tabs>
        <w:tab w:val="left" w:pos="567"/>
      </w:tabs>
      <w:suppressAutoHyphens/>
      <w:spacing w:after="240" w:line="240" w:lineRule="auto"/>
      <w:jc w:val="both"/>
      <w:outlineLvl w:val="3"/>
    </w:pPr>
    <w:rPr>
      <w:rFonts w:ascii="Times New Roman" w:hAnsi="Times New Roman"/>
      <w:sz w:val="24"/>
      <w:szCs w:val="20"/>
      <w:lang w:val="en-GB" w:eastAsia="ar-SA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6DDC"/>
    <w:pPr>
      <w:keepNext/>
      <w:numPr>
        <w:ilvl w:val="4"/>
        <w:numId w:val="4"/>
      </w:numPr>
      <w:tabs>
        <w:tab w:val="num" w:pos="1008"/>
      </w:tabs>
      <w:spacing w:after="0" w:line="360" w:lineRule="auto"/>
      <w:ind w:left="1008" w:hanging="1008"/>
      <w:jc w:val="both"/>
      <w:outlineLvl w:val="4"/>
    </w:pPr>
    <w:rPr>
      <w:rFonts w:ascii="Times New Roman" w:hAnsi="Times New Roman"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5C6DDC"/>
    <w:pPr>
      <w:tabs>
        <w:tab w:val="left" w:pos="567"/>
      </w:tabs>
      <w:suppressAutoHyphens/>
      <w:spacing w:before="240" w:after="60" w:line="240" w:lineRule="auto"/>
      <w:jc w:val="both"/>
      <w:outlineLvl w:val="5"/>
    </w:pPr>
    <w:rPr>
      <w:b/>
      <w:bCs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6DDC"/>
    <w:pPr>
      <w:keepNext/>
      <w:numPr>
        <w:ilvl w:val="6"/>
        <w:numId w:val="4"/>
      </w:numPr>
      <w:tabs>
        <w:tab w:val="num" w:pos="1296"/>
      </w:tabs>
      <w:spacing w:after="0" w:line="360" w:lineRule="auto"/>
      <w:ind w:left="1296" w:hanging="1296"/>
      <w:jc w:val="both"/>
      <w:outlineLvl w:val="6"/>
    </w:pPr>
    <w:rPr>
      <w:rFonts w:ascii="Times New Roman" w:hAnsi="Times New Roman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6DDC"/>
    <w:pPr>
      <w:numPr>
        <w:ilvl w:val="7"/>
        <w:numId w:val="4"/>
      </w:numPr>
      <w:tabs>
        <w:tab w:val="num" w:pos="1440"/>
      </w:tabs>
      <w:spacing w:before="240" w:after="60" w:line="360" w:lineRule="auto"/>
      <w:ind w:left="1440" w:hanging="1440"/>
      <w:jc w:val="both"/>
      <w:outlineLvl w:val="7"/>
    </w:pPr>
    <w:rPr>
      <w:rFonts w:ascii="Times New Roman" w:hAnsi="Times New Roman"/>
      <w:i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6DDC"/>
    <w:pPr>
      <w:numPr>
        <w:ilvl w:val="8"/>
        <w:numId w:val="4"/>
      </w:numPr>
      <w:tabs>
        <w:tab w:val="num" w:pos="1584"/>
      </w:tabs>
      <w:spacing w:before="240" w:after="60" w:line="360" w:lineRule="auto"/>
      <w:ind w:left="1584" w:hanging="1584"/>
      <w:jc w:val="both"/>
      <w:outlineLvl w:val="8"/>
    </w:pPr>
    <w:rPr>
      <w:rFonts w:ascii="Arial" w:hAnsi="Arial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 1 Znak Znak Znak"/>
    <w:basedOn w:val="Domylnaczcionkaakapitu"/>
    <w:link w:val="Nagwek1"/>
    <w:uiPriority w:val="9"/>
    <w:locked/>
    <w:rsid w:val="005C6DDC"/>
    <w:rPr>
      <w:rFonts w:ascii="Times New Roman" w:hAnsi="Times New Roman" w:cs="Times New Roman"/>
      <w:b/>
      <w:smallCaps/>
      <w:sz w:val="24"/>
      <w:lang w:val="en-GB" w:eastAsia="ar-SA"/>
    </w:rPr>
  </w:style>
  <w:style w:type="character" w:customStyle="1" w:styleId="Nagwek2Znak">
    <w:name w:val="Nagłówek 2 Znak"/>
    <w:aliases w:val="Outline2 Znak,HAA-Section Znak,Sub Heading Znak,ignorer2 Znak,Nadpis_2 Znak,adpis 2 Znak"/>
    <w:basedOn w:val="Domylnaczcionkaakapitu"/>
    <w:link w:val="Nagwek2"/>
    <w:uiPriority w:val="9"/>
    <w:locked/>
    <w:rsid w:val="005C6DDC"/>
    <w:rPr>
      <w:rFonts w:ascii="Times New Roman" w:hAnsi="Times New Roman" w:cs="Times New Roman"/>
      <w:b/>
      <w:sz w:val="24"/>
      <w:lang w:eastAsia="ar-SA"/>
    </w:rPr>
  </w:style>
  <w:style w:type="character" w:customStyle="1" w:styleId="Nagwek3Znak">
    <w:name w:val="Nagłówek 3 Znak"/>
    <w:aliases w:val="Heading 3 Char Znak,adpis 3 Char Znak,Podpodkapitola Char Znak,Heading 3 Char1 Znak,adpis 3 Char Char Znak,Podpodkapitola Char Char Znak"/>
    <w:basedOn w:val="Domylnaczcionkaakapitu"/>
    <w:link w:val="Nagwek3"/>
    <w:uiPriority w:val="9"/>
    <w:locked/>
    <w:rsid w:val="005C6DDC"/>
    <w:rPr>
      <w:rFonts w:ascii="Times New Roman" w:hAnsi="Times New Roman" w:cs="Times New Roman"/>
      <w:b/>
      <w:sz w:val="24"/>
      <w:lang w:eastAsia="ar-SA"/>
    </w:rPr>
  </w:style>
  <w:style w:type="character" w:customStyle="1" w:styleId="Nagwek4Znak">
    <w:name w:val="Nagłówek 4 Znak"/>
    <w:aliases w:val="Heading 4 Char Znak"/>
    <w:basedOn w:val="Domylnaczcionkaakapitu"/>
    <w:link w:val="Nagwek4"/>
    <w:uiPriority w:val="9"/>
    <w:locked/>
    <w:rsid w:val="005C6DDC"/>
    <w:rPr>
      <w:rFonts w:ascii="Times New Roman" w:hAnsi="Times New Roman" w:cs="Times New Roman"/>
      <w:sz w:val="24"/>
      <w:lang w:val="en-GB" w:eastAsia="ar-SA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5C6DDC"/>
    <w:rPr>
      <w:rFonts w:ascii="Times New Roman" w:hAnsi="Times New Roman" w:cs="Times New Roman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5C6DDC"/>
    <w:rPr>
      <w:rFonts w:ascii="Calibri" w:hAnsi="Calibri"/>
      <w:b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5C6DDC"/>
    <w:rPr>
      <w:rFonts w:ascii="Times New Roman" w:hAnsi="Times New Roman" w:cs="Times New Roman"/>
      <w:sz w:val="22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5C6DDC"/>
    <w:rPr>
      <w:rFonts w:ascii="Times New Roman" w:hAnsi="Times New Roman" w:cs="Times New Roman"/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5C6DDC"/>
    <w:rPr>
      <w:rFonts w:ascii="Arial" w:hAnsi="Arial" w:cs="Times New Roman"/>
      <w:sz w:val="22"/>
    </w:rPr>
  </w:style>
  <w:style w:type="paragraph" w:styleId="Spistreci1">
    <w:name w:val="toc 1"/>
    <w:basedOn w:val="Normalny"/>
    <w:next w:val="Normalny"/>
    <w:autoRedefine/>
    <w:uiPriority w:val="39"/>
    <w:rsid w:val="005C6DDC"/>
    <w:pPr>
      <w:suppressAutoHyphens/>
      <w:spacing w:before="120" w:after="120"/>
    </w:pPr>
    <w:rPr>
      <w:b/>
      <w:bCs/>
      <w:caps/>
      <w:szCs w:val="20"/>
      <w:lang w:eastAsia="ar-SA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Tekst przypisu Znak Znak Znak Znak,przypisy,fn1,o"/>
    <w:basedOn w:val="Normalny"/>
    <w:link w:val="TekstprzypisudolnegoZnak"/>
    <w:uiPriority w:val="99"/>
    <w:unhideWhenUsed/>
    <w:qFormat/>
    <w:rsid w:val="005C6DDC"/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5C6DDC"/>
    <w:rPr>
      <w:rFonts w:ascii="Calibri" w:hAnsi="Calibri"/>
      <w:sz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5C6DDC"/>
    <w:rPr>
      <w:vertAlign w:val="superscript"/>
    </w:rPr>
  </w:style>
  <w:style w:type="paragraph" w:customStyle="1" w:styleId="xl38">
    <w:name w:val="xl38"/>
    <w:basedOn w:val="Normalny"/>
    <w:rsid w:val="005C6DDC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C6DDC"/>
    <w:pPr>
      <w:spacing w:after="120" w:line="480" w:lineRule="auto"/>
      <w:ind w:left="283"/>
    </w:pPr>
    <w:rPr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5C6DDC"/>
    <w:rPr>
      <w:rFonts w:ascii="Calibri" w:hAnsi="Calibri"/>
    </w:rPr>
  </w:style>
  <w:style w:type="paragraph" w:customStyle="1" w:styleId="Datedadoption">
    <w:name w:val="Date d'adoption"/>
    <w:basedOn w:val="Normalny"/>
    <w:next w:val="Normalny"/>
    <w:rsid w:val="005C6DDC"/>
    <w:pPr>
      <w:autoSpaceDE w:val="0"/>
      <w:autoSpaceDN w:val="0"/>
      <w:spacing w:before="360" w:after="0" w:line="240" w:lineRule="auto"/>
      <w:jc w:val="center"/>
    </w:pPr>
    <w:rPr>
      <w:rFonts w:ascii="Times New Roman" w:hAnsi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5C6DDC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locked/>
    <w:rsid w:val="005C6DDC"/>
    <w:rPr>
      <w:rFonts w:ascii="Times New Roman" w:hAnsi="Times New Roman"/>
      <w:b/>
      <w:sz w:val="24"/>
      <w:lang w:val="x-none" w:eastAsia="pl-PL"/>
    </w:rPr>
  </w:style>
  <w:style w:type="paragraph" w:styleId="NormalnyWeb">
    <w:name w:val="Normal (Web)"/>
    <w:basedOn w:val="Normalny"/>
    <w:uiPriority w:val="99"/>
    <w:rsid w:val="005C6DDC"/>
    <w:pPr>
      <w:spacing w:before="100" w:after="100" w:line="240" w:lineRule="auto"/>
    </w:pPr>
    <w:rPr>
      <w:rFonts w:ascii="Times New Roman" w:hAnsi="Times New Roman"/>
      <w:sz w:val="24"/>
      <w:szCs w:val="20"/>
      <w:lang w:eastAsia="pl-PL"/>
    </w:rPr>
  </w:style>
  <w:style w:type="paragraph" w:customStyle="1" w:styleId="Default">
    <w:name w:val="Default"/>
    <w:rsid w:val="005C6DD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5C6DDC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5C6DDC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rsid w:val="005C6DDC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5C6DDC"/>
    <w:rPr>
      <w:rFonts w:ascii="Calibri" w:hAnsi="Calibri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5C6DDC"/>
    <w:pPr>
      <w:spacing w:after="120"/>
    </w:pPr>
    <w:rPr>
      <w:sz w:val="20"/>
      <w:szCs w:val="20"/>
      <w:lang w:eastAsia="pl-PL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locked/>
    <w:rsid w:val="005C6DDC"/>
    <w:rPr>
      <w:rFonts w:ascii="Calibri" w:hAnsi="Calibri"/>
    </w:rPr>
  </w:style>
  <w:style w:type="paragraph" w:customStyle="1" w:styleId="BodyText21">
    <w:name w:val="Body Text 21"/>
    <w:basedOn w:val="Normalny"/>
    <w:rsid w:val="005C6DDC"/>
    <w:pPr>
      <w:spacing w:after="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paragraph" w:customStyle="1" w:styleId="CmsorFCM">
    <w:name w:val="Címsor FŐCÍM"/>
    <w:basedOn w:val="Normalny"/>
    <w:next w:val="Normalny"/>
    <w:rsid w:val="005C6DDC"/>
    <w:pPr>
      <w:spacing w:before="360" w:after="360" w:line="240" w:lineRule="auto"/>
      <w:jc w:val="center"/>
    </w:pPr>
    <w:rPr>
      <w:rFonts w:ascii="Verdana" w:hAnsi="Verdana"/>
      <w:b/>
      <w:caps/>
      <w:color w:val="000080"/>
      <w:sz w:val="28"/>
      <w:szCs w:val="28"/>
      <w:lang w:eastAsia="hu-HU"/>
    </w:rPr>
  </w:style>
  <w:style w:type="character" w:styleId="Numerstrony">
    <w:name w:val="page number"/>
    <w:basedOn w:val="Domylnaczcionkaakapitu"/>
    <w:uiPriority w:val="99"/>
    <w:rsid w:val="005C6DDC"/>
  </w:style>
  <w:style w:type="paragraph" w:styleId="Legenda">
    <w:name w:val="caption"/>
    <w:basedOn w:val="Normalny"/>
    <w:next w:val="Normalny"/>
    <w:uiPriority w:val="35"/>
    <w:qFormat/>
    <w:rsid w:val="005C6DDC"/>
    <w:pPr>
      <w:spacing w:before="120" w:after="120" w:line="240" w:lineRule="auto"/>
    </w:pPr>
    <w:rPr>
      <w:rFonts w:ascii="Times New Roman" w:hAnsi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5C6DDC"/>
    <w:rPr>
      <w:rFonts w:ascii="Arial" w:hAnsi="Arial"/>
      <w:color w:val="0000FF"/>
      <w:sz w:val="20"/>
      <w:u w:val="single"/>
    </w:rPr>
  </w:style>
  <w:style w:type="paragraph" w:styleId="Akapitzlist">
    <w:name w:val="List Paragraph"/>
    <w:basedOn w:val="Normalny"/>
    <w:uiPriority w:val="99"/>
    <w:rsid w:val="005C6DDC"/>
    <w:pPr>
      <w:spacing w:after="0" w:line="240" w:lineRule="auto"/>
      <w:ind w:left="708"/>
    </w:pPr>
    <w:rPr>
      <w:rFonts w:ascii="Times New Roman" w:hAnsi="Times New Roman"/>
      <w:sz w:val="20"/>
      <w:szCs w:val="20"/>
      <w:lang w:eastAsia="pl-PL"/>
    </w:rPr>
  </w:style>
  <w:style w:type="character" w:customStyle="1" w:styleId="Heading2Char">
    <w:name w:val="Heading 2 Char"/>
    <w:locked/>
    <w:rsid w:val="005C6DDC"/>
    <w:rPr>
      <w:rFonts w:ascii="Arial" w:hAnsi="Arial"/>
      <w:b/>
      <w:i/>
      <w:sz w:val="28"/>
      <w:lang w:val="pl-PL" w:eastAsia="pl-PL"/>
    </w:rPr>
  </w:style>
  <w:style w:type="paragraph" w:customStyle="1" w:styleId="Akapit">
    <w:name w:val="Akapit"/>
    <w:basedOn w:val="Nagwek6"/>
    <w:rsid w:val="005C6DDC"/>
    <w:pPr>
      <w:keepNext/>
      <w:numPr>
        <w:numId w:val="2"/>
      </w:numPr>
      <w:tabs>
        <w:tab w:val="clear" w:pos="360"/>
        <w:tab w:val="clear" w:pos="567"/>
      </w:tabs>
      <w:suppressAutoHyphens w:val="0"/>
      <w:spacing w:before="0" w:after="0" w:line="360" w:lineRule="auto"/>
      <w:ind w:left="720"/>
    </w:pPr>
    <w:rPr>
      <w:rFonts w:ascii="Times New Roman" w:hAnsi="Times New Roman"/>
      <w:b w:val="0"/>
      <w:bCs w:val="0"/>
      <w:sz w:val="24"/>
      <w:lang w:eastAsia="pl-PL"/>
    </w:rPr>
  </w:style>
  <w:style w:type="paragraph" w:customStyle="1" w:styleId="StylAkapit12pt">
    <w:name w:val="Styl Akapit + 12 pt"/>
    <w:basedOn w:val="Akapit"/>
    <w:rsid w:val="005C6DDC"/>
  </w:style>
  <w:style w:type="paragraph" w:styleId="Tekstpodstawowy3">
    <w:name w:val="Body Text 3"/>
    <w:basedOn w:val="Normalny"/>
    <w:link w:val="Tekstpodstawowy3Znak"/>
    <w:uiPriority w:val="99"/>
    <w:rsid w:val="005C6DDC"/>
    <w:pPr>
      <w:autoSpaceDE w:val="0"/>
      <w:autoSpaceDN w:val="0"/>
      <w:adjustRightInd w:val="0"/>
      <w:spacing w:after="120" w:line="240" w:lineRule="auto"/>
    </w:pPr>
    <w:rPr>
      <w:rFonts w:ascii="Arial" w:hAnsi="Arial"/>
      <w:color w:val="000000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5C6DDC"/>
    <w:rPr>
      <w:rFonts w:ascii="Arial" w:hAnsi="Arial"/>
      <w:color w:val="000000"/>
      <w:sz w:val="20"/>
      <w:lang w:val="x-none" w:eastAsia="pl-PL"/>
    </w:rPr>
  </w:style>
  <w:style w:type="paragraph" w:customStyle="1" w:styleId="Tytuowa1">
    <w:name w:val="Tytułowa 1"/>
    <w:basedOn w:val="Tytu"/>
    <w:rsid w:val="005C6DDC"/>
    <w:pPr>
      <w:spacing w:before="240" w:after="60" w:line="360" w:lineRule="auto"/>
      <w:outlineLvl w:val="0"/>
    </w:pPr>
    <w:rPr>
      <w:rFonts w:ascii="Arial" w:hAnsi="Arial"/>
      <w:bCs w:val="0"/>
      <w:kern w:val="28"/>
      <w:sz w:val="32"/>
      <w:szCs w:val="20"/>
    </w:rPr>
  </w:style>
  <w:style w:type="paragraph" w:styleId="Spistreci2">
    <w:name w:val="toc 2"/>
    <w:basedOn w:val="Normalny"/>
    <w:next w:val="Normalny"/>
    <w:autoRedefine/>
    <w:uiPriority w:val="39"/>
    <w:rsid w:val="005C6DDC"/>
    <w:pPr>
      <w:tabs>
        <w:tab w:val="right" w:leader="dot" w:pos="9062"/>
      </w:tabs>
      <w:spacing w:after="0" w:line="360" w:lineRule="auto"/>
      <w:ind w:left="198"/>
    </w:pPr>
    <w:rPr>
      <w:rFonts w:cs="Calibri"/>
      <w:smallCaps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rsid w:val="005C6DDC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5C6DDC"/>
    <w:pPr>
      <w:spacing w:after="0" w:line="36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5C6DDC"/>
    <w:rPr>
      <w:rFonts w:ascii="Times New Roman" w:hAnsi="Times New Roman"/>
      <w:sz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C6DDC"/>
    <w:pPr>
      <w:spacing w:after="0" w:line="240" w:lineRule="auto"/>
      <w:ind w:left="708"/>
      <w:jc w:val="both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C6DDC"/>
    <w:rPr>
      <w:rFonts w:ascii="Times New Roman" w:hAnsi="Times New Roman"/>
      <w:sz w:val="20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5C6DDC"/>
    <w:pPr>
      <w:spacing w:after="12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5C6DDC"/>
    <w:rPr>
      <w:rFonts w:ascii="Times New Roman" w:hAnsi="Times New Roman"/>
      <w:sz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5C6DDC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C6DDC"/>
    <w:rPr>
      <w:rFonts w:ascii="Tahoma" w:hAnsi="Tahoma"/>
      <w:sz w:val="16"/>
      <w:lang w:val="x-none" w:eastAsia="pl-PL"/>
    </w:rPr>
  </w:style>
  <w:style w:type="character" w:styleId="UyteHipercze">
    <w:name w:val="FollowedHyperlink"/>
    <w:basedOn w:val="Domylnaczcionkaakapitu"/>
    <w:uiPriority w:val="99"/>
    <w:rsid w:val="005C6DDC"/>
    <w:rPr>
      <w:color w:val="800080"/>
      <w:u w:val="single"/>
    </w:rPr>
  </w:style>
  <w:style w:type="paragraph" w:customStyle="1" w:styleId="Znak2">
    <w:name w:val="Znak2"/>
    <w:basedOn w:val="Normalny"/>
    <w:rsid w:val="005C6DDC"/>
    <w:pPr>
      <w:spacing w:after="0" w:line="360" w:lineRule="auto"/>
      <w:jc w:val="both"/>
    </w:pPr>
    <w:rPr>
      <w:rFonts w:ascii="Verdana" w:hAnsi="Verdan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C6DDC"/>
    <w:pPr>
      <w:spacing w:line="240" w:lineRule="auto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5C6DDC"/>
    <w:rPr>
      <w:rFonts w:ascii="Times New Roman" w:hAnsi="Times New Roman"/>
      <w:b/>
      <w:sz w:val="20"/>
      <w:lang w:val="x-none" w:eastAsia="pl-PL"/>
    </w:rPr>
  </w:style>
  <w:style w:type="paragraph" w:styleId="Poprawka">
    <w:name w:val="Revision"/>
    <w:hidden/>
    <w:uiPriority w:val="99"/>
    <w:semiHidden/>
    <w:rsid w:val="005C6DDC"/>
    <w:rPr>
      <w:rFonts w:ascii="Times New Roman" w:hAnsi="Times New Roman" w:cs="Times New Roman"/>
      <w:sz w:val="24"/>
      <w:szCs w:val="24"/>
    </w:rPr>
  </w:style>
  <w:style w:type="character" w:customStyle="1" w:styleId="aktprawny">
    <w:name w:val="akt prawny"/>
    <w:rsid w:val="005C6DDC"/>
    <w:rPr>
      <w:i/>
      <w:color w:val="9C0000"/>
    </w:rPr>
  </w:style>
  <w:style w:type="character" w:customStyle="1" w:styleId="cytat">
    <w:name w:val="cytat"/>
    <w:rsid w:val="005C6DDC"/>
    <w:rPr>
      <w:color w:val="666699"/>
    </w:rPr>
  </w:style>
  <w:style w:type="paragraph" w:customStyle="1" w:styleId="wyliczPkt">
    <w:name w:val="wyliczPkt"/>
    <w:basedOn w:val="Normalny"/>
    <w:rsid w:val="005C6DDC"/>
    <w:pPr>
      <w:numPr>
        <w:numId w:val="9"/>
      </w:numPr>
      <w:spacing w:after="0" w:line="300" w:lineRule="atLeast"/>
      <w:jc w:val="both"/>
    </w:pPr>
    <w:rPr>
      <w:rFonts w:ascii="Times New Roman" w:hAnsi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5C6DDC"/>
    <w:pPr>
      <w:numPr>
        <w:numId w:val="10"/>
      </w:numPr>
      <w:tabs>
        <w:tab w:val="clear" w:pos="888"/>
      </w:tabs>
      <w:spacing w:after="0" w:line="360" w:lineRule="auto"/>
      <w:jc w:val="both"/>
    </w:pPr>
    <w:rPr>
      <w:rFonts w:ascii="Arial" w:hAnsi="Arial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5C6DDC"/>
    <w:rPr>
      <w:rFonts w:ascii="Arial" w:hAnsi="Arial" w:cs="Times New Roman"/>
      <w:sz w:val="22"/>
      <w:szCs w:val="24"/>
    </w:rPr>
  </w:style>
  <w:style w:type="character" w:customStyle="1" w:styleId="Znak1">
    <w:name w:val="Znak1"/>
    <w:rsid w:val="005C6DDC"/>
    <w:rPr>
      <w:rFonts w:ascii="Arial" w:hAnsi="Arial"/>
      <w:sz w:val="24"/>
    </w:rPr>
  </w:style>
  <w:style w:type="paragraph" w:customStyle="1" w:styleId="wyliczNr">
    <w:name w:val="wyliczNr"/>
    <w:basedOn w:val="Normalny"/>
    <w:rsid w:val="005C6DDC"/>
    <w:pPr>
      <w:numPr>
        <w:numId w:val="8"/>
      </w:numPr>
      <w:spacing w:after="0" w:line="300" w:lineRule="atLeast"/>
      <w:jc w:val="both"/>
    </w:pPr>
    <w:rPr>
      <w:rFonts w:ascii="Times New Roman" w:hAnsi="Times New Roman"/>
      <w:sz w:val="24"/>
      <w:szCs w:val="20"/>
      <w:lang w:eastAsia="pl-PL"/>
    </w:rPr>
  </w:style>
  <w:style w:type="character" w:customStyle="1" w:styleId="urzd-organ">
    <w:name w:val="urząd - organ"/>
    <w:rsid w:val="005C6DDC"/>
    <w:rPr>
      <w:color w:val="003366"/>
      <w:spacing w:val="30"/>
    </w:rPr>
  </w:style>
  <w:style w:type="character" w:customStyle="1" w:styleId="departament-organwewntrzny">
    <w:name w:val="departament - organ wewnętrzny"/>
    <w:rsid w:val="005C6DDC"/>
    <w:rPr>
      <w:color w:val="7A2900"/>
      <w:spacing w:val="30"/>
    </w:rPr>
  </w:style>
  <w:style w:type="character" w:styleId="Pogrubienie">
    <w:name w:val="Strong"/>
    <w:basedOn w:val="Domylnaczcionkaakapitu"/>
    <w:uiPriority w:val="22"/>
    <w:qFormat/>
    <w:rsid w:val="005C6DDC"/>
    <w:rPr>
      <w:b/>
    </w:rPr>
  </w:style>
  <w:style w:type="paragraph" w:styleId="Tekstprzypisukocowego">
    <w:name w:val="endnote text"/>
    <w:basedOn w:val="Normalny"/>
    <w:link w:val="TekstprzypisukocowegoZnak"/>
    <w:uiPriority w:val="99"/>
    <w:rsid w:val="005C6DDC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C6DDC"/>
    <w:rPr>
      <w:rFonts w:ascii="Times New Roman" w:hAnsi="Times New Roman"/>
      <w:sz w:val="20"/>
      <w:lang w:val="x-none" w:eastAsia="pl-PL"/>
    </w:rPr>
  </w:style>
  <w:style w:type="character" w:customStyle="1" w:styleId="Znak">
    <w:name w:val="Znak"/>
    <w:rsid w:val="005C6DDC"/>
  </w:style>
  <w:style w:type="paragraph" w:styleId="Spistreci3">
    <w:name w:val="toc 3"/>
    <w:basedOn w:val="Normalny"/>
    <w:next w:val="Normalny"/>
    <w:autoRedefine/>
    <w:uiPriority w:val="39"/>
    <w:rsid w:val="005C6DDC"/>
    <w:pPr>
      <w:tabs>
        <w:tab w:val="right" w:leader="dot" w:pos="9062"/>
      </w:tabs>
      <w:spacing w:after="0" w:line="360" w:lineRule="auto"/>
      <w:ind w:left="403"/>
    </w:pPr>
    <w:rPr>
      <w:rFonts w:cs="Calibri"/>
      <w:i/>
      <w:iCs/>
      <w:sz w:val="20"/>
      <w:szCs w:val="20"/>
      <w:lang w:eastAsia="pl-PL"/>
    </w:rPr>
  </w:style>
  <w:style w:type="paragraph" w:customStyle="1" w:styleId="Titreobjet">
    <w:name w:val="Titre objet"/>
    <w:basedOn w:val="Normalny"/>
    <w:next w:val="Normalny"/>
    <w:rsid w:val="005C6DDC"/>
    <w:pPr>
      <w:spacing w:before="360" w:after="360" w:line="240" w:lineRule="auto"/>
      <w:jc w:val="center"/>
    </w:pPr>
    <w:rPr>
      <w:rFonts w:ascii="Times New Roman" w:hAnsi="Times New Roman"/>
      <w:b/>
      <w:sz w:val="24"/>
      <w:szCs w:val="20"/>
      <w:lang w:eastAsia="en-GB"/>
    </w:rPr>
  </w:style>
  <w:style w:type="paragraph" w:customStyle="1" w:styleId="Typedudocument">
    <w:name w:val="Type du document"/>
    <w:basedOn w:val="Normalny"/>
    <w:next w:val="Titreobjet"/>
    <w:rsid w:val="005C6DDC"/>
    <w:pPr>
      <w:spacing w:before="360" w:after="0" w:line="240" w:lineRule="auto"/>
      <w:jc w:val="center"/>
    </w:pPr>
    <w:rPr>
      <w:rFonts w:ascii="Times New Roman" w:hAnsi="Times New Roman"/>
      <w:b/>
      <w:sz w:val="24"/>
      <w:szCs w:val="20"/>
      <w:lang w:eastAsia="en-GB"/>
    </w:rPr>
  </w:style>
  <w:style w:type="paragraph" w:styleId="Nagwekspisutreci">
    <w:name w:val="TOC Heading"/>
    <w:basedOn w:val="Nagwek1"/>
    <w:next w:val="Normalny"/>
    <w:uiPriority w:val="39"/>
    <w:qFormat/>
    <w:rsid w:val="005C6DDC"/>
    <w:pPr>
      <w:keepLines/>
      <w:numPr>
        <w:numId w:val="0"/>
      </w:numPr>
      <w:tabs>
        <w:tab w:val="clear" w:pos="567"/>
      </w:tabs>
      <w:suppressAutoHyphens w:val="0"/>
      <w:spacing w:before="480" w:after="0" w:line="276" w:lineRule="auto"/>
      <w:jc w:val="left"/>
      <w:outlineLvl w:val="9"/>
    </w:pPr>
    <w:rPr>
      <w:rFonts w:ascii="Cambria" w:hAnsi="Cambria"/>
      <w:bCs/>
      <w:smallCaps w:val="0"/>
      <w:color w:val="365F91"/>
      <w:sz w:val="28"/>
      <w:szCs w:val="28"/>
      <w:lang w:val="pl-PL" w:eastAsia="en-US"/>
    </w:rPr>
  </w:style>
  <w:style w:type="paragraph" w:styleId="Spistreci4">
    <w:name w:val="toc 4"/>
    <w:basedOn w:val="Normalny"/>
    <w:next w:val="Normalny"/>
    <w:autoRedefine/>
    <w:uiPriority w:val="39"/>
    <w:rsid w:val="005C6DDC"/>
    <w:pPr>
      <w:spacing w:after="0" w:line="240" w:lineRule="auto"/>
      <w:ind w:left="600"/>
    </w:pPr>
    <w:rPr>
      <w:rFonts w:cs="Calibri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5C6DDC"/>
    <w:pPr>
      <w:spacing w:after="0" w:line="240" w:lineRule="auto"/>
      <w:ind w:left="800"/>
    </w:pPr>
    <w:rPr>
      <w:rFonts w:cs="Calibri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5C6DDC"/>
    <w:pPr>
      <w:spacing w:after="0" w:line="240" w:lineRule="auto"/>
      <w:ind w:left="1000"/>
    </w:pPr>
    <w:rPr>
      <w:rFonts w:cs="Calibri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5C6DDC"/>
    <w:pPr>
      <w:spacing w:after="0" w:line="240" w:lineRule="auto"/>
      <w:ind w:left="1200"/>
    </w:pPr>
    <w:rPr>
      <w:rFonts w:cs="Calibri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5C6DDC"/>
    <w:pPr>
      <w:spacing w:after="0" w:line="240" w:lineRule="auto"/>
      <w:ind w:left="1400"/>
    </w:pPr>
    <w:rPr>
      <w:rFonts w:cs="Calibri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5C6DDC"/>
    <w:pPr>
      <w:spacing w:after="0" w:line="240" w:lineRule="auto"/>
      <w:ind w:left="1600"/>
    </w:pPr>
    <w:rPr>
      <w:rFonts w:cs="Calibri"/>
      <w:sz w:val="18"/>
      <w:szCs w:val="18"/>
      <w:lang w:eastAsia="pl-PL"/>
    </w:rPr>
  </w:style>
  <w:style w:type="paragraph" w:customStyle="1" w:styleId="CM1">
    <w:name w:val="CM1"/>
    <w:basedOn w:val="Default"/>
    <w:next w:val="Default"/>
    <w:rsid w:val="005C6DDC"/>
    <w:rPr>
      <w:rFonts w:ascii="EUAlbertina" w:hAnsi="EUAlbertina"/>
      <w:color w:val="auto"/>
    </w:rPr>
  </w:style>
  <w:style w:type="paragraph" w:customStyle="1" w:styleId="CM3">
    <w:name w:val="CM3"/>
    <w:basedOn w:val="Default"/>
    <w:next w:val="Default"/>
    <w:rsid w:val="005C6DDC"/>
    <w:rPr>
      <w:rFonts w:ascii="EUAlbertina" w:hAnsi="EUAlbertina"/>
      <w:color w:val="auto"/>
    </w:rPr>
  </w:style>
  <w:style w:type="paragraph" w:customStyle="1" w:styleId="CM4">
    <w:name w:val="CM4"/>
    <w:basedOn w:val="Default"/>
    <w:next w:val="Default"/>
    <w:rsid w:val="005C6DDC"/>
    <w:rPr>
      <w:rFonts w:ascii="EUAlbertina" w:hAnsi="EUAlbertina"/>
      <w:color w:val="auto"/>
    </w:rPr>
  </w:style>
  <w:style w:type="paragraph" w:customStyle="1" w:styleId="ZnakZnak">
    <w:name w:val="Znak Znak"/>
    <w:basedOn w:val="Normalny"/>
    <w:rsid w:val="005C6DDC"/>
    <w:pPr>
      <w:spacing w:after="0" w:line="360" w:lineRule="auto"/>
      <w:jc w:val="both"/>
    </w:pPr>
    <w:rPr>
      <w:rFonts w:ascii="Verdana" w:hAnsi="Verdana"/>
      <w:sz w:val="20"/>
      <w:szCs w:val="20"/>
      <w:lang w:eastAsia="pl-PL"/>
    </w:rPr>
  </w:style>
  <w:style w:type="character" w:customStyle="1" w:styleId="h11">
    <w:name w:val="h11"/>
    <w:rsid w:val="005C6DDC"/>
    <w:rPr>
      <w:rFonts w:ascii="Verdana" w:hAnsi="Verdana"/>
      <w:b/>
      <w:sz w:val="23"/>
    </w:rPr>
  </w:style>
  <w:style w:type="paragraph" w:customStyle="1" w:styleId="Text2">
    <w:name w:val="Text 2"/>
    <w:basedOn w:val="Normalny"/>
    <w:rsid w:val="005C6DDC"/>
    <w:pPr>
      <w:tabs>
        <w:tab w:val="left" w:pos="2302"/>
      </w:tabs>
      <w:spacing w:after="240" w:line="240" w:lineRule="auto"/>
      <w:ind w:left="1202"/>
      <w:jc w:val="both"/>
    </w:pPr>
    <w:rPr>
      <w:rFonts w:ascii="Times New Roman" w:hAnsi="Times New Roman"/>
      <w:sz w:val="24"/>
      <w:szCs w:val="20"/>
      <w:lang w:val="en-GB"/>
    </w:rPr>
  </w:style>
  <w:style w:type="paragraph" w:customStyle="1" w:styleId="Styl1">
    <w:name w:val="Styl1"/>
    <w:basedOn w:val="Wcicienormalne"/>
    <w:rsid w:val="005C6DDC"/>
    <w:pPr>
      <w:tabs>
        <w:tab w:val="num" w:pos="360"/>
        <w:tab w:val="num" w:pos="480"/>
      </w:tabs>
      <w:spacing w:before="200" w:line="320" w:lineRule="atLeast"/>
      <w:ind w:left="480" w:hanging="480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5C6DDC"/>
    <w:pPr>
      <w:spacing w:after="0" w:line="240" w:lineRule="auto"/>
      <w:ind w:left="708"/>
    </w:pPr>
    <w:rPr>
      <w:rFonts w:ascii="Times New Roman" w:hAnsi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5C6DDC"/>
    <w:pPr>
      <w:suppressAutoHyphens/>
      <w:spacing w:after="0" w:line="360" w:lineRule="auto"/>
      <w:jc w:val="center"/>
    </w:pPr>
    <w:rPr>
      <w:rFonts w:ascii="Arial" w:hAnsi="Arial"/>
      <w:b/>
      <w:sz w:val="24"/>
      <w:szCs w:val="24"/>
      <w:lang w:eastAsia="ar-SA"/>
    </w:rPr>
  </w:style>
  <w:style w:type="paragraph" w:customStyle="1" w:styleId="Wcicie">
    <w:name w:val="Wcięcie"/>
    <w:basedOn w:val="Tekstpodstawowy21"/>
    <w:rsid w:val="005C6DDC"/>
    <w:pPr>
      <w:ind w:left="360"/>
      <w:jc w:val="both"/>
    </w:pPr>
    <w:rPr>
      <w:rFonts w:cs="Arial"/>
      <w:b w:val="0"/>
      <w:bCs/>
      <w:sz w:val="22"/>
    </w:rPr>
  </w:style>
  <w:style w:type="paragraph" w:customStyle="1" w:styleId="Tekstpodstawowy31">
    <w:name w:val="Tekst podstawowy 31"/>
    <w:basedOn w:val="Normalny"/>
    <w:rsid w:val="005C6DDC"/>
    <w:pPr>
      <w:suppressAutoHyphens/>
      <w:spacing w:after="120" w:line="360" w:lineRule="auto"/>
      <w:jc w:val="both"/>
    </w:pPr>
    <w:rPr>
      <w:rFonts w:ascii="Arial" w:hAnsi="Arial"/>
      <w:sz w:val="16"/>
      <w:szCs w:val="16"/>
      <w:lang w:eastAsia="ar-SA"/>
    </w:rPr>
  </w:style>
  <w:style w:type="paragraph" w:customStyle="1" w:styleId="USTustnpkodeksu">
    <w:name w:val="UST(§) – ust. (§ np. kodeksu)"/>
    <w:basedOn w:val="Normalny"/>
    <w:rsid w:val="005C6DDC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hAnsi="Times" w:cs="Arial"/>
      <w:bCs/>
      <w:sz w:val="24"/>
      <w:szCs w:val="20"/>
      <w:lang w:eastAsia="pl-PL"/>
    </w:rPr>
  </w:style>
  <w:style w:type="paragraph" w:customStyle="1" w:styleId="PKTpunkt">
    <w:name w:val="PKT – punkt"/>
    <w:rsid w:val="005C6DDC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customStyle="1" w:styleId="CZWSPPKTczwsplnapunktw">
    <w:name w:val="CZ_WSP_PKT – część wspólna punktów"/>
    <w:basedOn w:val="PKTpunkt"/>
    <w:next w:val="USTustnpkodeksu"/>
    <w:rsid w:val="005C6DDC"/>
    <w:pPr>
      <w:ind w:left="0" w:firstLine="0"/>
    </w:pPr>
  </w:style>
  <w:style w:type="paragraph" w:customStyle="1" w:styleId="ODNONIKtreodnonika">
    <w:name w:val="ODNOŚNIK – treść odnośnika"/>
    <w:rsid w:val="005C6DDC"/>
    <w:pPr>
      <w:ind w:left="284" w:hanging="284"/>
      <w:jc w:val="both"/>
    </w:pPr>
    <w:rPr>
      <w:rFonts w:ascii="Times New Roman" w:hAnsi="Times New Roman" w:cs="Arial"/>
    </w:rPr>
  </w:style>
  <w:style w:type="character" w:customStyle="1" w:styleId="IGindeksgrny">
    <w:name w:val="_IG_ – indeks górny"/>
    <w:rsid w:val="005C6DDC"/>
    <w:rPr>
      <w:spacing w:val="0"/>
      <w:vertAlign w:val="superscript"/>
    </w:rPr>
  </w:style>
  <w:style w:type="paragraph" w:customStyle="1" w:styleId="ARTartustawynprozporzdzenia">
    <w:name w:val="ART(§) – art. ustawy (§ np. rozporządzenia)"/>
    <w:rsid w:val="005C6DDC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hAnsi="Times" w:cs="Arial"/>
      <w:sz w:val="24"/>
    </w:rPr>
  </w:style>
  <w:style w:type="character" w:customStyle="1" w:styleId="Ppogrubienie">
    <w:name w:val="_P_ – pogrubienie"/>
    <w:rsid w:val="005C6DDC"/>
    <w:rPr>
      <w:b/>
    </w:rPr>
  </w:style>
  <w:style w:type="paragraph" w:customStyle="1" w:styleId="ROZDZODDZOZNoznaczenierozdziauluboddziau">
    <w:name w:val="ROZDZ(ODDZ)_OZN – oznaczenie rozdziału lub oddziału"/>
    <w:next w:val="ARTartustawynprozporzdzenia"/>
    <w:rsid w:val="005C6DDC"/>
    <w:pPr>
      <w:keepNext/>
      <w:suppressAutoHyphens/>
      <w:spacing w:before="120" w:line="360" w:lineRule="auto"/>
      <w:jc w:val="center"/>
    </w:pPr>
    <w:rPr>
      <w:rFonts w:ascii="Times" w:hAnsi="Times" w:cs="Arial"/>
      <w:bCs/>
      <w:kern w:val="24"/>
      <w:sz w:val="24"/>
      <w:szCs w:val="24"/>
    </w:rPr>
  </w:style>
  <w:style w:type="paragraph" w:customStyle="1" w:styleId="Text1">
    <w:name w:val="Text 1"/>
    <w:basedOn w:val="Normalny"/>
    <w:link w:val="Text1Char"/>
    <w:rsid w:val="005C6DDC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pl-PL"/>
    </w:rPr>
  </w:style>
  <w:style w:type="character" w:customStyle="1" w:styleId="Text1Char">
    <w:name w:val="Text 1 Char"/>
    <w:link w:val="Text1"/>
    <w:locked/>
    <w:rsid w:val="005C6DDC"/>
    <w:rPr>
      <w:rFonts w:ascii="Times New Roman" w:hAnsi="Times New Roman"/>
      <w:sz w:val="20"/>
      <w:lang w:val="x-none" w:eastAsia="x-none"/>
    </w:rPr>
  </w:style>
  <w:style w:type="character" w:customStyle="1" w:styleId="hps">
    <w:name w:val="hps"/>
    <w:rsid w:val="005C6DDC"/>
  </w:style>
  <w:style w:type="paragraph" w:customStyle="1" w:styleId="Normalny1">
    <w:name w:val="Normalny1"/>
    <w:basedOn w:val="Normalny"/>
    <w:rsid w:val="005C6DD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italic">
    <w:name w:val="italic"/>
    <w:rsid w:val="005C6DDC"/>
  </w:style>
  <w:style w:type="character" w:customStyle="1" w:styleId="highlight">
    <w:name w:val="highlight"/>
    <w:rsid w:val="005C6DDC"/>
  </w:style>
  <w:style w:type="character" w:customStyle="1" w:styleId="h1">
    <w:name w:val="h1"/>
    <w:rsid w:val="005C6DDC"/>
  </w:style>
  <w:style w:type="paragraph" w:customStyle="1" w:styleId="StylWerapunktor">
    <w:name w:val="Styl Wera punktor"/>
    <w:basedOn w:val="Normalny"/>
    <w:link w:val="StylWerapunktorZnak"/>
    <w:rsid w:val="005C6DDC"/>
    <w:pPr>
      <w:spacing w:before="120" w:after="100" w:afterAutospacing="1" w:line="360" w:lineRule="auto"/>
      <w:jc w:val="both"/>
    </w:pPr>
    <w:rPr>
      <w:rFonts w:ascii="Arial" w:hAnsi="Arial"/>
      <w:sz w:val="20"/>
      <w:szCs w:val="20"/>
      <w:lang w:eastAsia="pl-PL"/>
    </w:rPr>
  </w:style>
  <w:style w:type="character" w:customStyle="1" w:styleId="StylWerapunktorZnak">
    <w:name w:val="Styl Wera punktor Znak"/>
    <w:link w:val="StylWerapunktor"/>
    <w:locked/>
    <w:rsid w:val="005C6DDC"/>
    <w:rPr>
      <w:rFonts w:ascii="Arial" w:hAnsi="Arial"/>
      <w:sz w:val="20"/>
      <w:lang w:val="x-none" w:eastAsia="x-none"/>
    </w:rPr>
  </w:style>
  <w:style w:type="paragraph" w:customStyle="1" w:styleId="StylWera2">
    <w:name w:val="Styl Wera 2"/>
    <w:basedOn w:val="StylWerapunktor"/>
    <w:link w:val="StylWera2Znak"/>
    <w:rsid w:val="005C6DDC"/>
  </w:style>
  <w:style w:type="character" w:customStyle="1" w:styleId="StylWera2Znak">
    <w:name w:val="Styl Wera 2 Znak"/>
    <w:link w:val="StylWera2"/>
    <w:locked/>
    <w:rsid w:val="005C6DDC"/>
    <w:rPr>
      <w:rFonts w:ascii="Arial" w:hAnsi="Arial"/>
      <w:sz w:val="20"/>
      <w:lang w:val="x-none" w:eastAsia="x-none"/>
    </w:rPr>
  </w:style>
  <w:style w:type="paragraph" w:customStyle="1" w:styleId="StylWera3">
    <w:name w:val="Styl Wera3"/>
    <w:basedOn w:val="StylWera2"/>
    <w:link w:val="StylWera3Znak"/>
    <w:rsid w:val="005C6DDC"/>
    <w:pPr>
      <w:ind w:left="1560"/>
    </w:pPr>
  </w:style>
  <w:style w:type="character" w:customStyle="1" w:styleId="StylWera3Znak">
    <w:name w:val="Styl Wera3 Znak"/>
    <w:link w:val="StylWera3"/>
    <w:locked/>
    <w:rsid w:val="005C6DDC"/>
  </w:style>
  <w:style w:type="character" w:customStyle="1" w:styleId="st">
    <w:name w:val="st"/>
    <w:rsid w:val="005C6DDC"/>
  </w:style>
  <w:style w:type="character" w:styleId="Uwydatnienie">
    <w:name w:val="Emphasis"/>
    <w:basedOn w:val="Domylnaczcionkaakapitu"/>
    <w:uiPriority w:val="20"/>
    <w:qFormat/>
    <w:rsid w:val="005C6DDC"/>
    <w:rPr>
      <w:i/>
    </w:rPr>
  </w:style>
  <w:style w:type="paragraph" w:customStyle="1" w:styleId="Pisma">
    <w:name w:val="Pisma"/>
    <w:basedOn w:val="Normalny"/>
    <w:rsid w:val="005C6DDC"/>
    <w:pPr>
      <w:autoSpaceDE w:val="0"/>
      <w:autoSpaceDN w:val="0"/>
      <w:spacing w:after="0" w:line="240" w:lineRule="auto"/>
      <w:jc w:val="both"/>
    </w:pPr>
    <w:rPr>
      <w:rFonts w:ascii="Times New Roman" w:hAnsi="Times New Roman"/>
      <w:sz w:val="20"/>
      <w:szCs w:val="24"/>
      <w:lang w:eastAsia="pl-PL"/>
    </w:rPr>
  </w:style>
  <w:style w:type="paragraph" w:customStyle="1" w:styleId="Nagwek2Nagwek2Znak">
    <w:name w:val="Nagłówek 2.Nagłówek 2 Znak"/>
    <w:basedOn w:val="Normalny"/>
    <w:next w:val="Normalny"/>
    <w:rsid w:val="005C6DDC"/>
    <w:pPr>
      <w:keepNext/>
      <w:spacing w:after="0" w:line="240" w:lineRule="auto"/>
      <w:jc w:val="both"/>
      <w:outlineLvl w:val="1"/>
    </w:pPr>
    <w:rPr>
      <w:rFonts w:ascii="Times New Roman" w:hAnsi="Times New Roman"/>
      <w:b/>
      <w:sz w:val="26"/>
      <w:szCs w:val="24"/>
      <w:lang w:eastAsia="pl-PL"/>
    </w:rPr>
  </w:style>
  <w:style w:type="paragraph" w:customStyle="1" w:styleId="TekstprzypisudolnegoFootnotePodrozdzia">
    <w:name w:val="Tekst przypisu dolnego.Footnote.Podrozdział"/>
    <w:basedOn w:val="Normalny"/>
    <w:rsid w:val="005C6DDC"/>
    <w:pPr>
      <w:spacing w:after="0" w:line="240" w:lineRule="auto"/>
    </w:pPr>
    <w:rPr>
      <w:rFonts w:ascii="Times New Roman" w:hAnsi="Times New Roman"/>
      <w:sz w:val="20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5C6DDC"/>
    <w:pPr>
      <w:spacing w:after="0" w:line="240" w:lineRule="auto"/>
      <w:jc w:val="center"/>
    </w:pPr>
    <w:rPr>
      <w:rFonts w:ascii="Cambria" w:hAnsi="Cambria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5C6DDC"/>
    <w:rPr>
      <w:rFonts w:ascii="Cambria" w:hAnsi="Cambria"/>
      <w:sz w:val="24"/>
      <w:lang w:val="x-none" w:eastAsia="pl-PL"/>
    </w:rPr>
  </w:style>
  <w:style w:type="paragraph" w:styleId="Listapunktowana">
    <w:name w:val="List Bullet"/>
    <w:basedOn w:val="Normalny"/>
    <w:autoRedefine/>
    <w:uiPriority w:val="99"/>
    <w:rsid w:val="005C6DDC"/>
    <w:pPr>
      <w:spacing w:before="120" w:after="0" w:line="240" w:lineRule="auto"/>
      <w:jc w:val="center"/>
    </w:pPr>
    <w:rPr>
      <w:rFonts w:ascii="Times New Roman" w:hAnsi="Times New Roman"/>
      <w:color w:val="000000"/>
      <w:sz w:val="20"/>
      <w:szCs w:val="20"/>
      <w:lang w:eastAsia="pl-PL"/>
    </w:rPr>
  </w:style>
  <w:style w:type="paragraph" w:customStyle="1" w:styleId="Nagwek2Nagwek2Znak1">
    <w:name w:val="Nagłówek 2.Nagłówek 2 Znak1"/>
    <w:basedOn w:val="Normalny"/>
    <w:next w:val="Normalny"/>
    <w:rsid w:val="005C6DDC"/>
    <w:pPr>
      <w:keepNext/>
      <w:spacing w:after="0" w:line="240" w:lineRule="auto"/>
      <w:jc w:val="both"/>
      <w:outlineLvl w:val="1"/>
    </w:pPr>
    <w:rPr>
      <w:rFonts w:ascii="Times New Roman" w:hAnsi="Times New Roman"/>
      <w:b/>
      <w:sz w:val="26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rsid w:val="005C6DDC"/>
    <w:pPr>
      <w:shd w:val="clear" w:color="auto" w:fill="000080"/>
      <w:spacing w:after="0" w:line="240" w:lineRule="auto"/>
    </w:pPr>
    <w:rPr>
      <w:rFonts w:ascii="Times New Roman" w:hAnsi="Times New Roman"/>
      <w:sz w:val="2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5C6DDC"/>
    <w:rPr>
      <w:rFonts w:ascii="Times New Roman" w:hAnsi="Times New Roman"/>
      <w:sz w:val="20"/>
      <w:shd w:val="clear" w:color="auto" w:fill="000080"/>
      <w:lang w:val="x-none" w:eastAsia="pl-PL"/>
    </w:rPr>
  </w:style>
  <w:style w:type="paragraph" w:customStyle="1" w:styleId="BodyText211">
    <w:name w:val="Body Text 211"/>
    <w:basedOn w:val="Normalny"/>
    <w:rsid w:val="005C6DDC"/>
    <w:pPr>
      <w:spacing w:after="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paragraph" w:customStyle="1" w:styleId="Poprawka1">
    <w:name w:val="Poprawka1"/>
    <w:hidden/>
    <w:semiHidden/>
    <w:rsid w:val="005C6DDC"/>
    <w:rPr>
      <w:rFonts w:ascii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5C6DDC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5C6DDC"/>
    <w:pPr>
      <w:spacing w:after="0" w:line="360" w:lineRule="auto"/>
      <w:jc w:val="both"/>
    </w:pPr>
    <w:rPr>
      <w:rFonts w:ascii="Verdana" w:hAnsi="Verdana"/>
      <w:sz w:val="20"/>
      <w:szCs w:val="20"/>
      <w:lang w:eastAsia="pl-PL"/>
    </w:rPr>
  </w:style>
  <w:style w:type="paragraph" w:customStyle="1" w:styleId="ZnakZnak2">
    <w:name w:val="Znak Znak2"/>
    <w:basedOn w:val="Normalny"/>
    <w:rsid w:val="005C6DDC"/>
    <w:pPr>
      <w:spacing w:after="0" w:line="360" w:lineRule="auto"/>
      <w:jc w:val="both"/>
    </w:pPr>
    <w:rPr>
      <w:rFonts w:ascii="Verdana" w:hAnsi="Verdana"/>
      <w:sz w:val="20"/>
      <w:szCs w:val="20"/>
      <w:lang w:eastAsia="pl-PL"/>
    </w:rPr>
  </w:style>
  <w:style w:type="paragraph" w:customStyle="1" w:styleId="ZnakZnak3">
    <w:name w:val="Znak Znak3"/>
    <w:basedOn w:val="Normalny"/>
    <w:rsid w:val="005C6DDC"/>
    <w:pPr>
      <w:spacing w:after="0" w:line="360" w:lineRule="auto"/>
      <w:jc w:val="both"/>
    </w:pPr>
    <w:rPr>
      <w:rFonts w:ascii="Verdana" w:hAnsi="Verdana"/>
      <w:sz w:val="20"/>
      <w:szCs w:val="20"/>
      <w:lang w:eastAsia="pl-PL"/>
    </w:rPr>
  </w:style>
  <w:style w:type="character" w:customStyle="1" w:styleId="FontStyle12">
    <w:name w:val="Font Style12"/>
    <w:rsid w:val="005C6DDC"/>
    <w:rPr>
      <w:rFonts w:ascii="Arial Unicode MS" w:eastAsia="Times New Roman"/>
      <w:sz w:val="16"/>
    </w:rPr>
  </w:style>
  <w:style w:type="paragraph" w:customStyle="1" w:styleId="ZnakZnak5">
    <w:name w:val="Znak Znak5"/>
    <w:basedOn w:val="Normalny"/>
    <w:rsid w:val="005C6DDC"/>
    <w:pPr>
      <w:spacing w:after="0" w:line="360" w:lineRule="auto"/>
      <w:jc w:val="both"/>
    </w:pPr>
    <w:rPr>
      <w:rFonts w:ascii="Verdana" w:hAnsi="Verdana"/>
      <w:sz w:val="20"/>
      <w:szCs w:val="20"/>
      <w:lang w:eastAsia="pl-PL"/>
    </w:rPr>
  </w:style>
  <w:style w:type="paragraph" w:customStyle="1" w:styleId="ZnakZnak4">
    <w:name w:val="Znak Znak4"/>
    <w:basedOn w:val="Normalny"/>
    <w:rsid w:val="005C6DDC"/>
    <w:pPr>
      <w:spacing w:after="0" w:line="360" w:lineRule="auto"/>
      <w:jc w:val="both"/>
    </w:pPr>
    <w:rPr>
      <w:rFonts w:ascii="Verdana" w:hAnsi="Verdana"/>
      <w:sz w:val="20"/>
      <w:szCs w:val="20"/>
      <w:lang w:eastAsia="pl-PL"/>
    </w:rPr>
  </w:style>
  <w:style w:type="paragraph" w:styleId="Bezodstpw">
    <w:name w:val="No Spacing"/>
    <w:uiPriority w:val="1"/>
    <w:qFormat/>
    <w:rsid w:val="005C6DDC"/>
    <w:rPr>
      <w:rFonts w:cs="Times New Roman"/>
      <w:sz w:val="22"/>
      <w:szCs w:val="22"/>
      <w:lang w:eastAsia="en-US"/>
    </w:rPr>
  </w:style>
  <w:style w:type="paragraph" w:customStyle="1" w:styleId="Style8">
    <w:name w:val="Style8"/>
    <w:basedOn w:val="Normalny"/>
    <w:rsid w:val="005C6DDC"/>
    <w:pPr>
      <w:widowControl w:val="0"/>
      <w:autoSpaceDE w:val="0"/>
      <w:autoSpaceDN w:val="0"/>
      <w:adjustRightInd w:val="0"/>
      <w:spacing w:after="0" w:line="230" w:lineRule="exact"/>
      <w:ind w:hanging="2160"/>
    </w:pPr>
    <w:rPr>
      <w:rFonts w:ascii="Times New Roman" w:hAnsi="Times New Roman"/>
      <w:sz w:val="24"/>
      <w:szCs w:val="24"/>
      <w:lang w:eastAsia="pl-PL"/>
    </w:rPr>
  </w:style>
  <w:style w:type="character" w:customStyle="1" w:styleId="FontStyle13">
    <w:name w:val="Font Style13"/>
    <w:rsid w:val="005C6DDC"/>
    <w:rPr>
      <w:rFonts w:ascii="Bookman Old Style" w:hAnsi="Bookman Old Style"/>
      <w:sz w:val="20"/>
    </w:rPr>
  </w:style>
  <w:style w:type="character" w:customStyle="1" w:styleId="object">
    <w:name w:val="object"/>
    <w:rsid w:val="005C6DDC"/>
  </w:style>
  <w:style w:type="paragraph" w:customStyle="1" w:styleId="TableParagraph">
    <w:name w:val="Table Paragraph"/>
    <w:basedOn w:val="Normalny"/>
    <w:uiPriority w:val="1"/>
    <w:qFormat/>
    <w:rsid w:val="00174A2D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802DF-0BAC-40AA-A6FC-6426A8942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27</Pages>
  <Words>1894</Words>
  <Characters>13516</Characters>
  <Application>Microsoft Office Word</Application>
  <DocSecurity>0</DocSecurity>
  <Lines>112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LISTA SPRAWDZAJĄCA DO KONTROLI WYKORZYSTANIA ŚRODKÓW W RAMACH POMOCY TECHNICZNEJ</vt:lpstr>
    </vt:vector>
  </TitlesOfParts>
  <Company>Urząd Marszałkowski Kielce</Company>
  <LinksUpToDate>false</LinksUpToDate>
  <CharactersWithSpaces>15380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LISTA SPRAWDZAJĄCA DO KONTROLI WYKORZYSTANIA ŚRODKÓW W RAMACH POMOCY TECHNICZNEJ</dc:title>
  <dc:creator>katarzynadriemel</dc:creator>
  <cp:lastModifiedBy>Mazur, Beata</cp:lastModifiedBy>
  <cp:revision>13</cp:revision>
  <cp:lastPrinted>2019-09-13T11:06:00Z</cp:lastPrinted>
  <dcterms:created xsi:type="dcterms:W3CDTF">2022-08-23T07:59:00Z</dcterms:created>
  <dcterms:modified xsi:type="dcterms:W3CDTF">2023-04-18T10:18:00Z</dcterms:modified>
</cp:coreProperties>
</file>