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2F90" w14:textId="77777777" w:rsidR="00D737ED" w:rsidRPr="00005918" w:rsidRDefault="00D737ED" w:rsidP="00005918">
      <w:pPr>
        <w:pStyle w:val="Tytu"/>
      </w:pPr>
      <w:r w:rsidRPr="00456849">
        <w:t>KARTA INFORMACYJNA</w:t>
      </w:r>
    </w:p>
    <w:p w14:paraId="04C39D7A" w14:textId="77777777" w:rsidR="001D22D7" w:rsidRPr="007C687E" w:rsidRDefault="001D22D7" w:rsidP="00A57788">
      <w:pPr>
        <w:autoSpaceDE w:val="0"/>
        <w:autoSpaceDN w:val="0"/>
        <w:adjustRightInd w:val="0"/>
        <w:jc w:val="both"/>
        <w:rPr>
          <w:b/>
        </w:rPr>
      </w:pPr>
      <w:r w:rsidRPr="001D22D7">
        <w:rPr>
          <w:b/>
        </w:rPr>
        <w:t xml:space="preserve">Odszkodowania za szkody w uprawach i płodach rolnych wyrządzone przez zwierzęta łowne objęte całoroczną ochroną na obszarach obwodów łowieckich polnych i </w:t>
      </w:r>
      <w:r>
        <w:rPr>
          <w:b/>
        </w:rPr>
        <w:t xml:space="preserve">terenach </w:t>
      </w:r>
      <w:r w:rsidRPr="001D22D7">
        <w:rPr>
          <w:b/>
        </w:rPr>
        <w:t xml:space="preserve">niewchodzących w skład obwodów łowieckich oraz szkody wyrządzone w uprawach </w:t>
      </w:r>
      <w:r w:rsidR="00005918">
        <w:rPr>
          <w:b/>
        </w:rPr>
        <w:t>i </w:t>
      </w:r>
      <w:r w:rsidRPr="001D22D7">
        <w:rPr>
          <w:b/>
        </w:rPr>
        <w:t xml:space="preserve">płodach rolnych przez jelenie, daniele, sarny i dziki na obszarach niewchodzących </w:t>
      </w:r>
      <w:r w:rsidR="00005918">
        <w:rPr>
          <w:b/>
        </w:rPr>
        <w:t>w </w:t>
      </w:r>
      <w:r w:rsidRPr="001D22D7">
        <w:rPr>
          <w:b/>
        </w:rPr>
        <w:t>skład obwodów łowieckich</w:t>
      </w:r>
    </w:p>
    <w:p w14:paraId="5F7D15F4" w14:textId="77777777" w:rsidR="00D737ED" w:rsidRPr="007C687E" w:rsidRDefault="00D737ED" w:rsidP="00005918">
      <w:pPr>
        <w:pStyle w:val="Nagwek1"/>
      </w:pPr>
      <w:r w:rsidRPr="007C687E">
        <w:t>PODMIOT UPRAWNIONY DO WYSTĄPIENIA O ZAŁATWIENIE SPRAWY:</w:t>
      </w:r>
    </w:p>
    <w:p w14:paraId="5CC01A2A" w14:textId="77777777" w:rsidR="00D737ED" w:rsidRPr="00005918" w:rsidRDefault="001D22D7" w:rsidP="00A57788">
      <w:pPr>
        <w:autoSpaceDE w:val="0"/>
        <w:autoSpaceDN w:val="0"/>
        <w:adjustRightInd w:val="0"/>
        <w:jc w:val="both"/>
      </w:pPr>
      <w:r w:rsidRPr="001D22D7">
        <w:t xml:space="preserve">Właściciel lub posiadacz gruntu, na którym powstały szkody w uprawach i płodach rolnych wyrządzone przez zwierzęta łowne objęte całoroczną ochroną na obszarach obwodów łowieckich polnych i </w:t>
      </w:r>
      <w:r>
        <w:t xml:space="preserve">terenach </w:t>
      </w:r>
      <w:r w:rsidRPr="001D22D7">
        <w:t>niewchodzących w skład obwodów łowieckich oraz szkody wyrządzone przez jelenie, daniele, sarny i dziki na obszarach niewchodzących w skład obwodów łowieckich.</w:t>
      </w:r>
    </w:p>
    <w:p w14:paraId="50B8A602" w14:textId="77777777" w:rsidR="00D737ED" w:rsidRPr="007C687E" w:rsidRDefault="00D737ED" w:rsidP="00005918">
      <w:pPr>
        <w:pStyle w:val="Nagwek1"/>
      </w:pPr>
      <w:r w:rsidRPr="007C687E">
        <w:t>WYMAGANE DOKUMENTY:</w:t>
      </w:r>
    </w:p>
    <w:p w14:paraId="56C57204" w14:textId="77777777" w:rsidR="00321482" w:rsidRPr="00321482" w:rsidRDefault="00321482" w:rsidP="00A57788">
      <w:pPr>
        <w:pStyle w:val="Akapitzlist"/>
        <w:numPr>
          <w:ilvl w:val="0"/>
          <w:numId w:val="27"/>
        </w:numPr>
        <w:autoSpaceDE w:val="0"/>
        <w:autoSpaceDN w:val="0"/>
        <w:adjustRightInd w:val="0"/>
        <w:ind w:left="426"/>
        <w:jc w:val="both"/>
      </w:pPr>
      <w:r w:rsidRPr="00321482">
        <w:t xml:space="preserve">Wniosek </w:t>
      </w:r>
      <w:r w:rsidR="001D22D7">
        <w:t xml:space="preserve">o </w:t>
      </w:r>
      <w:r w:rsidR="001D22D7" w:rsidRPr="001D22D7">
        <w:t>odszkodowanie w formie pisemnej</w:t>
      </w:r>
      <w:r w:rsidR="000E2198">
        <w:t>;</w:t>
      </w:r>
    </w:p>
    <w:p w14:paraId="6FB3F4BE" w14:textId="77777777" w:rsidR="008F421C" w:rsidRDefault="007A1E9D" w:rsidP="00A57788">
      <w:pPr>
        <w:pStyle w:val="Akapitzlist"/>
        <w:numPr>
          <w:ilvl w:val="0"/>
          <w:numId w:val="27"/>
        </w:numPr>
        <w:autoSpaceDE w:val="0"/>
        <w:autoSpaceDN w:val="0"/>
        <w:adjustRightInd w:val="0"/>
        <w:ind w:left="426"/>
        <w:jc w:val="both"/>
      </w:pPr>
      <w:r>
        <w:t>O</w:t>
      </w:r>
      <w:r w:rsidR="008F421C">
        <w:t xml:space="preserve">świadczenia współwłaścicieli </w:t>
      </w:r>
      <w:r>
        <w:t xml:space="preserve">gruntu </w:t>
      </w:r>
      <w:r w:rsidR="008F421C">
        <w:t>dot. rezygnacj</w:t>
      </w:r>
      <w:r w:rsidR="00A57788">
        <w:t>i z dochodzenia odszkodowania z </w:t>
      </w:r>
      <w:r w:rsidR="008F421C">
        <w:t>tytułu dan</w:t>
      </w:r>
      <w:r w:rsidR="000E2198">
        <w:t>ej szkody na rzecz wnioskodawcy;</w:t>
      </w:r>
    </w:p>
    <w:p w14:paraId="65C10F70" w14:textId="77777777" w:rsidR="001D22D7" w:rsidRDefault="00CE55C9" w:rsidP="00A57788">
      <w:pPr>
        <w:pStyle w:val="Akapitzlist"/>
        <w:numPr>
          <w:ilvl w:val="0"/>
          <w:numId w:val="27"/>
        </w:numPr>
        <w:autoSpaceDE w:val="0"/>
        <w:autoSpaceDN w:val="0"/>
        <w:adjustRightInd w:val="0"/>
        <w:ind w:left="426"/>
        <w:jc w:val="both"/>
      </w:pPr>
      <w:r>
        <w:t>P</w:t>
      </w:r>
      <w:r w:rsidR="008F421C">
        <w:t>ełnomocnictwo udzielone osobie działającej w imieniu wnioskodawcy</w:t>
      </w:r>
      <w:r w:rsidR="000E2198">
        <w:t>;</w:t>
      </w:r>
    </w:p>
    <w:p w14:paraId="3A7A239D" w14:textId="77777777" w:rsidR="00321482" w:rsidRPr="00005918" w:rsidRDefault="00321482" w:rsidP="00A57788">
      <w:pPr>
        <w:pStyle w:val="Akapitzlist"/>
        <w:numPr>
          <w:ilvl w:val="0"/>
          <w:numId w:val="27"/>
        </w:numPr>
        <w:autoSpaceDE w:val="0"/>
        <w:autoSpaceDN w:val="0"/>
        <w:adjustRightInd w:val="0"/>
        <w:ind w:left="426"/>
        <w:jc w:val="both"/>
        <w:rPr>
          <w:rStyle w:val="Pogrubienie"/>
          <w:bCs/>
        </w:rPr>
      </w:pPr>
      <w:r w:rsidRPr="00321482">
        <w:t>Dowód uiszczenia opłaty skarbowej</w:t>
      </w:r>
      <w:r w:rsidR="000E2198">
        <w:t>.</w:t>
      </w:r>
    </w:p>
    <w:p w14:paraId="7AB51566" w14:textId="77777777" w:rsidR="00D737ED" w:rsidRPr="00005918" w:rsidRDefault="00D737ED" w:rsidP="00005918">
      <w:pPr>
        <w:pStyle w:val="Nagwek1"/>
        <w:rPr>
          <w:rStyle w:val="Pogrubienie"/>
          <w:b/>
        </w:rPr>
      </w:pPr>
      <w:r w:rsidRPr="00005918">
        <w:rPr>
          <w:rStyle w:val="Pogrubienie"/>
          <w:b/>
        </w:rPr>
        <w:t>OPŁATA SKARBOWA:</w:t>
      </w:r>
    </w:p>
    <w:p w14:paraId="1002E251" w14:textId="77777777" w:rsidR="00321482" w:rsidRDefault="00F423C1" w:rsidP="00A57788">
      <w:pPr>
        <w:autoSpaceDE w:val="0"/>
        <w:autoSpaceDN w:val="0"/>
        <w:adjustRightInd w:val="0"/>
        <w:jc w:val="both"/>
        <w:rPr>
          <w:rStyle w:val="Pogrubienie"/>
          <w:b w:val="0"/>
          <w:bCs/>
        </w:rPr>
      </w:pPr>
      <w:r w:rsidRPr="00F423C1">
        <w:rPr>
          <w:rStyle w:val="Pogrubienie"/>
          <w:b w:val="0"/>
          <w:bCs/>
        </w:rPr>
        <w:t>Od złożonego dokumentu stwierdzającego udzielenie pełnomocnictwa lub prokury oraz jego odpisu, wypisu lub kopii dla osoby załatwiającej sprawę (z wyłączeniem pełnomocnictwa udzielanego małżonkowi, wstępnemu, zstępnemu lub rodzeństwu lub gdy mocodawcą jest podmiot</w:t>
      </w:r>
      <w:r>
        <w:rPr>
          <w:rStyle w:val="Pogrubienie"/>
          <w:b w:val="0"/>
          <w:bCs/>
        </w:rPr>
        <w:t xml:space="preserve"> zwolniony z opłaty skarbowej): </w:t>
      </w:r>
      <w:r w:rsidRPr="00F423C1">
        <w:rPr>
          <w:rStyle w:val="Pogrubienie"/>
          <w:b w:val="0"/>
          <w:bCs/>
        </w:rPr>
        <w:t>17 zł.</w:t>
      </w:r>
    </w:p>
    <w:p w14:paraId="59B1056E" w14:textId="77777777" w:rsidR="00D737ED" w:rsidRPr="00443CCE" w:rsidRDefault="00D737ED" w:rsidP="00005918">
      <w:pPr>
        <w:pStyle w:val="Nagwek1"/>
      </w:pPr>
      <w:r w:rsidRPr="00443CCE">
        <w:t>FORMA ZAŁATWIENIA SPRAWY:</w:t>
      </w:r>
    </w:p>
    <w:p w14:paraId="772A3C27" w14:textId="77777777" w:rsidR="00D737ED" w:rsidRDefault="007A1E9D" w:rsidP="00005918">
      <w:pPr>
        <w:autoSpaceDE w:val="0"/>
        <w:autoSpaceDN w:val="0"/>
        <w:adjustRightInd w:val="0"/>
        <w:jc w:val="both"/>
      </w:pPr>
      <w:r>
        <w:t xml:space="preserve">Ugoda </w:t>
      </w:r>
    </w:p>
    <w:p w14:paraId="2A52934A" w14:textId="77777777" w:rsidR="00D737ED" w:rsidRPr="00443CCE" w:rsidRDefault="00D737ED" w:rsidP="00005918">
      <w:pPr>
        <w:pStyle w:val="Nagwek1"/>
      </w:pPr>
      <w:r w:rsidRPr="00443CCE">
        <w:t>TERMIN ZAŁATWIENIA SPRAWY:</w:t>
      </w:r>
    </w:p>
    <w:p w14:paraId="3CE93FBF" w14:textId="77777777" w:rsidR="007A1E9D" w:rsidRDefault="007A1E9D" w:rsidP="00A57788">
      <w:pPr>
        <w:autoSpaceDE w:val="0"/>
        <w:autoSpaceDN w:val="0"/>
        <w:adjustRightInd w:val="0"/>
        <w:jc w:val="both"/>
      </w:pPr>
      <w:r>
        <w:t xml:space="preserve">Wstępne oraz ostateczne szacowanie szkody jest przeprowadzane zgodnie z terminami wynikającymi z rozporządzenia Ministra Środowiska z </w:t>
      </w:r>
      <w:r w:rsidR="00395A65" w:rsidRPr="00395A65">
        <w:t>dnia 26 kwietnia 2019 r.</w:t>
      </w:r>
      <w:r>
        <w:t xml:space="preserve"> </w:t>
      </w:r>
      <w:r w:rsidR="00395A65" w:rsidRPr="00395A65">
        <w:t xml:space="preserve">w sprawie szczegółowych warunków szacowania szkód w uprawach i płodach rolnych </w:t>
      </w:r>
      <w:r>
        <w:t xml:space="preserve">(Dz. U. </w:t>
      </w:r>
      <w:r w:rsidR="00395A65">
        <w:t>z 2019 r.</w:t>
      </w:r>
      <w:r>
        <w:t xml:space="preserve"> poz. </w:t>
      </w:r>
      <w:r w:rsidR="00395A65">
        <w:t>776</w:t>
      </w:r>
      <w:r>
        <w:t>).</w:t>
      </w:r>
    </w:p>
    <w:p w14:paraId="5B3F4F43" w14:textId="77777777" w:rsidR="007A1E9D" w:rsidRPr="00005918" w:rsidRDefault="007A1E9D" w:rsidP="00A57788">
      <w:pPr>
        <w:autoSpaceDE w:val="0"/>
        <w:autoSpaceDN w:val="0"/>
        <w:adjustRightInd w:val="0"/>
        <w:jc w:val="both"/>
      </w:pPr>
      <w:r>
        <w:lastRenderedPageBreak/>
        <w:t>Wypłata odszkodowania uzależniona jest od terminu wpłynięcia środków finansowych na pokrycie należnego odszkodowania na rachunek Urzędu Marszałkowskiego Województwa Świętokrzyskiego w Kielcach, pochodzących ze środków Skarbu Państwa.</w:t>
      </w:r>
    </w:p>
    <w:p w14:paraId="26D0A51E" w14:textId="77777777" w:rsidR="00D737ED" w:rsidRPr="00443CCE" w:rsidRDefault="00D737ED" w:rsidP="00005918">
      <w:pPr>
        <w:pStyle w:val="Nagwek1"/>
      </w:pPr>
      <w:r w:rsidRPr="00443CCE">
        <w:t>TRYB ODWOŁAWCZY:</w:t>
      </w:r>
    </w:p>
    <w:p w14:paraId="2D5B3954" w14:textId="77777777" w:rsidR="00D737ED" w:rsidRDefault="007A1E9D" w:rsidP="00A57788">
      <w:pPr>
        <w:autoSpaceDE w:val="0"/>
        <w:autoSpaceDN w:val="0"/>
        <w:adjustRightInd w:val="0"/>
        <w:jc w:val="both"/>
      </w:pPr>
      <w:r w:rsidRPr="007A1E9D">
        <w:t>Dochodzenie roszczeń na drodze postępowania sądowego</w:t>
      </w:r>
      <w:r w:rsidR="00214BE1">
        <w:t xml:space="preserve"> przed sądem cywilnym</w:t>
      </w:r>
      <w:r w:rsidR="00D737ED">
        <w:t>.</w:t>
      </w:r>
    </w:p>
    <w:p w14:paraId="1FB325A8" w14:textId="77777777" w:rsidR="00D737ED" w:rsidRPr="00443CCE" w:rsidRDefault="00D737ED" w:rsidP="00005918">
      <w:pPr>
        <w:pStyle w:val="Nagwek1"/>
      </w:pPr>
      <w:r w:rsidRPr="00443CCE">
        <w:t>INNE INFORMACJE:</w:t>
      </w:r>
    </w:p>
    <w:p w14:paraId="36B86537" w14:textId="77777777" w:rsidR="00F95D93" w:rsidRDefault="007A1E9D" w:rsidP="00A57788">
      <w:pPr>
        <w:autoSpaceDE w:val="0"/>
        <w:autoSpaceDN w:val="0"/>
        <w:adjustRightInd w:val="0"/>
        <w:jc w:val="both"/>
      </w:pPr>
      <w:r w:rsidRPr="007A1E9D">
        <w:t>Szkoda musi być zgłoszona w formie pisemnej</w:t>
      </w:r>
      <w:r w:rsidR="00F95D93">
        <w:t>:</w:t>
      </w:r>
    </w:p>
    <w:p w14:paraId="5B0FB7E2" w14:textId="77777777" w:rsidR="006B3D38" w:rsidRDefault="00F95D93" w:rsidP="00A57788">
      <w:pPr>
        <w:pStyle w:val="Akapitzlist"/>
        <w:numPr>
          <w:ilvl w:val="0"/>
          <w:numId w:val="29"/>
        </w:numPr>
        <w:autoSpaceDE w:val="0"/>
        <w:autoSpaceDN w:val="0"/>
        <w:adjustRightInd w:val="0"/>
        <w:ind w:left="426"/>
        <w:jc w:val="both"/>
      </w:pPr>
      <w:r>
        <w:t>w terminie 3 dni od dnia jej stwierdzenia;</w:t>
      </w:r>
    </w:p>
    <w:p w14:paraId="050E4F31" w14:textId="77777777" w:rsidR="006B3D38" w:rsidRDefault="00F95D93" w:rsidP="00A57788">
      <w:pPr>
        <w:pStyle w:val="Akapitzlist"/>
        <w:numPr>
          <w:ilvl w:val="0"/>
          <w:numId w:val="29"/>
        </w:numPr>
        <w:autoSpaceDE w:val="0"/>
        <w:autoSpaceDN w:val="0"/>
        <w:adjustRightInd w:val="0"/>
        <w:ind w:left="426"/>
        <w:jc w:val="both"/>
      </w:pPr>
      <w:r>
        <w:t>w przypadku szkody wyrządzonej przez dziki na łąkach i pastwiskach:</w:t>
      </w:r>
    </w:p>
    <w:p w14:paraId="1100C878" w14:textId="77777777" w:rsidR="006B3D38" w:rsidRDefault="00F95D93" w:rsidP="00A57788">
      <w:pPr>
        <w:pStyle w:val="Akapitzlist"/>
        <w:numPr>
          <w:ilvl w:val="1"/>
          <w:numId w:val="29"/>
        </w:numPr>
        <w:autoSpaceDE w:val="0"/>
        <w:autoSpaceDN w:val="0"/>
        <w:adjustRightInd w:val="0"/>
        <w:ind w:left="851"/>
        <w:jc w:val="both"/>
      </w:pPr>
      <w:r>
        <w:t>poza okresem wegetacyjnym – w terminie umożliwiającym szacowanie szkody przed doprowadzeniem uszkodzonego obszaru do stanu pierwotnego przed rozpoczęciem wegetacji,</w:t>
      </w:r>
    </w:p>
    <w:p w14:paraId="661769E0" w14:textId="77777777" w:rsidR="00F95D93" w:rsidRDefault="00F95D93" w:rsidP="00A57788">
      <w:pPr>
        <w:pStyle w:val="Akapitzlist"/>
        <w:numPr>
          <w:ilvl w:val="1"/>
          <w:numId w:val="29"/>
        </w:numPr>
        <w:autoSpaceDE w:val="0"/>
        <w:autoSpaceDN w:val="0"/>
        <w:adjustRightInd w:val="0"/>
        <w:ind w:left="851"/>
        <w:jc w:val="both"/>
      </w:pPr>
      <w:r>
        <w:t>w okresie wegetacyjnym – w terminie 3 dni od dnia jej stwierdzenia.</w:t>
      </w:r>
    </w:p>
    <w:p w14:paraId="2B459EC0" w14:textId="77777777" w:rsidR="00F95D93" w:rsidRDefault="00F95D93" w:rsidP="00A57788">
      <w:pPr>
        <w:autoSpaceDE w:val="0"/>
        <w:autoSpaceDN w:val="0"/>
        <w:adjustRightInd w:val="0"/>
        <w:jc w:val="both"/>
      </w:pPr>
      <w:r>
        <w:t xml:space="preserve">Szacujący szkodę zawiadamia poszkodowanego o terminie oględzin, ostatecznego szacowania szkody nie później niż 3 dni </w:t>
      </w:r>
      <w:r w:rsidRPr="00395A65">
        <w:t>od dnia otrzymania wniosku</w:t>
      </w:r>
      <w:r>
        <w:t>, a za porozumieniem stron w innym terminie.</w:t>
      </w:r>
    </w:p>
    <w:p w14:paraId="28E80691" w14:textId="77777777" w:rsidR="007A1E9D" w:rsidRPr="00005918" w:rsidRDefault="00214BE1" w:rsidP="00A57788">
      <w:pPr>
        <w:autoSpaceDE w:val="0"/>
        <w:autoSpaceDN w:val="0"/>
        <w:adjustRightInd w:val="0"/>
        <w:jc w:val="both"/>
      </w:pPr>
      <w:r>
        <w:t>Nieobecność zawiadomionego poszkodowanego nie wstrzymuje dokonania oględzin, ostatecznego szacowania szkody lu</w:t>
      </w:r>
      <w:r w:rsidR="000E2198">
        <w:t>b ponownego szacowania szkody</w:t>
      </w:r>
      <w:r>
        <w:t>.</w:t>
      </w:r>
    </w:p>
    <w:p w14:paraId="6850A1D8" w14:textId="77777777" w:rsidR="00734647" w:rsidRPr="00734647" w:rsidRDefault="00734647" w:rsidP="00005918">
      <w:pPr>
        <w:pStyle w:val="Nagwek1"/>
      </w:pPr>
      <w:r w:rsidRPr="00734647">
        <w:t>MIEJSCE ZŁOŻENIA WNIOSKU:</w:t>
      </w:r>
    </w:p>
    <w:p w14:paraId="785DCC02" w14:textId="77777777" w:rsidR="00005918" w:rsidRDefault="00734647" w:rsidP="00A57788">
      <w:pPr>
        <w:pStyle w:val="Akapitzlist"/>
        <w:numPr>
          <w:ilvl w:val="0"/>
          <w:numId w:val="28"/>
        </w:numPr>
        <w:autoSpaceDE w:val="0"/>
        <w:autoSpaceDN w:val="0"/>
        <w:adjustRightInd w:val="0"/>
        <w:ind w:left="426"/>
        <w:jc w:val="both"/>
      </w:pPr>
      <w:r>
        <w:t>osobiście w Biurze Podawczym Urzędu Marszałkowskiego Województwa Świętokrzyskiego w Kielcach przy</w:t>
      </w:r>
      <w:r w:rsidR="000E2198">
        <w:t xml:space="preserve"> al. IX Wieków Kielc 3 (parter) lub na</w:t>
      </w:r>
      <w:r>
        <w:t xml:space="preserve"> sekretariacie </w:t>
      </w:r>
      <w:r w:rsidR="009833FC">
        <w:t xml:space="preserve">Departamentu </w:t>
      </w:r>
      <w:r w:rsidR="00395A65">
        <w:t xml:space="preserve">Rolnictwa  i </w:t>
      </w:r>
      <w:r w:rsidR="009833FC">
        <w:t>Rozwoju Obszarów Wiejskich (IV piętro, pok. 4</w:t>
      </w:r>
      <w:r w:rsidR="00395A65">
        <w:t>16</w:t>
      </w:r>
      <w:r w:rsidR="009833FC">
        <w:t xml:space="preserve">) </w:t>
      </w:r>
      <w:r>
        <w:t xml:space="preserve">od poniedziałku do piątku </w:t>
      </w:r>
      <w:r w:rsidR="009833FC">
        <w:t>w godzinach: 7</w:t>
      </w:r>
      <w:r>
        <w:t>.</w:t>
      </w:r>
      <w:r w:rsidR="009833FC">
        <w:t>30 – 15.3</w:t>
      </w:r>
      <w:r>
        <w:t>0;</w:t>
      </w:r>
    </w:p>
    <w:p w14:paraId="41686230" w14:textId="77777777" w:rsidR="00005918" w:rsidRDefault="00734647" w:rsidP="00A57788">
      <w:pPr>
        <w:pStyle w:val="Akapitzlist"/>
        <w:numPr>
          <w:ilvl w:val="0"/>
          <w:numId w:val="28"/>
        </w:numPr>
        <w:autoSpaceDE w:val="0"/>
        <w:autoSpaceDN w:val="0"/>
        <w:adjustRightInd w:val="0"/>
        <w:ind w:left="426"/>
        <w:jc w:val="both"/>
      </w:pPr>
      <w:r>
        <w:t xml:space="preserve">za pośrednictwem poczty na adres Urzędu Marszałkowskiego Województwa </w:t>
      </w:r>
      <w:r w:rsidR="009833FC">
        <w:t>Świętokrzyskiego</w:t>
      </w:r>
      <w:r>
        <w:t xml:space="preserve"> w </w:t>
      </w:r>
      <w:r w:rsidR="009833FC">
        <w:t>Kielcach</w:t>
      </w:r>
      <w:r>
        <w:t xml:space="preserve"> lub bezpośrednio na adres siedziby departamentu;</w:t>
      </w:r>
    </w:p>
    <w:p w14:paraId="5C8B8FD8" w14:textId="77777777" w:rsidR="009833FC" w:rsidRPr="00005918" w:rsidRDefault="00734647" w:rsidP="00A57788">
      <w:pPr>
        <w:pStyle w:val="Akapitzlist"/>
        <w:numPr>
          <w:ilvl w:val="0"/>
          <w:numId w:val="28"/>
        </w:numPr>
        <w:autoSpaceDE w:val="0"/>
        <w:autoSpaceDN w:val="0"/>
        <w:adjustRightInd w:val="0"/>
        <w:ind w:left="426"/>
        <w:jc w:val="both"/>
      </w:pPr>
      <w:r>
        <w:t xml:space="preserve">drogą elektroniczną na adres elektronicznej skrzynki podawczej Urzędu Marszałkowskiego Województwa </w:t>
      </w:r>
      <w:r w:rsidR="009833FC">
        <w:t>Świętokrzyskiego w Kielcach (</w:t>
      </w:r>
      <w:r w:rsidR="009833FC" w:rsidRPr="00005918">
        <w:rPr>
          <w:b/>
          <w:bCs/>
        </w:rPr>
        <w:t>/3h680wewfh/skrytka</w:t>
      </w:r>
      <w:r>
        <w:t>).</w:t>
      </w:r>
    </w:p>
    <w:p w14:paraId="711A4B73" w14:textId="77777777" w:rsidR="00D737ED" w:rsidRPr="00443CCE" w:rsidRDefault="00D737ED" w:rsidP="00005918">
      <w:pPr>
        <w:pStyle w:val="Nagwek1"/>
      </w:pPr>
      <w:r w:rsidRPr="00443CCE">
        <w:t>SPRAWĘ ZAŁATWIA:</w:t>
      </w:r>
    </w:p>
    <w:p w14:paraId="18CD6FE5" w14:textId="77777777" w:rsidR="00D737ED" w:rsidRDefault="00D737ED" w:rsidP="00B7055D">
      <w:pPr>
        <w:autoSpaceDE w:val="0"/>
        <w:autoSpaceDN w:val="0"/>
        <w:adjustRightInd w:val="0"/>
      </w:pPr>
      <w:r>
        <w:t xml:space="preserve">Departament </w:t>
      </w:r>
      <w:r w:rsidR="00395A65">
        <w:t xml:space="preserve">Rolnictwa i </w:t>
      </w:r>
      <w:r>
        <w:t>Rozwoju Obszarów Wiejskich</w:t>
      </w:r>
    </w:p>
    <w:p w14:paraId="1C4A5413" w14:textId="77777777" w:rsidR="00D737ED" w:rsidRDefault="00D737ED" w:rsidP="00B7055D">
      <w:pPr>
        <w:autoSpaceDE w:val="0"/>
        <w:autoSpaceDN w:val="0"/>
        <w:adjustRightInd w:val="0"/>
      </w:pPr>
      <w:r>
        <w:t>al. IX Wieków Kielc 3, 25-516 Kielce</w:t>
      </w:r>
    </w:p>
    <w:p w14:paraId="6A881300" w14:textId="77777777" w:rsidR="00D737ED" w:rsidRPr="00714A74" w:rsidRDefault="00D737ED" w:rsidP="00B7055D">
      <w:pPr>
        <w:autoSpaceDE w:val="0"/>
        <w:autoSpaceDN w:val="0"/>
        <w:adjustRightInd w:val="0"/>
      </w:pPr>
      <w:r>
        <w:t>I</w:t>
      </w:r>
      <w:r w:rsidR="007E00C7">
        <w:t>V</w:t>
      </w:r>
      <w:r>
        <w:t xml:space="preserve"> piętro, pokoje </w:t>
      </w:r>
      <w:r w:rsidR="007E00C7" w:rsidRPr="00714A74">
        <w:t>4</w:t>
      </w:r>
      <w:r w:rsidR="00714A74" w:rsidRPr="00714A74">
        <w:t>14</w:t>
      </w:r>
      <w:r w:rsidRPr="00714A74">
        <w:t xml:space="preserve">, </w:t>
      </w:r>
      <w:r w:rsidR="009A54FE" w:rsidRPr="00714A74">
        <w:t>4</w:t>
      </w:r>
      <w:r w:rsidR="00714A74" w:rsidRPr="00714A74">
        <w:t>1</w:t>
      </w:r>
      <w:r w:rsidR="002405D5">
        <w:t>6</w:t>
      </w:r>
    </w:p>
    <w:p w14:paraId="014DC663" w14:textId="77777777" w:rsidR="00D737ED" w:rsidRDefault="00D737ED" w:rsidP="00B7055D">
      <w:pPr>
        <w:autoSpaceDE w:val="0"/>
        <w:autoSpaceDN w:val="0"/>
        <w:adjustRightInd w:val="0"/>
      </w:pPr>
      <w:r w:rsidRPr="00714A74">
        <w:t>telefon: 41 3</w:t>
      </w:r>
      <w:r w:rsidR="00BD0DE1">
        <w:t>95</w:t>
      </w:r>
      <w:r w:rsidRPr="00714A74">
        <w:t xml:space="preserve"> </w:t>
      </w:r>
      <w:r w:rsidR="00BD0DE1">
        <w:t>17</w:t>
      </w:r>
      <w:r w:rsidRPr="00714A74">
        <w:t xml:space="preserve"> </w:t>
      </w:r>
      <w:r w:rsidR="00BD0DE1">
        <w:t>16</w:t>
      </w:r>
    </w:p>
    <w:sectPr w:rsidR="00D737ED" w:rsidSect="009F659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5823" w14:textId="77777777" w:rsidR="006575AC" w:rsidRDefault="006575AC" w:rsidP="007C687E">
      <w:r>
        <w:separator/>
      </w:r>
    </w:p>
  </w:endnote>
  <w:endnote w:type="continuationSeparator" w:id="0">
    <w:p w14:paraId="5772BD94" w14:textId="77777777" w:rsidR="006575AC" w:rsidRDefault="006575AC" w:rsidP="007C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B7E2" w14:textId="77777777" w:rsidR="006575AC" w:rsidRDefault="006575AC" w:rsidP="007C687E">
      <w:r>
        <w:separator/>
      </w:r>
    </w:p>
  </w:footnote>
  <w:footnote w:type="continuationSeparator" w:id="0">
    <w:p w14:paraId="33703420" w14:textId="77777777" w:rsidR="006575AC" w:rsidRDefault="006575AC" w:rsidP="007C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4BF0"/>
    <w:multiLevelType w:val="hybridMultilevel"/>
    <w:tmpl w:val="E87ED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963DE"/>
    <w:multiLevelType w:val="hybridMultilevel"/>
    <w:tmpl w:val="31529C5E"/>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3A2A2C"/>
    <w:multiLevelType w:val="multilevel"/>
    <w:tmpl w:val="25A814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B9461F7"/>
    <w:multiLevelType w:val="hybridMultilevel"/>
    <w:tmpl w:val="0D247A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41363C2"/>
    <w:multiLevelType w:val="hybridMultilevel"/>
    <w:tmpl w:val="A8F8B6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56628A3"/>
    <w:multiLevelType w:val="hybridMultilevel"/>
    <w:tmpl w:val="6E2E477C"/>
    <w:lvl w:ilvl="0" w:tplc="459E0A6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2081C"/>
    <w:multiLevelType w:val="hybridMultilevel"/>
    <w:tmpl w:val="B2609B86"/>
    <w:lvl w:ilvl="0" w:tplc="460EEE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9869FC"/>
    <w:multiLevelType w:val="hybridMultilevel"/>
    <w:tmpl w:val="593A57EA"/>
    <w:lvl w:ilvl="0" w:tplc="9056A6C4">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7C065AF8">
      <w:start w:val="5"/>
      <w:numFmt w:val="bullet"/>
      <w:lvlText w:val=""/>
      <w:lvlJc w:val="left"/>
      <w:pPr>
        <w:ind w:left="2160" w:hanging="360"/>
      </w:pPr>
      <w:rPr>
        <w:rFonts w:ascii="Symbol" w:eastAsia="Times New Roman"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FE3310"/>
    <w:multiLevelType w:val="hybridMultilevel"/>
    <w:tmpl w:val="5F2ECF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A1A6F7C"/>
    <w:multiLevelType w:val="hybridMultilevel"/>
    <w:tmpl w:val="D4ECE622"/>
    <w:lvl w:ilvl="0" w:tplc="9056A6C4">
      <w:start w:val="1"/>
      <w:numFmt w:val="bullet"/>
      <w:lvlText w:val=""/>
      <w:lvlJc w:val="left"/>
      <w:pPr>
        <w:ind w:left="720" w:hanging="360"/>
      </w:pPr>
      <w:rPr>
        <w:rFonts w:ascii="Symbol" w:hAnsi="Symbol" w:hint="default"/>
      </w:rPr>
    </w:lvl>
    <w:lvl w:ilvl="1" w:tplc="9056A6C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8C026D"/>
    <w:multiLevelType w:val="hybridMultilevel"/>
    <w:tmpl w:val="582C2A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986EA6"/>
    <w:multiLevelType w:val="hybridMultilevel"/>
    <w:tmpl w:val="403EF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271633"/>
    <w:multiLevelType w:val="hybridMultilevel"/>
    <w:tmpl w:val="4C222286"/>
    <w:lvl w:ilvl="0" w:tplc="0415000F">
      <w:start w:val="1"/>
      <w:numFmt w:val="decimal"/>
      <w:lvlText w:val="%1."/>
      <w:lvlJc w:val="left"/>
      <w:pPr>
        <w:ind w:left="720" w:hanging="360"/>
      </w:pPr>
      <w:rPr>
        <w:rFonts w:cs="Times New Roman"/>
      </w:rPr>
    </w:lvl>
    <w:lvl w:ilvl="1" w:tplc="576C1C3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0F50A9"/>
    <w:multiLevelType w:val="hybridMultilevel"/>
    <w:tmpl w:val="769812C6"/>
    <w:lvl w:ilvl="0" w:tplc="E84421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385854B1"/>
    <w:multiLevelType w:val="hybridMultilevel"/>
    <w:tmpl w:val="9EE09DB2"/>
    <w:lvl w:ilvl="0" w:tplc="0415000B">
      <w:start w:val="1"/>
      <w:numFmt w:val="bullet"/>
      <w:lvlText w:val=""/>
      <w:lvlJc w:val="left"/>
      <w:pPr>
        <w:tabs>
          <w:tab w:val="num" w:pos="786"/>
        </w:tabs>
        <w:ind w:left="786" w:hanging="360"/>
      </w:pPr>
      <w:rPr>
        <w:rFonts w:ascii="Wingdings" w:hAnsi="Wingdings" w:hint="default"/>
      </w:rPr>
    </w:lvl>
    <w:lvl w:ilvl="1" w:tplc="04150003" w:tentative="1">
      <w:start w:val="1"/>
      <w:numFmt w:val="bullet"/>
      <w:lvlText w:val="o"/>
      <w:lvlJc w:val="left"/>
      <w:pPr>
        <w:tabs>
          <w:tab w:val="num" w:pos="1506"/>
        </w:tabs>
        <w:ind w:left="1506" w:hanging="360"/>
      </w:pPr>
      <w:rPr>
        <w:rFonts w:ascii="Courier New" w:hAnsi="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8B526F2"/>
    <w:multiLevelType w:val="hybridMultilevel"/>
    <w:tmpl w:val="A26EED7E"/>
    <w:lvl w:ilvl="0" w:tplc="9056A6C4">
      <w:start w:val="1"/>
      <w:numFmt w:val="bullet"/>
      <w:lvlText w:val=""/>
      <w:lvlJc w:val="left"/>
      <w:pPr>
        <w:ind w:left="720" w:hanging="360"/>
      </w:pPr>
      <w:rPr>
        <w:rFonts w:ascii="Symbol" w:hAnsi="Symbol" w:hint="default"/>
      </w:rPr>
    </w:lvl>
    <w:lvl w:ilvl="1" w:tplc="460EEEF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82577C"/>
    <w:multiLevelType w:val="hybridMultilevel"/>
    <w:tmpl w:val="17F47058"/>
    <w:lvl w:ilvl="0" w:tplc="57BE7BB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6535A4"/>
    <w:multiLevelType w:val="hybridMultilevel"/>
    <w:tmpl w:val="E7065E2C"/>
    <w:lvl w:ilvl="0" w:tplc="365E14DC">
      <w:start w:val="1"/>
      <w:numFmt w:val="decimal"/>
      <w:lvlText w:val="%1."/>
      <w:lvlJc w:val="left"/>
      <w:pPr>
        <w:ind w:left="420" w:hanging="360"/>
      </w:pPr>
      <w:rPr>
        <w:rFonts w:cs="Times New Roman" w:hint="default"/>
      </w:rPr>
    </w:lvl>
    <w:lvl w:ilvl="1" w:tplc="25C45AC2">
      <w:start w:val="1"/>
      <w:numFmt w:val="lowerLetter"/>
      <w:lvlText w:val="%2)"/>
      <w:lvlJc w:val="left"/>
      <w:pPr>
        <w:ind w:left="1140" w:hanging="360"/>
      </w:pPr>
      <w:rPr>
        <w:rFonts w:cs="Times New Roman" w:hint="default"/>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8" w15:restartNumberingAfterBreak="0">
    <w:nsid w:val="4CBE65B7"/>
    <w:multiLevelType w:val="multilevel"/>
    <w:tmpl w:val="D4ECE6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B61631"/>
    <w:multiLevelType w:val="hybridMultilevel"/>
    <w:tmpl w:val="DA569814"/>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DF297F"/>
    <w:multiLevelType w:val="hybridMultilevel"/>
    <w:tmpl w:val="3B185F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7451BE"/>
    <w:multiLevelType w:val="hybridMultilevel"/>
    <w:tmpl w:val="70C6C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C818FF"/>
    <w:multiLevelType w:val="hybridMultilevel"/>
    <w:tmpl w:val="811A33BA"/>
    <w:lvl w:ilvl="0" w:tplc="04150001">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B418F6"/>
    <w:multiLevelType w:val="hybridMultilevel"/>
    <w:tmpl w:val="B0AC4A4A"/>
    <w:lvl w:ilvl="0" w:tplc="9056A6C4">
      <w:start w:val="1"/>
      <w:numFmt w:val="bullet"/>
      <w:lvlText w:val=""/>
      <w:lvlJc w:val="left"/>
      <w:pPr>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E30CA9"/>
    <w:multiLevelType w:val="hybridMultilevel"/>
    <w:tmpl w:val="85AEE6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DFF1922"/>
    <w:multiLevelType w:val="hybridMultilevel"/>
    <w:tmpl w:val="B564465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E8949CC"/>
    <w:multiLevelType w:val="hybridMultilevel"/>
    <w:tmpl w:val="A1F82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21D1321"/>
    <w:multiLevelType w:val="hybridMultilevel"/>
    <w:tmpl w:val="030AF20A"/>
    <w:lvl w:ilvl="0" w:tplc="0415000F">
      <w:start w:val="1"/>
      <w:numFmt w:val="decimal"/>
      <w:lvlText w:val="%1."/>
      <w:lvlJc w:val="left"/>
      <w:pPr>
        <w:ind w:left="720" w:hanging="360"/>
      </w:pPr>
      <w:rPr>
        <w:rFonts w:hint="default"/>
      </w:rPr>
    </w:lvl>
    <w:lvl w:ilvl="1" w:tplc="459E0A66">
      <w:start w:val="1"/>
      <w:numFmt w:val="decimal"/>
      <w:lvlText w:val="%2)"/>
      <w:lvlJc w:val="left"/>
      <w:pPr>
        <w:ind w:left="1440" w:hanging="360"/>
      </w:pPr>
      <w:rPr>
        <w:rFonts w:hint="default"/>
      </w:rPr>
    </w:lvl>
    <w:lvl w:ilvl="2" w:tplc="0142BD5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C5E7740"/>
    <w:multiLevelType w:val="hybridMultilevel"/>
    <w:tmpl w:val="4F3C27EE"/>
    <w:lvl w:ilvl="0" w:tplc="E84421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798334682">
    <w:abstractNumId w:val="22"/>
  </w:num>
  <w:num w:numId="2" w16cid:durableId="628434640">
    <w:abstractNumId w:val="24"/>
  </w:num>
  <w:num w:numId="3" w16cid:durableId="1882277443">
    <w:abstractNumId w:val="19"/>
  </w:num>
  <w:num w:numId="4" w16cid:durableId="866868188">
    <w:abstractNumId w:val="1"/>
  </w:num>
  <w:num w:numId="5" w16cid:durableId="303967779">
    <w:abstractNumId w:val="12"/>
  </w:num>
  <w:num w:numId="6" w16cid:durableId="1476725243">
    <w:abstractNumId w:val="9"/>
  </w:num>
  <w:num w:numId="7" w16cid:durableId="1044251525">
    <w:abstractNumId w:val="4"/>
  </w:num>
  <w:num w:numId="8" w16cid:durableId="517041118">
    <w:abstractNumId w:val="27"/>
  </w:num>
  <w:num w:numId="9" w16cid:durableId="392193870">
    <w:abstractNumId w:val="17"/>
  </w:num>
  <w:num w:numId="10" w16cid:durableId="1834106297">
    <w:abstractNumId w:val="16"/>
  </w:num>
  <w:num w:numId="11" w16cid:durableId="477576669">
    <w:abstractNumId w:val="15"/>
  </w:num>
  <w:num w:numId="12" w16cid:durableId="1069309779">
    <w:abstractNumId w:val="7"/>
  </w:num>
  <w:num w:numId="13" w16cid:durableId="186791774">
    <w:abstractNumId w:val="2"/>
  </w:num>
  <w:num w:numId="14" w16cid:durableId="2023701532">
    <w:abstractNumId w:val="14"/>
  </w:num>
  <w:num w:numId="15" w16cid:durableId="862983458">
    <w:abstractNumId w:val="18"/>
  </w:num>
  <w:num w:numId="16" w16cid:durableId="111170551">
    <w:abstractNumId w:val="23"/>
  </w:num>
  <w:num w:numId="17" w16cid:durableId="890848667">
    <w:abstractNumId w:val="21"/>
  </w:num>
  <w:num w:numId="18" w16cid:durableId="1106576630">
    <w:abstractNumId w:val="10"/>
  </w:num>
  <w:num w:numId="19" w16cid:durableId="1739942508">
    <w:abstractNumId w:val="6"/>
  </w:num>
  <w:num w:numId="20" w16cid:durableId="946083556">
    <w:abstractNumId w:val="28"/>
  </w:num>
  <w:num w:numId="21" w16cid:durableId="1131939161">
    <w:abstractNumId w:val="13"/>
  </w:num>
  <w:num w:numId="22" w16cid:durableId="219294596">
    <w:abstractNumId w:val="8"/>
  </w:num>
  <w:num w:numId="23" w16cid:durableId="1911961943">
    <w:abstractNumId w:val="3"/>
  </w:num>
  <w:num w:numId="24" w16cid:durableId="10842553">
    <w:abstractNumId w:val="25"/>
  </w:num>
  <w:num w:numId="25" w16cid:durableId="1316910594">
    <w:abstractNumId w:val="5"/>
  </w:num>
  <w:num w:numId="26" w16cid:durableId="297074771">
    <w:abstractNumId w:val="0"/>
  </w:num>
  <w:num w:numId="27" w16cid:durableId="797260707">
    <w:abstractNumId w:val="11"/>
  </w:num>
  <w:num w:numId="28" w16cid:durableId="1276911752">
    <w:abstractNumId w:val="26"/>
  </w:num>
  <w:num w:numId="29" w16cid:durableId="2669299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C"/>
    <w:rsid w:val="00004309"/>
    <w:rsid w:val="00005918"/>
    <w:rsid w:val="00017644"/>
    <w:rsid w:val="00033ECF"/>
    <w:rsid w:val="00061335"/>
    <w:rsid w:val="00066437"/>
    <w:rsid w:val="000669F5"/>
    <w:rsid w:val="0007520B"/>
    <w:rsid w:val="00076331"/>
    <w:rsid w:val="00087A30"/>
    <w:rsid w:val="00091660"/>
    <w:rsid w:val="000926C4"/>
    <w:rsid w:val="0009493A"/>
    <w:rsid w:val="000D7627"/>
    <w:rsid w:val="000E2198"/>
    <w:rsid w:val="000E3080"/>
    <w:rsid w:val="000E5AC7"/>
    <w:rsid w:val="000F3E86"/>
    <w:rsid w:val="00105A2E"/>
    <w:rsid w:val="0011568B"/>
    <w:rsid w:val="00120474"/>
    <w:rsid w:val="00124F93"/>
    <w:rsid w:val="0012554B"/>
    <w:rsid w:val="00131BA9"/>
    <w:rsid w:val="0013362B"/>
    <w:rsid w:val="0015147C"/>
    <w:rsid w:val="0016014E"/>
    <w:rsid w:val="00164D88"/>
    <w:rsid w:val="00164E30"/>
    <w:rsid w:val="00174AC8"/>
    <w:rsid w:val="001809B7"/>
    <w:rsid w:val="0018791E"/>
    <w:rsid w:val="00190132"/>
    <w:rsid w:val="00190986"/>
    <w:rsid w:val="00192537"/>
    <w:rsid w:val="00196BC9"/>
    <w:rsid w:val="001A2C30"/>
    <w:rsid w:val="001B07E4"/>
    <w:rsid w:val="001B2D48"/>
    <w:rsid w:val="001B6AAF"/>
    <w:rsid w:val="001C739F"/>
    <w:rsid w:val="001D22D7"/>
    <w:rsid w:val="00214487"/>
    <w:rsid w:val="00214600"/>
    <w:rsid w:val="00214BE1"/>
    <w:rsid w:val="002405D5"/>
    <w:rsid w:val="00253651"/>
    <w:rsid w:val="0025594C"/>
    <w:rsid w:val="0025619A"/>
    <w:rsid w:val="002631DC"/>
    <w:rsid w:val="00263328"/>
    <w:rsid w:val="002656DE"/>
    <w:rsid w:val="0028046D"/>
    <w:rsid w:val="0029454E"/>
    <w:rsid w:val="002A7B99"/>
    <w:rsid w:val="002C6C5C"/>
    <w:rsid w:val="00320BDD"/>
    <w:rsid w:val="00321482"/>
    <w:rsid w:val="00323405"/>
    <w:rsid w:val="00333E88"/>
    <w:rsid w:val="00344C0E"/>
    <w:rsid w:val="0035756A"/>
    <w:rsid w:val="00364817"/>
    <w:rsid w:val="0036521A"/>
    <w:rsid w:val="00382285"/>
    <w:rsid w:val="00395A65"/>
    <w:rsid w:val="00397ED7"/>
    <w:rsid w:val="003A5FC6"/>
    <w:rsid w:val="003B22DE"/>
    <w:rsid w:val="003D3CE4"/>
    <w:rsid w:val="003E0433"/>
    <w:rsid w:val="00405A02"/>
    <w:rsid w:val="00405CF7"/>
    <w:rsid w:val="004323BC"/>
    <w:rsid w:val="00443CCE"/>
    <w:rsid w:val="004503D9"/>
    <w:rsid w:val="004513CF"/>
    <w:rsid w:val="00456849"/>
    <w:rsid w:val="00461865"/>
    <w:rsid w:val="0047300A"/>
    <w:rsid w:val="00495647"/>
    <w:rsid w:val="004A1F5A"/>
    <w:rsid w:val="004E14A4"/>
    <w:rsid w:val="004E3E3A"/>
    <w:rsid w:val="004E52B0"/>
    <w:rsid w:val="004F47E5"/>
    <w:rsid w:val="005021E3"/>
    <w:rsid w:val="0051169A"/>
    <w:rsid w:val="00542EE2"/>
    <w:rsid w:val="00546EB0"/>
    <w:rsid w:val="0055105A"/>
    <w:rsid w:val="0058220A"/>
    <w:rsid w:val="0058255D"/>
    <w:rsid w:val="00587F9D"/>
    <w:rsid w:val="0059637A"/>
    <w:rsid w:val="005A0843"/>
    <w:rsid w:val="005D58FE"/>
    <w:rsid w:val="005E1468"/>
    <w:rsid w:val="005E4F5D"/>
    <w:rsid w:val="006124C6"/>
    <w:rsid w:val="00625574"/>
    <w:rsid w:val="00632E89"/>
    <w:rsid w:val="006575AC"/>
    <w:rsid w:val="00661A11"/>
    <w:rsid w:val="00685D88"/>
    <w:rsid w:val="006A5409"/>
    <w:rsid w:val="006B3BBC"/>
    <w:rsid w:val="006B3D38"/>
    <w:rsid w:val="006C28E6"/>
    <w:rsid w:val="006C6B03"/>
    <w:rsid w:val="006E7F4E"/>
    <w:rsid w:val="00714A74"/>
    <w:rsid w:val="00725208"/>
    <w:rsid w:val="0073067C"/>
    <w:rsid w:val="00734647"/>
    <w:rsid w:val="00776EF8"/>
    <w:rsid w:val="007828E0"/>
    <w:rsid w:val="00784C3E"/>
    <w:rsid w:val="007928F0"/>
    <w:rsid w:val="007A00EB"/>
    <w:rsid w:val="007A1E9D"/>
    <w:rsid w:val="007B0377"/>
    <w:rsid w:val="007B14ED"/>
    <w:rsid w:val="007C687E"/>
    <w:rsid w:val="007E00C7"/>
    <w:rsid w:val="007E5796"/>
    <w:rsid w:val="0080031E"/>
    <w:rsid w:val="008061DA"/>
    <w:rsid w:val="00822AF4"/>
    <w:rsid w:val="008437F3"/>
    <w:rsid w:val="008466AA"/>
    <w:rsid w:val="008914EA"/>
    <w:rsid w:val="008A5B9E"/>
    <w:rsid w:val="008E2522"/>
    <w:rsid w:val="008F421C"/>
    <w:rsid w:val="00932B14"/>
    <w:rsid w:val="0098158D"/>
    <w:rsid w:val="00982821"/>
    <w:rsid w:val="00982A47"/>
    <w:rsid w:val="009833FC"/>
    <w:rsid w:val="009837BD"/>
    <w:rsid w:val="0099524E"/>
    <w:rsid w:val="009A54FE"/>
    <w:rsid w:val="009B0AF0"/>
    <w:rsid w:val="009B20AF"/>
    <w:rsid w:val="009C1868"/>
    <w:rsid w:val="009E0573"/>
    <w:rsid w:val="009F6599"/>
    <w:rsid w:val="00A2176E"/>
    <w:rsid w:val="00A374B3"/>
    <w:rsid w:val="00A57788"/>
    <w:rsid w:val="00A60088"/>
    <w:rsid w:val="00A63916"/>
    <w:rsid w:val="00A65061"/>
    <w:rsid w:val="00A67AB2"/>
    <w:rsid w:val="00A85DC4"/>
    <w:rsid w:val="00A94A95"/>
    <w:rsid w:val="00AC0327"/>
    <w:rsid w:val="00B20909"/>
    <w:rsid w:val="00B413EA"/>
    <w:rsid w:val="00B45077"/>
    <w:rsid w:val="00B56F96"/>
    <w:rsid w:val="00B7055D"/>
    <w:rsid w:val="00B94F6D"/>
    <w:rsid w:val="00BA126E"/>
    <w:rsid w:val="00BA211C"/>
    <w:rsid w:val="00BB0B97"/>
    <w:rsid w:val="00BB1A67"/>
    <w:rsid w:val="00BB1B69"/>
    <w:rsid w:val="00BD0DE1"/>
    <w:rsid w:val="00BD1988"/>
    <w:rsid w:val="00C23BBE"/>
    <w:rsid w:val="00C32C3E"/>
    <w:rsid w:val="00C354B8"/>
    <w:rsid w:val="00C41383"/>
    <w:rsid w:val="00C6433A"/>
    <w:rsid w:val="00C71AE7"/>
    <w:rsid w:val="00C77094"/>
    <w:rsid w:val="00CB226A"/>
    <w:rsid w:val="00CB770E"/>
    <w:rsid w:val="00CC10CE"/>
    <w:rsid w:val="00CD32A0"/>
    <w:rsid w:val="00CE55C9"/>
    <w:rsid w:val="00CE7797"/>
    <w:rsid w:val="00CF639B"/>
    <w:rsid w:val="00D27B8E"/>
    <w:rsid w:val="00D603E3"/>
    <w:rsid w:val="00D60DE3"/>
    <w:rsid w:val="00D7034A"/>
    <w:rsid w:val="00D737ED"/>
    <w:rsid w:val="00D754F3"/>
    <w:rsid w:val="00DE035B"/>
    <w:rsid w:val="00DE173D"/>
    <w:rsid w:val="00DF2C67"/>
    <w:rsid w:val="00E22241"/>
    <w:rsid w:val="00E23ECC"/>
    <w:rsid w:val="00E63972"/>
    <w:rsid w:val="00E667EA"/>
    <w:rsid w:val="00E70C68"/>
    <w:rsid w:val="00E779B9"/>
    <w:rsid w:val="00E77DFB"/>
    <w:rsid w:val="00E87102"/>
    <w:rsid w:val="00EA2BE1"/>
    <w:rsid w:val="00EC3545"/>
    <w:rsid w:val="00EE2CE0"/>
    <w:rsid w:val="00F10946"/>
    <w:rsid w:val="00F41C63"/>
    <w:rsid w:val="00F423C1"/>
    <w:rsid w:val="00F62C58"/>
    <w:rsid w:val="00F80D43"/>
    <w:rsid w:val="00F84630"/>
    <w:rsid w:val="00F95D93"/>
    <w:rsid w:val="00FB0903"/>
    <w:rsid w:val="00FB460F"/>
    <w:rsid w:val="00FB4E44"/>
    <w:rsid w:val="00FB6476"/>
    <w:rsid w:val="00FC46C7"/>
    <w:rsid w:val="00FC594A"/>
    <w:rsid w:val="00FD277A"/>
    <w:rsid w:val="00FD6258"/>
    <w:rsid w:val="00FD6C8D"/>
    <w:rsid w:val="00FE4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02C68"/>
  <w15:docId w15:val="{C1A3B23B-8FC2-4D24-966E-6639497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258"/>
    <w:pPr>
      <w:spacing w:line="360" w:lineRule="auto"/>
    </w:pPr>
    <w:rPr>
      <w:sz w:val="24"/>
      <w:szCs w:val="24"/>
    </w:rPr>
  </w:style>
  <w:style w:type="paragraph" w:styleId="Nagwek1">
    <w:name w:val="heading 1"/>
    <w:basedOn w:val="Normalny"/>
    <w:next w:val="Normalny"/>
    <w:link w:val="Nagwek1Znak"/>
    <w:uiPriority w:val="99"/>
    <w:qFormat/>
    <w:rsid w:val="00005918"/>
    <w:pPr>
      <w:keepNext/>
      <w:keepLines/>
      <w:spacing w:before="240"/>
      <w:outlineLvl w:val="0"/>
    </w:pPr>
    <w:rPr>
      <w:b/>
      <w:bCs/>
      <w:szCs w:val="28"/>
    </w:rPr>
  </w:style>
  <w:style w:type="paragraph" w:styleId="Nagwek2">
    <w:name w:val="heading 2"/>
    <w:basedOn w:val="Normalny"/>
    <w:next w:val="Normalny"/>
    <w:link w:val="Nagwek2Znak"/>
    <w:uiPriority w:val="99"/>
    <w:qFormat/>
    <w:rsid w:val="008914EA"/>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8914E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8914EA"/>
    <w:pPr>
      <w:keepNext/>
      <w:spacing w:before="240" w:after="60"/>
      <w:outlineLvl w:val="3"/>
    </w:pPr>
    <w:rPr>
      <w:b/>
      <w:sz w:val="28"/>
      <w:szCs w:val="20"/>
    </w:rPr>
  </w:style>
  <w:style w:type="paragraph" w:styleId="Nagwek5">
    <w:name w:val="heading 5"/>
    <w:basedOn w:val="Normalny"/>
    <w:next w:val="Normalny"/>
    <w:link w:val="Nagwek5Znak"/>
    <w:uiPriority w:val="99"/>
    <w:qFormat/>
    <w:rsid w:val="008914EA"/>
    <w:pPr>
      <w:keepNext/>
      <w:keepLines/>
      <w:spacing w:before="200"/>
      <w:outlineLvl w:val="4"/>
    </w:pPr>
    <w:rPr>
      <w:rFonts w:ascii="Cambria" w:hAnsi="Cambria"/>
      <w:color w:val="243F60"/>
    </w:rPr>
  </w:style>
  <w:style w:type="paragraph" w:styleId="Nagwek6">
    <w:name w:val="heading 6"/>
    <w:basedOn w:val="Normalny"/>
    <w:next w:val="Normalny"/>
    <w:link w:val="Nagwek6Znak"/>
    <w:uiPriority w:val="99"/>
    <w:qFormat/>
    <w:rsid w:val="008914EA"/>
    <w:pPr>
      <w:keepNext/>
      <w:keepLines/>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8914EA"/>
    <w:pPr>
      <w:spacing w:before="240" w:after="60"/>
      <w:outlineLvl w:val="6"/>
    </w:pPr>
  </w:style>
  <w:style w:type="paragraph" w:styleId="Nagwek8">
    <w:name w:val="heading 8"/>
    <w:basedOn w:val="Normalny"/>
    <w:next w:val="Normalny"/>
    <w:link w:val="Nagwek8Znak"/>
    <w:uiPriority w:val="99"/>
    <w:qFormat/>
    <w:rsid w:val="008914EA"/>
    <w:pPr>
      <w:keepNext/>
      <w:keepLines/>
      <w:spacing w:before="200"/>
      <w:outlineLvl w:val="7"/>
    </w:pPr>
    <w:rPr>
      <w:rFonts w:ascii="Cambria" w:hAnsi="Cambria"/>
      <w:color w:val="404040"/>
      <w:sz w:val="20"/>
      <w:szCs w:val="20"/>
    </w:rPr>
  </w:style>
  <w:style w:type="paragraph" w:styleId="Nagwek9">
    <w:name w:val="heading 9"/>
    <w:basedOn w:val="Normalny"/>
    <w:next w:val="Normalny"/>
    <w:link w:val="Nagwek9Znak"/>
    <w:unhideWhenUsed/>
    <w:qFormat/>
    <w:rsid w:val="004568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5918"/>
    <w:rPr>
      <w:b/>
      <w:bCs/>
      <w:sz w:val="24"/>
      <w:szCs w:val="28"/>
    </w:rPr>
  </w:style>
  <w:style w:type="character" w:customStyle="1" w:styleId="Nagwek2Znak">
    <w:name w:val="Nagłówek 2 Znak"/>
    <w:link w:val="Nagwek2"/>
    <w:uiPriority w:val="99"/>
    <w:locked/>
    <w:rsid w:val="008914EA"/>
    <w:rPr>
      <w:rFonts w:ascii="Cambria" w:hAnsi="Cambria" w:cs="Times New Roman"/>
      <w:b/>
      <w:color w:val="4F81BD"/>
      <w:sz w:val="26"/>
      <w:lang w:eastAsia="pl-PL"/>
    </w:rPr>
  </w:style>
  <w:style w:type="character" w:customStyle="1" w:styleId="Nagwek3Znak">
    <w:name w:val="Nagłówek 3 Znak"/>
    <w:link w:val="Nagwek3"/>
    <w:uiPriority w:val="99"/>
    <w:locked/>
    <w:rsid w:val="008914EA"/>
    <w:rPr>
      <w:rFonts w:ascii="Cambria" w:hAnsi="Cambria" w:cs="Times New Roman"/>
      <w:b/>
      <w:color w:val="4F81BD"/>
      <w:sz w:val="24"/>
      <w:lang w:eastAsia="pl-PL"/>
    </w:rPr>
  </w:style>
  <w:style w:type="character" w:customStyle="1" w:styleId="Nagwek4Znak">
    <w:name w:val="Nagłówek 4 Znak"/>
    <w:link w:val="Nagwek4"/>
    <w:uiPriority w:val="99"/>
    <w:locked/>
    <w:rsid w:val="008914EA"/>
    <w:rPr>
      <w:rFonts w:cs="Times New Roman"/>
      <w:b/>
      <w:sz w:val="28"/>
      <w:lang w:eastAsia="pl-PL"/>
    </w:rPr>
  </w:style>
  <w:style w:type="character" w:customStyle="1" w:styleId="Nagwek5Znak">
    <w:name w:val="Nagłówek 5 Znak"/>
    <w:link w:val="Nagwek5"/>
    <w:uiPriority w:val="99"/>
    <w:locked/>
    <w:rsid w:val="008914EA"/>
    <w:rPr>
      <w:rFonts w:ascii="Cambria" w:hAnsi="Cambria" w:cs="Times New Roman"/>
      <w:color w:val="243F60"/>
      <w:sz w:val="24"/>
      <w:lang w:eastAsia="pl-PL"/>
    </w:rPr>
  </w:style>
  <w:style w:type="character" w:customStyle="1" w:styleId="Nagwek6Znak">
    <w:name w:val="Nagłówek 6 Znak"/>
    <w:link w:val="Nagwek6"/>
    <w:uiPriority w:val="99"/>
    <w:locked/>
    <w:rsid w:val="008914EA"/>
    <w:rPr>
      <w:rFonts w:ascii="Cambria" w:hAnsi="Cambria" w:cs="Times New Roman"/>
      <w:i/>
      <w:color w:val="243F60"/>
      <w:sz w:val="24"/>
      <w:lang w:eastAsia="pl-PL"/>
    </w:rPr>
  </w:style>
  <w:style w:type="character" w:customStyle="1" w:styleId="Nagwek7Znak">
    <w:name w:val="Nagłówek 7 Znak"/>
    <w:link w:val="Nagwek7"/>
    <w:uiPriority w:val="99"/>
    <w:locked/>
    <w:rsid w:val="008914EA"/>
    <w:rPr>
      <w:rFonts w:cs="Times New Roman"/>
      <w:sz w:val="24"/>
      <w:lang w:eastAsia="pl-PL"/>
    </w:rPr>
  </w:style>
  <w:style w:type="character" w:customStyle="1" w:styleId="Nagwek8Znak">
    <w:name w:val="Nagłówek 8 Znak"/>
    <w:link w:val="Nagwek8"/>
    <w:uiPriority w:val="99"/>
    <w:locked/>
    <w:rsid w:val="008914EA"/>
    <w:rPr>
      <w:rFonts w:ascii="Cambria" w:hAnsi="Cambria" w:cs="Times New Roman"/>
      <w:color w:val="404040"/>
      <w:lang w:eastAsia="pl-PL"/>
    </w:rPr>
  </w:style>
  <w:style w:type="paragraph" w:customStyle="1" w:styleId="Kielceprzypis">
    <w:name w:val="Kielce_przypis"/>
    <w:link w:val="KielceprzypisZnak"/>
    <w:uiPriority w:val="99"/>
    <w:rsid w:val="008914EA"/>
    <w:pPr>
      <w:jc w:val="both"/>
    </w:pPr>
    <w:rPr>
      <w:i/>
      <w:sz w:val="22"/>
      <w:szCs w:val="22"/>
    </w:rPr>
  </w:style>
  <w:style w:type="character" w:customStyle="1" w:styleId="KielceprzypisZnak">
    <w:name w:val="Kielce_przypis Znak"/>
    <w:link w:val="Kielceprzypis"/>
    <w:uiPriority w:val="99"/>
    <w:locked/>
    <w:rsid w:val="008914EA"/>
    <w:rPr>
      <w:i/>
      <w:sz w:val="22"/>
    </w:rPr>
  </w:style>
  <w:style w:type="paragraph" w:customStyle="1" w:styleId="Slasktabela">
    <w:name w:val="Slask_tabela"/>
    <w:basedOn w:val="Normalny"/>
    <w:link w:val="SlasktabelaZnak"/>
    <w:uiPriority w:val="99"/>
    <w:rsid w:val="008914EA"/>
    <w:pPr>
      <w:widowControl w:val="0"/>
      <w:tabs>
        <w:tab w:val="left" w:pos="567"/>
      </w:tabs>
      <w:jc w:val="center"/>
    </w:pPr>
    <w:rPr>
      <w:rFonts w:ascii="Calibri" w:hAnsi="Calibri"/>
      <w:sz w:val="20"/>
      <w:szCs w:val="20"/>
    </w:rPr>
  </w:style>
  <w:style w:type="character" w:customStyle="1" w:styleId="SlasktabelaZnak">
    <w:name w:val="Slask_tabela Znak"/>
    <w:link w:val="Slasktabela"/>
    <w:uiPriority w:val="99"/>
    <w:locked/>
    <w:rsid w:val="008914EA"/>
    <w:rPr>
      <w:rFonts w:ascii="Calibri" w:hAnsi="Calibri"/>
      <w:snapToGrid w:val="0"/>
    </w:rPr>
  </w:style>
  <w:style w:type="paragraph" w:customStyle="1" w:styleId="Akapitzlist1">
    <w:name w:val="Akapit z listą1"/>
    <w:basedOn w:val="Normalny"/>
    <w:uiPriority w:val="99"/>
    <w:rsid w:val="008914EA"/>
    <w:pPr>
      <w:ind w:left="720"/>
      <w:contextualSpacing/>
    </w:pPr>
  </w:style>
  <w:style w:type="paragraph" w:customStyle="1" w:styleId="KIELCEpodpis">
    <w:name w:val="KIELCE_podpis"/>
    <w:basedOn w:val="Legenda"/>
    <w:link w:val="KIELCEpodpisZnak"/>
    <w:uiPriority w:val="99"/>
    <w:rsid w:val="008914EA"/>
    <w:pPr>
      <w:spacing w:before="0" w:after="200"/>
      <w:jc w:val="both"/>
    </w:pPr>
    <w:rPr>
      <w:rFonts w:ascii="Times New Roman" w:hAnsi="Times New Roman"/>
      <w:sz w:val="18"/>
    </w:rPr>
  </w:style>
  <w:style w:type="character" w:customStyle="1" w:styleId="KIELCEpodpisZnak">
    <w:name w:val="KIELCE_podpis Znak"/>
    <w:link w:val="KIELCEpodpis"/>
    <w:uiPriority w:val="99"/>
    <w:locked/>
    <w:rsid w:val="008914EA"/>
    <w:rPr>
      <w:sz w:val="18"/>
    </w:rPr>
  </w:style>
  <w:style w:type="paragraph" w:styleId="Legenda">
    <w:name w:val="caption"/>
    <w:aliases w:val="Podpis nad obiektem,Legenda Znak Znak Znak,Legenda Znak Znak,Legenda Znak Znak Znak Znak,Legenda Znak Znak Znak Znak Znak Znak,Legenda Znak Znak Znak Znak Znak Znak Znak,Kielce_legenda_rys,Kielce_podis_tabeli,Kielce_podpis"/>
    <w:basedOn w:val="Normalny"/>
    <w:next w:val="Normalny"/>
    <w:link w:val="LegendaZnak"/>
    <w:uiPriority w:val="99"/>
    <w:qFormat/>
    <w:rsid w:val="008914EA"/>
    <w:pPr>
      <w:keepNext/>
      <w:spacing w:before="120" w:after="120"/>
      <w:jc w:val="center"/>
    </w:pPr>
    <w:rPr>
      <w:rFonts w:ascii="Arial" w:hAnsi="Arial"/>
      <w:szCs w:val="20"/>
    </w:rPr>
  </w:style>
  <w:style w:type="paragraph" w:customStyle="1" w:styleId="Slsknormal">
    <w:name w:val="Sląsk_normal"/>
    <w:basedOn w:val="Normalny"/>
    <w:link w:val="SlsknormalZnak"/>
    <w:uiPriority w:val="99"/>
    <w:rsid w:val="008914EA"/>
    <w:pPr>
      <w:spacing w:before="120" w:after="120" w:line="276" w:lineRule="auto"/>
      <w:jc w:val="both"/>
    </w:pPr>
    <w:rPr>
      <w:rFonts w:ascii="Calibri" w:hAnsi="Calibri"/>
      <w:sz w:val="22"/>
      <w:szCs w:val="20"/>
    </w:rPr>
  </w:style>
  <w:style w:type="character" w:customStyle="1" w:styleId="SlsknormalZnak">
    <w:name w:val="Sląsk_normal Znak"/>
    <w:link w:val="Slsknormal"/>
    <w:uiPriority w:val="99"/>
    <w:locked/>
    <w:rsid w:val="008914EA"/>
    <w:rPr>
      <w:rFonts w:ascii="Calibri" w:hAnsi="Calibri"/>
      <w:sz w:val="22"/>
    </w:rPr>
  </w:style>
  <w:style w:type="paragraph" w:customStyle="1" w:styleId="KIELCEobjanienia">
    <w:name w:val="KIELCE_objaśnienia"/>
    <w:basedOn w:val="Normalny"/>
    <w:link w:val="KIELCEobjanieniaZnak"/>
    <w:uiPriority w:val="99"/>
    <w:rsid w:val="008914EA"/>
    <w:pPr>
      <w:jc w:val="both"/>
    </w:pPr>
    <w:rPr>
      <w:i/>
      <w:sz w:val="18"/>
      <w:szCs w:val="20"/>
    </w:rPr>
  </w:style>
  <w:style w:type="character" w:customStyle="1" w:styleId="KIELCEobjanieniaZnak">
    <w:name w:val="KIELCE_objaśnienia Znak"/>
    <w:link w:val="KIELCEobjanienia"/>
    <w:uiPriority w:val="99"/>
    <w:locked/>
    <w:rsid w:val="008914EA"/>
    <w:rPr>
      <w:i/>
      <w:sz w:val="18"/>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Kielce_legenda_rys Znak"/>
    <w:link w:val="Legenda"/>
    <w:uiPriority w:val="99"/>
    <w:locked/>
    <w:rsid w:val="008914EA"/>
    <w:rPr>
      <w:rFonts w:ascii="Arial" w:hAnsi="Arial"/>
      <w:sz w:val="24"/>
      <w:lang w:eastAsia="pl-PL"/>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uiPriority w:val="99"/>
    <w:rsid w:val="008914EA"/>
    <w:rPr>
      <w:rFonts w:cs="Times New Roman"/>
      <w:vertAlign w:val="superscript"/>
    </w:rPr>
  </w:style>
  <w:style w:type="paragraph" w:styleId="Podtytu">
    <w:name w:val="Subtitle"/>
    <w:basedOn w:val="Normalny"/>
    <w:link w:val="PodtytuZnak"/>
    <w:uiPriority w:val="99"/>
    <w:qFormat/>
    <w:rsid w:val="008914EA"/>
    <w:pPr>
      <w:jc w:val="both"/>
    </w:pPr>
    <w:rPr>
      <w:b/>
      <w:szCs w:val="20"/>
    </w:rPr>
  </w:style>
  <w:style w:type="character" w:customStyle="1" w:styleId="PodtytuZnak">
    <w:name w:val="Podtytuł Znak"/>
    <w:link w:val="Podtytu"/>
    <w:uiPriority w:val="99"/>
    <w:locked/>
    <w:rsid w:val="008914EA"/>
    <w:rPr>
      <w:rFonts w:cs="Times New Roman"/>
      <w:b/>
      <w:sz w:val="24"/>
      <w:lang w:eastAsia="pl-PL"/>
    </w:rPr>
  </w:style>
  <w:style w:type="character" w:styleId="Pogrubienie">
    <w:name w:val="Strong"/>
    <w:uiPriority w:val="22"/>
    <w:qFormat/>
    <w:rsid w:val="008914EA"/>
    <w:rPr>
      <w:rFonts w:cs="Times New Roman"/>
      <w:b/>
    </w:rPr>
  </w:style>
  <w:style w:type="character" w:styleId="Uwydatnienie">
    <w:name w:val="Emphasis"/>
    <w:uiPriority w:val="99"/>
    <w:qFormat/>
    <w:rsid w:val="008914EA"/>
    <w:rPr>
      <w:rFonts w:cs="Times New Roman"/>
      <w:i/>
    </w:rPr>
  </w:style>
  <w:style w:type="paragraph" w:styleId="Akapitzlist">
    <w:name w:val="List Paragraph"/>
    <w:basedOn w:val="Normalny"/>
    <w:uiPriority w:val="99"/>
    <w:qFormat/>
    <w:rsid w:val="008914EA"/>
    <w:pPr>
      <w:ind w:left="720"/>
      <w:contextualSpacing/>
    </w:pPr>
  </w:style>
  <w:style w:type="paragraph" w:styleId="Nagwekspisutreci">
    <w:name w:val="TOC Heading"/>
    <w:basedOn w:val="Nagwek1"/>
    <w:next w:val="Normalny"/>
    <w:uiPriority w:val="99"/>
    <w:qFormat/>
    <w:rsid w:val="008914EA"/>
    <w:pPr>
      <w:outlineLvl w:val="9"/>
    </w:pPr>
  </w:style>
  <w:style w:type="table" w:styleId="Tabela-Siatka">
    <w:name w:val="Table Grid"/>
    <w:basedOn w:val="Standardowy"/>
    <w:uiPriority w:val="99"/>
    <w:rsid w:val="00263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1C739F"/>
    <w:rPr>
      <w:rFonts w:ascii="Tahoma" w:hAnsi="Tahoma" w:cs="Tahoma"/>
      <w:sz w:val="16"/>
      <w:szCs w:val="16"/>
    </w:rPr>
  </w:style>
  <w:style w:type="character" w:customStyle="1" w:styleId="TekstdymkaZnak">
    <w:name w:val="Tekst dymka Znak"/>
    <w:link w:val="Tekstdymka"/>
    <w:uiPriority w:val="99"/>
    <w:semiHidden/>
    <w:locked/>
    <w:rsid w:val="00E77DFB"/>
    <w:rPr>
      <w:rFonts w:cs="Times New Roman"/>
      <w:sz w:val="2"/>
    </w:rPr>
  </w:style>
  <w:style w:type="paragraph" w:customStyle="1" w:styleId="Default">
    <w:name w:val="Default"/>
    <w:rsid w:val="00F10946"/>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semiHidden/>
    <w:rsid w:val="007C687E"/>
    <w:rPr>
      <w:sz w:val="20"/>
      <w:szCs w:val="20"/>
    </w:rPr>
  </w:style>
  <w:style w:type="character" w:customStyle="1" w:styleId="TekstprzypisudolnegoZnak">
    <w:name w:val="Tekst przypisu dolnego Znak"/>
    <w:link w:val="Tekstprzypisudolnego"/>
    <w:uiPriority w:val="99"/>
    <w:semiHidden/>
    <w:locked/>
    <w:rsid w:val="007C687E"/>
    <w:rPr>
      <w:rFonts w:cs="Times New Roman"/>
      <w:sz w:val="20"/>
      <w:szCs w:val="20"/>
    </w:rPr>
  </w:style>
  <w:style w:type="paragraph" w:styleId="Tytu">
    <w:name w:val="Title"/>
    <w:basedOn w:val="Normalny"/>
    <w:next w:val="Normalny"/>
    <w:link w:val="TytuZnak"/>
    <w:qFormat/>
    <w:rsid w:val="00164E30"/>
    <w:pPr>
      <w:spacing w:after="120"/>
      <w:jc w:val="center"/>
      <w:outlineLvl w:val="0"/>
    </w:pPr>
    <w:rPr>
      <w:b/>
      <w:bCs/>
      <w:kern w:val="28"/>
      <w:sz w:val="28"/>
      <w:szCs w:val="32"/>
    </w:rPr>
  </w:style>
  <w:style w:type="character" w:customStyle="1" w:styleId="TytuZnak">
    <w:name w:val="Tytuł Znak"/>
    <w:link w:val="Tytu"/>
    <w:rsid w:val="00164E30"/>
    <w:rPr>
      <w:b/>
      <w:bCs/>
      <w:kern w:val="28"/>
      <w:sz w:val="28"/>
      <w:szCs w:val="32"/>
    </w:rPr>
  </w:style>
  <w:style w:type="character" w:customStyle="1" w:styleId="Nagwek9Znak">
    <w:name w:val="Nagłówek 9 Znak"/>
    <w:basedOn w:val="Domylnaczcionkaakapitu"/>
    <w:link w:val="Nagwek9"/>
    <w:rsid w:val="0045684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4211">
      <w:marLeft w:val="0"/>
      <w:marRight w:val="0"/>
      <w:marTop w:val="0"/>
      <w:marBottom w:val="0"/>
      <w:divBdr>
        <w:top w:val="none" w:sz="0" w:space="0" w:color="auto"/>
        <w:left w:val="none" w:sz="0" w:space="0" w:color="auto"/>
        <w:bottom w:val="none" w:sz="0" w:space="0" w:color="auto"/>
        <w:right w:val="none" w:sz="0" w:space="0" w:color="auto"/>
      </w:divBdr>
    </w:div>
    <w:div w:id="1424374212">
      <w:marLeft w:val="0"/>
      <w:marRight w:val="0"/>
      <w:marTop w:val="0"/>
      <w:marBottom w:val="0"/>
      <w:divBdr>
        <w:top w:val="none" w:sz="0" w:space="0" w:color="auto"/>
        <w:left w:val="none" w:sz="0" w:space="0" w:color="auto"/>
        <w:bottom w:val="none" w:sz="0" w:space="0" w:color="auto"/>
        <w:right w:val="none" w:sz="0" w:space="0" w:color="auto"/>
      </w:divBdr>
      <w:divsChild>
        <w:div w:id="1424374215">
          <w:marLeft w:val="0"/>
          <w:marRight w:val="0"/>
          <w:marTop w:val="0"/>
          <w:marBottom w:val="0"/>
          <w:divBdr>
            <w:top w:val="none" w:sz="0" w:space="0" w:color="auto"/>
            <w:left w:val="none" w:sz="0" w:space="0" w:color="auto"/>
            <w:bottom w:val="none" w:sz="0" w:space="0" w:color="auto"/>
            <w:right w:val="none" w:sz="0" w:space="0" w:color="auto"/>
          </w:divBdr>
        </w:div>
      </w:divsChild>
    </w:div>
    <w:div w:id="1424374213">
      <w:marLeft w:val="0"/>
      <w:marRight w:val="0"/>
      <w:marTop w:val="0"/>
      <w:marBottom w:val="0"/>
      <w:divBdr>
        <w:top w:val="none" w:sz="0" w:space="0" w:color="auto"/>
        <w:left w:val="none" w:sz="0" w:space="0" w:color="auto"/>
        <w:bottom w:val="none" w:sz="0" w:space="0" w:color="auto"/>
        <w:right w:val="none" w:sz="0" w:space="0" w:color="auto"/>
      </w:divBdr>
      <w:divsChild>
        <w:div w:id="1424374216">
          <w:marLeft w:val="0"/>
          <w:marRight w:val="0"/>
          <w:marTop w:val="0"/>
          <w:marBottom w:val="0"/>
          <w:divBdr>
            <w:top w:val="none" w:sz="0" w:space="0" w:color="auto"/>
            <w:left w:val="none" w:sz="0" w:space="0" w:color="auto"/>
            <w:bottom w:val="none" w:sz="0" w:space="0" w:color="auto"/>
            <w:right w:val="none" w:sz="0" w:space="0" w:color="auto"/>
          </w:divBdr>
        </w:div>
      </w:divsChild>
    </w:div>
    <w:div w:id="1424374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3030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KARTA INFORMACYJNA</vt:lpstr>
    </vt:vector>
  </TitlesOfParts>
  <Company>Hewlett-Packard Company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INFORMACYJNA</dc:title>
  <dc:creator>Wróblewski, Hubert</dc:creator>
  <cp:lastModifiedBy>Jabłońska, Monika</cp:lastModifiedBy>
  <cp:revision>2</cp:revision>
  <cp:lastPrinted>2017-01-30T06:59:00Z</cp:lastPrinted>
  <dcterms:created xsi:type="dcterms:W3CDTF">2023-03-23T10:40:00Z</dcterms:created>
  <dcterms:modified xsi:type="dcterms:W3CDTF">2023-03-23T10:40:00Z</dcterms:modified>
</cp:coreProperties>
</file>