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30ABE6C" w14:textId="77777777" w:rsidR="003F78FA" w:rsidRDefault="003F78FA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</w:p>
    <w:p w14:paraId="253F6B9C" w14:textId="2EA5EA6B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</w:t>
      </w:r>
      <w:r w:rsidR="009F24AC" w:rsidRPr="009F24AC">
        <w:rPr>
          <w:rFonts w:ascii="Times New Roman" w:hAnsi="Times New Roman"/>
          <w:color w:val="000000"/>
          <w:lang w:val="pl-PL"/>
        </w:rPr>
        <w:t xml:space="preserve"> </w:t>
      </w:r>
      <w:r w:rsidR="009F24AC" w:rsidRPr="00E23874">
        <w:rPr>
          <w:rFonts w:ascii="Times New Roman" w:hAnsi="Times New Roman"/>
          <w:color w:val="000000"/>
          <w:lang w:val="pl-PL"/>
        </w:rPr>
        <w:t>7422.1.</w:t>
      </w:r>
      <w:r w:rsidR="00067F22">
        <w:rPr>
          <w:rFonts w:ascii="Times New Roman" w:hAnsi="Times New Roman"/>
          <w:color w:val="000000"/>
          <w:lang w:val="pl-PL"/>
        </w:rPr>
        <w:t>5</w:t>
      </w:r>
      <w:r w:rsidR="009F24AC" w:rsidRPr="00E23874">
        <w:rPr>
          <w:rFonts w:ascii="Times New Roman" w:hAnsi="Times New Roman"/>
          <w:color w:val="000000"/>
          <w:lang w:val="pl-PL"/>
        </w:rPr>
        <w:t>.202</w:t>
      </w:r>
      <w:r w:rsidR="00067F22">
        <w:rPr>
          <w:rFonts w:ascii="Times New Roman" w:hAnsi="Times New Roman"/>
          <w:color w:val="000000"/>
          <w:lang w:val="pl-PL"/>
        </w:rPr>
        <w:t>3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067F22">
        <w:rPr>
          <w:rFonts w:ascii="Times New Roman" w:hAnsi="Times New Roman"/>
          <w:color w:val="000000"/>
          <w:lang w:val="pl-PL"/>
        </w:rPr>
        <w:t>27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9F24AC">
        <w:rPr>
          <w:rFonts w:ascii="Times New Roman" w:hAnsi="Times New Roman"/>
          <w:color w:val="000000"/>
          <w:lang w:val="pl-PL"/>
        </w:rPr>
        <w:t>marca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F24AC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6F8983F7" w:rsidR="00CF4706" w:rsidRDefault="00A26DB8" w:rsidP="009F24AC">
      <w:pPr>
        <w:spacing w:after="100" w:afterAutospacing="1"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 w:rsidR="00A707E6">
        <w:rPr>
          <w:rFonts w:ascii="Times New Roman" w:hAnsi="Times New Roman"/>
          <w:lang w:val="pl-PL"/>
        </w:rPr>
        <w:t>2</w:t>
      </w:r>
      <w:r w:rsidRPr="00A26DB8">
        <w:rPr>
          <w:rFonts w:ascii="Times New Roman" w:hAnsi="Times New Roman"/>
          <w:lang w:val="pl-PL"/>
        </w:rPr>
        <w:t xml:space="preserve">r. poz. </w:t>
      </w:r>
      <w:r w:rsidR="00A707E6">
        <w:rPr>
          <w:rFonts w:ascii="Times New Roman" w:hAnsi="Times New Roman"/>
          <w:lang w:val="pl-PL"/>
        </w:rPr>
        <w:t>1029</w:t>
      </w:r>
      <w:r>
        <w:rPr>
          <w:rFonts w:ascii="Times New Roman" w:hAnsi="Times New Roman"/>
          <w:lang w:val="pl-PL"/>
        </w:rPr>
        <w:t xml:space="preserve"> ze zm.)</w:t>
      </w:r>
      <w:r w:rsidR="00ED6856">
        <w:rPr>
          <w:rFonts w:ascii="Times New Roman" w:hAnsi="Times New Roman"/>
          <w:lang w:val="pl-PL"/>
        </w:rPr>
        <w:t>,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9F24AC">
      <w:pPr>
        <w:spacing w:after="100" w:afterAutospacing="1"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2B398FB0" w14:textId="485A970A" w:rsidR="009A0EF2" w:rsidRDefault="00A26DB8" w:rsidP="009A0EF2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 xml:space="preserve">decyzji </w:t>
      </w:r>
      <w:r w:rsidR="001F39E7" w:rsidRPr="001F39E7">
        <w:rPr>
          <w:rFonts w:ascii="Times New Roman" w:hAnsi="Times New Roman"/>
          <w:lang w:val="pl-PL"/>
        </w:rPr>
        <w:t xml:space="preserve">z dnia </w:t>
      </w:r>
      <w:r w:rsidR="000E076C">
        <w:rPr>
          <w:rFonts w:ascii="Times New Roman" w:hAnsi="Times New Roman"/>
          <w:lang w:val="pl-PL"/>
        </w:rPr>
        <w:t>27</w:t>
      </w:r>
      <w:r w:rsidR="001F39E7" w:rsidRPr="003E52B5">
        <w:rPr>
          <w:rFonts w:ascii="Times New Roman" w:hAnsi="Times New Roman"/>
          <w:lang w:val="pl-PL"/>
        </w:rPr>
        <w:t xml:space="preserve"> </w:t>
      </w:r>
      <w:r w:rsidR="00012079">
        <w:rPr>
          <w:rFonts w:ascii="Times New Roman" w:hAnsi="Times New Roman"/>
          <w:lang w:val="pl-PL"/>
        </w:rPr>
        <w:t>marca</w:t>
      </w:r>
      <w:r w:rsidR="001F39E7" w:rsidRPr="003E52B5">
        <w:rPr>
          <w:rFonts w:ascii="Times New Roman" w:hAnsi="Times New Roman"/>
          <w:lang w:val="pl-PL"/>
        </w:rPr>
        <w:t xml:space="preserve"> 202</w:t>
      </w:r>
      <w:r w:rsidR="00012079">
        <w:rPr>
          <w:rFonts w:ascii="Times New Roman" w:hAnsi="Times New Roman"/>
          <w:lang w:val="pl-PL"/>
        </w:rPr>
        <w:t>3</w:t>
      </w:r>
      <w:r w:rsidR="001F39E7" w:rsidRPr="003E52B5">
        <w:rPr>
          <w:rFonts w:ascii="Times New Roman" w:hAnsi="Times New Roman"/>
          <w:lang w:val="pl-PL"/>
        </w:rPr>
        <w:t> r</w:t>
      </w:r>
      <w:r w:rsidR="001F39E7" w:rsidRPr="001F39E7">
        <w:rPr>
          <w:rFonts w:ascii="Times New Roman" w:hAnsi="Times New Roman"/>
          <w:lang w:val="pl-PL"/>
        </w:rPr>
        <w:t>. znak: ŚO-V.7422.</w:t>
      </w:r>
      <w:r w:rsidR="001F39E7">
        <w:rPr>
          <w:rFonts w:ascii="Times New Roman" w:hAnsi="Times New Roman"/>
          <w:lang w:val="pl-PL"/>
        </w:rPr>
        <w:t>1.</w:t>
      </w:r>
      <w:r w:rsidR="000E076C">
        <w:rPr>
          <w:rFonts w:ascii="Times New Roman" w:hAnsi="Times New Roman"/>
          <w:lang w:val="pl-PL"/>
        </w:rPr>
        <w:t>5</w:t>
      </w:r>
      <w:r w:rsidR="001F39E7" w:rsidRPr="001F39E7">
        <w:rPr>
          <w:rFonts w:ascii="Times New Roman" w:hAnsi="Times New Roman"/>
          <w:lang w:val="pl-PL"/>
        </w:rPr>
        <w:t>.202</w:t>
      </w:r>
      <w:r w:rsidR="000E076C">
        <w:rPr>
          <w:rFonts w:ascii="Times New Roman" w:hAnsi="Times New Roman"/>
          <w:lang w:val="pl-PL"/>
        </w:rPr>
        <w:t>3</w:t>
      </w:r>
      <w:r w:rsidR="001F39E7" w:rsidRPr="001F39E7">
        <w:rPr>
          <w:rFonts w:ascii="Times New Roman" w:hAnsi="Times New Roman"/>
          <w:lang w:val="pl-PL"/>
        </w:rPr>
        <w:t xml:space="preserve">, </w:t>
      </w:r>
      <w:r w:rsidR="002116C9">
        <w:rPr>
          <w:rFonts w:ascii="Times New Roman" w:hAnsi="Times New Roman"/>
          <w:lang w:val="pl-PL"/>
        </w:rPr>
        <w:t xml:space="preserve">zmieniającej koncesję </w:t>
      </w:r>
      <w:r w:rsidR="00F9261A" w:rsidRPr="00F9261A">
        <w:rPr>
          <w:rFonts w:ascii="Times New Roman" w:hAnsi="Times New Roman"/>
          <w:lang w:val="pl-PL"/>
        </w:rPr>
        <w:t xml:space="preserve">na wydobywanie </w:t>
      </w:r>
      <w:r w:rsidR="00012079" w:rsidRPr="00497C1E">
        <w:rPr>
          <w:rFonts w:ascii="Times New Roman" w:hAnsi="Times New Roman"/>
          <w:color w:val="000000"/>
          <w:lang w:val="pl-PL"/>
        </w:rPr>
        <w:t>piasków z</w:t>
      </w:r>
      <w:r w:rsidR="000E076C">
        <w:rPr>
          <w:rFonts w:ascii="Times New Roman" w:hAnsi="Times New Roman"/>
          <w:color w:val="000000"/>
          <w:lang w:val="pl-PL"/>
        </w:rPr>
        <w:t>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złoża „</w:t>
      </w:r>
      <w:r w:rsidR="000E076C">
        <w:rPr>
          <w:rFonts w:ascii="Times New Roman" w:hAnsi="Times New Roman"/>
          <w:color w:val="000000"/>
          <w:lang w:val="pl-PL"/>
        </w:rPr>
        <w:t>Śródborze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”, położonego w miejscowości </w:t>
      </w:r>
      <w:r w:rsidR="000E076C">
        <w:rPr>
          <w:rFonts w:ascii="Times New Roman" w:hAnsi="Times New Roman"/>
          <w:color w:val="000000"/>
          <w:lang w:val="pl-PL"/>
        </w:rPr>
        <w:t>Śródborze</w:t>
      </w:r>
      <w:r w:rsidR="00012079" w:rsidRPr="00497C1E">
        <w:rPr>
          <w:rFonts w:ascii="Times New Roman" w:hAnsi="Times New Roman"/>
          <w:color w:val="000000"/>
          <w:lang w:val="pl-PL"/>
        </w:rPr>
        <w:t>, gmin</w:t>
      </w:r>
      <w:r w:rsidR="00012079">
        <w:rPr>
          <w:rFonts w:ascii="Times New Roman" w:hAnsi="Times New Roman"/>
          <w:color w:val="000000"/>
          <w:lang w:val="pl-PL"/>
        </w:rPr>
        <w:t>ie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</w:t>
      </w:r>
      <w:r w:rsidR="000E076C">
        <w:rPr>
          <w:rFonts w:ascii="Times New Roman" w:hAnsi="Times New Roman"/>
          <w:color w:val="000000"/>
          <w:lang w:val="pl-PL"/>
        </w:rPr>
        <w:t>Ożarów</w:t>
      </w:r>
      <w:r w:rsidR="00012079" w:rsidRPr="00497C1E">
        <w:rPr>
          <w:rFonts w:ascii="Times New Roman" w:hAnsi="Times New Roman"/>
          <w:color w:val="000000"/>
          <w:lang w:val="pl-PL"/>
        </w:rPr>
        <w:t>, powi</w:t>
      </w:r>
      <w:r w:rsidR="00012079">
        <w:rPr>
          <w:rFonts w:ascii="Times New Roman" w:hAnsi="Times New Roman"/>
          <w:color w:val="000000"/>
          <w:lang w:val="pl-PL"/>
        </w:rPr>
        <w:t>ecie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</w:t>
      </w:r>
      <w:r w:rsidR="000E076C">
        <w:rPr>
          <w:rFonts w:ascii="Times New Roman" w:hAnsi="Times New Roman"/>
          <w:color w:val="000000"/>
          <w:lang w:val="pl-PL"/>
        </w:rPr>
        <w:t>opatowskim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, </w:t>
      </w:r>
      <w:r w:rsidR="00F9261A" w:rsidRPr="00F9261A">
        <w:rPr>
          <w:rFonts w:ascii="Times New Roman" w:hAnsi="Times New Roman"/>
          <w:lang w:val="pl-PL"/>
        </w:rPr>
        <w:t>województwie świętokrzyskim</w:t>
      </w:r>
      <w:r w:rsidR="00936E5B">
        <w:rPr>
          <w:rFonts w:ascii="Times New Roman" w:hAnsi="Times New Roman"/>
          <w:lang w:val="pl-PL"/>
        </w:rPr>
        <w:t>.</w:t>
      </w:r>
    </w:p>
    <w:p w14:paraId="54E40228" w14:textId="5B467736" w:rsidR="00C87DD2" w:rsidRDefault="00C87DD2" w:rsidP="00B62770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Treść decyzji udostępniono dnia </w:t>
      </w:r>
      <w:r w:rsidR="000E076C">
        <w:rPr>
          <w:rFonts w:ascii="Times New Roman" w:hAnsi="Times New Roman"/>
          <w:lang w:val="pl-PL"/>
        </w:rPr>
        <w:t>2</w:t>
      </w:r>
      <w:r w:rsidR="00B62770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 xml:space="preserve"> </w:t>
      </w:r>
      <w:r w:rsidR="003F78FA">
        <w:rPr>
          <w:rFonts w:ascii="Times New Roman" w:hAnsi="Times New Roman"/>
          <w:lang w:val="pl-PL"/>
        </w:rPr>
        <w:t>marca</w:t>
      </w:r>
      <w:r>
        <w:rPr>
          <w:rFonts w:ascii="Times New Roman" w:hAnsi="Times New Roman"/>
          <w:lang w:val="pl-PL"/>
        </w:rPr>
        <w:t xml:space="preserve"> 202</w:t>
      </w:r>
      <w:r w:rsidR="003F78FA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4A338B2D" w14:textId="77777777" w:rsidR="00C87DD2" w:rsidRDefault="00C87DD2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77A31674" w14:textId="70DFCDB8" w:rsidR="00A26DB8" w:rsidRPr="008B5E13" w:rsidRDefault="00A26DB8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6D26" w14:textId="77777777" w:rsidR="009C56A7" w:rsidRDefault="009C56A7" w:rsidP="0038534B">
      <w:r>
        <w:separator/>
      </w:r>
    </w:p>
  </w:endnote>
  <w:endnote w:type="continuationSeparator" w:id="0">
    <w:p w14:paraId="7AD5B133" w14:textId="77777777" w:rsidR="009C56A7" w:rsidRDefault="009C56A7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2A49EA3B" w:rsidR="00CF4706" w:rsidRDefault="003F78FA" w:rsidP="00D20445">
    <w:pPr>
      <w:pStyle w:val="Stopka"/>
      <w:ind w:right="-2"/>
      <w:jc w:val="right"/>
    </w:pPr>
    <w:r w:rsidRPr="002C2E18">
      <w:rPr>
        <w:noProof/>
        <w:lang w:eastAsia="pl-PL"/>
      </w:rPr>
      <w:drawing>
        <wp:inline distT="0" distB="0" distL="0" distR="0" wp14:anchorId="70AB93F3" wp14:editId="0157CC2A">
          <wp:extent cx="1181100" cy="447675"/>
          <wp:effectExtent l="0" t="0" r="0" b="9525"/>
          <wp:docPr id="2" name="Obraz 2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cemarszałek Województwa Świętokrzyskiego&#10;telefon 41 395 16 04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0849" w14:textId="77777777" w:rsidR="009C56A7" w:rsidRDefault="009C56A7" w:rsidP="0038534B">
      <w:r>
        <w:separator/>
      </w:r>
    </w:p>
  </w:footnote>
  <w:footnote w:type="continuationSeparator" w:id="0">
    <w:p w14:paraId="04E708DD" w14:textId="77777777" w:rsidR="009C56A7" w:rsidRDefault="009C56A7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60722">
    <w:abstractNumId w:val="2"/>
  </w:num>
  <w:num w:numId="2" w16cid:durableId="2110277089">
    <w:abstractNumId w:val="9"/>
  </w:num>
  <w:num w:numId="3" w16cid:durableId="443382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004">
    <w:abstractNumId w:val="18"/>
  </w:num>
  <w:num w:numId="5" w16cid:durableId="1838687131">
    <w:abstractNumId w:val="40"/>
  </w:num>
  <w:num w:numId="6" w16cid:durableId="2142652703">
    <w:abstractNumId w:val="14"/>
  </w:num>
  <w:num w:numId="7" w16cid:durableId="2133283767">
    <w:abstractNumId w:val="26"/>
  </w:num>
  <w:num w:numId="8" w16cid:durableId="184222078">
    <w:abstractNumId w:val="3"/>
  </w:num>
  <w:num w:numId="9" w16cid:durableId="1702782411">
    <w:abstractNumId w:val="45"/>
  </w:num>
  <w:num w:numId="10" w16cid:durableId="751590580">
    <w:abstractNumId w:val="35"/>
  </w:num>
  <w:num w:numId="11" w16cid:durableId="2117484795">
    <w:abstractNumId w:val="32"/>
  </w:num>
  <w:num w:numId="12" w16cid:durableId="1651397281">
    <w:abstractNumId w:val="23"/>
  </w:num>
  <w:num w:numId="13" w16cid:durableId="1907569796">
    <w:abstractNumId w:val="24"/>
  </w:num>
  <w:num w:numId="14" w16cid:durableId="1686445911">
    <w:abstractNumId w:val="31"/>
  </w:num>
  <w:num w:numId="15" w16cid:durableId="59639613">
    <w:abstractNumId w:val="4"/>
  </w:num>
  <w:num w:numId="16" w16cid:durableId="1012269300">
    <w:abstractNumId w:val="16"/>
  </w:num>
  <w:num w:numId="17" w16cid:durableId="1351026210">
    <w:abstractNumId w:val="7"/>
  </w:num>
  <w:num w:numId="18" w16cid:durableId="1165558469">
    <w:abstractNumId w:val="29"/>
  </w:num>
  <w:num w:numId="19" w16cid:durableId="125318526">
    <w:abstractNumId w:val="44"/>
  </w:num>
  <w:num w:numId="20" w16cid:durableId="770708666">
    <w:abstractNumId w:val="41"/>
  </w:num>
  <w:num w:numId="21" w16cid:durableId="2003271142">
    <w:abstractNumId w:val="20"/>
  </w:num>
  <w:num w:numId="22" w16cid:durableId="1738937591">
    <w:abstractNumId w:val="5"/>
  </w:num>
  <w:num w:numId="23" w16cid:durableId="1192260805">
    <w:abstractNumId w:val="8"/>
  </w:num>
  <w:num w:numId="24" w16cid:durableId="685594527">
    <w:abstractNumId w:val="19"/>
  </w:num>
  <w:num w:numId="25" w16cid:durableId="1034502846">
    <w:abstractNumId w:val="38"/>
  </w:num>
  <w:num w:numId="26" w16cid:durableId="1758549968">
    <w:abstractNumId w:val="43"/>
  </w:num>
  <w:num w:numId="27" w16cid:durableId="531000026">
    <w:abstractNumId w:val="1"/>
  </w:num>
  <w:num w:numId="28" w16cid:durableId="827942191">
    <w:abstractNumId w:val="22"/>
  </w:num>
  <w:num w:numId="29" w16cid:durableId="1432773438">
    <w:abstractNumId w:val="37"/>
  </w:num>
  <w:num w:numId="30" w16cid:durableId="1999534346">
    <w:abstractNumId w:val="11"/>
  </w:num>
  <w:num w:numId="31" w16cid:durableId="2002849184">
    <w:abstractNumId w:val="30"/>
  </w:num>
  <w:num w:numId="32" w16cid:durableId="820073746">
    <w:abstractNumId w:val="15"/>
  </w:num>
  <w:num w:numId="33" w16cid:durableId="622462829">
    <w:abstractNumId w:val="27"/>
  </w:num>
  <w:num w:numId="34" w16cid:durableId="1251037673">
    <w:abstractNumId w:val="0"/>
  </w:num>
  <w:num w:numId="35" w16cid:durableId="1801729478">
    <w:abstractNumId w:val="13"/>
  </w:num>
  <w:num w:numId="36" w16cid:durableId="672100655">
    <w:abstractNumId w:val="42"/>
  </w:num>
  <w:num w:numId="37" w16cid:durableId="797141176">
    <w:abstractNumId w:val="33"/>
  </w:num>
  <w:num w:numId="38" w16cid:durableId="1224412034">
    <w:abstractNumId w:val="39"/>
  </w:num>
  <w:num w:numId="39" w16cid:durableId="174416649">
    <w:abstractNumId w:val="10"/>
  </w:num>
  <w:num w:numId="40" w16cid:durableId="547037282">
    <w:abstractNumId w:val="36"/>
  </w:num>
  <w:num w:numId="41" w16cid:durableId="99834799">
    <w:abstractNumId w:val="12"/>
  </w:num>
  <w:num w:numId="42" w16cid:durableId="178739709">
    <w:abstractNumId w:val="25"/>
  </w:num>
  <w:num w:numId="43" w16cid:durableId="581109108">
    <w:abstractNumId w:val="17"/>
  </w:num>
  <w:num w:numId="44" w16cid:durableId="881020811">
    <w:abstractNumId w:val="6"/>
  </w:num>
  <w:num w:numId="45" w16cid:durableId="1195188338">
    <w:abstractNumId w:val="28"/>
  </w:num>
  <w:num w:numId="46" w16cid:durableId="429493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670"/>
    <w:rsid w:val="00007C06"/>
    <w:rsid w:val="00011877"/>
    <w:rsid w:val="00012079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67F22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6086"/>
    <w:rsid w:val="000B7D06"/>
    <w:rsid w:val="000B7DD5"/>
    <w:rsid w:val="000C2E1F"/>
    <w:rsid w:val="000C40E6"/>
    <w:rsid w:val="000C7E63"/>
    <w:rsid w:val="000D3E45"/>
    <w:rsid w:val="000D4D6B"/>
    <w:rsid w:val="000E076C"/>
    <w:rsid w:val="000E22B3"/>
    <w:rsid w:val="000E4EDE"/>
    <w:rsid w:val="000F2049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39E7"/>
    <w:rsid w:val="001F60A6"/>
    <w:rsid w:val="001F7894"/>
    <w:rsid w:val="0020414D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4791D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52B5"/>
    <w:rsid w:val="003E798A"/>
    <w:rsid w:val="003F6432"/>
    <w:rsid w:val="003F78FA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16B6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3D01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4C26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4C15"/>
    <w:rsid w:val="0076635C"/>
    <w:rsid w:val="00771E20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6E5B"/>
    <w:rsid w:val="009371B6"/>
    <w:rsid w:val="00944DA6"/>
    <w:rsid w:val="00946B90"/>
    <w:rsid w:val="00952156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0EF2"/>
    <w:rsid w:val="009A1A07"/>
    <w:rsid w:val="009B3BE0"/>
    <w:rsid w:val="009C0742"/>
    <w:rsid w:val="009C0FC6"/>
    <w:rsid w:val="009C3A7A"/>
    <w:rsid w:val="009C56A7"/>
    <w:rsid w:val="009C6ED3"/>
    <w:rsid w:val="009C7009"/>
    <w:rsid w:val="009C728D"/>
    <w:rsid w:val="009D024A"/>
    <w:rsid w:val="009D3438"/>
    <w:rsid w:val="009D757A"/>
    <w:rsid w:val="009E44BD"/>
    <w:rsid w:val="009E6F7A"/>
    <w:rsid w:val="009F24AC"/>
    <w:rsid w:val="009F3755"/>
    <w:rsid w:val="009F4DD2"/>
    <w:rsid w:val="009F6D15"/>
    <w:rsid w:val="00A02B47"/>
    <w:rsid w:val="00A04F3E"/>
    <w:rsid w:val="00A059C2"/>
    <w:rsid w:val="00A061FA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07E6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4652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770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87DD2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4F07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D6856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09AB"/>
    <w:rsid w:val="00F21EB0"/>
    <w:rsid w:val="00F241D5"/>
    <w:rsid w:val="00F25DA2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9261A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14</cp:revision>
  <cp:lastPrinted>2022-11-21T10:33:00Z</cp:lastPrinted>
  <dcterms:created xsi:type="dcterms:W3CDTF">2022-11-21T13:52:00Z</dcterms:created>
  <dcterms:modified xsi:type="dcterms:W3CDTF">2023-03-27T07:29:00Z</dcterms:modified>
</cp:coreProperties>
</file>