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543" w14:textId="7D0FA225" w:rsidR="00796C52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1C0B2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2E0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C737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4B8F17D" w14:textId="77A1278F" w:rsidR="00D86FC3" w:rsidRPr="00CA2E0D" w:rsidRDefault="00D86FC3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E0D">
        <w:rPr>
          <w:rFonts w:ascii="Times New Roman" w:hAnsi="Times New Roman" w:cs="Times New Roman"/>
          <w:b/>
          <w:bCs/>
          <w:sz w:val="24"/>
          <w:szCs w:val="24"/>
        </w:rPr>
        <w:t>Świętokrzyskiej Rady Działalności Pożytku Publicznego</w:t>
      </w:r>
    </w:p>
    <w:p w14:paraId="7C779A32" w14:textId="26D308B8" w:rsidR="00D86FC3" w:rsidRPr="00CA2E0D" w:rsidRDefault="003D084C" w:rsidP="00D86F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86FC3" w:rsidRPr="00CA2E0D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7C737F">
        <w:rPr>
          <w:rFonts w:ascii="Times New Roman" w:hAnsi="Times New Roman" w:cs="Times New Roman"/>
          <w:b/>
          <w:bCs/>
          <w:sz w:val="24"/>
          <w:szCs w:val="24"/>
        </w:rPr>
        <w:t>5 stycznia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C737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3E111FB4" w14:textId="77777777" w:rsidR="00D86FC3" w:rsidRPr="00CA2E0D" w:rsidRDefault="00D86FC3">
      <w:pPr>
        <w:rPr>
          <w:rFonts w:ascii="Times New Roman" w:hAnsi="Times New Roman" w:cs="Times New Roman"/>
          <w:sz w:val="24"/>
          <w:szCs w:val="24"/>
        </w:rPr>
      </w:pPr>
    </w:p>
    <w:p w14:paraId="3893DF4D" w14:textId="2CE1522B" w:rsidR="00D45877" w:rsidRPr="00CA2E0D" w:rsidRDefault="00D45877" w:rsidP="00D458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9586651"/>
      <w:r w:rsidRPr="006D72C3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="006D72C3">
        <w:rPr>
          <w:rFonts w:ascii="Times New Roman" w:hAnsi="Times New Roman" w:cs="Times New Roman"/>
          <w:sz w:val="24"/>
          <w:szCs w:val="24"/>
        </w:rPr>
        <w:t xml:space="preserve"> </w:t>
      </w:r>
      <w:r w:rsidR="006D72C3" w:rsidRPr="0041157F">
        <w:rPr>
          <w:rFonts w:ascii="Times New Roman" w:hAnsi="Times New Roman" w:cs="Times New Roman"/>
          <w:b/>
          <w:sz w:val="24"/>
          <w:szCs w:val="24"/>
        </w:rPr>
        <w:t>wyrażenia opinii do projektu uchwały Sejmiku Województwa Świętokrzyskiego w</w:t>
      </w:r>
      <w:r w:rsidR="006D72C3"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1C0B2C">
        <w:rPr>
          <w:rFonts w:ascii="Times New Roman" w:hAnsi="Times New Roman" w:cs="Times New Roman"/>
          <w:b/>
          <w:sz w:val="24"/>
          <w:szCs w:val="24"/>
        </w:rPr>
        <w:t xml:space="preserve">ustanowienia planu ochrony dla </w:t>
      </w:r>
      <w:proofErr w:type="spellStart"/>
      <w:r w:rsidR="001C0B2C">
        <w:rPr>
          <w:rFonts w:ascii="Times New Roman" w:hAnsi="Times New Roman" w:cs="Times New Roman"/>
          <w:b/>
          <w:sz w:val="24"/>
          <w:szCs w:val="24"/>
        </w:rPr>
        <w:t>Cisowsko-Orłowińskiego</w:t>
      </w:r>
      <w:proofErr w:type="spellEnd"/>
      <w:r w:rsidR="001C0B2C">
        <w:rPr>
          <w:rFonts w:ascii="Times New Roman" w:hAnsi="Times New Roman" w:cs="Times New Roman"/>
          <w:b/>
          <w:sz w:val="24"/>
          <w:szCs w:val="24"/>
        </w:rPr>
        <w:t xml:space="preserve"> Parku Krajobrazowego.</w:t>
      </w:r>
    </w:p>
    <w:p w14:paraId="50C740CB" w14:textId="1BEA6A7C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0D892F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5496F5" w14:textId="77777777" w:rsidR="00D45877" w:rsidRPr="00801034" w:rsidRDefault="00D45877" w:rsidP="00D458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FCDDEAF" w14:textId="3CF70C1D" w:rsidR="006D72C3" w:rsidRDefault="006D72C3" w:rsidP="006D72C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>Na podstawie art. 41a ust. 2 pkt. 2</w:t>
      </w:r>
      <w:r w:rsidRPr="004B046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ustawy z dnia 24 kwietnia 2003 r. o działalności pożytku publicznego i o wolontariacie (t. j. Dz. U. 2022 poz.1327) </w:t>
      </w:r>
      <w:r w:rsidRPr="004B046B">
        <w:rPr>
          <w:rFonts w:ascii="Times New Roman" w:eastAsia="Times New Roman" w:hAnsi="Times New Roman" w:cs="Times New Roman"/>
          <w:i/>
          <w:sz w:val="24"/>
          <w:szCs w:val="24"/>
        </w:rPr>
        <w:t>§3 ust. 1</w:t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oraz  </w:t>
      </w:r>
      <w:r w:rsidRPr="004B046B">
        <w:rPr>
          <w:rFonts w:ascii="Times New Roman" w:eastAsia="Times New Roman" w:hAnsi="Times New Roman" w:cs="Times New Roman"/>
          <w:i/>
          <w:sz w:val="24"/>
          <w:szCs w:val="24"/>
        </w:rPr>
        <w:t xml:space="preserve">§ 11 ust 1 i § 15 ust. 1  Regulaminu Świętokrzyskiej Rady Działalności Pożytku Publicznego stanowiącego załącznik do Uchwały Nr 3539/21 Zarządu Województwa Świętokrzyskiego z dnia 23 marca 2021 r. </w:t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uchwala się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4B046B">
        <w:rPr>
          <w:rFonts w:ascii="Times New Roman" w:eastAsia="Times New Roman" w:hAnsi="Times New Roman" w:cs="Times New Roman"/>
          <w:i/>
          <w:iCs/>
          <w:sz w:val="24"/>
          <w:szCs w:val="24"/>
        </w:rPr>
        <w:t>co następuje:</w:t>
      </w:r>
    </w:p>
    <w:p w14:paraId="42ABDD52" w14:textId="77777777" w:rsidR="006D72C3" w:rsidRPr="004B046B" w:rsidRDefault="006D72C3" w:rsidP="006D72C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7E4A9D4" w14:textId="77777777" w:rsidR="006D72C3" w:rsidRPr="004B046B" w:rsidRDefault="006D72C3" w:rsidP="006D72C3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656C9E4F" w14:textId="52893968" w:rsidR="001C0B2C" w:rsidRPr="00CA2E0D" w:rsidRDefault="006D72C3" w:rsidP="001C0B2C">
      <w:pPr>
        <w:jc w:val="both"/>
        <w:rPr>
          <w:rFonts w:ascii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 xml:space="preserve">Świętokrzyska Rada Działalności Pożytku Publicznego pozytywnie opiniuje projekt uchwały Sejmiku Województwa Świętokrzyskiego w sprawie </w:t>
      </w:r>
      <w:r w:rsidR="001C0B2C" w:rsidRPr="001C0B2C">
        <w:rPr>
          <w:rFonts w:ascii="Times New Roman" w:hAnsi="Times New Roman" w:cs="Times New Roman"/>
          <w:bCs/>
          <w:sz w:val="24"/>
          <w:szCs w:val="24"/>
        </w:rPr>
        <w:t xml:space="preserve">ustanowienia planu ochrony </w:t>
      </w:r>
      <w:r w:rsidR="001C0B2C">
        <w:rPr>
          <w:rFonts w:ascii="Times New Roman" w:hAnsi="Times New Roman" w:cs="Times New Roman"/>
          <w:bCs/>
          <w:sz w:val="24"/>
          <w:szCs w:val="24"/>
        </w:rPr>
        <w:br/>
      </w:r>
      <w:r w:rsidR="001C0B2C" w:rsidRPr="001C0B2C">
        <w:rPr>
          <w:rFonts w:ascii="Times New Roman" w:hAnsi="Times New Roman" w:cs="Times New Roman"/>
          <w:bCs/>
          <w:sz w:val="24"/>
          <w:szCs w:val="24"/>
        </w:rPr>
        <w:t xml:space="preserve">dla </w:t>
      </w:r>
      <w:proofErr w:type="spellStart"/>
      <w:r w:rsidR="001C0B2C" w:rsidRPr="001C0B2C">
        <w:rPr>
          <w:rFonts w:ascii="Times New Roman" w:hAnsi="Times New Roman" w:cs="Times New Roman"/>
          <w:bCs/>
          <w:sz w:val="24"/>
          <w:szCs w:val="24"/>
        </w:rPr>
        <w:t>Cisowsko-Orłowińskiego</w:t>
      </w:r>
      <w:proofErr w:type="spellEnd"/>
      <w:r w:rsidR="001C0B2C" w:rsidRPr="001C0B2C">
        <w:rPr>
          <w:rFonts w:ascii="Times New Roman" w:hAnsi="Times New Roman" w:cs="Times New Roman"/>
          <w:bCs/>
          <w:sz w:val="24"/>
          <w:szCs w:val="24"/>
        </w:rPr>
        <w:t xml:space="preserve"> Parku Krajobrazowego.</w:t>
      </w:r>
    </w:p>
    <w:p w14:paraId="60706AB3" w14:textId="13021917" w:rsidR="006D72C3" w:rsidRPr="00CA2E0D" w:rsidRDefault="006D72C3" w:rsidP="006D72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C8092" w14:textId="77777777" w:rsidR="006D72C3" w:rsidRPr="004B046B" w:rsidRDefault="006D72C3" w:rsidP="006D7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D375B" w14:textId="77777777" w:rsidR="006D72C3" w:rsidRPr="004B046B" w:rsidRDefault="006D72C3" w:rsidP="006D7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1817D" w14:textId="77777777" w:rsidR="006D72C3" w:rsidRPr="004B046B" w:rsidRDefault="006D72C3" w:rsidP="006D72C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665173AC" w14:textId="77777777" w:rsidR="006D72C3" w:rsidRPr="004B046B" w:rsidRDefault="006D72C3" w:rsidP="006D72C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046B">
        <w:rPr>
          <w:rFonts w:ascii="Times New Roman" w:eastAsia="Times New Roman" w:hAnsi="Times New Roman" w:cs="Times New Roman"/>
          <w:sz w:val="24"/>
          <w:szCs w:val="24"/>
        </w:rPr>
        <w:t>Uchwała wchodzi w życie z dniem podjęcia.</w:t>
      </w:r>
    </w:p>
    <w:p w14:paraId="66561FC8" w14:textId="77777777" w:rsidR="00D25277" w:rsidRPr="00CA2E0D" w:rsidRDefault="00D25277" w:rsidP="00CA2E0D">
      <w:pPr>
        <w:rPr>
          <w:rFonts w:ascii="Times New Roman" w:hAnsi="Times New Roman" w:cs="Times New Roman"/>
          <w:sz w:val="24"/>
          <w:szCs w:val="24"/>
        </w:rPr>
      </w:pPr>
    </w:p>
    <w:p w14:paraId="026703A2" w14:textId="51E2AB93" w:rsidR="00D86FC3" w:rsidRPr="00CA2E0D" w:rsidRDefault="00D86FC3" w:rsidP="00CA2E0D">
      <w:pPr>
        <w:rPr>
          <w:rFonts w:ascii="Times New Roman" w:hAnsi="Times New Roman" w:cs="Times New Roman"/>
          <w:sz w:val="24"/>
          <w:szCs w:val="24"/>
        </w:rPr>
      </w:pPr>
    </w:p>
    <w:p w14:paraId="483162C0" w14:textId="01C9B898" w:rsidR="00D86FC3" w:rsidRPr="00CA2E0D" w:rsidRDefault="00CA2E0D" w:rsidP="00CA2E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sz w:val="24"/>
          <w:szCs w:val="24"/>
        </w:rPr>
        <w:t xml:space="preserve"> </w:t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sz w:val="24"/>
          <w:szCs w:val="24"/>
        </w:rPr>
        <w:tab/>
      </w:r>
      <w:r w:rsidRPr="00CA2E0D">
        <w:rPr>
          <w:rFonts w:ascii="Times New Roman" w:hAnsi="Times New Roman" w:cs="Times New Roman"/>
          <w:i/>
          <w:iCs/>
          <w:sz w:val="24"/>
          <w:szCs w:val="24"/>
        </w:rPr>
        <w:t xml:space="preserve">      Przewodniczący Świętokrzyskiej</w:t>
      </w:r>
    </w:p>
    <w:p w14:paraId="5802AAE4" w14:textId="512D34D8" w:rsidR="00CA2E0D" w:rsidRPr="00CA2E0D" w:rsidRDefault="00CA2E0D" w:rsidP="00CA2E0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Rady Działalności Pożytku Publicznego</w:t>
      </w:r>
    </w:p>
    <w:p w14:paraId="46EBCD7D" w14:textId="5F37070E" w:rsidR="00CA2E0D" w:rsidRPr="00CA2E0D" w:rsidRDefault="00CA2E0D" w:rsidP="00D86FC3">
      <w:pPr>
        <w:rPr>
          <w:rFonts w:ascii="Times New Roman" w:hAnsi="Times New Roman" w:cs="Times New Roman"/>
          <w:sz w:val="24"/>
          <w:szCs w:val="24"/>
        </w:rPr>
      </w:pPr>
    </w:p>
    <w:p w14:paraId="5D168B56" w14:textId="5F9E011A" w:rsidR="00CA2E0D" w:rsidRPr="00CA2E0D" w:rsidRDefault="00CA2E0D" w:rsidP="00CA2E0D">
      <w:pPr>
        <w:ind w:left="4956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2E0D">
        <w:rPr>
          <w:rFonts w:ascii="Times New Roman" w:hAnsi="Times New Roman" w:cs="Times New Roman"/>
          <w:i/>
          <w:iCs/>
          <w:sz w:val="24"/>
          <w:szCs w:val="24"/>
        </w:rPr>
        <w:t>Damian Gad</w:t>
      </w:r>
    </w:p>
    <w:sectPr w:rsidR="00CA2E0D" w:rsidRPr="00CA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C3"/>
    <w:rsid w:val="000219FF"/>
    <w:rsid w:val="001B0A30"/>
    <w:rsid w:val="001C0B2C"/>
    <w:rsid w:val="0024718F"/>
    <w:rsid w:val="003D084C"/>
    <w:rsid w:val="004E7A5A"/>
    <w:rsid w:val="0068510F"/>
    <w:rsid w:val="006D72C3"/>
    <w:rsid w:val="00796C52"/>
    <w:rsid w:val="007C737F"/>
    <w:rsid w:val="00945609"/>
    <w:rsid w:val="009F1945"/>
    <w:rsid w:val="00CA2E0D"/>
    <w:rsid w:val="00D25277"/>
    <w:rsid w:val="00D45877"/>
    <w:rsid w:val="00D86FC3"/>
    <w:rsid w:val="00E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4FD8"/>
  <w15:chartTrackingRefBased/>
  <w15:docId w15:val="{77F505EA-E69B-4E1A-A562-959B6D48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Gad, Damian</dc:creator>
  <cp:keywords/>
  <dc:description/>
  <cp:lastModifiedBy>Klimczak, Anna</cp:lastModifiedBy>
  <cp:revision>14</cp:revision>
  <dcterms:created xsi:type="dcterms:W3CDTF">2022-11-16T13:21:00Z</dcterms:created>
  <dcterms:modified xsi:type="dcterms:W3CDTF">2023-01-03T11:29:00Z</dcterms:modified>
</cp:coreProperties>
</file>