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1ABA" w14:textId="77777777" w:rsidR="00DB4D9C" w:rsidRPr="0027426A" w:rsidRDefault="005F4678" w:rsidP="00EB54BB">
      <w:pPr>
        <w:pStyle w:val="Standard"/>
        <w:tabs>
          <w:tab w:val="left" w:pos="8295"/>
        </w:tabs>
        <w:autoSpaceDE w:val="0"/>
        <w:spacing w:line="36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27426A">
        <w:rPr>
          <w:rFonts w:ascii="Times New Roman" w:hAnsi="Times New Roman" w:cs="Times New Roman"/>
          <w:b/>
          <w:i/>
          <w:color w:val="000000"/>
          <w:sz w:val="24"/>
          <w:szCs w:val="24"/>
          <w:lang w:eastAsia="pl-PL"/>
        </w:rPr>
        <w:t>Załącznik n</w:t>
      </w:r>
      <w:r w:rsidR="00A13394" w:rsidRPr="0027426A">
        <w:rPr>
          <w:rFonts w:ascii="Times New Roman" w:hAnsi="Times New Roman" w:cs="Times New Roman"/>
          <w:b/>
          <w:i/>
          <w:color w:val="000000"/>
          <w:sz w:val="24"/>
          <w:szCs w:val="24"/>
          <w:lang w:eastAsia="pl-PL"/>
        </w:rPr>
        <w:t>r 3</w:t>
      </w:r>
      <w:r w:rsidR="005D51C5">
        <w:rPr>
          <w:rFonts w:ascii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do Z</w:t>
      </w:r>
      <w:r w:rsidRPr="0027426A">
        <w:rPr>
          <w:rFonts w:ascii="Times New Roman" w:hAnsi="Times New Roman" w:cs="Times New Roman"/>
          <w:b/>
          <w:i/>
          <w:color w:val="000000"/>
          <w:sz w:val="24"/>
          <w:szCs w:val="24"/>
          <w:lang w:eastAsia="pl-PL"/>
        </w:rPr>
        <w:t>apytania ofertowego</w:t>
      </w:r>
    </w:p>
    <w:p w14:paraId="3B5C5179" w14:textId="77777777" w:rsidR="00DB4D9C" w:rsidRPr="0027426A" w:rsidRDefault="00DB4D9C" w:rsidP="00DB4D9C">
      <w:pPr>
        <w:pStyle w:val="Standard"/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26A">
        <w:rPr>
          <w:rFonts w:ascii="Times New Roman" w:hAnsi="Times New Roman" w:cs="Times New Roman"/>
          <w:b/>
          <w:bCs/>
          <w:sz w:val="24"/>
          <w:szCs w:val="24"/>
        </w:rPr>
        <w:t>UMOWA NR …</w:t>
      </w:r>
      <w:r w:rsidR="005F4678" w:rsidRPr="0027426A"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14:paraId="5FAE6B31" w14:textId="77777777" w:rsidR="00152E07" w:rsidRPr="0027426A" w:rsidRDefault="00B71790" w:rsidP="007368BE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26A">
        <w:rPr>
          <w:rFonts w:ascii="Times New Roman" w:hAnsi="Times New Roman" w:cs="Times New Roman"/>
          <w:color w:val="000000"/>
          <w:sz w:val="24"/>
          <w:szCs w:val="24"/>
        </w:rPr>
        <w:t xml:space="preserve">zawarta w Kielcach w dniu ……………….., </w:t>
      </w:r>
      <w:r w:rsidRPr="0027426A">
        <w:rPr>
          <w:rFonts w:ascii="Times New Roman" w:hAnsi="Times New Roman" w:cs="Times New Roman"/>
          <w:bCs/>
          <w:sz w:val="24"/>
          <w:szCs w:val="24"/>
        </w:rPr>
        <w:t xml:space="preserve">w wyniku postępowania o zamówienie publiczne, </w:t>
      </w:r>
      <w:r w:rsidR="00D04F42">
        <w:rPr>
          <w:rFonts w:ascii="Times New Roman" w:hAnsi="Times New Roman" w:cs="Times New Roman"/>
          <w:bCs/>
          <w:sz w:val="24"/>
          <w:szCs w:val="24"/>
        </w:rPr>
        <w:br/>
      </w:r>
      <w:r w:rsidR="00A13394" w:rsidRPr="0027426A">
        <w:rPr>
          <w:rFonts w:ascii="Times New Roman" w:hAnsi="Times New Roman" w:cs="Times New Roman"/>
          <w:bCs/>
          <w:sz w:val="24"/>
          <w:szCs w:val="24"/>
        </w:rPr>
        <w:t xml:space="preserve">o wartości </w:t>
      </w:r>
      <w:r w:rsidRPr="0027426A">
        <w:rPr>
          <w:rFonts w:ascii="Times New Roman" w:hAnsi="Times New Roman" w:cs="Times New Roman"/>
          <w:bCs/>
          <w:sz w:val="24"/>
          <w:szCs w:val="24"/>
        </w:rPr>
        <w:t xml:space="preserve">poniżej 130 000,00 zł </w:t>
      </w:r>
      <w:r w:rsidR="00A13394" w:rsidRPr="0027426A">
        <w:rPr>
          <w:rFonts w:ascii="Times New Roman" w:hAnsi="Times New Roman" w:cs="Times New Roman"/>
          <w:bCs/>
          <w:sz w:val="24"/>
          <w:szCs w:val="24"/>
        </w:rPr>
        <w:t xml:space="preserve">przeprowadzonego na podstawie Instrukcji </w:t>
      </w:r>
      <w:r w:rsidR="00152E07" w:rsidRPr="0027426A">
        <w:rPr>
          <w:rFonts w:ascii="Times New Roman" w:hAnsi="Times New Roman" w:cs="Times New Roman"/>
          <w:bCs/>
          <w:sz w:val="24"/>
          <w:szCs w:val="24"/>
        </w:rPr>
        <w:t xml:space="preserve">„Zasady udzielania zamówień publicznych w Urzędzie Marszałkowskim Województwa Świętokrzyskiego w Kielcach </w:t>
      </w:r>
      <w:r w:rsidR="00D04F42">
        <w:rPr>
          <w:rFonts w:ascii="Times New Roman" w:hAnsi="Times New Roman" w:cs="Times New Roman"/>
          <w:bCs/>
          <w:sz w:val="24"/>
          <w:szCs w:val="24"/>
        </w:rPr>
        <w:br/>
      </w:r>
      <w:r w:rsidR="00152E07" w:rsidRPr="0027426A">
        <w:rPr>
          <w:rFonts w:ascii="Times New Roman" w:hAnsi="Times New Roman" w:cs="Times New Roman"/>
          <w:bCs/>
          <w:sz w:val="24"/>
          <w:szCs w:val="24"/>
        </w:rPr>
        <w:t>i regulaminu pracy komisji przetargowej” stanowiącej  Załącznik</w:t>
      </w:r>
      <w:r w:rsidRPr="0027426A">
        <w:rPr>
          <w:rFonts w:ascii="Times New Roman" w:hAnsi="Times New Roman" w:cs="Times New Roman"/>
          <w:bCs/>
          <w:sz w:val="24"/>
          <w:szCs w:val="24"/>
        </w:rPr>
        <w:t xml:space="preserve"> Nr 1 </w:t>
      </w:r>
      <w:r w:rsidR="00152E07" w:rsidRPr="0027426A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27426A">
        <w:rPr>
          <w:rFonts w:ascii="Times New Roman" w:hAnsi="Times New Roman" w:cs="Times New Roman"/>
          <w:bCs/>
          <w:sz w:val="24"/>
          <w:szCs w:val="24"/>
        </w:rPr>
        <w:t xml:space="preserve">Uchwały Nr 3346/21 Zarządu Województwa Świętokrzyskiego z dnia 3 lutego 2021 r. </w:t>
      </w:r>
      <w:r w:rsidR="00A13394" w:rsidRPr="0027426A">
        <w:rPr>
          <w:rFonts w:ascii="Times New Roman" w:hAnsi="Times New Roman" w:cs="Times New Roman"/>
          <w:sz w:val="24"/>
          <w:szCs w:val="24"/>
        </w:rPr>
        <w:t>ze zmianami</w:t>
      </w:r>
      <w:r w:rsidRPr="0027426A">
        <w:rPr>
          <w:rFonts w:ascii="Times New Roman" w:hAnsi="Times New Roman" w:cs="Times New Roman"/>
          <w:bCs/>
          <w:sz w:val="24"/>
          <w:szCs w:val="24"/>
        </w:rPr>
        <w:t>, pomiędzy:</w:t>
      </w:r>
    </w:p>
    <w:p w14:paraId="415327A5" w14:textId="77777777" w:rsidR="001F2BF4" w:rsidRPr="0027426A" w:rsidRDefault="001F2BF4" w:rsidP="007368BE">
      <w:pPr>
        <w:autoSpaceDE w:val="0"/>
        <w:adjustRightInd w:val="0"/>
        <w:spacing w:line="36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24AD8C" w14:textId="77777777" w:rsidR="00DB4D9C" w:rsidRPr="0027426A" w:rsidRDefault="00DB4D9C" w:rsidP="007368BE">
      <w:pPr>
        <w:autoSpaceDE w:val="0"/>
        <w:adjustRightInd w:val="0"/>
        <w:spacing w:line="36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26A">
        <w:rPr>
          <w:rFonts w:ascii="Times New Roman" w:hAnsi="Times New Roman" w:cs="Times New Roman"/>
          <w:b/>
          <w:color w:val="000000"/>
          <w:sz w:val="24"/>
          <w:szCs w:val="24"/>
        </w:rPr>
        <w:t>Województwem Świętokrzyskim - Urzędem Marszałkowskim Województwa Świętokrzyskiego</w:t>
      </w:r>
      <w:r w:rsidR="004A3DB5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Pr="0027426A">
        <w:rPr>
          <w:rFonts w:ascii="Times New Roman" w:hAnsi="Times New Roman" w:cs="Times New Roman"/>
          <w:color w:val="000000"/>
          <w:sz w:val="24"/>
          <w:szCs w:val="24"/>
        </w:rPr>
        <w:t xml:space="preserve">l. IX Wieków  Kielc 3, 25-516 Kielce, NIP: 9591506120, zwanym dalej </w:t>
      </w:r>
      <w:r w:rsidRPr="0027426A">
        <w:rPr>
          <w:rFonts w:ascii="Times New Roman" w:hAnsi="Times New Roman" w:cs="Times New Roman"/>
          <w:b/>
          <w:color w:val="000000"/>
          <w:sz w:val="24"/>
          <w:szCs w:val="24"/>
        </w:rPr>
        <w:t>„Zamawiającym”</w:t>
      </w:r>
      <w:r w:rsidRPr="0027426A">
        <w:rPr>
          <w:rFonts w:ascii="Times New Roman" w:hAnsi="Times New Roman" w:cs="Times New Roman"/>
          <w:color w:val="000000"/>
          <w:sz w:val="24"/>
          <w:szCs w:val="24"/>
        </w:rPr>
        <w:t xml:space="preserve"> reprezentowanym przez:</w:t>
      </w:r>
    </w:p>
    <w:p w14:paraId="5022AE13" w14:textId="77777777" w:rsidR="0007593B" w:rsidRPr="0027426A" w:rsidRDefault="0007593B" w:rsidP="007368BE">
      <w:pPr>
        <w:pStyle w:val="NormalnyWeb"/>
        <w:spacing w:before="0" w:after="0"/>
        <w:ind w:left="142"/>
        <w:contextualSpacing/>
        <w:jc w:val="both"/>
        <w:rPr>
          <w:rFonts w:eastAsia="Calibri"/>
          <w:color w:val="000000"/>
          <w:lang w:bidi="hi-IN"/>
        </w:rPr>
      </w:pPr>
      <w:r w:rsidRPr="0027426A">
        <w:rPr>
          <w:rFonts w:eastAsia="Calibri"/>
          <w:color w:val="000000"/>
          <w:lang w:bidi="hi-IN"/>
        </w:rPr>
        <w:t>…………………………………………………………………………………………………</w:t>
      </w:r>
    </w:p>
    <w:p w14:paraId="5D7CDD0D" w14:textId="77777777" w:rsidR="001F2BF4" w:rsidRPr="0027426A" w:rsidRDefault="001F2BF4" w:rsidP="007368BE">
      <w:pPr>
        <w:pStyle w:val="NormalnyWeb"/>
        <w:spacing w:before="0" w:after="0"/>
        <w:ind w:left="142"/>
        <w:contextualSpacing/>
        <w:jc w:val="both"/>
        <w:rPr>
          <w:rFonts w:eastAsia="Calibri"/>
          <w:color w:val="000000"/>
          <w:lang w:bidi="hi-IN"/>
        </w:rPr>
      </w:pPr>
    </w:p>
    <w:p w14:paraId="1A3926DF" w14:textId="77777777" w:rsidR="0007593B" w:rsidRPr="0027426A" w:rsidRDefault="0007593B" w:rsidP="007368BE">
      <w:pPr>
        <w:pStyle w:val="NormalnyWeb"/>
        <w:spacing w:before="0" w:after="0"/>
        <w:ind w:left="142"/>
        <w:contextualSpacing/>
        <w:jc w:val="both"/>
        <w:rPr>
          <w:rFonts w:eastAsia="Calibri"/>
          <w:color w:val="000000"/>
          <w:lang w:bidi="hi-IN"/>
        </w:rPr>
      </w:pPr>
      <w:r w:rsidRPr="0027426A">
        <w:rPr>
          <w:rFonts w:eastAsia="Calibri"/>
          <w:color w:val="000000"/>
          <w:lang w:bidi="hi-IN"/>
        </w:rPr>
        <w:t>…………………………………………………………………………………………………</w:t>
      </w:r>
    </w:p>
    <w:p w14:paraId="1D95091D" w14:textId="77777777" w:rsidR="001F2BF4" w:rsidRPr="0027426A" w:rsidRDefault="001F2BF4" w:rsidP="007368BE">
      <w:pPr>
        <w:autoSpaceDE w:val="0"/>
        <w:adjustRightInd w:val="0"/>
        <w:spacing w:line="36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B57AD" w14:textId="77777777" w:rsidR="00DB4D9C" w:rsidRPr="0027426A" w:rsidRDefault="00DB4D9C" w:rsidP="007368BE">
      <w:pPr>
        <w:autoSpaceDE w:val="0"/>
        <w:adjustRightInd w:val="0"/>
        <w:spacing w:line="36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26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14:paraId="71AF8640" w14:textId="77777777" w:rsidR="00DB4D9C" w:rsidRPr="0027426A" w:rsidRDefault="00DB4D9C" w:rsidP="007368BE">
      <w:pPr>
        <w:pStyle w:val="NormalnyWeb"/>
        <w:spacing w:before="0" w:after="0"/>
        <w:ind w:left="142"/>
        <w:contextualSpacing/>
        <w:jc w:val="both"/>
        <w:rPr>
          <w:rFonts w:eastAsia="Calibri"/>
          <w:color w:val="000000"/>
          <w:lang w:bidi="hi-IN"/>
        </w:rPr>
      </w:pPr>
      <w:r w:rsidRPr="0027426A">
        <w:rPr>
          <w:rFonts w:eastAsia="Calibri"/>
          <w:color w:val="000000"/>
          <w:lang w:bidi="hi-IN"/>
        </w:rPr>
        <w:t>…………………………………………………………………………………………………</w:t>
      </w:r>
    </w:p>
    <w:p w14:paraId="75BE2F92" w14:textId="77777777" w:rsidR="001F2BF4" w:rsidRPr="0027426A" w:rsidRDefault="001F2BF4" w:rsidP="007368BE">
      <w:pPr>
        <w:pStyle w:val="NormalnyWeb"/>
        <w:spacing w:before="0" w:after="0"/>
        <w:ind w:left="142"/>
        <w:jc w:val="both"/>
        <w:rPr>
          <w:rFonts w:eastAsia="Calibri"/>
          <w:color w:val="000000"/>
          <w:lang w:bidi="hi-IN"/>
        </w:rPr>
      </w:pPr>
    </w:p>
    <w:p w14:paraId="1C33EAA7" w14:textId="77777777" w:rsidR="00DB4D9C" w:rsidRPr="0027426A" w:rsidRDefault="00DB4D9C" w:rsidP="007368BE">
      <w:pPr>
        <w:pStyle w:val="NormalnyWeb"/>
        <w:spacing w:before="0" w:after="0"/>
        <w:ind w:left="142"/>
        <w:jc w:val="both"/>
        <w:rPr>
          <w:rFonts w:eastAsia="Calibri"/>
          <w:color w:val="000000"/>
          <w:lang w:bidi="hi-IN"/>
        </w:rPr>
      </w:pPr>
      <w:r w:rsidRPr="0027426A">
        <w:rPr>
          <w:rFonts w:eastAsia="Calibri"/>
          <w:color w:val="000000"/>
          <w:lang w:bidi="hi-IN"/>
        </w:rPr>
        <w:t>…………………………………………………………………………………………………</w:t>
      </w:r>
    </w:p>
    <w:p w14:paraId="0EBDD0D4" w14:textId="77777777" w:rsidR="00183EE9" w:rsidRPr="0027426A" w:rsidRDefault="00183EE9" w:rsidP="007368BE">
      <w:pPr>
        <w:pStyle w:val="NormalnyWeb"/>
        <w:spacing w:before="0" w:after="0"/>
        <w:ind w:left="142"/>
        <w:jc w:val="both"/>
        <w:rPr>
          <w:rFonts w:eastAsia="Calibri"/>
          <w:color w:val="000000"/>
          <w:lang w:bidi="hi-IN"/>
        </w:rPr>
      </w:pPr>
    </w:p>
    <w:p w14:paraId="2301056C" w14:textId="77777777" w:rsidR="00DB4D9C" w:rsidRPr="0027426A" w:rsidRDefault="00DB4D9C" w:rsidP="007368BE">
      <w:pPr>
        <w:pStyle w:val="NormalnyWeb"/>
        <w:spacing w:before="0" w:after="0" w:line="360" w:lineRule="auto"/>
        <w:ind w:left="142"/>
        <w:jc w:val="both"/>
        <w:rPr>
          <w:rFonts w:eastAsia="Calibri"/>
          <w:color w:val="000000"/>
          <w:lang w:bidi="hi-IN"/>
        </w:rPr>
      </w:pPr>
      <w:r w:rsidRPr="0027426A">
        <w:rPr>
          <w:rFonts w:eastAsia="Calibri"/>
          <w:color w:val="000000"/>
          <w:lang w:bidi="hi-IN"/>
        </w:rPr>
        <w:t xml:space="preserve">zwanym dalej </w:t>
      </w:r>
      <w:r w:rsidRPr="0027426A">
        <w:rPr>
          <w:rFonts w:eastAsia="Calibri"/>
          <w:b/>
          <w:color w:val="000000"/>
          <w:lang w:bidi="hi-IN"/>
        </w:rPr>
        <w:t>„Wykonawcą”</w:t>
      </w:r>
      <w:r w:rsidRPr="0027426A">
        <w:rPr>
          <w:rFonts w:eastAsia="Calibri"/>
          <w:color w:val="000000"/>
          <w:lang w:bidi="hi-IN"/>
        </w:rPr>
        <w:t xml:space="preserve">, </w:t>
      </w:r>
    </w:p>
    <w:p w14:paraId="7939C0BF" w14:textId="77777777" w:rsidR="00DB4D9C" w:rsidRPr="0027426A" w:rsidRDefault="00DD0808" w:rsidP="007368BE">
      <w:pPr>
        <w:pStyle w:val="NormalnyWeb"/>
        <w:spacing w:before="0" w:after="0" w:line="360" w:lineRule="auto"/>
        <w:ind w:left="142"/>
        <w:jc w:val="both"/>
        <w:rPr>
          <w:rFonts w:eastAsia="Calibri"/>
          <w:color w:val="000000"/>
          <w:lang w:bidi="hi-IN"/>
        </w:rPr>
      </w:pPr>
      <w:r w:rsidRPr="0027426A">
        <w:rPr>
          <w:rFonts w:eastAsia="Calibri"/>
          <w:color w:val="000000"/>
          <w:lang w:bidi="hi-IN"/>
        </w:rPr>
        <w:t xml:space="preserve">reprezentowanym </w:t>
      </w:r>
      <w:r w:rsidR="00DB4D9C" w:rsidRPr="0027426A">
        <w:rPr>
          <w:rFonts w:eastAsia="Calibri"/>
          <w:color w:val="000000"/>
          <w:lang w:bidi="hi-IN"/>
        </w:rPr>
        <w:t>przez:</w:t>
      </w:r>
    </w:p>
    <w:p w14:paraId="37A4484A" w14:textId="77777777" w:rsidR="001F2BF4" w:rsidRPr="0027426A" w:rsidRDefault="001F2BF4" w:rsidP="007368BE">
      <w:pPr>
        <w:pStyle w:val="NormalnyWeb"/>
        <w:spacing w:before="0" w:after="0"/>
        <w:ind w:left="142"/>
        <w:jc w:val="both"/>
        <w:rPr>
          <w:rFonts w:eastAsia="Calibri"/>
          <w:color w:val="000000"/>
          <w:lang w:bidi="hi-IN"/>
        </w:rPr>
      </w:pPr>
    </w:p>
    <w:p w14:paraId="3475FDC0" w14:textId="77777777" w:rsidR="00DB4D9C" w:rsidRPr="0027426A" w:rsidRDefault="00DB4D9C" w:rsidP="007368BE">
      <w:pPr>
        <w:pStyle w:val="NormalnyWeb"/>
        <w:spacing w:before="0" w:after="0"/>
        <w:ind w:left="142"/>
        <w:jc w:val="both"/>
        <w:rPr>
          <w:rFonts w:eastAsia="Calibri"/>
          <w:color w:val="000000"/>
          <w:lang w:bidi="hi-IN"/>
        </w:rPr>
      </w:pPr>
      <w:r w:rsidRPr="0027426A">
        <w:rPr>
          <w:rFonts w:eastAsia="Calibri"/>
          <w:color w:val="000000"/>
          <w:lang w:bidi="hi-IN"/>
        </w:rPr>
        <w:t>……………………………………………………………………………………………….</w:t>
      </w:r>
    </w:p>
    <w:p w14:paraId="2D947170" w14:textId="77777777" w:rsidR="001F2BF4" w:rsidRPr="0027426A" w:rsidRDefault="001F2BF4" w:rsidP="007368BE">
      <w:pPr>
        <w:pStyle w:val="NormalnyWeb"/>
        <w:spacing w:before="0" w:after="0"/>
        <w:ind w:left="142"/>
        <w:jc w:val="both"/>
        <w:rPr>
          <w:rFonts w:eastAsia="Calibri"/>
          <w:color w:val="000000"/>
          <w:lang w:bidi="hi-IN"/>
        </w:rPr>
      </w:pPr>
    </w:p>
    <w:p w14:paraId="32D0A27D" w14:textId="77777777" w:rsidR="00763949" w:rsidRDefault="00DD0808" w:rsidP="00EB54BB">
      <w:pPr>
        <w:pStyle w:val="NormalnyWeb"/>
        <w:spacing w:before="0" w:after="0"/>
        <w:ind w:left="142"/>
        <w:jc w:val="both"/>
        <w:rPr>
          <w:rFonts w:eastAsia="Calibri"/>
          <w:color w:val="000000"/>
          <w:lang w:bidi="hi-IN"/>
        </w:rPr>
      </w:pPr>
      <w:r w:rsidRPr="0027426A">
        <w:rPr>
          <w:rFonts w:eastAsia="Calibri"/>
          <w:color w:val="000000"/>
          <w:lang w:bidi="hi-IN"/>
        </w:rPr>
        <w:t>………………</w:t>
      </w:r>
      <w:r w:rsidR="00183EE9" w:rsidRPr="0027426A">
        <w:rPr>
          <w:rFonts w:eastAsia="Calibri"/>
          <w:color w:val="000000"/>
          <w:lang w:bidi="hi-IN"/>
        </w:rPr>
        <w:t>……………………………………………………………………………….</w:t>
      </w:r>
    </w:p>
    <w:p w14:paraId="08F67639" w14:textId="77777777" w:rsidR="00EB54BB" w:rsidRPr="00EB54BB" w:rsidRDefault="00EB54BB" w:rsidP="00EB54BB">
      <w:pPr>
        <w:pStyle w:val="NormalnyWeb"/>
        <w:spacing w:before="0" w:after="0"/>
        <w:ind w:left="142"/>
        <w:jc w:val="both"/>
        <w:rPr>
          <w:rFonts w:eastAsia="Calibri"/>
          <w:color w:val="000000"/>
          <w:lang w:bidi="hi-IN"/>
        </w:rPr>
      </w:pPr>
    </w:p>
    <w:p w14:paraId="72220FE4" w14:textId="77777777" w:rsidR="00DB4D9C" w:rsidRPr="0027426A" w:rsidRDefault="00DB4D9C" w:rsidP="00DB4D9C">
      <w:pPr>
        <w:pStyle w:val="Standard"/>
        <w:tabs>
          <w:tab w:val="left" w:pos="4536"/>
        </w:tabs>
        <w:autoSpaceDE w:val="0"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hi-IN"/>
        </w:rPr>
      </w:pPr>
      <w:r w:rsidRPr="0027426A">
        <w:rPr>
          <w:rFonts w:ascii="Times New Roman" w:eastAsia="Calibri" w:hAnsi="Times New Roman" w:cs="Times New Roman"/>
          <w:b/>
          <w:color w:val="000000"/>
          <w:sz w:val="24"/>
          <w:szCs w:val="24"/>
          <w:lang w:bidi="hi-IN"/>
        </w:rPr>
        <w:t>§1</w:t>
      </w:r>
      <w:r w:rsidR="00152E07" w:rsidRPr="00274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PRZEDMIOT UMOWY</w:t>
      </w:r>
    </w:p>
    <w:p w14:paraId="1FC89DF5" w14:textId="77777777" w:rsidR="00996CBB" w:rsidRPr="00EB54BB" w:rsidRDefault="001F2BF4" w:rsidP="00EB54BB">
      <w:pPr>
        <w:numPr>
          <w:ilvl w:val="0"/>
          <w:numId w:val="45"/>
        </w:numPr>
        <w:tabs>
          <w:tab w:val="left" w:pos="426"/>
        </w:tabs>
        <w:spacing w:before="100" w:beforeAutospacing="1" w:after="100" w:afterAutospacing="1" w:line="36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26A">
        <w:rPr>
          <w:rFonts w:ascii="Times New Roman" w:hAnsi="Times New Roman" w:cs="Times New Roman"/>
          <w:bCs/>
          <w:sz w:val="24"/>
          <w:szCs w:val="24"/>
        </w:rPr>
        <w:t xml:space="preserve">Zamawiający powierza, a Wykonawca zobowiązuje się </w:t>
      </w:r>
      <w:r w:rsidR="005B276C">
        <w:rPr>
          <w:rFonts w:ascii="Times New Roman" w:hAnsi="Times New Roman" w:cs="Times New Roman"/>
          <w:sz w:val="24"/>
          <w:szCs w:val="24"/>
        </w:rPr>
        <w:t xml:space="preserve">do </w:t>
      </w:r>
      <w:r w:rsidR="005B276C" w:rsidRPr="00D96C88">
        <w:rPr>
          <w:rFonts w:ascii="Times New Roman" w:hAnsi="Times New Roman" w:cs="Times New Roman"/>
          <w:sz w:val="24"/>
          <w:szCs w:val="24"/>
        </w:rPr>
        <w:t>organizac</w:t>
      </w:r>
      <w:r w:rsidR="005B276C">
        <w:rPr>
          <w:rFonts w:ascii="Times New Roman" w:hAnsi="Times New Roman" w:cs="Times New Roman"/>
          <w:sz w:val="24"/>
          <w:szCs w:val="24"/>
        </w:rPr>
        <w:t>ji</w:t>
      </w:r>
      <w:r w:rsidR="005B276C" w:rsidRPr="00D96C88">
        <w:rPr>
          <w:rFonts w:ascii="Times New Roman" w:hAnsi="Times New Roman" w:cs="Times New Roman"/>
          <w:sz w:val="24"/>
          <w:szCs w:val="24"/>
        </w:rPr>
        <w:t xml:space="preserve"> spotkania mikołajkowego dla rodzin adopcyjnych oraz zawodowych rodzin zastępczych poleg</w:t>
      </w:r>
      <w:r w:rsidR="005B276C" w:rsidRPr="003F2E91">
        <w:rPr>
          <w:rFonts w:ascii="Times New Roman" w:hAnsi="Times New Roman" w:cs="Times New Roman"/>
          <w:sz w:val="24"/>
          <w:szCs w:val="24"/>
        </w:rPr>
        <w:t>ając</w:t>
      </w:r>
      <w:r w:rsidR="00926DD3" w:rsidRPr="003F2E91">
        <w:rPr>
          <w:rFonts w:ascii="Times New Roman" w:hAnsi="Times New Roman" w:cs="Times New Roman"/>
          <w:sz w:val="24"/>
          <w:szCs w:val="24"/>
        </w:rPr>
        <w:t>ego</w:t>
      </w:r>
      <w:r w:rsidR="005B276C" w:rsidRPr="00D96C88">
        <w:rPr>
          <w:rFonts w:ascii="Times New Roman" w:hAnsi="Times New Roman" w:cs="Times New Roman"/>
          <w:sz w:val="24"/>
          <w:szCs w:val="24"/>
        </w:rPr>
        <w:t xml:space="preserve"> na</w:t>
      </w:r>
      <w:r w:rsidR="005B276C">
        <w:rPr>
          <w:rFonts w:ascii="Times New Roman" w:hAnsi="Times New Roman" w:cs="Times New Roman"/>
          <w:sz w:val="24"/>
          <w:szCs w:val="24"/>
        </w:rPr>
        <w:t xml:space="preserve"> przygotowaniu paczek mikołajkowych, </w:t>
      </w:r>
      <w:r w:rsidR="005B276C" w:rsidRPr="00D96C88">
        <w:rPr>
          <w:rFonts w:ascii="Times New Roman" w:hAnsi="Times New Roman" w:cs="Times New Roman"/>
          <w:sz w:val="24"/>
          <w:szCs w:val="24"/>
        </w:rPr>
        <w:t>zabezpieczeniu miejsca organizacji spotkania, zapewnieniu cateringu dla</w:t>
      </w:r>
      <w:r w:rsidR="005B276C">
        <w:rPr>
          <w:rFonts w:ascii="Times New Roman" w:hAnsi="Times New Roman" w:cs="Times New Roman"/>
          <w:sz w:val="24"/>
          <w:szCs w:val="24"/>
        </w:rPr>
        <w:t xml:space="preserve"> </w:t>
      </w:r>
      <w:r w:rsidR="005B276C" w:rsidRPr="00D96C88">
        <w:rPr>
          <w:rFonts w:ascii="Times New Roman" w:hAnsi="Times New Roman" w:cs="Times New Roman"/>
          <w:sz w:val="24"/>
          <w:szCs w:val="24"/>
        </w:rPr>
        <w:t>uczestników oraz przygotowaniu i realizacji programu animacyjnego</w:t>
      </w:r>
    </w:p>
    <w:p w14:paraId="6E608ADB" w14:textId="77777777" w:rsidR="001F2BF4" w:rsidRPr="005B276C" w:rsidRDefault="00DB4D9C" w:rsidP="00EB54BB">
      <w:pPr>
        <w:pStyle w:val="Standard"/>
        <w:numPr>
          <w:ilvl w:val="0"/>
          <w:numId w:val="45"/>
        </w:numPr>
        <w:autoSpaceDE w:val="0"/>
        <w:spacing w:after="0" w:line="360" w:lineRule="auto"/>
        <w:ind w:left="426" w:right="248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  <w:r w:rsidRPr="005B276C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Zamawiający zamawia, a Wykonawca zobowiązuje się do wykonania usługi zgodnie </w:t>
      </w:r>
      <w:r w:rsidR="00152E07" w:rsidRPr="005B276C">
        <w:rPr>
          <w:rFonts w:ascii="Times New Roman" w:eastAsia="Calibri" w:hAnsi="Times New Roman" w:cs="Times New Roman"/>
          <w:sz w:val="24"/>
          <w:szCs w:val="24"/>
          <w:lang w:bidi="hi-IN"/>
        </w:rPr>
        <w:br/>
      </w:r>
      <w:r w:rsidR="004C545E" w:rsidRPr="005B276C">
        <w:rPr>
          <w:rFonts w:ascii="Times New Roman" w:eastAsia="Calibri" w:hAnsi="Times New Roman" w:cs="Times New Roman"/>
          <w:sz w:val="24"/>
          <w:szCs w:val="24"/>
          <w:lang w:bidi="hi-IN"/>
        </w:rPr>
        <w:t>z przedmiotem umowy określonym</w:t>
      </w:r>
      <w:r w:rsidR="00364C24" w:rsidRPr="005B276C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w ust. 1. Wszelkie koszty związane </w:t>
      </w:r>
      <w:r w:rsidR="00152E07" w:rsidRPr="005B276C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="00364C24" w:rsidRPr="005B276C">
        <w:rPr>
          <w:rFonts w:ascii="Times New Roman" w:eastAsia="Calibri" w:hAnsi="Times New Roman" w:cs="Times New Roman"/>
          <w:sz w:val="24"/>
          <w:szCs w:val="24"/>
          <w:lang w:bidi="hi-IN"/>
        </w:rPr>
        <w:t>z wykonaniem przedmiotu umowy ponosi Wykonawca.</w:t>
      </w:r>
    </w:p>
    <w:p w14:paraId="08BBDF02" w14:textId="77777777" w:rsidR="001F2BF4" w:rsidRPr="005B276C" w:rsidRDefault="00DB4D9C" w:rsidP="00EB54BB">
      <w:pPr>
        <w:pStyle w:val="Standard"/>
        <w:numPr>
          <w:ilvl w:val="0"/>
          <w:numId w:val="45"/>
        </w:numPr>
        <w:autoSpaceDE w:val="0"/>
        <w:spacing w:after="0" w:line="360" w:lineRule="auto"/>
        <w:ind w:left="426" w:right="248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  <w:r w:rsidRPr="0027426A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Usługa będzie wykonana w dniu </w:t>
      </w:r>
      <w:r w:rsidR="006774E0">
        <w:rPr>
          <w:rFonts w:ascii="Times New Roman" w:hAnsi="Times New Roman" w:cs="Times New Roman"/>
          <w:b/>
          <w:sz w:val="24"/>
          <w:szCs w:val="24"/>
          <w:lang w:bidi="hi-IN"/>
        </w:rPr>
        <w:t>4</w:t>
      </w:r>
      <w:r w:rsidR="00996CBB" w:rsidRPr="0027426A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="001F2BF4" w:rsidRPr="0027426A">
        <w:rPr>
          <w:rFonts w:ascii="Times New Roman" w:hAnsi="Times New Roman" w:cs="Times New Roman"/>
          <w:b/>
          <w:sz w:val="24"/>
          <w:szCs w:val="24"/>
          <w:lang w:bidi="hi-IN"/>
        </w:rPr>
        <w:t>grudnia</w:t>
      </w:r>
      <w:r w:rsidR="00996CBB" w:rsidRPr="0027426A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="00044427" w:rsidRPr="0027426A">
        <w:rPr>
          <w:rFonts w:ascii="Times New Roman" w:hAnsi="Times New Roman" w:cs="Times New Roman"/>
          <w:b/>
          <w:sz w:val="24"/>
          <w:szCs w:val="24"/>
          <w:lang w:bidi="hi-IN"/>
        </w:rPr>
        <w:t>2022</w:t>
      </w:r>
      <w:r w:rsidR="00F81E36" w:rsidRPr="0027426A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r.</w:t>
      </w:r>
      <w:r w:rsidRPr="0027426A">
        <w:rPr>
          <w:rFonts w:ascii="Times New Roman" w:hAnsi="Times New Roman" w:cs="Times New Roman"/>
          <w:sz w:val="24"/>
          <w:szCs w:val="24"/>
          <w:lang w:bidi="hi-IN"/>
        </w:rPr>
        <w:t xml:space="preserve">, w godzinach </w:t>
      </w:r>
      <w:r w:rsidR="001F2BF4" w:rsidRPr="007B5950">
        <w:rPr>
          <w:rFonts w:ascii="Times New Roman" w:hAnsi="Times New Roman" w:cs="Times New Roman"/>
          <w:b/>
          <w:bCs/>
          <w:sz w:val="24"/>
          <w:szCs w:val="24"/>
          <w:lang w:bidi="hi-IN"/>
        </w:rPr>
        <w:t>1</w:t>
      </w:r>
      <w:r w:rsidR="006774E0" w:rsidRPr="007B5950">
        <w:rPr>
          <w:rFonts w:ascii="Times New Roman" w:hAnsi="Times New Roman" w:cs="Times New Roman"/>
          <w:b/>
          <w:bCs/>
          <w:sz w:val="24"/>
          <w:szCs w:val="24"/>
          <w:lang w:bidi="hi-IN"/>
        </w:rPr>
        <w:t>1</w:t>
      </w:r>
      <w:r w:rsidR="001F2BF4" w:rsidRPr="007B5950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:00 – </w:t>
      </w:r>
      <w:r w:rsidR="006774E0" w:rsidRPr="007B5950">
        <w:rPr>
          <w:rFonts w:ascii="Times New Roman" w:hAnsi="Times New Roman" w:cs="Times New Roman"/>
          <w:b/>
          <w:bCs/>
          <w:sz w:val="24"/>
          <w:szCs w:val="24"/>
          <w:lang w:bidi="hi-IN"/>
        </w:rPr>
        <w:t>14</w:t>
      </w:r>
      <w:r w:rsidRPr="007B5950">
        <w:rPr>
          <w:rFonts w:ascii="Times New Roman" w:hAnsi="Times New Roman" w:cs="Times New Roman"/>
          <w:b/>
          <w:bCs/>
          <w:sz w:val="24"/>
          <w:szCs w:val="24"/>
          <w:lang w:bidi="hi-IN"/>
        </w:rPr>
        <w:t>:00</w:t>
      </w:r>
      <w:r w:rsidR="00044427" w:rsidRPr="0027426A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996CBB" w:rsidRPr="0027426A">
        <w:rPr>
          <w:rFonts w:ascii="Times New Roman" w:hAnsi="Times New Roman" w:cs="Times New Roman"/>
          <w:sz w:val="24"/>
          <w:szCs w:val="24"/>
          <w:lang w:bidi="hi-IN"/>
        </w:rPr>
        <w:br/>
      </w:r>
      <w:r w:rsidR="005B276C" w:rsidRPr="005B276C">
        <w:rPr>
          <w:rFonts w:ascii="Times New Roman" w:hAnsi="Times New Roman" w:cs="Times New Roman"/>
          <w:sz w:val="24"/>
          <w:szCs w:val="24"/>
          <w:lang w:bidi="hi-IN"/>
        </w:rPr>
        <w:t xml:space="preserve">na </w:t>
      </w:r>
      <w:r w:rsidR="00AE6418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5B276C" w:rsidRPr="005B276C">
        <w:rPr>
          <w:rFonts w:ascii="Times New Roman" w:hAnsi="Times New Roman" w:cs="Times New Roman"/>
          <w:sz w:val="24"/>
          <w:szCs w:val="24"/>
          <w:lang w:bidi="hi-IN"/>
        </w:rPr>
        <w:t xml:space="preserve">erenie miasta Kielce. </w:t>
      </w:r>
    </w:p>
    <w:p w14:paraId="2A67157D" w14:textId="77777777" w:rsidR="001F2BF4" w:rsidRPr="0027426A" w:rsidRDefault="00152E07" w:rsidP="00EB54BB">
      <w:pPr>
        <w:pStyle w:val="Standard"/>
        <w:numPr>
          <w:ilvl w:val="0"/>
          <w:numId w:val="45"/>
        </w:numPr>
        <w:autoSpaceDE w:val="0"/>
        <w:spacing w:after="0" w:line="360" w:lineRule="auto"/>
        <w:ind w:left="426" w:right="248" w:hanging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bidi="hi-IN"/>
        </w:rPr>
      </w:pPr>
      <w:r w:rsidRPr="0027426A">
        <w:rPr>
          <w:rFonts w:ascii="Times New Roman" w:hAnsi="Times New Roman" w:cs="Times New Roman"/>
          <w:sz w:val="24"/>
          <w:szCs w:val="24"/>
        </w:rPr>
        <w:t xml:space="preserve">Wykonawca zobowiązuje się wykonać wszelkie czynności konieczne dla zrealizowania przedmiotu umowy. Przedmiot umowy zostanie wykonany z zachowaniem należytej </w:t>
      </w:r>
      <w:r w:rsidRPr="0027426A">
        <w:rPr>
          <w:rFonts w:ascii="Times New Roman" w:hAnsi="Times New Roman" w:cs="Times New Roman"/>
          <w:sz w:val="24"/>
          <w:szCs w:val="24"/>
        </w:rPr>
        <w:br/>
        <w:t>staranności</w:t>
      </w:r>
      <w:r w:rsidR="00D34F45" w:rsidRPr="0027426A">
        <w:rPr>
          <w:rFonts w:ascii="Times New Roman" w:hAnsi="Times New Roman" w:cs="Times New Roman"/>
          <w:sz w:val="24"/>
          <w:szCs w:val="24"/>
        </w:rPr>
        <w:t xml:space="preserve">, </w:t>
      </w:r>
      <w:r w:rsidR="00D34F45" w:rsidRPr="0027426A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będzie wysokiej klasy i kompletny.</w:t>
      </w:r>
    </w:p>
    <w:p w14:paraId="4FB01402" w14:textId="77777777" w:rsidR="008233F9" w:rsidRPr="008233F9" w:rsidRDefault="00152E07" w:rsidP="00EB54BB">
      <w:pPr>
        <w:pStyle w:val="Standard"/>
        <w:numPr>
          <w:ilvl w:val="0"/>
          <w:numId w:val="45"/>
        </w:numPr>
        <w:autoSpaceDE w:val="0"/>
        <w:spacing w:after="0" w:line="360" w:lineRule="auto"/>
        <w:ind w:left="426" w:right="248" w:hanging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bidi="hi-IN"/>
        </w:rPr>
      </w:pPr>
      <w:r w:rsidRPr="0027426A">
        <w:rPr>
          <w:rFonts w:ascii="Times New Roman" w:hAnsi="Times New Roman" w:cs="Times New Roman"/>
          <w:sz w:val="24"/>
          <w:szCs w:val="24"/>
        </w:rPr>
        <w:t xml:space="preserve">Wykonawca oświadcza, że przedmiot umowy jest zgodny z jego ofertą sporządzoną na </w:t>
      </w:r>
      <w:r w:rsidRPr="008233F9">
        <w:rPr>
          <w:rFonts w:ascii="Times New Roman" w:hAnsi="Times New Roman" w:cs="Times New Roman"/>
          <w:sz w:val="24"/>
          <w:szCs w:val="24"/>
        </w:rPr>
        <w:t>podstawie wymagań  Zamawiającego, określonych w zapytaniu of</w:t>
      </w:r>
      <w:r w:rsidR="008233F9" w:rsidRPr="008233F9">
        <w:rPr>
          <w:rFonts w:ascii="Times New Roman" w:hAnsi="Times New Roman" w:cs="Times New Roman"/>
          <w:sz w:val="24"/>
          <w:szCs w:val="24"/>
        </w:rPr>
        <w:t>ertowym.</w:t>
      </w:r>
    </w:p>
    <w:p w14:paraId="30FC6206" w14:textId="77777777" w:rsidR="008233F9" w:rsidRPr="008233F9" w:rsidRDefault="008233F9" w:rsidP="00EB54BB">
      <w:pPr>
        <w:pStyle w:val="Standard"/>
        <w:numPr>
          <w:ilvl w:val="0"/>
          <w:numId w:val="45"/>
        </w:numPr>
        <w:autoSpaceDE w:val="0"/>
        <w:spacing w:after="0" w:line="360" w:lineRule="auto"/>
        <w:ind w:left="426" w:right="248" w:hanging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bidi="hi-IN"/>
        </w:rPr>
      </w:pPr>
      <w:r w:rsidRPr="008233F9">
        <w:rPr>
          <w:rFonts w:ascii="Times New Roman" w:hAnsi="Times New Roman" w:cs="Times New Roman"/>
          <w:bCs/>
          <w:sz w:val="24"/>
          <w:szCs w:val="24"/>
        </w:rPr>
        <w:t xml:space="preserve">Integralną częścią umowy są: zapytanie ofertowe wraz z załącznikiem oraz oferta </w:t>
      </w:r>
      <w:r w:rsidRPr="008233F9">
        <w:rPr>
          <w:rFonts w:ascii="Times New Roman" w:hAnsi="Times New Roman" w:cs="Times New Roman"/>
          <w:bCs/>
          <w:sz w:val="24"/>
          <w:szCs w:val="24"/>
        </w:rPr>
        <w:br/>
        <w:t>Wykonawcy.</w:t>
      </w:r>
    </w:p>
    <w:p w14:paraId="5D495D17" w14:textId="77777777" w:rsidR="001F2BF4" w:rsidRPr="008233F9" w:rsidRDefault="00152E07" w:rsidP="00EB54BB">
      <w:pPr>
        <w:pStyle w:val="Standard"/>
        <w:numPr>
          <w:ilvl w:val="0"/>
          <w:numId w:val="45"/>
        </w:numPr>
        <w:autoSpaceDE w:val="0"/>
        <w:spacing w:after="0" w:line="360" w:lineRule="auto"/>
        <w:ind w:left="426" w:right="248" w:hanging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bidi="hi-IN"/>
        </w:rPr>
      </w:pPr>
      <w:r w:rsidRPr="008233F9">
        <w:rPr>
          <w:rFonts w:ascii="Times New Roman" w:hAnsi="Times New Roman" w:cs="Times New Roman"/>
          <w:sz w:val="24"/>
          <w:szCs w:val="24"/>
        </w:rPr>
        <w:t xml:space="preserve">Wykonawca oświadcza, że posiada odpowiednią wiedzę, doświadczenie i dysponuje </w:t>
      </w:r>
      <w:r w:rsidRPr="008233F9">
        <w:rPr>
          <w:rFonts w:ascii="Times New Roman" w:hAnsi="Times New Roman" w:cs="Times New Roman"/>
          <w:sz w:val="24"/>
          <w:szCs w:val="24"/>
        </w:rPr>
        <w:br/>
        <w:t xml:space="preserve">stosowną bazą do wykonania przedmiotu umowy oraz że przedmiot umowy zostanie </w:t>
      </w:r>
      <w:r w:rsidRPr="008233F9">
        <w:rPr>
          <w:rFonts w:ascii="Times New Roman" w:hAnsi="Times New Roman" w:cs="Times New Roman"/>
          <w:sz w:val="24"/>
          <w:szCs w:val="24"/>
        </w:rPr>
        <w:br/>
        <w:t xml:space="preserve">wykonany na wysokim </w:t>
      </w:r>
      <w:r w:rsidR="00D34F45" w:rsidRPr="008233F9">
        <w:rPr>
          <w:rFonts w:ascii="Times New Roman" w:hAnsi="Times New Roman" w:cs="Times New Roman"/>
          <w:sz w:val="24"/>
          <w:szCs w:val="24"/>
        </w:rPr>
        <w:t>poziomie.</w:t>
      </w:r>
    </w:p>
    <w:p w14:paraId="62851E2F" w14:textId="77777777" w:rsidR="001F2BF4" w:rsidRPr="007368BE" w:rsidRDefault="00152E07" w:rsidP="00EB54BB">
      <w:pPr>
        <w:pStyle w:val="Standard"/>
        <w:numPr>
          <w:ilvl w:val="0"/>
          <w:numId w:val="45"/>
        </w:numPr>
        <w:autoSpaceDE w:val="0"/>
        <w:spacing w:after="0" w:line="360" w:lineRule="auto"/>
        <w:ind w:left="426" w:right="248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  <w:r w:rsidRPr="007368BE">
        <w:rPr>
          <w:rFonts w:ascii="Times New Roman" w:hAnsi="Times New Roman" w:cs="Times New Roman"/>
          <w:sz w:val="24"/>
          <w:szCs w:val="24"/>
        </w:rPr>
        <w:t xml:space="preserve">Wykonawca będzie zobowiązany do konsultowania z Zamawiającym wszelkich działań podejmowanych w trakcie realizacji przedmiotu umowy osobiście lub drogą telefoniczną </w:t>
      </w:r>
      <w:r w:rsidRPr="007368BE">
        <w:rPr>
          <w:rFonts w:ascii="Times New Roman" w:hAnsi="Times New Roman" w:cs="Times New Roman"/>
          <w:sz w:val="24"/>
          <w:szCs w:val="24"/>
        </w:rPr>
        <w:br/>
        <w:t xml:space="preserve">w celu uzyskania akceptacji Zamawiającego. </w:t>
      </w:r>
    </w:p>
    <w:p w14:paraId="27E3E152" w14:textId="77777777" w:rsidR="001F2BF4" w:rsidRPr="007368BE" w:rsidRDefault="00152E07" w:rsidP="00EB54BB">
      <w:pPr>
        <w:pStyle w:val="Standard"/>
        <w:numPr>
          <w:ilvl w:val="0"/>
          <w:numId w:val="45"/>
        </w:numPr>
        <w:autoSpaceDE w:val="0"/>
        <w:spacing w:after="0" w:line="360" w:lineRule="auto"/>
        <w:ind w:left="426" w:right="248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  <w:r w:rsidRPr="007368BE">
        <w:rPr>
          <w:rFonts w:ascii="Times New Roman" w:hAnsi="Times New Roman" w:cs="Times New Roman"/>
          <w:sz w:val="24"/>
          <w:szCs w:val="24"/>
        </w:rPr>
        <w:t xml:space="preserve">Zamawiający dopuszcza możliwość zlecenia części przedmiotu umowy </w:t>
      </w:r>
      <w:r w:rsidRPr="007368BE">
        <w:rPr>
          <w:rFonts w:ascii="Times New Roman" w:hAnsi="Times New Roman" w:cs="Times New Roman"/>
          <w:sz w:val="24"/>
          <w:szCs w:val="24"/>
        </w:rPr>
        <w:br/>
        <w:t>podwykonawcom.</w:t>
      </w:r>
    </w:p>
    <w:p w14:paraId="6C47BE02" w14:textId="77777777" w:rsidR="001F2BF4" w:rsidRPr="007368BE" w:rsidRDefault="00152E07" w:rsidP="00EB54BB">
      <w:pPr>
        <w:pStyle w:val="Standard"/>
        <w:numPr>
          <w:ilvl w:val="0"/>
          <w:numId w:val="45"/>
        </w:numPr>
        <w:autoSpaceDE w:val="0"/>
        <w:spacing w:after="0" w:line="360" w:lineRule="auto"/>
        <w:ind w:left="426" w:right="248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  <w:r w:rsidRPr="007368BE">
        <w:rPr>
          <w:rFonts w:ascii="Times New Roman" w:hAnsi="Times New Roman" w:cs="Times New Roman"/>
          <w:sz w:val="24"/>
          <w:szCs w:val="24"/>
        </w:rPr>
        <w:t>Zlecenie wykonania części przedmiotu umowy podwykonawcom nie zmienia zobowiązań Wykonawcy wobec Zamawiającego. Wykonawca jest odpowiedzialny za działania, uchybienia i  zaniedbania podwykonawców i ich pracowników w takim samym stopniu, jakby to były działania, uchybienia i zaniedbania jego własnych pracowników.</w:t>
      </w:r>
    </w:p>
    <w:p w14:paraId="17514DE9" w14:textId="77777777" w:rsidR="00572271" w:rsidRPr="007B5950" w:rsidRDefault="001F2BF4" w:rsidP="00EB54BB">
      <w:pPr>
        <w:pStyle w:val="Standard"/>
        <w:numPr>
          <w:ilvl w:val="0"/>
          <w:numId w:val="45"/>
        </w:numPr>
        <w:autoSpaceDE w:val="0"/>
        <w:spacing w:after="0" w:line="360" w:lineRule="auto"/>
        <w:ind w:left="426" w:right="248" w:hanging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bidi="hi-IN"/>
        </w:rPr>
      </w:pPr>
      <w:r w:rsidRPr="007368BE">
        <w:rPr>
          <w:rFonts w:ascii="Times New Roman" w:hAnsi="Times New Roman" w:cs="Times New Roman"/>
          <w:sz w:val="24"/>
          <w:szCs w:val="24"/>
        </w:rPr>
        <w:t>W</w:t>
      </w:r>
      <w:r w:rsidR="00D34F45" w:rsidRPr="007368BE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ykonawca będzie</w:t>
      </w:r>
      <w:r w:rsidR="00D34F45" w:rsidRPr="0027426A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 zobowiązany do zapewnienia bezpieczeństwa sanitarnego przygotowanych posiłków. </w:t>
      </w:r>
    </w:p>
    <w:p w14:paraId="2526AECD" w14:textId="77777777" w:rsidR="006420D7" w:rsidRPr="00763949" w:rsidRDefault="006420D7" w:rsidP="007B5950">
      <w:pPr>
        <w:pStyle w:val="Standard"/>
        <w:autoSpaceDE w:val="0"/>
        <w:spacing w:after="0" w:line="360" w:lineRule="auto"/>
        <w:ind w:left="426" w:right="248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bidi="hi-IN"/>
        </w:rPr>
      </w:pPr>
    </w:p>
    <w:p w14:paraId="580CA911" w14:textId="77777777" w:rsidR="00DB4D9C" w:rsidRPr="0027426A" w:rsidRDefault="00DB4D9C" w:rsidP="00152E07">
      <w:pPr>
        <w:pStyle w:val="Standard"/>
        <w:autoSpaceDE w:val="0"/>
        <w:spacing w:line="360" w:lineRule="auto"/>
        <w:ind w:left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hi-IN"/>
        </w:rPr>
      </w:pPr>
      <w:r w:rsidRPr="0027426A">
        <w:rPr>
          <w:rFonts w:ascii="Times New Roman" w:eastAsia="Calibri" w:hAnsi="Times New Roman" w:cs="Times New Roman"/>
          <w:b/>
          <w:color w:val="000000"/>
          <w:sz w:val="24"/>
          <w:szCs w:val="24"/>
          <w:lang w:bidi="hi-IN"/>
        </w:rPr>
        <w:t xml:space="preserve">§ </w:t>
      </w:r>
      <w:r w:rsidR="00D34F45" w:rsidRPr="0027426A">
        <w:rPr>
          <w:rFonts w:ascii="Times New Roman" w:eastAsia="Calibri" w:hAnsi="Times New Roman" w:cs="Times New Roman"/>
          <w:b/>
          <w:color w:val="000000"/>
          <w:sz w:val="24"/>
          <w:szCs w:val="24"/>
          <w:lang w:bidi="hi-IN"/>
        </w:rPr>
        <w:t xml:space="preserve">2 </w:t>
      </w:r>
      <w:r w:rsidR="00D34F45" w:rsidRPr="00274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WYNAGRODZENIE WYKONAWCY I SPOSÓB ZAPŁATY</w:t>
      </w:r>
    </w:p>
    <w:p w14:paraId="78BECCA9" w14:textId="77777777" w:rsidR="00DB4D9C" w:rsidRPr="00DB4D9C" w:rsidRDefault="00DB4D9C" w:rsidP="00EB54BB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djustRightInd w:val="0"/>
        <w:spacing w:line="360" w:lineRule="auto"/>
        <w:ind w:left="426" w:hanging="426"/>
        <w:jc w:val="both"/>
        <w:rPr>
          <w:rFonts w:eastAsia="Calibri"/>
          <w:color w:val="000000"/>
          <w:kern w:val="3"/>
          <w:lang w:eastAsia="zh-CN" w:bidi="hi-IN"/>
        </w:rPr>
      </w:pPr>
      <w:r w:rsidRPr="0027426A">
        <w:rPr>
          <w:rFonts w:eastAsia="Calibri"/>
          <w:color w:val="000000"/>
          <w:kern w:val="3"/>
          <w:lang w:eastAsia="zh-CN" w:bidi="hi-IN"/>
        </w:rPr>
        <w:t>Za wykonanie przedmiotu niniejszej</w:t>
      </w:r>
      <w:r w:rsidRPr="00DB4D9C">
        <w:rPr>
          <w:rFonts w:eastAsia="Calibri"/>
          <w:color w:val="000000"/>
          <w:kern w:val="3"/>
          <w:lang w:eastAsia="zh-CN" w:bidi="hi-IN"/>
        </w:rPr>
        <w:t xml:space="preserve"> umowy Wykonawca otrzyma wynagrodzenie </w:t>
      </w:r>
      <w:r w:rsidR="0054240B">
        <w:rPr>
          <w:rFonts w:eastAsia="Calibri"/>
          <w:color w:val="000000"/>
          <w:kern w:val="3"/>
          <w:lang w:eastAsia="zh-CN" w:bidi="hi-IN"/>
        </w:rPr>
        <w:br/>
      </w:r>
      <w:r w:rsidRPr="00DB4D9C">
        <w:rPr>
          <w:rFonts w:eastAsia="Calibri"/>
          <w:color w:val="000000"/>
          <w:kern w:val="3"/>
          <w:lang w:eastAsia="zh-CN" w:bidi="hi-IN"/>
        </w:rPr>
        <w:t>w wy</w:t>
      </w:r>
      <w:r w:rsidR="00754495">
        <w:rPr>
          <w:rFonts w:eastAsia="Calibri"/>
          <w:color w:val="000000"/>
          <w:kern w:val="3"/>
          <w:lang w:eastAsia="zh-CN" w:bidi="hi-IN"/>
        </w:rPr>
        <w:t>sokości</w:t>
      </w:r>
      <w:r w:rsidRPr="00DB4D9C">
        <w:rPr>
          <w:rFonts w:eastAsia="Calibri"/>
          <w:color w:val="000000"/>
          <w:kern w:val="3"/>
          <w:lang w:eastAsia="zh-CN" w:bidi="hi-IN"/>
        </w:rPr>
        <w:t xml:space="preserve"> : </w:t>
      </w:r>
    </w:p>
    <w:p w14:paraId="4ABE6748" w14:textId="77777777" w:rsidR="00DB4D9C" w:rsidRPr="00DB4D9C" w:rsidRDefault="0054240B" w:rsidP="00EB54BB">
      <w:pPr>
        <w:pStyle w:val="Akapitzlist"/>
        <w:tabs>
          <w:tab w:val="left" w:pos="709"/>
        </w:tabs>
        <w:autoSpaceDE w:val="0"/>
        <w:adjustRightInd w:val="0"/>
        <w:spacing w:line="360" w:lineRule="auto"/>
        <w:ind w:left="851" w:hanging="426"/>
        <w:jc w:val="both"/>
        <w:rPr>
          <w:rFonts w:eastAsia="Calibri"/>
          <w:color w:val="000000"/>
          <w:kern w:val="3"/>
          <w:lang w:eastAsia="zh-CN" w:bidi="hi-IN"/>
        </w:rPr>
      </w:pPr>
      <w:r>
        <w:rPr>
          <w:rFonts w:eastAsia="Calibri"/>
          <w:color w:val="000000"/>
          <w:kern w:val="3"/>
          <w:lang w:eastAsia="zh-CN" w:bidi="hi-IN"/>
        </w:rPr>
        <w:t xml:space="preserve">Kwota netto </w:t>
      </w:r>
      <w:r w:rsidR="00DB4D9C" w:rsidRPr="00DB4D9C">
        <w:rPr>
          <w:rFonts w:eastAsia="Calibri"/>
          <w:color w:val="000000"/>
          <w:kern w:val="3"/>
          <w:lang w:eastAsia="zh-CN" w:bidi="hi-IN"/>
        </w:rPr>
        <w:t>…</w:t>
      </w:r>
      <w:r>
        <w:rPr>
          <w:rFonts w:eastAsia="Calibri"/>
          <w:color w:val="000000"/>
          <w:kern w:val="3"/>
          <w:lang w:eastAsia="zh-CN" w:bidi="hi-IN"/>
        </w:rPr>
        <w:t>……………….</w:t>
      </w:r>
      <w:r w:rsidR="00DB4D9C" w:rsidRPr="00DB4D9C">
        <w:rPr>
          <w:rFonts w:eastAsia="Calibri"/>
          <w:color w:val="000000"/>
          <w:kern w:val="3"/>
          <w:lang w:eastAsia="zh-CN" w:bidi="hi-IN"/>
        </w:rPr>
        <w:t xml:space="preserve">…….zł </w:t>
      </w:r>
      <w:r w:rsidR="0067769B">
        <w:rPr>
          <w:rFonts w:eastAsia="Calibri"/>
          <w:color w:val="000000"/>
          <w:kern w:val="3"/>
          <w:lang w:eastAsia="zh-CN" w:bidi="hi-IN"/>
        </w:rPr>
        <w:t xml:space="preserve">  </w:t>
      </w:r>
      <w:r w:rsidR="00DB4D9C" w:rsidRPr="00DB4D9C">
        <w:rPr>
          <w:rFonts w:eastAsia="Calibri"/>
          <w:color w:val="000000"/>
          <w:kern w:val="3"/>
          <w:lang w:eastAsia="zh-CN" w:bidi="hi-IN"/>
        </w:rPr>
        <w:t xml:space="preserve"> (słownie:…………</w:t>
      </w:r>
      <w:r>
        <w:rPr>
          <w:rFonts w:eastAsia="Calibri"/>
          <w:color w:val="000000"/>
          <w:kern w:val="3"/>
          <w:lang w:eastAsia="zh-CN" w:bidi="hi-IN"/>
        </w:rPr>
        <w:t>………</w:t>
      </w:r>
      <w:r w:rsidR="0067769B">
        <w:rPr>
          <w:rFonts w:eastAsia="Calibri"/>
          <w:color w:val="000000"/>
          <w:kern w:val="3"/>
          <w:lang w:eastAsia="zh-CN" w:bidi="hi-IN"/>
        </w:rPr>
        <w:t>.</w:t>
      </w:r>
      <w:r w:rsidR="00DB4D9C" w:rsidRPr="00DB4D9C">
        <w:rPr>
          <w:rFonts w:eastAsia="Calibri"/>
          <w:color w:val="000000"/>
          <w:kern w:val="3"/>
          <w:lang w:eastAsia="zh-CN" w:bidi="hi-IN"/>
        </w:rPr>
        <w:t>……..złotych)</w:t>
      </w:r>
    </w:p>
    <w:p w14:paraId="058D009D" w14:textId="77777777" w:rsidR="00DB4D9C" w:rsidRPr="00DB4D9C" w:rsidRDefault="00DB4D9C" w:rsidP="00EB54BB">
      <w:pPr>
        <w:pStyle w:val="Akapitzlist"/>
        <w:tabs>
          <w:tab w:val="left" w:pos="709"/>
        </w:tabs>
        <w:autoSpaceDE w:val="0"/>
        <w:adjustRightInd w:val="0"/>
        <w:spacing w:line="360" w:lineRule="auto"/>
        <w:ind w:left="851" w:hanging="426"/>
        <w:jc w:val="both"/>
        <w:rPr>
          <w:rFonts w:eastAsia="Calibri"/>
          <w:color w:val="000000"/>
          <w:kern w:val="3"/>
          <w:lang w:eastAsia="zh-CN" w:bidi="hi-IN"/>
        </w:rPr>
      </w:pPr>
      <w:r w:rsidRPr="00DB4D9C">
        <w:rPr>
          <w:rFonts w:eastAsia="Calibri"/>
          <w:color w:val="000000"/>
          <w:kern w:val="3"/>
          <w:lang w:eastAsia="zh-CN" w:bidi="hi-IN"/>
        </w:rPr>
        <w:t>VAT………</w:t>
      </w:r>
      <w:r w:rsidR="0054240B">
        <w:rPr>
          <w:rFonts w:eastAsia="Calibri"/>
          <w:color w:val="000000"/>
          <w:kern w:val="3"/>
          <w:lang w:eastAsia="zh-CN" w:bidi="hi-IN"/>
        </w:rPr>
        <w:t>………….…</w:t>
      </w:r>
      <w:r w:rsidRPr="00DB4D9C">
        <w:rPr>
          <w:rFonts w:eastAsia="Calibri"/>
          <w:color w:val="000000"/>
          <w:kern w:val="3"/>
          <w:lang w:eastAsia="zh-CN" w:bidi="hi-IN"/>
        </w:rPr>
        <w:t xml:space="preserve">………….. zł </w:t>
      </w:r>
      <w:r w:rsidR="0054240B">
        <w:rPr>
          <w:rFonts w:eastAsia="Calibri"/>
          <w:color w:val="000000"/>
          <w:kern w:val="3"/>
          <w:lang w:eastAsia="zh-CN" w:bidi="hi-IN"/>
        </w:rPr>
        <w:t xml:space="preserve">  </w:t>
      </w:r>
      <w:r w:rsidRPr="00DB4D9C">
        <w:rPr>
          <w:rFonts w:eastAsia="Calibri"/>
          <w:color w:val="000000"/>
          <w:kern w:val="3"/>
          <w:lang w:eastAsia="zh-CN" w:bidi="hi-IN"/>
        </w:rPr>
        <w:t>(słownie:……</w:t>
      </w:r>
      <w:r w:rsidR="0054240B">
        <w:rPr>
          <w:rFonts w:eastAsia="Calibri"/>
          <w:color w:val="000000"/>
          <w:kern w:val="3"/>
          <w:lang w:eastAsia="zh-CN" w:bidi="hi-IN"/>
        </w:rPr>
        <w:t>………..</w:t>
      </w:r>
      <w:r w:rsidRPr="00DB4D9C">
        <w:rPr>
          <w:rFonts w:eastAsia="Calibri"/>
          <w:color w:val="000000"/>
          <w:kern w:val="3"/>
          <w:lang w:eastAsia="zh-CN" w:bidi="hi-IN"/>
        </w:rPr>
        <w:t>…………..złotych)</w:t>
      </w:r>
    </w:p>
    <w:p w14:paraId="0D5D3724" w14:textId="77777777" w:rsidR="00DB4D9C" w:rsidRDefault="00DB4D9C" w:rsidP="00EB54BB">
      <w:pPr>
        <w:pStyle w:val="Akapitzlist"/>
        <w:tabs>
          <w:tab w:val="left" w:pos="709"/>
        </w:tabs>
        <w:autoSpaceDE w:val="0"/>
        <w:adjustRightInd w:val="0"/>
        <w:spacing w:line="480" w:lineRule="auto"/>
        <w:ind w:left="851" w:hanging="426"/>
        <w:jc w:val="both"/>
        <w:rPr>
          <w:rFonts w:eastAsia="Calibri"/>
          <w:color w:val="000000"/>
          <w:kern w:val="3"/>
          <w:lang w:eastAsia="zh-CN" w:bidi="hi-IN"/>
        </w:rPr>
      </w:pPr>
      <w:r w:rsidRPr="00DB4D9C">
        <w:rPr>
          <w:rFonts w:eastAsia="Calibri"/>
          <w:color w:val="000000"/>
          <w:kern w:val="3"/>
          <w:lang w:eastAsia="zh-CN" w:bidi="hi-IN"/>
        </w:rPr>
        <w:t>Kwota brutto …</w:t>
      </w:r>
      <w:r w:rsidR="0054240B">
        <w:rPr>
          <w:rFonts w:eastAsia="Calibri"/>
          <w:color w:val="000000"/>
          <w:kern w:val="3"/>
          <w:lang w:eastAsia="zh-CN" w:bidi="hi-IN"/>
        </w:rPr>
        <w:t>…………..………</w:t>
      </w:r>
      <w:r w:rsidRPr="00DB4D9C">
        <w:rPr>
          <w:rFonts w:eastAsia="Calibri"/>
          <w:color w:val="000000"/>
          <w:kern w:val="3"/>
          <w:lang w:eastAsia="zh-CN" w:bidi="hi-IN"/>
        </w:rPr>
        <w:t xml:space="preserve">..zł </w:t>
      </w:r>
      <w:r w:rsidR="0054240B">
        <w:rPr>
          <w:rFonts w:eastAsia="Calibri"/>
          <w:color w:val="000000"/>
          <w:kern w:val="3"/>
          <w:lang w:eastAsia="zh-CN" w:bidi="hi-IN"/>
        </w:rPr>
        <w:t xml:space="preserve"> </w:t>
      </w:r>
      <w:r w:rsidR="0067769B">
        <w:rPr>
          <w:rFonts w:eastAsia="Calibri"/>
          <w:color w:val="000000"/>
          <w:kern w:val="3"/>
          <w:lang w:eastAsia="zh-CN" w:bidi="hi-IN"/>
        </w:rPr>
        <w:t xml:space="preserve"> </w:t>
      </w:r>
      <w:r w:rsidR="0054240B">
        <w:rPr>
          <w:rFonts w:eastAsia="Calibri"/>
          <w:color w:val="000000"/>
          <w:kern w:val="3"/>
          <w:lang w:eastAsia="zh-CN" w:bidi="hi-IN"/>
        </w:rPr>
        <w:t xml:space="preserve"> </w:t>
      </w:r>
      <w:r w:rsidRPr="00DB4D9C">
        <w:rPr>
          <w:rFonts w:eastAsia="Calibri"/>
          <w:color w:val="000000"/>
          <w:kern w:val="3"/>
          <w:lang w:eastAsia="zh-CN" w:bidi="hi-IN"/>
        </w:rPr>
        <w:t>(słownie:………</w:t>
      </w:r>
      <w:r w:rsidR="0054240B">
        <w:rPr>
          <w:rFonts w:eastAsia="Calibri"/>
          <w:color w:val="000000"/>
          <w:kern w:val="3"/>
          <w:lang w:eastAsia="zh-CN" w:bidi="hi-IN"/>
        </w:rPr>
        <w:t>…</w:t>
      </w:r>
      <w:r w:rsidR="0067769B">
        <w:rPr>
          <w:rFonts w:eastAsia="Calibri"/>
          <w:color w:val="000000"/>
          <w:kern w:val="3"/>
          <w:lang w:eastAsia="zh-CN" w:bidi="hi-IN"/>
        </w:rPr>
        <w:t>.</w:t>
      </w:r>
      <w:r w:rsidR="0054240B">
        <w:rPr>
          <w:rFonts w:eastAsia="Calibri"/>
          <w:color w:val="000000"/>
          <w:kern w:val="3"/>
          <w:lang w:eastAsia="zh-CN" w:bidi="hi-IN"/>
        </w:rPr>
        <w:t>…….</w:t>
      </w:r>
      <w:r w:rsidRPr="00DB4D9C">
        <w:rPr>
          <w:rFonts w:eastAsia="Calibri"/>
          <w:color w:val="000000"/>
          <w:kern w:val="3"/>
          <w:lang w:eastAsia="zh-CN" w:bidi="hi-IN"/>
        </w:rPr>
        <w:t>………..złotych)</w:t>
      </w:r>
    </w:p>
    <w:p w14:paraId="4C192B15" w14:textId="77777777" w:rsidR="00424127" w:rsidRPr="00DB4D9C" w:rsidRDefault="00424127" w:rsidP="00EB54BB">
      <w:pPr>
        <w:pStyle w:val="Akapitzlist"/>
        <w:tabs>
          <w:tab w:val="left" w:pos="709"/>
        </w:tabs>
        <w:autoSpaceDE w:val="0"/>
        <w:adjustRightInd w:val="0"/>
        <w:spacing w:line="480" w:lineRule="auto"/>
        <w:ind w:left="851" w:hanging="426"/>
        <w:jc w:val="both"/>
        <w:rPr>
          <w:rFonts w:eastAsia="Calibri"/>
          <w:color w:val="000000"/>
          <w:kern w:val="3"/>
          <w:lang w:eastAsia="zh-CN" w:bidi="hi-IN"/>
        </w:rPr>
      </w:pPr>
    </w:p>
    <w:p w14:paraId="7C9697A5" w14:textId="77777777" w:rsidR="008233F9" w:rsidRDefault="00DB4D9C" w:rsidP="007B5950">
      <w:pPr>
        <w:pStyle w:val="Akapitzlist"/>
        <w:numPr>
          <w:ilvl w:val="0"/>
          <w:numId w:val="14"/>
        </w:numPr>
        <w:autoSpaceDE w:val="0"/>
        <w:adjustRightInd w:val="0"/>
        <w:spacing w:line="360" w:lineRule="auto"/>
        <w:ind w:left="426" w:hanging="284"/>
        <w:jc w:val="both"/>
        <w:rPr>
          <w:rFonts w:eastAsia="Calibri"/>
          <w:color w:val="000000"/>
          <w:kern w:val="3"/>
          <w:lang w:eastAsia="zh-CN" w:bidi="hi-IN"/>
        </w:rPr>
      </w:pPr>
      <w:r w:rsidRPr="00DB4D9C">
        <w:rPr>
          <w:rFonts w:eastAsia="Calibri"/>
          <w:color w:val="000000"/>
          <w:kern w:val="3"/>
          <w:lang w:eastAsia="zh-CN" w:bidi="hi-IN"/>
        </w:rPr>
        <w:t xml:space="preserve">Kwoty podane </w:t>
      </w:r>
      <w:r w:rsidRPr="00754495">
        <w:rPr>
          <w:rFonts w:eastAsia="Calibri"/>
          <w:color w:val="000000"/>
          <w:kern w:val="3"/>
          <w:lang w:eastAsia="zh-CN" w:bidi="hi-IN"/>
        </w:rPr>
        <w:t>w ust. 1 są</w:t>
      </w:r>
      <w:r w:rsidRPr="00DB4D9C">
        <w:rPr>
          <w:rFonts w:eastAsia="Calibri"/>
          <w:color w:val="000000"/>
          <w:kern w:val="3"/>
          <w:lang w:eastAsia="zh-CN" w:bidi="hi-IN"/>
        </w:rPr>
        <w:t xml:space="preserve"> stałe i zawierają wszystkie koszty związane z wykonaniem umowy. </w:t>
      </w:r>
    </w:p>
    <w:p w14:paraId="38449F09" w14:textId="77777777" w:rsidR="00511E0F" w:rsidRDefault="008233F9" w:rsidP="007B5950">
      <w:pPr>
        <w:pStyle w:val="Akapitzlist"/>
        <w:numPr>
          <w:ilvl w:val="0"/>
          <w:numId w:val="14"/>
        </w:numPr>
        <w:autoSpaceDE w:val="0"/>
        <w:adjustRightInd w:val="0"/>
        <w:spacing w:line="360" w:lineRule="auto"/>
        <w:ind w:left="426" w:hanging="284"/>
        <w:jc w:val="both"/>
        <w:rPr>
          <w:rFonts w:eastAsia="Calibri"/>
          <w:color w:val="000000"/>
          <w:kern w:val="3"/>
          <w:lang w:eastAsia="zh-CN" w:bidi="hi-IN"/>
        </w:rPr>
      </w:pPr>
      <w:r w:rsidRPr="008233F9">
        <w:rPr>
          <w:rFonts w:eastAsia="Calibri"/>
          <w:color w:val="000000"/>
          <w:kern w:val="3"/>
          <w:lang w:eastAsia="zh-CN" w:bidi="hi-IN"/>
        </w:rPr>
        <w:lastRenderedPageBreak/>
        <w:t xml:space="preserve">Wykonawca wystawi fakturę VAT/rachunek na podstawie protokołu zdawczo </w:t>
      </w:r>
      <w:r w:rsidR="006729AB">
        <w:rPr>
          <w:rFonts w:eastAsia="Calibri"/>
          <w:color w:val="000000"/>
          <w:kern w:val="3"/>
          <w:lang w:eastAsia="zh-CN" w:bidi="hi-IN"/>
        </w:rPr>
        <w:br/>
      </w:r>
      <w:r w:rsidRPr="008233F9">
        <w:rPr>
          <w:rFonts w:eastAsia="Calibri"/>
          <w:color w:val="000000"/>
          <w:kern w:val="3"/>
          <w:lang w:eastAsia="zh-CN" w:bidi="hi-IN"/>
        </w:rPr>
        <w:t>–</w:t>
      </w:r>
      <w:r w:rsidR="006729AB">
        <w:rPr>
          <w:rFonts w:eastAsia="Calibri"/>
          <w:color w:val="000000"/>
          <w:kern w:val="3"/>
          <w:lang w:eastAsia="zh-CN" w:bidi="hi-IN"/>
        </w:rPr>
        <w:t xml:space="preserve"> </w:t>
      </w:r>
      <w:r w:rsidRPr="008233F9">
        <w:rPr>
          <w:rFonts w:eastAsia="Calibri"/>
          <w:color w:val="000000"/>
          <w:kern w:val="3"/>
          <w:lang w:eastAsia="zh-CN" w:bidi="hi-IN"/>
        </w:rPr>
        <w:t xml:space="preserve">odbiorczego, podpisanego przez strony umowy,  którego wzór stanowi Załącznik </w:t>
      </w:r>
      <w:r w:rsidR="006729AB">
        <w:rPr>
          <w:rFonts w:eastAsia="Calibri"/>
          <w:color w:val="000000"/>
          <w:kern w:val="3"/>
          <w:lang w:eastAsia="zh-CN" w:bidi="hi-IN"/>
        </w:rPr>
        <w:br/>
      </w:r>
      <w:r w:rsidRPr="008233F9">
        <w:rPr>
          <w:rFonts w:eastAsia="Calibri"/>
          <w:color w:val="000000"/>
          <w:kern w:val="3"/>
          <w:lang w:eastAsia="zh-CN" w:bidi="hi-IN"/>
        </w:rPr>
        <w:t>do umowy.</w:t>
      </w:r>
    </w:p>
    <w:p w14:paraId="3B95ED1E" w14:textId="77777777" w:rsidR="00511E0F" w:rsidRPr="00511E0F" w:rsidRDefault="00D34F45" w:rsidP="007B5950">
      <w:pPr>
        <w:pStyle w:val="Akapitzlist"/>
        <w:numPr>
          <w:ilvl w:val="0"/>
          <w:numId w:val="14"/>
        </w:numPr>
        <w:autoSpaceDE w:val="0"/>
        <w:adjustRightInd w:val="0"/>
        <w:spacing w:line="360" w:lineRule="auto"/>
        <w:ind w:left="426" w:hanging="284"/>
        <w:jc w:val="both"/>
        <w:rPr>
          <w:rFonts w:eastAsia="Calibri"/>
          <w:color w:val="000000"/>
          <w:kern w:val="3"/>
          <w:lang w:eastAsia="zh-CN" w:bidi="hi-IN"/>
        </w:rPr>
      </w:pPr>
      <w:r w:rsidRPr="00511E0F">
        <w:rPr>
          <w:bCs/>
          <w:kern w:val="3"/>
          <w:lang w:bidi="hi-IN"/>
        </w:rPr>
        <w:t xml:space="preserve">Faktura/rachunek musi być wystawiona według poniższych danych: </w:t>
      </w:r>
    </w:p>
    <w:p w14:paraId="01B6715E" w14:textId="77777777" w:rsidR="00511E0F" w:rsidRPr="004A3DB5" w:rsidRDefault="00511E0F" w:rsidP="007B5950">
      <w:pPr>
        <w:pStyle w:val="Akapitzlist"/>
        <w:spacing w:line="360" w:lineRule="auto"/>
        <w:ind w:left="426" w:firstLine="425"/>
        <w:jc w:val="both"/>
        <w:rPr>
          <w:bCs/>
          <w:kern w:val="3"/>
          <w:lang w:bidi="hi-IN"/>
        </w:rPr>
      </w:pPr>
      <w:r w:rsidRPr="004A3DB5">
        <w:t>Województwo Świętokrzyskie - Urząd Marszałkowski W</w:t>
      </w:r>
      <w:r>
        <w:t xml:space="preserve">ojewództwa </w:t>
      </w:r>
      <w:r w:rsidRPr="004A3DB5">
        <w:t xml:space="preserve">Świętokrzyskiego </w:t>
      </w:r>
    </w:p>
    <w:p w14:paraId="4F27D1FA" w14:textId="77777777" w:rsidR="00511E0F" w:rsidRDefault="00511E0F" w:rsidP="007B5950">
      <w:pPr>
        <w:pStyle w:val="Bezodstpw"/>
        <w:spacing w:line="360" w:lineRule="auto"/>
        <w:ind w:left="426" w:firstLine="425"/>
        <w:rPr>
          <w:rFonts w:cs="Times New Roman"/>
          <w:szCs w:val="24"/>
        </w:rPr>
      </w:pPr>
      <w:r w:rsidRPr="00D34F45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l. IX Wieków Kielc 3</w:t>
      </w:r>
    </w:p>
    <w:p w14:paraId="45AF51D1" w14:textId="77777777" w:rsidR="00511E0F" w:rsidRPr="00D34F45" w:rsidRDefault="00511E0F" w:rsidP="007B5950">
      <w:pPr>
        <w:pStyle w:val="Bezodstpw"/>
        <w:spacing w:line="360" w:lineRule="auto"/>
        <w:ind w:left="426" w:firstLine="425"/>
        <w:rPr>
          <w:rFonts w:cs="Times New Roman"/>
          <w:szCs w:val="24"/>
        </w:rPr>
      </w:pPr>
      <w:r w:rsidRPr="00D34F45">
        <w:rPr>
          <w:rFonts w:cs="Times New Roman"/>
          <w:szCs w:val="24"/>
        </w:rPr>
        <w:t>25</w:t>
      </w:r>
      <w:r>
        <w:rPr>
          <w:rFonts w:cs="Times New Roman"/>
          <w:szCs w:val="24"/>
        </w:rPr>
        <w:t>-516 Kielce</w:t>
      </w:r>
    </w:p>
    <w:p w14:paraId="71E2A247" w14:textId="77777777" w:rsidR="00511E0F" w:rsidRPr="00D34F45" w:rsidRDefault="00511E0F" w:rsidP="007B5950">
      <w:pPr>
        <w:pStyle w:val="Bezodstpw"/>
        <w:spacing w:line="360" w:lineRule="auto"/>
        <w:ind w:left="426" w:firstLine="425"/>
        <w:rPr>
          <w:rFonts w:cs="Times New Roman"/>
          <w:szCs w:val="24"/>
        </w:rPr>
      </w:pPr>
      <w:r>
        <w:rPr>
          <w:rFonts w:cs="Times New Roman"/>
          <w:szCs w:val="24"/>
        </w:rPr>
        <w:t>NIP: 9591506120</w:t>
      </w:r>
    </w:p>
    <w:p w14:paraId="1E787874" w14:textId="77777777" w:rsidR="00511E0F" w:rsidRDefault="00511E0F" w:rsidP="007B5950">
      <w:pPr>
        <w:pStyle w:val="Bezodstpw"/>
        <w:spacing w:line="360" w:lineRule="auto"/>
        <w:ind w:left="426" w:firstLine="425"/>
        <w:rPr>
          <w:rFonts w:cs="Times New Roman"/>
          <w:szCs w:val="24"/>
        </w:rPr>
      </w:pPr>
      <w:r>
        <w:rPr>
          <w:rFonts w:cs="Times New Roman"/>
          <w:szCs w:val="24"/>
        </w:rPr>
        <w:t>REGON: 291009337</w:t>
      </w:r>
    </w:p>
    <w:p w14:paraId="0EB1BAF5" w14:textId="77777777" w:rsidR="00511E0F" w:rsidRDefault="00511E0F" w:rsidP="007B5950">
      <w:pPr>
        <w:pStyle w:val="Akapitzlist"/>
        <w:autoSpaceDE w:val="0"/>
        <w:adjustRightInd w:val="0"/>
        <w:spacing w:line="360" w:lineRule="auto"/>
        <w:ind w:left="426" w:hanging="284"/>
        <w:jc w:val="both"/>
        <w:rPr>
          <w:rFonts w:eastAsia="Calibri"/>
          <w:color w:val="000000"/>
          <w:kern w:val="3"/>
          <w:lang w:eastAsia="zh-CN" w:bidi="hi-IN"/>
        </w:rPr>
      </w:pPr>
      <w:r>
        <w:rPr>
          <w:rFonts w:eastAsia="Calibri"/>
          <w:color w:val="000000"/>
          <w:kern w:val="3"/>
          <w:lang w:eastAsia="zh-CN" w:bidi="hi-IN"/>
        </w:rPr>
        <w:t xml:space="preserve">5. </w:t>
      </w:r>
      <w:r w:rsidR="00DB4D9C" w:rsidRPr="00511E0F">
        <w:rPr>
          <w:rFonts w:eastAsia="Calibri"/>
          <w:color w:val="000000"/>
        </w:rPr>
        <w:t>Wynagrodzenie zostanie uregulowan</w:t>
      </w:r>
      <w:r w:rsidR="00754495" w:rsidRPr="00511E0F">
        <w:rPr>
          <w:rFonts w:eastAsia="Calibri"/>
          <w:color w:val="000000"/>
        </w:rPr>
        <w:t>e przez Zamawiającego przelewem</w:t>
      </w:r>
      <w:r w:rsidR="00DB4D9C" w:rsidRPr="00511E0F">
        <w:rPr>
          <w:rFonts w:eastAsia="Calibri"/>
          <w:color w:val="000000"/>
        </w:rPr>
        <w:t xml:space="preserve"> w ciągu </w:t>
      </w:r>
      <w:r w:rsidR="00DB4D9C" w:rsidRPr="00511E0F">
        <w:rPr>
          <w:rFonts w:eastAsia="Calibri"/>
          <w:b/>
          <w:color w:val="000000"/>
        </w:rPr>
        <w:t>14 dni</w:t>
      </w:r>
      <w:r w:rsidR="00DB4D9C" w:rsidRPr="00511E0F">
        <w:rPr>
          <w:rFonts w:eastAsia="Calibri"/>
          <w:color w:val="000000"/>
        </w:rPr>
        <w:t xml:space="preserve"> od daty </w:t>
      </w:r>
      <w:r w:rsidRPr="00511E0F">
        <w:rPr>
          <w:rFonts w:eastAsia="Calibri"/>
          <w:color w:val="000000"/>
        </w:rPr>
        <w:t>doręczenia</w:t>
      </w:r>
      <w:r w:rsidR="00DB4D9C" w:rsidRPr="00511E0F">
        <w:rPr>
          <w:rFonts w:eastAsia="Calibri"/>
          <w:color w:val="000000"/>
        </w:rPr>
        <w:t xml:space="preserve"> prawidłowo wystawionej przez </w:t>
      </w:r>
      <w:r w:rsidR="00F81E36" w:rsidRPr="00511E0F">
        <w:rPr>
          <w:rFonts w:eastAsia="Calibri"/>
          <w:color w:val="000000"/>
        </w:rPr>
        <w:t>W</w:t>
      </w:r>
      <w:r w:rsidR="00DB4D9C" w:rsidRPr="00511E0F">
        <w:rPr>
          <w:rFonts w:eastAsia="Calibri"/>
          <w:color w:val="000000"/>
        </w:rPr>
        <w:t xml:space="preserve">ykonawcę faktury VAT/rachunku, </w:t>
      </w:r>
      <w:r w:rsidRPr="00511E0F">
        <w:rPr>
          <w:rFonts w:eastAsia="Calibri"/>
          <w:color w:val="000000"/>
        </w:rPr>
        <w:br/>
      </w:r>
      <w:r w:rsidR="00DB4D9C" w:rsidRPr="00511E0F">
        <w:rPr>
          <w:rFonts w:eastAsia="Calibri"/>
          <w:color w:val="000000"/>
        </w:rPr>
        <w:t xml:space="preserve">na wskazany w niej rachunek bankowy Wykonawcy. </w:t>
      </w:r>
    </w:p>
    <w:p w14:paraId="535E010D" w14:textId="77777777" w:rsidR="00511E0F" w:rsidRDefault="00511E0F" w:rsidP="007B5950">
      <w:pPr>
        <w:pStyle w:val="Akapitzlist"/>
        <w:autoSpaceDE w:val="0"/>
        <w:adjustRightInd w:val="0"/>
        <w:spacing w:line="360" w:lineRule="auto"/>
        <w:ind w:left="426" w:hanging="284"/>
        <w:jc w:val="both"/>
        <w:rPr>
          <w:rFonts w:eastAsia="Calibri"/>
          <w:color w:val="000000"/>
          <w:kern w:val="3"/>
          <w:lang w:eastAsia="zh-CN" w:bidi="hi-IN"/>
        </w:rPr>
      </w:pPr>
      <w:r>
        <w:rPr>
          <w:rFonts w:eastAsia="Calibri"/>
          <w:color w:val="000000"/>
          <w:kern w:val="3"/>
          <w:lang w:eastAsia="zh-CN" w:bidi="hi-IN"/>
        </w:rPr>
        <w:t xml:space="preserve">6. </w:t>
      </w:r>
      <w:r w:rsidRPr="00511E0F">
        <w:rPr>
          <w:rFonts w:eastAsia="Calibri"/>
          <w:color w:val="000000"/>
        </w:rPr>
        <w:t xml:space="preserve">Termin, o którym mowa w ust. </w:t>
      </w:r>
      <w:r>
        <w:rPr>
          <w:rFonts w:eastAsia="Calibri"/>
          <w:color w:val="000000"/>
        </w:rPr>
        <w:t xml:space="preserve">5 należy liczyć od dnia doręczenia faktury VAT/rachunku </w:t>
      </w:r>
      <w:r>
        <w:rPr>
          <w:rFonts w:eastAsia="Calibri"/>
          <w:color w:val="000000"/>
        </w:rPr>
        <w:br/>
        <w:t xml:space="preserve">do siedziby Zamawiającego. </w:t>
      </w:r>
    </w:p>
    <w:p w14:paraId="585B2477" w14:textId="77777777" w:rsidR="00D34F45" w:rsidRPr="00511E0F" w:rsidRDefault="00511E0F" w:rsidP="007B5950">
      <w:pPr>
        <w:pStyle w:val="Akapitzlist"/>
        <w:autoSpaceDE w:val="0"/>
        <w:adjustRightInd w:val="0"/>
        <w:spacing w:line="360" w:lineRule="auto"/>
        <w:ind w:left="426" w:hanging="284"/>
        <w:jc w:val="both"/>
        <w:rPr>
          <w:rFonts w:eastAsia="Calibri"/>
          <w:color w:val="000000"/>
          <w:kern w:val="3"/>
          <w:lang w:eastAsia="zh-CN" w:bidi="hi-IN"/>
        </w:rPr>
      </w:pPr>
      <w:r>
        <w:rPr>
          <w:rFonts w:eastAsia="Calibri"/>
          <w:color w:val="000000"/>
          <w:kern w:val="3"/>
          <w:lang w:eastAsia="zh-CN" w:bidi="hi-IN"/>
        </w:rPr>
        <w:t xml:space="preserve">7. </w:t>
      </w:r>
      <w:r w:rsidR="00D34F45" w:rsidRPr="00511E0F">
        <w:rPr>
          <w:bCs/>
        </w:rPr>
        <w:t xml:space="preserve">Wykonawca nie może bez pisemnej zgody Zamawiającego przenieść wierzytelności </w:t>
      </w:r>
      <w:r w:rsidR="00D34F45" w:rsidRPr="00511E0F">
        <w:rPr>
          <w:bCs/>
        </w:rPr>
        <w:br/>
        <w:t>wynikających z niniejszej umowy na osobę trzecią.</w:t>
      </w:r>
    </w:p>
    <w:p w14:paraId="3B92D3C7" w14:textId="77777777" w:rsidR="00D34F45" w:rsidRPr="00D34F45" w:rsidRDefault="00D34F45" w:rsidP="007B5950">
      <w:pPr>
        <w:pStyle w:val="Akapitzlist"/>
        <w:tabs>
          <w:tab w:val="left" w:pos="284"/>
        </w:tabs>
        <w:autoSpaceDE w:val="0"/>
        <w:adjustRightInd w:val="0"/>
        <w:spacing w:line="360" w:lineRule="auto"/>
        <w:ind w:left="0" w:hanging="284"/>
        <w:jc w:val="both"/>
        <w:rPr>
          <w:rFonts w:eastAsia="Calibri"/>
          <w:color w:val="000000"/>
        </w:rPr>
      </w:pPr>
    </w:p>
    <w:p w14:paraId="0AD35E60" w14:textId="77777777" w:rsidR="00D34F45" w:rsidRPr="00D34F45" w:rsidRDefault="00D34F45" w:rsidP="007B5950">
      <w:pPr>
        <w:spacing w:line="36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4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90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34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KARY UMOWNE</w:t>
      </w:r>
    </w:p>
    <w:p w14:paraId="69D83D9F" w14:textId="77777777" w:rsidR="00D34F45" w:rsidRPr="00FE1A0B" w:rsidRDefault="00D34F45" w:rsidP="007B5950">
      <w:pPr>
        <w:pStyle w:val="Akapitzlist"/>
        <w:numPr>
          <w:ilvl w:val="0"/>
          <w:numId w:val="25"/>
        </w:numPr>
        <w:spacing w:line="360" w:lineRule="auto"/>
        <w:ind w:left="284" w:right="107" w:hanging="284"/>
        <w:jc w:val="both"/>
        <w:rPr>
          <w:bCs/>
        </w:rPr>
      </w:pPr>
      <w:r w:rsidRPr="00FE1A0B">
        <w:rPr>
          <w:bCs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14:paraId="27C0F82C" w14:textId="77777777" w:rsidR="00D34F45" w:rsidRPr="00FE1A0B" w:rsidRDefault="00D34F45" w:rsidP="007B5950">
      <w:pPr>
        <w:pStyle w:val="Akapitzlist"/>
        <w:numPr>
          <w:ilvl w:val="0"/>
          <w:numId w:val="25"/>
        </w:numPr>
        <w:spacing w:line="360" w:lineRule="auto"/>
        <w:ind w:left="284" w:right="107" w:hanging="284"/>
        <w:jc w:val="both"/>
        <w:rPr>
          <w:bCs/>
        </w:rPr>
      </w:pPr>
      <w:r w:rsidRPr="00FE1A0B">
        <w:rPr>
          <w:bCs/>
        </w:rPr>
        <w:t>W przypadku odstąpienia od umowy spo</w:t>
      </w:r>
      <w:r>
        <w:rPr>
          <w:bCs/>
        </w:rPr>
        <w:t>wodowanego niewykonaniem przez W</w:t>
      </w:r>
      <w:r w:rsidR="00754495">
        <w:rPr>
          <w:bCs/>
        </w:rPr>
        <w:t xml:space="preserve">ykonawcę zobowiązania </w:t>
      </w:r>
      <w:r w:rsidRPr="00FE1A0B">
        <w:rPr>
          <w:bCs/>
        </w:rPr>
        <w:t xml:space="preserve">lub jego części przez którąkolwiek ze stron z przyczyn leżących po stronie Wykonawcy, Zamawiającemu przysługiwać będzie kara umowna od Wykonawcy </w:t>
      </w:r>
      <w:r>
        <w:rPr>
          <w:bCs/>
        </w:rPr>
        <w:br/>
      </w:r>
      <w:r w:rsidRPr="00FE1A0B">
        <w:rPr>
          <w:bCs/>
        </w:rPr>
        <w:t xml:space="preserve">w wysokości 20% wartości wynagrodzenia brutto, o którym mowa w § </w:t>
      </w:r>
      <w:r w:rsidR="00490F0A">
        <w:rPr>
          <w:bCs/>
        </w:rPr>
        <w:t>2</w:t>
      </w:r>
      <w:r w:rsidRPr="00FE1A0B">
        <w:rPr>
          <w:bCs/>
        </w:rPr>
        <w:t xml:space="preserve"> ust 1 umowy. </w:t>
      </w:r>
    </w:p>
    <w:p w14:paraId="30FD69AE" w14:textId="77777777" w:rsidR="00D34F45" w:rsidRPr="00FE1A0B" w:rsidRDefault="00D34F45" w:rsidP="007B5950">
      <w:pPr>
        <w:pStyle w:val="Akapitzlist"/>
        <w:numPr>
          <w:ilvl w:val="0"/>
          <w:numId w:val="25"/>
        </w:numPr>
        <w:spacing w:line="360" w:lineRule="auto"/>
        <w:ind w:left="284" w:right="107" w:hanging="284"/>
        <w:jc w:val="both"/>
        <w:rPr>
          <w:bCs/>
        </w:rPr>
      </w:pPr>
      <w:r w:rsidRPr="00FE1A0B">
        <w:rPr>
          <w:bCs/>
        </w:rPr>
        <w:t xml:space="preserve">Zamawiający zastrzega sobie prawo potrącenia naliczonych kar umownych z wystawianej przez Wykonawcę faktury VAT/rachunku. </w:t>
      </w:r>
    </w:p>
    <w:p w14:paraId="04CC0CCF" w14:textId="77777777" w:rsidR="00D34F45" w:rsidRPr="00FE1A0B" w:rsidRDefault="00D34F45" w:rsidP="007B5950">
      <w:pPr>
        <w:pStyle w:val="Akapitzlist"/>
        <w:numPr>
          <w:ilvl w:val="0"/>
          <w:numId w:val="25"/>
        </w:numPr>
        <w:spacing w:line="360" w:lineRule="auto"/>
        <w:ind w:left="284" w:right="107" w:hanging="284"/>
        <w:jc w:val="both"/>
        <w:rPr>
          <w:bCs/>
        </w:rPr>
      </w:pPr>
      <w:r w:rsidRPr="00FE1A0B">
        <w:rPr>
          <w:bCs/>
        </w:rPr>
        <w:t xml:space="preserve">Wykonawca nie może bez zgody Zamawiającego zwolnić się z obowiązku wykonania przedmiotu umowy przez zapłatę kary umownej. </w:t>
      </w:r>
    </w:p>
    <w:p w14:paraId="23141773" w14:textId="77777777" w:rsidR="00D34F45" w:rsidRDefault="00D34F45" w:rsidP="00D34F45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bCs/>
        </w:rPr>
      </w:pPr>
      <w:r w:rsidRPr="00FE1A0B">
        <w:rPr>
          <w:bCs/>
        </w:rPr>
        <w:t xml:space="preserve">Zamawiający może dochodzić na ogólnych zasadach odszkodowań przewyższających </w:t>
      </w:r>
      <w:r>
        <w:rPr>
          <w:bCs/>
        </w:rPr>
        <w:br/>
      </w:r>
      <w:r w:rsidRPr="00FE1A0B">
        <w:rPr>
          <w:bCs/>
        </w:rPr>
        <w:t>zapłacone kary umowne.</w:t>
      </w:r>
    </w:p>
    <w:p w14:paraId="54D45DBC" w14:textId="77777777" w:rsidR="00424127" w:rsidRPr="00FE1A0B" w:rsidRDefault="00424127" w:rsidP="00424127">
      <w:pPr>
        <w:pStyle w:val="Akapitzlist"/>
        <w:spacing w:line="360" w:lineRule="auto"/>
        <w:ind w:left="284"/>
        <w:jc w:val="both"/>
        <w:rPr>
          <w:bCs/>
        </w:rPr>
      </w:pPr>
    </w:p>
    <w:p w14:paraId="721CCFA8" w14:textId="77777777" w:rsidR="00D34F45" w:rsidRPr="00FE1A0B" w:rsidRDefault="00D34F45" w:rsidP="00D34F45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bCs/>
        </w:rPr>
      </w:pPr>
      <w:r w:rsidRPr="00FE1A0B">
        <w:rPr>
          <w:bCs/>
        </w:rPr>
        <w:lastRenderedPageBreak/>
        <w:t xml:space="preserve">Przez nienależyte wykonanie przedmiotu umowy rozumie się jego wykonanie niezgodnie z postanowieniami niniejszej umowy, zapytania ofertowego i ofertą złożoną przez </w:t>
      </w:r>
      <w:r>
        <w:rPr>
          <w:bCs/>
        </w:rPr>
        <w:br/>
      </w:r>
      <w:r w:rsidRPr="00FE1A0B">
        <w:rPr>
          <w:bCs/>
        </w:rPr>
        <w:t>Wykonawcę.</w:t>
      </w:r>
    </w:p>
    <w:p w14:paraId="5657627B" w14:textId="77777777" w:rsidR="00183EE9" w:rsidRDefault="00D34F45" w:rsidP="00763949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bCs/>
        </w:rPr>
      </w:pPr>
      <w:r w:rsidRPr="00FE1A0B">
        <w:rPr>
          <w:bCs/>
        </w:rPr>
        <w:t xml:space="preserve">W przypadku, gdy łączna wysokość naliczonych kar umownych przekroczy kwotę równą  20% wartości wynagrodzenia brutto, o którym mowa w § </w:t>
      </w:r>
      <w:r w:rsidR="00490F0A">
        <w:rPr>
          <w:bCs/>
        </w:rPr>
        <w:t>2</w:t>
      </w:r>
      <w:r w:rsidRPr="00FE1A0B">
        <w:rPr>
          <w:bCs/>
        </w:rPr>
        <w:t xml:space="preserve"> ust 1 umowy, Zamawiającemu przysługuje prawo odstąpienia od umowy w terminie 14 dni od dnia przekazania Wykonawcy wezwania do zapłaty ostatniej z naliczonych kar.</w:t>
      </w:r>
    </w:p>
    <w:p w14:paraId="7169EBA9" w14:textId="77777777" w:rsidR="00763949" w:rsidRPr="00763949" w:rsidRDefault="00763949" w:rsidP="00763949">
      <w:pPr>
        <w:pStyle w:val="Akapitzlist"/>
        <w:spacing w:line="360" w:lineRule="auto"/>
        <w:ind w:left="284"/>
        <w:jc w:val="both"/>
        <w:rPr>
          <w:bCs/>
        </w:rPr>
      </w:pPr>
    </w:p>
    <w:p w14:paraId="0782B094" w14:textId="77777777" w:rsidR="00490F0A" w:rsidRPr="008E53D3" w:rsidRDefault="00490F0A" w:rsidP="00490F0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60478" w:rsidRPr="008E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E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14:paraId="3BBCCCBF" w14:textId="77777777" w:rsidR="00490F0A" w:rsidRPr="008E53D3" w:rsidRDefault="00490F0A" w:rsidP="00490F0A">
      <w:pPr>
        <w:pStyle w:val="Akapitzlist"/>
        <w:numPr>
          <w:ilvl w:val="0"/>
          <w:numId w:val="26"/>
        </w:numPr>
        <w:spacing w:line="360" w:lineRule="auto"/>
        <w:ind w:left="284"/>
        <w:jc w:val="both"/>
        <w:rPr>
          <w:bCs/>
        </w:rPr>
      </w:pPr>
      <w:r w:rsidRPr="008E53D3">
        <w:rPr>
          <w:bCs/>
        </w:rPr>
        <w:t>Strony zobowiązują się do zachowania wszelkich informacji, w szczególności o danych osobowych, w których posiadanie weszły lub wejdą w związku z realizacją umowy.  Strony umowy zobowiązują się również do zachowania w tajemnicy oraz odpowiedniego zabezpieczenia wszelkich dokumentów przekazanych przez drugą Stronę. Uzyskane  informacje oraz otrzymane dokumenty mogą być wykorzystywane wyłącznie w celach związanych z realizacją umowy.</w:t>
      </w:r>
    </w:p>
    <w:p w14:paraId="550790F4" w14:textId="77777777" w:rsidR="00490F0A" w:rsidRPr="008E53D3" w:rsidRDefault="00490F0A" w:rsidP="00490F0A">
      <w:pPr>
        <w:pStyle w:val="Akapitzlist"/>
        <w:numPr>
          <w:ilvl w:val="0"/>
          <w:numId w:val="26"/>
        </w:numPr>
        <w:spacing w:line="360" w:lineRule="auto"/>
        <w:ind w:left="284"/>
        <w:jc w:val="both"/>
        <w:rPr>
          <w:bCs/>
        </w:rPr>
      </w:pPr>
      <w:r w:rsidRPr="008E53D3">
        <w:rPr>
          <w:bCs/>
        </w:rPr>
        <w:t xml:space="preserve">W przypadku naruszenia przez Wykonawcę postanowień ust. 1 Zamawiającemu przysługuje prawo wypowiedzenia umowy w trybie natychmiastowym i prawo do odszkodowania </w:t>
      </w:r>
      <w:r w:rsidR="00B63CA4" w:rsidRPr="008E53D3">
        <w:rPr>
          <w:bCs/>
        </w:rPr>
        <w:br/>
      </w:r>
      <w:r w:rsidRPr="008E53D3">
        <w:rPr>
          <w:bCs/>
        </w:rPr>
        <w:t>w wysokości poniesionej szkody.</w:t>
      </w:r>
    </w:p>
    <w:p w14:paraId="1E50CB1E" w14:textId="77777777" w:rsidR="00D34F45" w:rsidRPr="008E53D3" w:rsidRDefault="00D34F45" w:rsidP="00152E07">
      <w:pPr>
        <w:pStyle w:val="Standard"/>
        <w:autoSpaceDE w:val="0"/>
        <w:spacing w:line="360" w:lineRule="auto"/>
        <w:ind w:left="284"/>
        <w:jc w:val="center"/>
        <w:rPr>
          <w:rFonts w:ascii="Times New Roman" w:eastAsia="Calibri" w:hAnsi="Times New Roman" w:cs="Times New Roman"/>
          <w:b/>
          <w:sz w:val="14"/>
          <w:szCs w:val="24"/>
          <w:lang w:bidi="hi-IN"/>
        </w:rPr>
      </w:pPr>
    </w:p>
    <w:p w14:paraId="1C8CF5A6" w14:textId="77777777" w:rsidR="00490F0A" w:rsidRPr="008E53D3" w:rsidRDefault="00490F0A" w:rsidP="00490F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3D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60478" w:rsidRPr="008E53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E53D3">
        <w:rPr>
          <w:rFonts w:ascii="Times New Roman" w:hAnsi="Times New Roman" w:cs="Times New Roman"/>
          <w:b/>
          <w:bCs/>
          <w:sz w:val="24"/>
          <w:szCs w:val="24"/>
        </w:rPr>
        <w:t xml:space="preserve"> OCHRONA DANYCH OSOBOWYCH</w:t>
      </w:r>
    </w:p>
    <w:p w14:paraId="66B89A2C" w14:textId="77777777" w:rsidR="00490F0A" w:rsidRPr="008E53D3" w:rsidRDefault="00490F0A" w:rsidP="00490F0A">
      <w:pPr>
        <w:pStyle w:val="Akapitzlist"/>
        <w:numPr>
          <w:ilvl w:val="0"/>
          <w:numId w:val="27"/>
        </w:numPr>
        <w:spacing w:line="360" w:lineRule="auto"/>
        <w:ind w:left="284"/>
        <w:jc w:val="both"/>
        <w:rPr>
          <w:bCs/>
        </w:rPr>
      </w:pPr>
      <w:r w:rsidRPr="008E53D3">
        <w:rPr>
          <w:bCs/>
        </w:rPr>
        <w:t xml:space="preserve">Jeżeli w związku z realizacją niniejszej umowy będzie dochodzić do przetwarzania przez Wykonawcę danych osobowych, których administratorem jest Zamawiający zasady </w:t>
      </w:r>
      <w:r w:rsidRPr="008E53D3">
        <w:rPr>
          <w:bCs/>
        </w:rPr>
        <w:br/>
        <w:t xml:space="preserve">powierzenia przetwarzania danych osobowych oraz wzajemne zobowiązania stron zawarte zostaną w odrębnej umowie „Umowa powierzenia przetwarzania danych osobowych”, która zostanie podpisania przez Strony zgodnie z polityką bezpieczeństwa Zamawiającego. Umowa </w:t>
      </w:r>
      <w:r w:rsidR="00B63CA4" w:rsidRPr="008E53D3">
        <w:rPr>
          <w:bCs/>
        </w:rPr>
        <w:br/>
      </w:r>
      <w:r w:rsidRPr="008E53D3">
        <w:rPr>
          <w:bCs/>
        </w:rPr>
        <w:t>ta stanowić będzie Załącznik nr 2 do Umowy.</w:t>
      </w:r>
    </w:p>
    <w:p w14:paraId="52FF8504" w14:textId="77777777" w:rsidR="00490F0A" w:rsidRPr="008E53D3" w:rsidRDefault="00490F0A" w:rsidP="00490F0A">
      <w:pPr>
        <w:pStyle w:val="Akapitzlist"/>
        <w:numPr>
          <w:ilvl w:val="0"/>
          <w:numId w:val="27"/>
        </w:numPr>
        <w:spacing w:line="360" w:lineRule="auto"/>
        <w:ind w:left="284"/>
        <w:jc w:val="both"/>
        <w:rPr>
          <w:bCs/>
        </w:rPr>
      </w:pPr>
      <w:r w:rsidRPr="008E53D3">
        <w:rPr>
          <w:bCs/>
        </w:rPr>
        <w:t xml:space="preserve">Wykonawca podczas przetwarzania danych osobowych przestrzegać będzie przepisów wynikających z art. 6 ust 1 pkt e RODO. </w:t>
      </w:r>
    </w:p>
    <w:p w14:paraId="2F9ECE09" w14:textId="77777777" w:rsidR="00763949" w:rsidRPr="006208D2" w:rsidRDefault="00490F0A" w:rsidP="006208D2">
      <w:pPr>
        <w:pStyle w:val="Akapitzlist"/>
        <w:numPr>
          <w:ilvl w:val="0"/>
          <w:numId w:val="27"/>
        </w:numPr>
        <w:spacing w:line="360" w:lineRule="auto"/>
        <w:ind w:left="284"/>
        <w:jc w:val="both"/>
        <w:rPr>
          <w:bCs/>
        </w:rPr>
      </w:pPr>
      <w:r w:rsidRPr="008E53D3">
        <w:rPr>
          <w:bCs/>
        </w:rPr>
        <w:t xml:space="preserve">W przypadku naruszenia przez Wykonawcę postanowień ust. 1 i 2 Zamawiającemu </w:t>
      </w:r>
      <w:r w:rsidRPr="008E53D3">
        <w:rPr>
          <w:bCs/>
        </w:rPr>
        <w:br/>
        <w:t xml:space="preserve">przysługuje prawo rozwiązania umowy w trybie natychmiastowym i prawo </w:t>
      </w:r>
      <w:r w:rsidR="006729AB" w:rsidRPr="008E53D3">
        <w:rPr>
          <w:bCs/>
        </w:rPr>
        <w:br/>
      </w:r>
      <w:r w:rsidRPr="008E53D3">
        <w:rPr>
          <w:bCs/>
        </w:rPr>
        <w:t>do odszkodowania w wysokości poniesionej szkody.</w:t>
      </w:r>
    </w:p>
    <w:p w14:paraId="7A52F21A" w14:textId="77777777" w:rsidR="0051385A" w:rsidRDefault="0051385A" w:rsidP="006420D7">
      <w:pPr>
        <w:pStyle w:val="Akapitzlist"/>
        <w:spacing w:line="360" w:lineRule="auto"/>
        <w:ind w:left="426"/>
        <w:jc w:val="both"/>
        <w:rPr>
          <w:bCs/>
          <w:sz w:val="16"/>
        </w:rPr>
      </w:pPr>
    </w:p>
    <w:p w14:paraId="5B1ED08C" w14:textId="77777777" w:rsidR="00424127" w:rsidRPr="004A3DB5" w:rsidRDefault="00424127" w:rsidP="006420D7">
      <w:pPr>
        <w:pStyle w:val="Akapitzlist"/>
        <w:spacing w:line="360" w:lineRule="auto"/>
        <w:ind w:left="426"/>
        <w:jc w:val="both"/>
        <w:rPr>
          <w:bCs/>
          <w:sz w:val="16"/>
        </w:rPr>
      </w:pPr>
    </w:p>
    <w:p w14:paraId="48336380" w14:textId="77777777" w:rsidR="00D71EDD" w:rsidRPr="00FE1A0B" w:rsidRDefault="00490F0A" w:rsidP="006420D7">
      <w:pPr>
        <w:pStyle w:val="Akapitzlist"/>
        <w:spacing w:line="480" w:lineRule="auto"/>
        <w:ind w:left="426"/>
        <w:jc w:val="center"/>
        <w:rPr>
          <w:b/>
          <w:bCs/>
        </w:rPr>
      </w:pPr>
      <w:r w:rsidRPr="00FE1A0B">
        <w:rPr>
          <w:b/>
          <w:bCs/>
        </w:rPr>
        <w:t xml:space="preserve">§ </w:t>
      </w:r>
      <w:r w:rsidR="00C60478">
        <w:rPr>
          <w:b/>
          <w:bCs/>
        </w:rPr>
        <w:t>6</w:t>
      </w:r>
      <w:r>
        <w:rPr>
          <w:b/>
          <w:bCs/>
        </w:rPr>
        <w:t xml:space="preserve"> </w:t>
      </w:r>
      <w:r w:rsidRPr="00FE1A0B">
        <w:rPr>
          <w:b/>
          <w:bCs/>
        </w:rPr>
        <w:t>ZMIANY UMOWY</w:t>
      </w:r>
    </w:p>
    <w:p w14:paraId="767CFAC4" w14:textId="77777777" w:rsidR="00490F0A" w:rsidRPr="00FE1A0B" w:rsidRDefault="00490F0A" w:rsidP="006420D7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bCs/>
        </w:rPr>
      </w:pPr>
      <w:r w:rsidRPr="00FE1A0B">
        <w:rPr>
          <w:bCs/>
        </w:rPr>
        <w:lastRenderedPageBreak/>
        <w:t xml:space="preserve">Zamawiający przewiduje możliwość dokonywania zmian postanowień niniejszej umowy, </w:t>
      </w:r>
      <w:r w:rsidR="00B63CA4">
        <w:rPr>
          <w:bCs/>
        </w:rPr>
        <w:br/>
      </w:r>
      <w:r w:rsidRPr="00FE1A0B">
        <w:rPr>
          <w:bCs/>
        </w:rPr>
        <w:t>w przypadku:</w:t>
      </w:r>
    </w:p>
    <w:p w14:paraId="33AD262B" w14:textId="77777777" w:rsidR="00490F0A" w:rsidRPr="00C97A2D" w:rsidRDefault="00490F0A" w:rsidP="006420D7">
      <w:pPr>
        <w:pStyle w:val="Akapitzlist"/>
        <w:numPr>
          <w:ilvl w:val="0"/>
          <w:numId w:val="29"/>
        </w:numPr>
        <w:tabs>
          <w:tab w:val="left" w:pos="720"/>
        </w:tabs>
        <w:spacing w:line="360" w:lineRule="auto"/>
        <w:ind w:left="426"/>
        <w:jc w:val="both"/>
        <w:rPr>
          <w:bCs/>
        </w:rPr>
      </w:pPr>
      <w:r w:rsidRPr="00FE1A0B">
        <w:rPr>
          <w:bCs/>
        </w:rPr>
        <w:t xml:space="preserve">zmiany stanu prawnego regulującego wykonanie przedmiotu umowy - w takim </w:t>
      </w:r>
      <w:r>
        <w:rPr>
          <w:bCs/>
        </w:rPr>
        <w:br/>
      </w:r>
      <w:r w:rsidRPr="00FE1A0B">
        <w:rPr>
          <w:bCs/>
        </w:rPr>
        <w:t>przypadku strony mogą dokonać niezwłocznie zmiany umowy w zakresie wymaganym zmienionymi przepisami,</w:t>
      </w:r>
    </w:p>
    <w:p w14:paraId="149E07EE" w14:textId="77777777" w:rsidR="00490F0A" w:rsidRDefault="00490F0A" w:rsidP="006420D7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bCs/>
        </w:rPr>
      </w:pPr>
      <w:r w:rsidRPr="00FE1A0B">
        <w:rPr>
          <w:bCs/>
        </w:rPr>
        <w:t>działania siły wyższej, za którą uważa się zdarzen</w:t>
      </w:r>
      <w:r>
        <w:rPr>
          <w:bCs/>
        </w:rPr>
        <w:t xml:space="preserve">ia o charakterze nadzwyczajnym, </w:t>
      </w:r>
      <w:r w:rsidRPr="00FE1A0B">
        <w:rPr>
          <w:bCs/>
        </w:rPr>
        <w:t>występujące po zawarciu umowy, a których Stron</w:t>
      </w:r>
      <w:r w:rsidR="006F09C8">
        <w:rPr>
          <w:bCs/>
        </w:rPr>
        <w:t>y nie były w stanie przewidzieć</w:t>
      </w:r>
      <w:r w:rsidR="006F09C8">
        <w:rPr>
          <w:bCs/>
        </w:rPr>
        <w:br/>
      </w:r>
      <w:r w:rsidRPr="006F09C8">
        <w:rPr>
          <w:bCs/>
        </w:rPr>
        <w:t>w momencie jej zawierania i których zaistnienie lub skutki uniemożliwiają wykonanie umowy zgodnie z jej treścią. Strona dotknięta jej działaniem niezwłocznie poinformuje pisemnie drugą Stronę o jej zaistnieniu oraz o ile będzie to możliwe, przedstawi niebudzące wątpliwości dokumenty potwierdzające jej wystąpienie. Obie Strony niezwłocznie od dnia otrzymania powyższej informacji uzgodnią tryb dalszego postępowania. Zmianie umowy ulec może termin wykonania umowy o czas niezbędny na</w:t>
      </w:r>
      <w:r w:rsidR="00B6677A">
        <w:rPr>
          <w:bCs/>
        </w:rPr>
        <w:t xml:space="preserve"> uwzględnienie powyższych zmian,</w:t>
      </w:r>
    </w:p>
    <w:p w14:paraId="0DA2F3CE" w14:textId="77777777" w:rsidR="00490F0A" w:rsidRPr="00FE1A0B" w:rsidRDefault="00490F0A" w:rsidP="006420D7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bCs/>
        </w:rPr>
      </w:pPr>
      <w:r w:rsidRPr="00FE1A0B">
        <w:rPr>
          <w:bCs/>
        </w:rPr>
        <w:t>W przypadku wystąpienia okoliczności, o których mowa w ust. 1  Wykonawca lub Zamawiający wystąpi z wnioskiem o dokonanie zmiany umowy, zawierającym stosowne uzasadnienie. Wniosek winien być złożony niezwłocznie w formie pisemnej.</w:t>
      </w:r>
    </w:p>
    <w:p w14:paraId="3F6FDE1C" w14:textId="77777777" w:rsidR="00490F0A" w:rsidRPr="00FE1A0B" w:rsidRDefault="00490F0A" w:rsidP="006420D7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bCs/>
        </w:rPr>
      </w:pPr>
      <w:r w:rsidRPr="00FE1A0B">
        <w:rPr>
          <w:bCs/>
        </w:rPr>
        <w:t>Zamawiający lub Wykonawca po zapoznaniu się z uzasadnieniem i przy uwzględnieniu okoliczności sprawy dokona oceny zasadności zmiany umowy.</w:t>
      </w:r>
    </w:p>
    <w:p w14:paraId="41A89B75" w14:textId="77777777" w:rsidR="00490F0A" w:rsidRPr="00FE1A0B" w:rsidRDefault="00490F0A" w:rsidP="006420D7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bCs/>
        </w:rPr>
      </w:pPr>
      <w:r w:rsidRPr="00FE1A0B">
        <w:rPr>
          <w:bCs/>
        </w:rPr>
        <w:t>Wykonawca zobowiązany jest do uzyskania pisemnej zgody Zamawiającego na przeniesienie praw i obowiązków z niniejszej umowy w przypadku zmiany formy prawnej Wy</w:t>
      </w:r>
      <w:r>
        <w:rPr>
          <w:bCs/>
        </w:rPr>
        <w:t>konawcy.</w:t>
      </w:r>
    </w:p>
    <w:p w14:paraId="7C60B5AF" w14:textId="77777777" w:rsidR="004A3DB5" w:rsidRDefault="00490F0A" w:rsidP="006420D7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bCs/>
        </w:rPr>
      </w:pPr>
      <w:r w:rsidRPr="00FE1A0B">
        <w:rPr>
          <w:bCs/>
        </w:rPr>
        <w:t>Zmiany umowy mogą nastąpić w formie pi</w:t>
      </w:r>
      <w:r w:rsidR="004A3DB5">
        <w:rPr>
          <w:bCs/>
        </w:rPr>
        <w:t>semnej pod rygorem nieważności.</w:t>
      </w:r>
    </w:p>
    <w:p w14:paraId="25270724" w14:textId="77777777" w:rsidR="006208D2" w:rsidRDefault="006208D2" w:rsidP="006208D2">
      <w:pPr>
        <w:pStyle w:val="Akapitzlist"/>
        <w:spacing w:line="360" w:lineRule="auto"/>
        <w:ind w:left="0"/>
        <w:rPr>
          <w:b/>
          <w:bCs/>
        </w:rPr>
      </w:pPr>
    </w:p>
    <w:p w14:paraId="6549C0A0" w14:textId="77777777" w:rsidR="005C4A75" w:rsidRDefault="005C4A75" w:rsidP="006420D7">
      <w:pPr>
        <w:pStyle w:val="Akapitzlist"/>
        <w:spacing w:line="360" w:lineRule="auto"/>
        <w:ind w:left="426"/>
        <w:jc w:val="center"/>
        <w:rPr>
          <w:b/>
          <w:bCs/>
        </w:rPr>
      </w:pPr>
      <w:r w:rsidRPr="004A3DB5">
        <w:rPr>
          <w:b/>
          <w:bCs/>
        </w:rPr>
        <w:t xml:space="preserve">§ </w:t>
      </w:r>
      <w:r w:rsidR="00C60478" w:rsidRPr="004A3DB5">
        <w:rPr>
          <w:b/>
          <w:bCs/>
        </w:rPr>
        <w:t>7</w:t>
      </w:r>
      <w:r w:rsidRPr="004A3DB5">
        <w:rPr>
          <w:b/>
          <w:bCs/>
        </w:rPr>
        <w:t xml:space="preserve"> PRZELEW WIERZYTELNOŚCI</w:t>
      </w:r>
    </w:p>
    <w:p w14:paraId="596F9E14" w14:textId="77777777" w:rsidR="00424127" w:rsidRPr="004A3DB5" w:rsidRDefault="00424127" w:rsidP="006420D7">
      <w:pPr>
        <w:pStyle w:val="Akapitzlist"/>
        <w:spacing w:line="360" w:lineRule="auto"/>
        <w:ind w:left="426"/>
        <w:jc w:val="center"/>
        <w:rPr>
          <w:bCs/>
        </w:rPr>
      </w:pPr>
    </w:p>
    <w:p w14:paraId="2A104AF2" w14:textId="77777777" w:rsidR="005C4A75" w:rsidRPr="008E53D3" w:rsidRDefault="005C4A75" w:rsidP="006420D7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bCs/>
        </w:rPr>
      </w:pPr>
      <w:r w:rsidRPr="008E53D3">
        <w:rPr>
          <w:bCs/>
        </w:rPr>
        <w:t>Wykonawca nie może przenieść zobowiązań wynikających z umowy na jakikolwiek inny podmiot.</w:t>
      </w:r>
    </w:p>
    <w:p w14:paraId="4E17EC0C" w14:textId="77777777" w:rsidR="005C4A75" w:rsidRPr="008E53D3" w:rsidRDefault="005C4A75" w:rsidP="006420D7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bCs/>
        </w:rPr>
      </w:pPr>
      <w:r w:rsidRPr="008E53D3">
        <w:rPr>
          <w:bCs/>
        </w:rPr>
        <w:t xml:space="preserve">Wykonawca nie może bez zgody Zamawiającego przelać jakiejkolwiek wierzytelności wynikającej z Umowy lub jakiejkolwiek jej części, korzyści z niej lub udziału w niej na osoby trzecie. Zgoda Zamawiającego na przelew jakiejkolwiek wierzytelności wynikającej z Umowy wymaga formy pisemnej pod rygorem nieważności. </w:t>
      </w:r>
    </w:p>
    <w:p w14:paraId="06C762CD" w14:textId="77777777" w:rsidR="005C4A75" w:rsidRPr="008E53D3" w:rsidRDefault="005C4A75" w:rsidP="006420D7">
      <w:pPr>
        <w:pStyle w:val="Akapitzlist"/>
        <w:numPr>
          <w:ilvl w:val="0"/>
          <w:numId w:val="32"/>
        </w:numPr>
        <w:spacing w:line="360" w:lineRule="auto"/>
        <w:ind w:left="426"/>
        <w:jc w:val="both"/>
        <w:rPr>
          <w:bCs/>
        </w:rPr>
      </w:pPr>
      <w:r w:rsidRPr="008E53D3">
        <w:rPr>
          <w:bCs/>
        </w:rPr>
        <w:t xml:space="preserve">W przypadku, gdy Wykonawca występuje jako Konsorcjum, wniosek o wyrażenie zgody </w:t>
      </w:r>
      <w:r w:rsidR="00B63CA4" w:rsidRPr="008E53D3">
        <w:rPr>
          <w:bCs/>
        </w:rPr>
        <w:br/>
      </w:r>
      <w:r w:rsidRPr="008E53D3">
        <w:rPr>
          <w:bCs/>
        </w:rPr>
        <w:t>na przelew jakiejkolwiek wierzytelności wynikającej z Umowy muszą podpisać łącznie wszyscy członkowie Konsorcjum.</w:t>
      </w:r>
    </w:p>
    <w:p w14:paraId="2A260F2B" w14:textId="77777777" w:rsidR="008E53D3" w:rsidRPr="00FE1A0B" w:rsidRDefault="008E53D3" w:rsidP="004A3DB5">
      <w:pPr>
        <w:pStyle w:val="Akapitzlist"/>
        <w:spacing w:line="360" w:lineRule="auto"/>
        <w:ind w:left="0"/>
        <w:jc w:val="both"/>
        <w:rPr>
          <w:bCs/>
        </w:rPr>
      </w:pPr>
    </w:p>
    <w:p w14:paraId="11209D0C" w14:textId="77777777" w:rsidR="00C60478" w:rsidRPr="002072BB" w:rsidRDefault="00C60478" w:rsidP="00183EE9">
      <w:pPr>
        <w:spacing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8 OSOBY UPOWAŻNIONE DO SPRAW ZWIĄZANYCH Z REALIZACJĄ UMOWY</w:t>
      </w:r>
    </w:p>
    <w:p w14:paraId="2B358038" w14:textId="77777777" w:rsidR="002072BB" w:rsidRPr="002072BB" w:rsidRDefault="002072BB" w:rsidP="006420D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kern w:val="3"/>
          <w:lang w:eastAsia="zh-CN" w:bidi="hi-IN"/>
        </w:rPr>
      </w:pPr>
      <w:r w:rsidRPr="002072BB">
        <w:rPr>
          <w:rFonts w:eastAsia="Calibri"/>
          <w:kern w:val="3"/>
          <w:lang w:eastAsia="zh-CN" w:bidi="hi-IN"/>
        </w:rPr>
        <w:t xml:space="preserve">Osobami upoważnionymi przez Zamawiającego do spraw związanych z realizacją </w:t>
      </w:r>
      <w:r w:rsidRPr="002072BB">
        <w:rPr>
          <w:rFonts w:eastAsia="Calibri"/>
          <w:kern w:val="3"/>
          <w:lang w:eastAsia="zh-CN" w:bidi="hi-IN"/>
        </w:rPr>
        <w:br/>
        <w:t xml:space="preserve">umowy jest Pani </w:t>
      </w:r>
      <w:r w:rsidR="00A377E6">
        <w:rPr>
          <w:rFonts w:eastAsia="Calibri"/>
          <w:kern w:val="3"/>
          <w:lang w:eastAsia="zh-CN" w:bidi="hi-IN"/>
        </w:rPr>
        <w:t xml:space="preserve">Anna Włodarczyk </w:t>
      </w:r>
      <w:r w:rsidRPr="002072BB">
        <w:rPr>
          <w:rFonts w:eastAsia="Calibri"/>
          <w:kern w:val="3"/>
          <w:lang w:eastAsia="zh-CN" w:bidi="hi-IN"/>
        </w:rPr>
        <w:t>- pracownik Regionalnego Ośrodka Polityki Społecznej Urzędu Marszałkowskiego Województw</w:t>
      </w:r>
      <w:r w:rsidR="00753DD8">
        <w:rPr>
          <w:rFonts w:eastAsia="Calibri"/>
          <w:kern w:val="3"/>
          <w:lang w:eastAsia="zh-CN" w:bidi="hi-IN"/>
        </w:rPr>
        <w:t xml:space="preserve">a Świętokrzyskiego w Kielcach,  </w:t>
      </w:r>
      <w:r w:rsidR="00753DD8">
        <w:rPr>
          <w:rFonts w:eastAsia="Calibri"/>
          <w:kern w:val="3"/>
          <w:lang w:eastAsia="zh-CN" w:bidi="hi-IN"/>
        </w:rPr>
        <w:br/>
      </w:r>
      <w:r w:rsidR="003E1054">
        <w:rPr>
          <w:rFonts w:eastAsia="Calibri"/>
          <w:kern w:val="3"/>
          <w:lang w:eastAsia="zh-CN" w:bidi="hi-IN"/>
        </w:rPr>
        <w:t>tel.:</w:t>
      </w:r>
      <w:r w:rsidRPr="002072BB">
        <w:rPr>
          <w:rFonts w:eastAsia="Calibri"/>
          <w:kern w:val="3"/>
          <w:lang w:eastAsia="zh-CN" w:bidi="hi-IN"/>
        </w:rPr>
        <w:t>,</w:t>
      </w:r>
      <w:r w:rsidR="00A4448B" w:rsidRPr="00A4448B">
        <w:t xml:space="preserve"> </w:t>
      </w:r>
      <w:r w:rsidR="00A4448B">
        <w:rPr>
          <w:rStyle w:val="markedcontent"/>
        </w:rPr>
        <w:t xml:space="preserve">41/248-17-04 </w:t>
      </w:r>
      <w:r w:rsidRPr="002072BB">
        <w:rPr>
          <w:rFonts w:eastAsia="Calibri"/>
          <w:kern w:val="3"/>
          <w:lang w:eastAsia="zh-CN" w:bidi="hi-IN"/>
        </w:rPr>
        <w:t xml:space="preserve">mail: </w:t>
      </w:r>
      <w:r w:rsidR="00A377E6">
        <w:rPr>
          <w:rFonts w:eastAsia="Calibri"/>
          <w:kern w:val="3"/>
          <w:lang w:eastAsia="zh-CN" w:bidi="hi-IN"/>
        </w:rPr>
        <w:t>anna</w:t>
      </w:r>
      <w:r w:rsidR="003E1054">
        <w:rPr>
          <w:rFonts w:eastAsia="Calibri"/>
          <w:kern w:val="3"/>
          <w:lang w:eastAsia="zh-CN" w:bidi="hi-IN"/>
        </w:rPr>
        <w:t>.</w:t>
      </w:r>
      <w:r w:rsidR="00A377E6">
        <w:rPr>
          <w:rFonts w:eastAsia="Calibri"/>
          <w:kern w:val="3"/>
          <w:lang w:eastAsia="zh-CN" w:bidi="hi-IN"/>
        </w:rPr>
        <w:t>wlodarczyk</w:t>
      </w:r>
      <w:r w:rsidRPr="002072BB">
        <w:rPr>
          <w:rFonts w:eastAsia="Calibri"/>
          <w:kern w:val="3"/>
          <w:lang w:eastAsia="zh-CN" w:bidi="hi-IN"/>
        </w:rPr>
        <w:t>@sejmik.kielce.pl</w:t>
      </w:r>
    </w:p>
    <w:p w14:paraId="3E84BA49" w14:textId="77777777" w:rsidR="00C60478" w:rsidRPr="002072BB" w:rsidRDefault="00C60478" w:rsidP="006420D7">
      <w:pPr>
        <w:pStyle w:val="Akapitzlist"/>
        <w:numPr>
          <w:ilvl w:val="0"/>
          <w:numId w:val="33"/>
        </w:numPr>
        <w:spacing w:line="360" w:lineRule="auto"/>
        <w:ind w:left="426"/>
        <w:jc w:val="both"/>
      </w:pPr>
      <w:r w:rsidRPr="002072BB">
        <w:t xml:space="preserve">Osobą upoważnioną przez Wykonawcę do spraw związanych z realizacją umowy jest ………………………………………., tel. ………………………..………….., </w:t>
      </w:r>
      <w:r w:rsidR="003E1054">
        <w:br/>
      </w:r>
      <w:r w:rsidRPr="002072BB">
        <w:t>e-mail: ……………………………….</w:t>
      </w:r>
    </w:p>
    <w:p w14:paraId="04EB697A" w14:textId="77777777" w:rsidR="005C4A75" w:rsidRDefault="00C60478" w:rsidP="006420D7">
      <w:pPr>
        <w:pStyle w:val="Akapitzlist"/>
        <w:numPr>
          <w:ilvl w:val="0"/>
          <w:numId w:val="33"/>
        </w:numPr>
        <w:spacing w:line="360" w:lineRule="auto"/>
        <w:ind w:left="426"/>
        <w:jc w:val="both"/>
      </w:pPr>
      <w:r w:rsidRPr="002072BB">
        <w:t xml:space="preserve">Zmiana danych wskazanych w ust. 1 i 2 nie stanowi zmiany umowy i wymaga jedynie </w:t>
      </w:r>
      <w:r w:rsidRPr="002072BB">
        <w:br/>
        <w:t>pisemnego powiadomienia drugiej Strony.</w:t>
      </w:r>
    </w:p>
    <w:p w14:paraId="563A1076" w14:textId="77777777" w:rsidR="004A3DB5" w:rsidRPr="004A3DB5" w:rsidRDefault="004A3DB5" w:rsidP="006420D7">
      <w:pPr>
        <w:pStyle w:val="Akapitzlist"/>
        <w:spacing w:line="360" w:lineRule="auto"/>
        <w:ind w:left="426"/>
        <w:jc w:val="both"/>
      </w:pPr>
    </w:p>
    <w:p w14:paraId="0C965FFA" w14:textId="77777777" w:rsidR="005C4A75" w:rsidRPr="002072BB" w:rsidRDefault="005C4A75" w:rsidP="006420D7">
      <w:pPr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60478" w:rsidRPr="0020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20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14:paraId="7FECBCE1" w14:textId="77777777" w:rsidR="005C4A75" w:rsidRPr="002072BB" w:rsidRDefault="005C4A75" w:rsidP="006420D7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bCs/>
        </w:rPr>
      </w:pPr>
      <w:r w:rsidRPr="002072BB">
        <w:rPr>
          <w:bCs/>
        </w:rPr>
        <w:t>Zamawiający zastrzega sobie prawo do odstąpienia od umowy w razie zaistnienia okoliczności</w:t>
      </w:r>
      <w:r w:rsidR="004C545E">
        <w:rPr>
          <w:bCs/>
        </w:rPr>
        <w:t xml:space="preserve"> zagrażającej istotnemu interesowi Zamawiającego lub</w:t>
      </w:r>
      <w:r w:rsidRPr="002072BB">
        <w:rPr>
          <w:bCs/>
        </w:rPr>
        <w:t xml:space="preserve"> po</w:t>
      </w:r>
      <w:r w:rsidR="00753DD8">
        <w:rPr>
          <w:bCs/>
        </w:rPr>
        <w:t>wodującej,</w:t>
      </w:r>
      <w:r w:rsidRPr="002072BB">
        <w:rPr>
          <w:bCs/>
        </w:rPr>
        <w:t xml:space="preserve"> że wykonanie umowy nie leży w interesie publicznym, czego nie można było prze</w:t>
      </w:r>
      <w:r w:rsidR="00753DD8">
        <w:rPr>
          <w:bCs/>
        </w:rPr>
        <w:t>widzieć w chwili zawarcia umowy</w:t>
      </w:r>
      <w:r w:rsidRPr="002072BB">
        <w:rPr>
          <w:bCs/>
        </w:rPr>
        <w:t xml:space="preserve"> lub dalsze wykonywanie umowy może zagrozić istotnemu interesowi bezpieczeństwa państwa lub bezpieczeństwu publicznemu, w terminie 30 dni od daty powzięcia wiadomości o tych okolicznościach.</w:t>
      </w:r>
    </w:p>
    <w:p w14:paraId="3816F362" w14:textId="77777777" w:rsidR="004A3DB5" w:rsidRDefault="005C4A75" w:rsidP="006420D7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bCs/>
        </w:rPr>
      </w:pPr>
      <w:r w:rsidRPr="002072BB">
        <w:rPr>
          <w:bCs/>
        </w:rPr>
        <w:t>W przypadku, o którym mowa w ust. 1, Wykonawca może żądać wyłącznie wynagrodzenia należnego z tytułu wykonania części umowy.</w:t>
      </w:r>
    </w:p>
    <w:p w14:paraId="6383C2F4" w14:textId="77777777" w:rsidR="00572271" w:rsidRDefault="00572271" w:rsidP="006420D7">
      <w:pPr>
        <w:pStyle w:val="Akapitzlist"/>
        <w:spacing w:line="360" w:lineRule="auto"/>
        <w:ind w:left="426"/>
        <w:jc w:val="both"/>
        <w:rPr>
          <w:bCs/>
        </w:rPr>
      </w:pPr>
    </w:p>
    <w:p w14:paraId="50DAE800" w14:textId="77777777" w:rsidR="00572271" w:rsidRPr="00572271" w:rsidRDefault="00572271" w:rsidP="006420D7">
      <w:pPr>
        <w:pStyle w:val="Akapitzlist"/>
        <w:spacing w:line="360" w:lineRule="auto"/>
        <w:ind w:left="426"/>
        <w:jc w:val="both"/>
        <w:rPr>
          <w:bCs/>
        </w:rPr>
      </w:pPr>
    </w:p>
    <w:p w14:paraId="79032E46" w14:textId="77777777" w:rsidR="005C4A75" w:rsidRPr="002072BB" w:rsidRDefault="005C4A75" w:rsidP="006420D7">
      <w:pPr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C60478" w:rsidRPr="0020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0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14:paraId="0A133150" w14:textId="77777777" w:rsidR="005C4A75" w:rsidRPr="002072BB" w:rsidRDefault="005C4A75" w:rsidP="006420D7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bCs/>
        </w:rPr>
      </w:pPr>
      <w:r w:rsidRPr="002072BB">
        <w:rPr>
          <w:bCs/>
        </w:rPr>
        <w:t>W sprawach nieuregulowanych umową zastosowanie mają przepisy Kodeksu cywilnego.</w:t>
      </w:r>
    </w:p>
    <w:p w14:paraId="1D578389" w14:textId="77777777" w:rsidR="005C4A75" w:rsidRDefault="005C4A75" w:rsidP="006420D7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bCs/>
        </w:rPr>
      </w:pPr>
      <w:r w:rsidRPr="002072BB">
        <w:rPr>
          <w:bCs/>
        </w:rPr>
        <w:t>Ewentualne spory wynikłe na tle wykonywania umowy Strony rozstrzygać będą w drodze uzgodnień w ciągu 30 dni od poinformowania drugiej Strony o zaistnieniu s</w:t>
      </w:r>
      <w:r w:rsidR="00763949">
        <w:rPr>
          <w:bCs/>
        </w:rPr>
        <w:t>poru,</w:t>
      </w:r>
      <w:r w:rsidR="00B63CA4">
        <w:rPr>
          <w:bCs/>
        </w:rPr>
        <w:t xml:space="preserve"> </w:t>
      </w:r>
      <w:r w:rsidR="00763949">
        <w:rPr>
          <w:bCs/>
        </w:rPr>
        <w:t>a</w:t>
      </w:r>
      <w:r w:rsidR="00B63CA4">
        <w:rPr>
          <w:bCs/>
        </w:rPr>
        <w:t xml:space="preserve"> </w:t>
      </w:r>
      <w:r w:rsidRPr="002072BB">
        <w:rPr>
          <w:bCs/>
        </w:rPr>
        <w:t>w przypadku braku porozumienia poddadzą pod rozstrzygnięcie Sądowi właściwemu dla Zamawiającego.</w:t>
      </w:r>
    </w:p>
    <w:p w14:paraId="415DDE75" w14:textId="77777777" w:rsidR="00424127" w:rsidRPr="002072BB" w:rsidRDefault="00424127" w:rsidP="00424127">
      <w:pPr>
        <w:pStyle w:val="Akapitzlist"/>
        <w:spacing w:line="360" w:lineRule="auto"/>
        <w:ind w:left="426"/>
        <w:jc w:val="both"/>
        <w:rPr>
          <w:bCs/>
        </w:rPr>
      </w:pPr>
    </w:p>
    <w:p w14:paraId="492C177A" w14:textId="77777777" w:rsidR="00C37097" w:rsidRPr="00C37097" w:rsidRDefault="00C60478" w:rsidP="006420D7">
      <w:pPr>
        <w:numPr>
          <w:ilvl w:val="0"/>
          <w:numId w:val="31"/>
        </w:numPr>
        <w:autoSpaceDE w:val="0"/>
        <w:adjustRightInd w:val="0"/>
        <w:spacing w:line="36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2BB">
        <w:rPr>
          <w:rFonts w:ascii="Times New Roman" w:hAnsi="Times New Roman" w:cs="Times New Roman"/>
          <w:sz w:val="24"/>
          <w:szCs w:val="24"/>
        </w:rPr>
        <w:t xml:space="preserve">Wszelkie zmiany i uzupełnienia umowy lub odstąpienie od niej wymagają zgody obu stron </w:t>
      </w:r>
      <w:r w:rsidRPr="00C37097">
        <w:rPr>
          <w:rFonts w:ascii="Times New Roman" w:hAnsi="Times New Roman" w:cs="Times New Roman"/>
          <w:sz w:val="24"/>
          <w:szCs w:val="24"/>
        </w:rPr>
        <w:t xml:space="preserve">oraz zachowania formy pisemnej pod rygorem nieważności. </w:t>
      </w:r>
    </w:p>
    <w:p w14:paraId="3B8D8F84" w14:textId="77777777" w:rsidR="00C37097" w:rsidRDefault="005C4A75" w:rsidP="006420D7">
      <w:pPr>
        <w:numPr>
          <w:ilvl w:val="0"/>
          <w:numId w:val="31"/>
        </w:numPr>
        <w:autoSpaceDE w:val="0"/>
        <w:adjustRightInd w:val="0"/>
        <w:spacing w:line="36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097">
        <w:rPr>
          <w:rFonts w:ascii="Times New Roman" w:hAnsi="Times New Roman" w:cs="Times New Roman"/>
          <w:bCs/>
          <w:sz w:val="24"/>
          <w:szCs w:val="24"/>
        </w:rPr>
        <w:t xml:space="preserve">Umowę sporządzono w </w:t>
      </w:r>
      <w:r w:rsidR="0051385A">
        <w:rPr>
          <w:rFonts w:ascii="Times New Roman" w:hAnsi="Times New Roman" w:cs="Times New Roman"/>
          <w:bCs/>
          <w:sz w:val="24"/>
          <w:szCs w:val="24"/>
        </w:rPr>
        <w:t xml:space="preserve">dwóch jednobrzmiących egzemplarzach po jednej dla każdej </w:t>
      </w:r>
      <w:r w:rsidR="006729AB">
        <w:rPr>
          <w:rFonts w:ascii="Times New Roman" w:hAnsi="Times New Roman" w:cs="Times New Roman"/>
          <w:bCs/>
          <w:sz w:val="24"/>
          <w:szCs w:val="24"/>
        </w:rPr>
        <w:br/>
      </w:r>
      <w:r w:rsidR="0051385A">
        <w:rPr>
          <w:rFonts w:ascii="Times New Roman" w:hAnsi="Times New Roman" w:cs="Times New Roman"/>
          <w:bCs/>
          <w:sz w:val="24"/>
          <w:szCs w:val="24"/>
        </w:rPr>
        <w:t xml:space="preserve">ze stron. </w:t>
      </w:r>
    </w:p>
    <w:p w14:paraId="40C79FE2" w14:textId="77777777" w:rsidR="008233F9" w:rsidRPr="008233F9" w:rsidRDefault="008233F9" w:rsidP="006420D7">
      <w:p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4D6E47" w14:textId="77777777" w:rsidR="00763949" w:rsidRPr="00763949" w:rsidRDefault="00DB4D9C" w:rsidP="006420D7">
      <w:pPr>
        <w:autoSpaceDE w:val="0"/>
        <w:adjustRightInd w:val="0"/>
        <w:spacing w:line="240" w:lineRule="auto"/>
        <w:ind w:left="426"/>
        <w:contextualSpacing/>
        <w:jc w:val="both"/>
        <w:rPr>
          <w:rFonts w:ascii="New Times Roman" w:hAnsi="New Times Roman" w:cs="Arial"/>
          <w:b/>
          <w:sz w:val="20"/>
          <w:szCs w:val="20"/>
        </w:rPr>
      </w:pPr>
      <w:r w:rsidRPr="0076394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742CCF" w:rsidRPr="00763949">
        <w:rPr>
          <w:rFonts w:ascii="New Times Roman" w:hAnsi="New Times Roman" w:cs="Arial"/>
          <w:b/>
          <w:sz w:val="20"/>
          <w:szCs w:val="20"/>
        </w:rPr>
        <w:t xml:space="preserve">                                                                                                      </w:t>
      </w:r>
    </w:p>
    <w:p w14:paraId="468C7714" w14:textId="77777777" w:rsidR="00742CCF" w:rsidRPr="00763949" w:rsidRDefault="00742CCF" w:rsidP="006420D7">
      <w:pPr>
        <w:autoSpaceDE w:val="0"/>
        <w:adjustRightInd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3949">
        <w:rPr>
          <w:rFonts w:ascii="New Times Roman" w:hAnsi="New Times Roman" w:cs="Arial"/>
          <w:b/>
          <w:sz w:val="20"/>
          <w:szCs w:val="20"/>
        </w:rPr>
        <w:t>...……......................................................                                                             ......................................................</w:t>
      </w:r>
    </w:p>
    <w:p w14:paraId="15C11994" w14:textId="77777777" w:rsidR="00742CCF" w:rsidRPr="00763949" w:rsidRDefault="00F12E83" w:rsidP="006420D7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New Times Roman" w:hAnsi="New Times Roman" w:cs="Arial"/>
          <w:b/>
          <w:sz w:val="20"/>
          <w:szCs w:val="20"/>
        </w:rPr>
      </w:pPr>
      <w:r w:rsidRPr="00763949">
        <w:rPr>
          <w:rFonts w:ascii="New Times Roman" w:hAnsi="New Times Roman" w:cs="Arial"/>
          <w:b/>
          <w:sz w:val="20"/>
          <w:szCs w:val="20"/>
        </w:rPr>
        <w:t xml:space="preserve">                    Zamawiający</w:t>
      </w:r>
      <w:r w:rsidR="00742CCF" w:rsidRPr="00763949">
        <w:rPr>
          <w:rFonts w:ascii="New Times Roman" w:hAnsi="New Times Roman" w:cs="Arial"/>
          <w:b/>
          <w:sz w:val="20"/>
          <w:szCs w:val="20"/>
        </w:rPr>
        <w:t xml:space="preserve">                                                                           </w:t>
      </w:r>
      <w:r w:rsidRPr="00763949">
        <w:rPr>
          <w:rFonts w:ascii="New Times Roman" w:hAnsi="New Times Roman" w:cs="Arial"/>
          <w:b/>
          <w:sz w:val="20"/>
          <w:szCs w:val="20"/>
        </w:rPr>
        <w:t xml:space="preserve">                          </w:t>
      </w:r>
      <w:r w:rsidR="00742CCF" w:rsidRPr="00763949">
        <w:rPr>
          <w:rFonts w:ascii="New Times Roman" w:hAnsi="New Times Roman" w:cs="Arial"/>
          <w:b/>
          <w:sz w:val="20"/>
          <w:szCs w:val="20"/>
        </w:rPr>
        <w:t xml:space="preserve">  Wykonawca</w:t>
      </w:r>
    </w:p>
    <w:p w14:paraId="2BFEF80B" w14:textId="77777777" w:rsidR="00742CCF" w:rsidRPr="00763949" w:rsidRDefault="00742CCF" w:rsidP="006420D7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New Times Roman" w:hAnsi="New Times Roman" w:cs="Arial"/>
          <w:b/>
          <w:sz w:val="20"/>
          <w:szCs w:val="20"/>
        </w:rPr>
      </w:pPr>
      <w:r w:rsidRPr="00763949">
        <w:rPr>
          <w:rFonts w:ascii="New Times Roman" w:hAnsi="New Times Roman" w:cs="Arial"/>
          <w:b/>
          <w:sz w:val="20"/>
          <w:szCs w:val="20"/>
        </w:rPr>
        <w:t xml:space="preserve">           </w:t>
      </w:r>
    </w:p>
    <w:p w14:paraId="6F7E7717" w14:textId="77777777" w:rsidR="00742CCF" w:rsidRDefault="00742CCF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61AB96ED" w14:textId="77777777" w:rsidR="00F12E83" w:rsidRDefault="00F12E83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0EC9FFC1" w14:textId="77777777" w:rsidR="00AA22B1" w:rsidRDefault="00AA22B1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76655A0A" w14:textId="77777777" w:rsidR="00AA22B1" w:rsidRDefault="00AA22B1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293C240D" w14:textId="77777777" w:rsidR="00AA22B1" w:rsidRDefault="00AA22B1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033FC84A" w14:textId="77777777" w:rsidR="00AA22B1" w:rsidRDefault="00AA22B1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40F36FE3" w14:textId="77777777" w:rsidR="00AA22B1" w:rsidRDefault="00AA22B1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5618295D" w14:textId="77777777" w:rsidR="00AA22B1" w:rsidRDefault="00AA22B1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77F7B3B7" w14:textId="77777777" w:rsidR="00AA22B1" w:rsidRDefault="00AA22B1" w:rsidP="00A377E6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74B67900" w14:textId="77777777" w:rsidR="006208D2" w:rsidRDefault="006208D2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174CE937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7C9BB253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7C152810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52AEEF36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1C1BDF22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744BE022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1DE26ED1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12C20226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37D92474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205835E8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7318CEDC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19C4B600" w14:textId="77777777" w:rsidR="003C604F" w:rsidRDefault="003C604F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2A86DD04" w14:textId="77777777" w:rsidR="003C604F" w:rsidRDefault="003C604F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12D9B314" w14:textId="77777777" w:rsidR="003C604F" w:rsidRDefault="003C604F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44B7CAD3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59ECE235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6FAEF81F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2671BA8B" w14:textId="77777777" w:rsidR="008D0E9C" w:rsidRDefault="008D0E9C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740E34F1" w14:textId="77777777" w:rsidR="006208D2" w:rsidRDefault="006208D2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60120892" w14:textId="77777777" w:rsidR="006208D2" w:rsidRDefault="006208D2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2EDFAF2B" w14:textId="77777777" w:rsidR="006208D2" w:rsidRDefault="006208D2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564FCE33" w14:textId="77777777" w:rsidR="006208D2" w:rsidRDefault="006208D2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4EA6629A" w14:textId="77777777" w:rsidR="006208D2" w:rsidRDefault="006208D2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6021933F" w14:textId="77777777" w:rsidR="006208D2" w:rsidRDefault="006208D2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031AC7E9" w14:textId="77777777" w:rsidR="006208D2" w:rsidRDefault="006208D2" w:rsidP="006420D7">
      <w:pPr>
        <w:autoSpaceDE w:val="0"/>
        <w:autoSpaceDN w:val="0"/>
        <w:adjustRightInd w:val="0"/>
        <w:ind w:left="426"/>
        <w:contextualSpacing/>
        <w:jc w:val="both"/>
        <w:rPr>
          <w:rFonts w:ascii="New Times Roman" w:hAnsi="New Times Roman" w:cs="Arial"/>
          <w:sz w:val="20"/>
          <w:szCs w:val="20"/>
        </w:rPr>
      </w:pPr>
    </w:p>
    <w:p w14:paraId="3573D7F6" w14:textId="77777777" w:rsidR="006208D2" w:rsidRPr="00E019B7" w:rsidRDefault="006208D2" w:rsidP="006208D2">
      <w:pPr>
        <w:tabs>
          <w:tab w:val="center" w:pos="1418"/>
          <w:tab w:val="center" w:pos="4536"/>
          <w:tab w:val="center" w:pos="7655"/>
        </w:tabs>
        <w:spacing w:after="0"/>
        <w:rPr>
          <w:rFonts w:ascii="Times New Roman" w:eastAsia="Times New Roman" w:hAnsi="Times New Roman" w:cs="Times New Roman"/>
          <w:b/>
          <w:szCs w:val="18"/>
          <w:u w:val="single"/>
          <w:lang w:eastAsia="pl-PL"/>
        </w:rPr>
      </w:pPr>
      <w:r w:rsidRPr="00E019B7">
        <w:rPr>
          <w:rFonts w:ascii="Times New Roman" w:eastAsia="Times New Roman" w:hAnsi="Times New Roman" w:cs="Times New Roman"/>
          <w:b/>
          <w:szCs w:val="18"/>
          <w:u w:val="single"/>
          <w:lang w:eastAsia="pl-PL"/>
        </w:rPr>
        <w:t>Załączniki:</w:t>
      </w:r>
    </w:p>
    <w:p w14:paraId="3830D98D" w14:textId="77777777" w:rsidR="00AA22B1" w:rsidRPr="00A377E6" w:rsidRDefault="006208D2" w:rsidP="00A377E6">
      <w:pPr>
        <w:tabs>
          <w:tab w:val="center" w:pos="1418"/>
          <w:tab w:val="center" w:pos="4536"/>
          <w:tab w:val="center" w:pos="7655"/>
        </w:tabs>
        <w:spacing w:after="0"/>
        <w:rPr>
          <w:rFonts w:ascii="Times New Roman" w:eastAsia="Times New Roman" w:hAnsi="Times New Roman" w:cs="Times New Roman"/>
          <w:szCs w:val="18"/>
          <w:lang w:eastAsia="pl-PL"/>
        </w:rPr>
      </w:pPr>
      <w:r>
        <w:rPr>
          <w:rFonts w:ascii="Times New Roman" w:eastAsia="Times New Roman" w:hAnsi="Times New Roman" w:cs="Times New Roman"/>
          <w:szCs w:val="18"/>
          <w:lang w:eastAsia="pl-PL"/>
        </w:rPr>
        <w:t xml:space="preserve">          1.</w:t>
      </w:r>
      <w:r w:rsidRPr="008233F9">
        <w:rPr>
          <w:rFonts w:ascii="Times New Roman" w:eastAsia="Times New Roman" w:hAnsi="Times New Roman" w:cs="Times New Roman"/>
          <w:szCs w:val="18"/>
          <w:lang w:eastAsia="pl-PL"/>
        </w:rPr>
        <w:t>Protokół zdawczo-odbiorczy</w:t>
      </w:r>
    </w:p>
    <w:p w14:paraId="4516D741" w14:textId="77777777" w:rsidR="008233F9" w:rsidRPr="008233F9" w:rsidRDefault="008233F9" w:rsidP="00B84B16">
      <w:pPr>
        <w:tabs>
          <w:tab w:val="center" w:pos="1418"/>
          <w:tab w:val="center" w:pos="4536"/>
          <w:tab w:val="center" w:pos="7655"/>
        </w:tabs>
        <w:spacing w:after="0"/>
        <w:rPr>
          <w:rFonts w:ascii="Times New Roman" w:eastAsia="Times New Roman" w:hAnsi="Times New Roman" w:cs="Times New Roman"/>
          <w:szCs w:val="18"/>
          <w:lang w:eastAsia="pl-PL"/>
        </w:rPr>
      </w:pPr>
    </w:p>
    <w:sectPr w:rsidR="008233F9" w:rsidRPr="008233F9" w:rsidSect="00642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080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79A1" w14:textId="77777777" w:rsidR="002779C0" w:rsidRDefault="002779C0" w:rsidP="00421EB1">
      <w:pPr>
        <w:spacing w:after="0" w:line="240" w:lineRule="auto"/>
      </w:pPr>
      <w:r>
        <w:separator/>
      </w:r>
    </w:p>
  </w:endnote>
  <w:endnote w:type="continuationSeparator" w:id="0">
    <w:p w14:paraId="2FE8985C" w14:textId="77777777" w:rsidR="002779C0" w:rsidRDefault="002779C0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ECF7" w14:textId="77777777" w:rsidR="000A7E5C" w:rsidRDefault="000A7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6D12" w14:textId="77777777" w:rsidR="000A7E5C" w:rsidRDefault="000A7E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234D" w14:textId="77777777" w:rsidR="006269E7" w:rsidRDefault="006269E7" w:rsidP="006269E7">
    <w:pPr>
      <w:pStyle w:val="Stopka"/>
      <w:tabs>
        <w:tab w:val="left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0319" w14:textId="77777777" w:rsidR="002779C0" w:rsidRDefault="002779C0" w:rsidP="00421EB1">
      <w:pPr>
        <w:spacing w:after="0" w:line="240" w:lineRule="auto"/>
      </w:pPr>
      <w:r>
        <w:separator/>
      </w:r>
    </w:p>
  </w:footnote>
  <w:footnote w:type="continuationSeparator" w:id="0">
    <w:p w14:paraId="2DD51A5A" w14:textId="77777777" w:rsidR="002779C0" w:rsidRDefault="002779C0" w:rsidP="004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1A9B" w14:textId="77777777" w:rsidR="000A7E5C" w:rsidRDefault="000A7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D15D" w14:textId="166B515A" w:rsidR="00CC1E50" w:rsidRPr="00303496" w:rsidRDefault="002F5D5C" w:rsidP="00755EB8">
    <w:pPr>
      <w:pStyle w:val="Default"/>
      <w:ind w:left="-567" w:right="-1134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9327392" wp14:editId="4DD7D404">
          <wp:simplePos x="0" y="0"/>
          <wp:positionH relativeFrom="column">
            <wp:posOffset>3545205</wp:posOffset>
          </wp:positionH>
          <wp:positionV relativeFrom="paragraph">
            <wp:posOffset>-12700</wp:posOffset>
          </wp:positionV>
          <wp:extent cx="2711450" cy="542290"/>
          <wp:effectExtent l="0" t="0" r="0" b="0"/>
          <wp:wrapTight wrapText="bothSides">
            <wp:wrapPolygon edited="0">
              <wp:start x="0" y="0"/>
              <wp:lineTo x="0" y="20487"/>
              <wp:lineTo x="21398" y="20487"/>
              <wp:lineTo x="21398" y="0"/>
              <wp:lineTo x="0" y="0"/>
            </wp:wrapPolygon>
          </wp:wrapTight>
          <wp:docPr id="5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A48E" w14:textId="72C358BC" w:rsidR="006269E7" w:rsidRDefault="002F5D5C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F885778" wp14:editId="32FC4E0F">
          <wp:simplePos x="0" y="0"/>
          <wp:positionH relativeFrom="column">
            <wp:posOffset>3564255</wp:posOffset>
          </wp:positionH>
          <wp:positionV relativeFrom="paragraph">
            <wp:posOffset>-117475</wp:posOffset>
          </wp:positionV>
          <wp:extent cx="2711450" cy="542290"/>
          <wp:effectExtent l="0" t="0" r="0" b="0"/>
          <wp:wrapTight wrapText="bothSides">
            <wp:wrapPolygon edited="0">
              <wp:start x="0" y="0"/>
              <wp:lineTo x="0" y="20487"/>
              <wp:lineTo x="21398" y="20487"/>
              <wp:lineTo x="21398" y="0"/>
              <wp:lineTo x="0" y="0"/>
            </wp:wrapPolygon>
          </wp:wrapTight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5B0"/>
    <w:multiLevelType w:val="hybridMultilevel"/>
    <w:tmpl w:val="E5C42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165"/>
    <w:multiLevelType w:val="hybridMultilevel"/>
    <w:tmpl w:val="BC64D0D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00CA"/>
    <w:multiLevelType w:val="hybridMultilevel"/>
    <w:tmpl w:val="C2863D98"/>
    <w:lvl w:ilvl="0" w:tplc="E1FABEF2">
      <w:start w:val="1"/>
      <w:numFmt w:val="lowerLetter"/>
      <w:lvlText w:val="%1)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A5290"/>
    <w:multiLevelType w:val="hybridMultilevel"/>
    <w:tmpl w:val="FFBC9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1D2B"/>
    <w:multiLevelType w:val="hybridMultilevel"/>
    <w:tmpl w:val="46E074D8"/>
    <w:lvl w:ilvl="0" w:tplc="F7C61F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B908B2"/>
    <w:multiLevelType w:val="hybridMultilevel"/>
    <w:tmpl w:val="DD4AE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DA388F"/>
    <w:multiLevelType w:val="hybridMultilevel"/>
    <w:tmpl w:val="53A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3E25"/>
    <w:multiLevelType w:val="hybridMultilevel"/>
    <w:tmpl w:val="BFD26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E3F92"/>
    <w:multiLevelType w:val="hybridMultilevel"/>
    <w:tmpl w:val="0D9C6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82C79"/>
    <w:multiLevelType w:val="hybridMultilevel"/>
    <w:tmpl w:val="6602E5FA"/>
    <w:lvl w:ilvl="0" w:tplc="6F72F2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754D0"/>
    <w:multiLevelType w:val="hybridMultilevel"/>
    <w:tmpl w:val="8EBC4DC8"/>
    <w:lvl w:ilvl="0" w:tplc="7CCE713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E0C4E"/>
    <w:multiLevelType w:val="hybridMultilevel"/>
    <w:tmpl w:val="C5AE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15998"/>
    <w:multiLevelType w:val="hybridMultilevel"/>
    <w:tmpl w:val="4BAEC418"/>
    <w:lvl w:ilvl="0" w:tplc="5862FA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812D11"/>
    <w:multiLevelType w:val="hybridMultilevel"/>
    <w:tmpl w:val="D73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1069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E728D"/>
    <w:multiLevelType w:val="hybridMultilevel"/>
    <w:tmpl w:val="A7B41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732C1"/>
    <w:multiLevelType w:val="hybridMultilevel"/>
    <w:tmpl w:val="A15815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87DE4"/>
    <w:multiLevelType w:val="hybridMultilevel"/>
    <w:tmpl w:val="9FCA8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3390"/>
    <w:multiLevelType w:val="hybridMultilevel"/>
    <w:tmpl w:val="D6D2DFD8"/>
    <w:lvl w:ilvl="0" w:tplc="D2CA3E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4F1B7B"/>
    <w:multiLevelType w:val="hybridMultilevel"/>
    <w:tmpl w:val="2A765B32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3BA321D7"/>
    <w:multiLevelType w:val="multilevel"/>
    <w:tmpl w:val="16E0EC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4B36D6"/>
    <w:multiLevelType w:val="hybridMultilevel"/>
    <w:tmpl w:val="B2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41A42"/>
    <w:multiLevelType w:val="hybridMultilevel"/>
    <w:tmpl w:val="2B76C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0DC4"/>
    <w:multiLevelType w:val="hybridMultilevel"/>
    <w:tmpl w:val="889C6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C5DF5"/>
    <w:multiLevelType w:val="hybridMultilevel"/>
    <w:tmpl w:val="CCDEEDAE"/>
    <w:lvl w:ilvl="0" w:tplc="3E56F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634BC"/>
    <w:multiLevelType w:val="hybridMultilevel"/>
    <w:tmpl w:val="AEFA5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1121F"/>
    <w:multiLevelType w:val="hybridMultilevel"/>
    <w:tmpl w:val="DDC4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31BCE"/>
    <w:multiLevelType w:val="hybridMultilevel"/>
    <w:tmpl w:val="B7280A08"/>
    <w:lvl w:ilvl="0" w:tplc="32A422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54167"/>
    <w:multiLevelType w:val="hybridMultilevel"/>
    <w:tmpl w:val="C9984B80"/>
    <w:lvl w:ilvl="0" w:tplc="11D4633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52DB5D1C"/>
    <w:multiLevelType w:val="hybridMultilevel"/>
    <w:tmpl w:val="291EE70C"/>
    <w:lvl w:ilvl="0" w:tplc="74AAFE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12B16"/>
    <w:multiLevelType w:val="hybridMultilevel"/>
    <w:tmpl w:val="3FD2A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A3791"/>
    <w:multiLevelType w:val="hybridMultilevel"/>
    <w:tmpl w:val="F8F0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978F9"/>
    <w:multiLevelType w:val="hybridMultilevel"/>
    <w:tmpl w:val="6B96C42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06761"/>
    <w:multiLevelType w:val="hybridMultilevel"/>
    <w:tmpl w:val="AD7C24BE"/>
    <w:lvl w:ilvl="0" w:tplc="7AC2F62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583B12"/>
    <w:multiLevelType w:val="hybridMultilevel"/>
    <w:tmpl w:val="CA941550"/>
    <w:lvl w:ilvl="0" w:tplc="B98E1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2749EA"/>
    <w:multiLevelType w:val="hybridMultilevel"/>
    <w:tmpl w:val="9F142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E2BAB"/>
    <w:multiLevelType w:val="hybridMultilevel"/>
    <w:tmpl w:val="495A7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21A6E"/>
    <w:multiLevelType w:val="hybridMultilevel"/>
    <w:tmpl w:val="97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63DEE"/>
    <w:multiLevelType w:val="hybridMultilevel"/>
    <w:tmpl w:val="55C0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F569A"/>
    <w:multiLevelType w:val="hybridMultilevel"/>
    <w:tmpl w:val="EBB89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A463F"/>
    <w:multiLevelType w:val="hybridMultilevel"/>
    <w:tmpl w:val="52FC152C"/>
    <w:lvl w:ilvl="0" w:tplc="C08E78AE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C3E80"/>
    <w:multiLevelType w:val="hybridMultilevel"/>
    <w:tmpl w:val="5D54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A44EF"/>
    <w:multiLevelType w:val="hybridMultilevel"/>
    <w:tmpl w:val="1EE477CC"/>
    <w:lvl w:ilvl="0" w:tplc="645C9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02E2F"/>
    <w:multiLevelType w:val="hybridMultilevel"/>
    <w:tmpl w:val="7F6CE0D4"/>
    <w:lvl w:ilvl="0" w:tplc="AFE09C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35062"/>
    <w:multiLevelType w:val="hybridMultilevel"/>
    <w:tmpl w:val="69902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C4C34"/>
    <w:multiLevelType w:val="hybridMultilevel"/>
    <w:tmpl w:val="8876B072"/>
    <w:lvl w:ilvl="0" w:tplc="5862FA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66805315">
    <w:abstractNumId w:val="10"/>
  </w:num>
  <w:num w:numId="2" w16cid:durableId="1164779337">
    <w:abstractNumId w:val="31"/>
  </w:num>
  <w:num w:numId="3" w16cid:durableId="1868525079">
    <w:abstractNumId w:val="2"/>
  </w:num>
  <w:num w:numId="4" w16cid:durableId="1194266406">
    <w:abstractNumId w:val="17"/>
  </w:num>
  <w:num w:numId="5" w16cid:durableId="1404375190">
    <w:abstractNumId w:val="32"/>
  </w:num>
  <w:num w:numId="6" w16cid:durableId="280035522">
    <w:abstractNumId w:val="34"/>
  </w:num>
  <w:num w:numId="7" w16cid:durableId="1053692787">
    <w:abstractNumId w:val="15"/>
  </w:num>
  <w:num w:numId="8" w16cid:durableId="1217741536">
    <w:abstractNumId w:val="5"/>
  </w:num>
  <w:num w:numId="9" w16cid:durableId="1437366121">
    <w:abstractNumId w:val="19"/>
  </w:num>
  <w:num w:numId="10" w16cid:durableId="1155102176">
    <w:abstractNumId w:val="16"/>
  </w:num>
  <w:num w:numId="11" w16cid:durableId="1954240049">
    <w:abstractNumId w:val="28"/>
  </w:num>
  <w:num w:numId="12" w16cid:durableId="1342660839">
    <w:abstractNumId w:val="42"/>
  </w:num>
  <w:num w:numId="13" w16cid:durableId="1117531615">
    <w:abstractNumId w:val="43"/>
  </w:num>
  <w:num w:numId="14" w16cid:durableId="236717645">
    <w:abstractNumId w:val="12"/>
  </w:num>
  <w:num w:numId="15" w16cid:durableId="1487479233">
    <w:abstractNumId w:val="33"/>
  </w:num>
  <w:num w:numId="16" w16cid:durableId="766930239">
    <w:abstractNumId w:val="6"/>
  </w:num>
  <w:num w:numId="17" w16cid:durableId="1346008583">
    <w:abstractNumId w:val="18"/>
  </w:num>
  <w:num w:numId="18" w16cid:durableId="877350393">
    <w:abstractNumId w:val="25"/>
  </w:num>
  <w:num w:numId="19" w16cid:durableId="129904223">
    <w:abstractNumId w:val="22"/>
  </w:num>
  <w:num w:numId="20" w16cid:durableId="595557344">
    <w:abstractNumId w:val="38"/>
  </w:num>
  <w:num w:numId="21" w16cid:durableId="357127149">
    <w:abstractNumId w:val="8"/>
  </w:num>
  <w:num w:numId="22" w16cid:durableId="1836602300">
    <w:abstractNumId w:val="29"/>
  </w:num>
  <w:num w:numId="23" w16cid:durableId="505242347">
    <w:abstractNumId w:val="26"/>
  </w:num>
  <w:num w:numId="24" w16cid:durableId="618922481">
    <w:abstractNumId w:val="23"/>
  </w:num>
  <w:num w:numId="25" w16cid:durableId="569728358">
    <w:abstractNumId w:val="30"/>
  </w:num>
  <w:num w:numId="26" w16cid:durableId="1332220181">
    <w:abstractNumId w:val="37"/>
  </w:num>
  <w:num w:numId="27" w16cid:durableId="1992707137">
    <w:abstractNumId w:val="20"/>
  </w:num>
  <w:num w:numId="28" w16cid:durableId="520095330">
    <w:abstractNumId w:val="21"/>
  </w:num>
  <w:num w:numId="29" w16cid:durableId="173421831">
    <w:abstractNumId w:val="41"/>
  </w:num>
  <w:num w:numId="30" w16cid:durableId="153767766">
    <w:abstractNumId w:val="36"/>
  </w:num>
  <w:num w:numId="31" w16cid:durableId="1562517333">
    <w:abstractNumId w:val="35"/>
  </w:num>
  <w:num w:numId="32" w16cid:durableId="738749250">
    <w:abstractNumId w:val="4"/>
  </w:num>
  <w:num w:numId="33" w16cid:durableId="528572479">
    <w:abstractNumId w:val="3"/>
  </w:num>
  <w:num w:numId="34" w16cid:durableId="429277910">
    <w:abstractNumId w:val="9"/>
  </w:num>
  <w:num w:numId="35" w16cid:durableId="1560479104">
    <w:abstractNumId w:val="13"/>
  </w:num>
  <w:num w:numId="36" w16cid:durableId="662392418">
    <w:abstractNumId w:val="44"/>
  </w:num>
  <w:num w:numId="37" w16cid:durableId="1055812788">
    <w:abstractNumId w:val="14"/>
  </w:num>
  <w:num w:numId="38" w16cid:durableId="2028362483">
    <w:abstractNumId w:val="7"/>
  </w:num>
  <w:num w:numId="39" w16cid:durableId="1687100589">
    <w:abstractNumId w:val="40"/>
  </w:num>
  <w:num w:numId="40" w16cid:durableId="1480852254">
    <w:abstractNumId w:val="24"/>
  </w:num>
  <w:num w:numId="41" w16cid:durableId="1461922420">
    <w:abstractNumId w:val="11"/>
  </w:num>
  <w:num w:numId="42" w16cid:durableId="1618180612">
    <w:abstractNumId w:val="27"/>
  </w:num>
  <w:num w:numId="43" w16cid:durableId="1293749225">
    <w:abstractNumId w:val="1"/>
  </w:num>
  <w:num w:numId="44" w16cid:durableId="231814933">
    <w:abstractNumId w:val="0"/>
  </w:num>
  <w:num w:numId="45" w16cid:durableId="181798715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B1"/>
    <w:rsid w:val="00044059"/>
    <w:rsid w:val="00044427"/>
    <w:rsid w:val="00062CB4"/>
    <w:rsid w:val="00062F07"/>
    <w:rsid w:val="000745B6"/>
    <w:rsid w:val="0007593B"/>
    <w:rsid w:val="00096474"/>
    <w:rsid w:val="000972B9"/>
    <w:rsid w:val="000A2406"/>
    <w:rsid w:val="000A7B07"/>
    <w:rsid w:val="000A7E5C"/>
    <w:rsid w:val="000C765B"/>
    <w:rsid w:val="001035A5"/>
    <w:rsid w:val="001070AC"/>
    <w:rsid w:val="00120EBA"/>
    <w:rsid w:val="001224C0"/>
    <w:rsid w:val="0012427A"/>
    <w:rsid w:val="0014070A"/>
    <w:rsid w:val="0014222B"/>
    <w:rsid w:val="00152E07"/>
    <w:rsid w:val="00153526"/>
    <w:rsid w:val="001606F0"/>
    <w:rsid w:val="00163512"/>
    <w:rsid w:val="00177ABF"/>
    <w:rsid w:val="00183EE9"/>
    <w:rsid w:val="001B784C"/>
    <w:rsid w:val="001C105F"/>
    <w:rsid w:val="001F206D"/>
    <w:rsid w:val="001F2BF4"/>
    <w:rsid w:val="002072BB"/>
    <w:rsid w:val="0021244E"/>
    <w:rsid w:val="002134D8"/>
    <w:rsid w:val="002263B4"/>
    <w:rsid w:val="0023736F"/>
    <w:rsid w:val="002521E4"/>
    <w:rsid w:val="00253036"/>
    <w:rsid w:val="0026718C"/>
    <w:rsid w:val="0027187A"/>
    <w:rsid w:val="00272305"/>
    <w:rsid w:val="0027426A"/>
    <w:rsid w:val="00274699"/>
    <w:rsid w:val="00276BAA"/>
    <w:rsid w:val="002779C0"/>
    <w:rsid w:val="00285305"/>
    <w:rsid w:val="00285A1E"/>
    <w:rsid w:val="002A19AA"/>
    <w:rsid w:val="002B28FF"/>
    <w:rsid w:val="002C5242"/>
    <w:rsid w:val="002E0C87"/>
    <w:rsid w:val="002E35BD"/>
    <w:rsid w:val="002E62E7"/>
    <w:rsid w:val="002F45BE"/>
    <w:rsid w:val="002F5D5C"/>
    <w:rsid w:val="002F5F1A"/>
    <w:rsid w:val="00303496"/>
    <w:rsid w:val="00322ECB"/>
    <w:rsid w:val="00343142"/>
    <w:rsid w:val="00364C24"/>
    <w:rsid w:val="0036630F"/>
    <w:rsid w:val="003731D1"/>
    <w:rsid w:val="00375343"/>
    <w:rsid w:val="0038253C"/>
    <w:rsid w:val="00385056"/>
    <w:rsid w:val="003A651D"/>
    <w:rsid w:val="003A7782"/>
    <w:rsid w:val="003B0216"/>
    <w:rsid w:val="003B1A92"/>
    <w:rsid w:val="003C604F"/>
    <w:rsid w:val="003D062A"/>
    <w:rsid w:val="003D3D9A"/>
    <w:rsid w:val="003E1054"/>
    <w:rsid w:val="003E3019"/>
    <w:rsid w:val="003F13CF"/>
    <w:rsid w:val="003F2E91"/>
    <w:rsid w:val="004130C2"/>
    <w:rsid w:val="00421EB1"/>
    <w:rsid w:val="00423BA7"/>
    <w:rsid w:val="00424127"/>
    <w:rsid w:val="00424A72"/>
    <w:rsid w:val="00446F2F"/>
    <w:rsid w:val="0048037B"/>
    <w:rsid w:val="00490F0A"/>
    <w:rsid w:val="004A3DB5"/>
    <w:rsid w:val="004A4BC7"/>
    <w:rsid w:val="004C545E"/>
    <w:rsid w:val="004E7502"/>
    <w:rsid w:val="00511E0F"/>
    <w:rsid w:val="0051385A"/>
    <w:rsid w:val="005271AD"/>
    <w:rsid w:val="0054240B"/>
    <w:rsid w:val="0054689F"/>
    <w:rsid w:val="00572271"/>
    <w:rsid w:val="0057275F"/>
    <w:rsid w:val="00590356"/>
    <w:rsid w:val="005A206B"/>
    <w:rsid w:val="005A2792"/>
    <w:rsid w:val="005B276C"/>
    <w:rsid w:val="005C4A75"/>
    <w:rsid w:val="005D51C5"/>
    <w:rsid w:val="005D5D7F"/>
    <w:rsid w:val="005E7089"/>
    <w:rsid w:val="005F01FD"/>
    <w:rsid w:val="005F4678"/>
    <w:rsid w:val="005F7377"/>
    <w:rsid w:val="00607F76"/>
    <w:rsid w:val="006208D2"/>
    <w:rsid w:val="0062169B"/>
    <w:rsid w:val="006269E7"/>
    <w:rsid w:val="006420D7"/>
    <w:rsid w:val="006729AB"/>
    <w:rsid w:val="006774E0"/>
    <w:rsid w:val="0067769B"/>
    <w:rsid w:val="00685A5E"/>
    <w:rsid w:val="0068705D"/>
    <w:rsid w:val="00691F79"/>
    <w:rsid w:val="006932CF"/>
    <w:rsid w:val="006B27D4"/>
    <w:rsid w:val="006C3656"/>
    <w:rsid w:val="006C49AD"/>
    <w:rsid w:val="006C4D77"/>
    <w:rsid w:val="006D49E3"/>
    <w:rsid w:val="006F09C8"/>
    <w:rsid w:val="006F2008"/>
    <w:rsid w:val="00704B06"/>
    <w:rsid w:val="0071661B"/>
    <w:rsid w:val="007166A0"/>
    <w:rsid w:val="00733FFB"/>
    <w:rsid w:val="007368BE"/>
    <w:rsid w:val="00742CCF"/>
    <w:rsid w:val="00753DD8"/>
    <w:rsid w:val="00754495"/>
    <w:rsid w:val="00755EB8"/>
    <w:rsid w:val="00763949"/>
    <w:rsid w:val="00765D70"/>
    <w:rsid w:val="00773C63"/>
    <w:rsid w:val="00775D4A"/>
    <w:rsid w:val="00790EFF"/>
    <w:rsid w:val="007B5950"/>
    <w:rsid w:val="007B7EA3"/>
    <w:rsid w:val="007C3DF4"/>
    <w:rsid w:val="007E1575"/>
    <w:rsid w:val="00816EB3"/>
    <w:rsid w:val="008233F9"/>
    <w:rsid w:val="00834ED1"/>
    <w:rsid w:val="00846B01"/>
    <w:rsid w:val="0085798F"/>
    <w:rsid w:val="008674DB"/>
    <w:rsid w:val="00894299"/>
    <w:rsid w:val="008D0E9C"/>
    <w:rsid w:val="008D2E88"/>
    <w:rsid w:val="008D4593"/>
    <w:rsid w:val="008E53D3"/>
    <w:rsid w:val="008F0148"/>
    <w:rsid w:val="00913F6F"/>
    <w:rsid w:val="00926DD3"/>
    <w:rsid w:val="00933D35"/>
    <w:rsid w:val="00957B48"/>
    <w:rsid w:val="009669B5"/>
    <w:rsid w:val="00966CB2"/>
    <w:rsid w:val="00975B7D"/>
    <w:rsid w:val="009855E8"/>
    <w:rsid w:val="00990FCC"/>
    <w:rsid w:val="00996CBB"/>
    <w:rsid w:val="009B2945"/>
    <w:rsid w:val="009C3C4C"/>
    <w:rsid w:val="009C451A"/>
    <w:rsid w:val="009D779A"/>
    <w:rsid w:val="009E57AC"/>
    <w:rsid w:val="009E6AA2"/>
    <w:rsid w:val="009F4BCE"/>
    <w:rsid w:val="00A03E55"/>
    <w:rsid w:val="00A13394"/>
    <w:rsid w:val="00A32171"/>
    <w:rsid w:val="00A32B6B"/>
    <w:rsid w:val="00A377E6"/>
    <w:rsid w:val="00A4448B"/>
    <w:rsid w:val="00A45713"/>
    <w:rsid w:val="00A56C8E"/>
    <w:rsid w:val="00A6065A"/>
    <w:rsid w:val="00A957CC"/>
    <w:rsid w:val="00AA22B1"/>
    <w:rsid w:val="00AB3868"/>
    <w:rsid w:val="00AC66D7"/>
    <w:rsid w:val="00AE6418"/>
    <w:rsid w:val="00B0238C"/>
    <w:rsid w:val="00B04DBD"/>
    <w:rsid w:val="00B15E3F"/>
    <w:rsid w:val="00B20FC6"/>
    <w:rsid w:val="00B24CF1"/>
    <w:rsid w:val="00B31238"/>
    <w:rsid w:val="00B42507"/>
    <w:rsid w:val="00B43BD1"/>
    <w:rsid w:val="00B63CA4"/>
    <w:rsid w:val="00B6677A"/>
    <w:rsid w:val="00B669A9"/>
    <w:rsid w:val="00B70049"/>
    <w:rsid w:val="00B71790"/>
    <w:rsid w:val="00B84B16"/>
    <w:rsid w:val="00B85188"/>
    <w:rsid w:val="00B90E87"/>
    <w:rsid w:val="00B912AE"/>
    <w:rsid w:val="00B91DF1"/>
    <w:rsid w:val="00B92045"/>
    <w:rsid w:val="00BA23CF"/>
    <w:rsid w:val="00BB6FA5"/>
    <w:rsid w:val="00BC089D"/>
    <w:rsid w:val="00BD1F17"/>
    <w:rsid w:val="00BF3464"/>
    <w:rsid w:val="00BF6040"/>
    <w:rsid w:val="00C37097"/>
    <w:rsid w:val="00C44C51"/>
    <w:rsid w:val="00C45A66"/>
    <w:rsid w:val="00C51AAA"/>
    <w:rsid w:val="00C60478"/>
    <w:rsid w:val="00C620CB"/>
    <w:rsid w:val="00C8141E"/>
    <w:rsid w:val="00C963B5"/>
    <w:rsid w:val="00CA2F03"/>
    <w:rsid w:val="00CA401D"/>
    <w:rsid w:val="00CC1E50"/>
    <w:rsid w:val="00CD3355"/>
    <w:rsid w:val="00CD4A1A"/>
    <w:rsid w:val="00D04F42"/>
    <w:rsid w:val="00D0518F"/>
    <w:rsid w:val="00D072F4"/>
    <w:rsid w:val="00D316DF"/>
    <w:rsid w:val="00D34F45"/>
    <w:rsid w:val="00D5108A"/>
    <w:rsid w:val="00D71EDD"/>
    <w:rsid w:val="00D77B38"/>
    <w:rsid w:val="00D96CBD"/>
    <w:rsid w:val="00DA3CCE"/>
    <w:rsid w:val="00DA76AA"/>
    <w:rsid w:val="00DA7BBC"/>
    <w:rsid w:val="00DB4D9C"/>
    <w:rsid w:val="00DB50B3"/>
    <w:rsid w:val="00DC12DE"/>
    <w:rsid w:val="00DD0808"/>
    <w:rsid w:val="00DD23F8"/>
    <w:rsid w:val="00DD782C"/>
    <w:rsid w:val="00DE6AB3"/>
    <w:rsid w:val="00DF6B38"/>
    <w:rsid w:val="00E019B7"/>
    <w:rsid w:val="00E32548"/>
    <w:rsid w:val="00E336A4"/>
    <w:rsid w:val="00E43C09"/>
    <w:rsid w:val="00E57270"/>
    <w:rsid w:val="00E81FD6"/>
    <w:rsid w:val="00E930C2"/>
    <w:rsid w:val="00E93327"/>
    <w:rsid w:val="00EA1ACF"/>
    <w:rsid w:val="00EA7972"/>
    <w:rsid w:val="00EB2C24"/>
    <w:rsid w:val="00EB488C"/>
    <w:rsid w:val="00EB54BB"/>
    <w:rsid w:val="00EB6B96"/>
    <w:rsid w:val="00EB7E5C"/>
    <w:rsid w:val="00EC44C6"/>
    <w:rsid w:val="00EE02E6"/>
    <w:rsid w:val="00F02757"/>
    <w:rsid w:val="00F10D7E"/>
    <w:rsid w:val="00F12E83"/>
    <w:rsid w:val="00F150A0"/>
    <w:rsid w:val="00F34A16"/>
    <w:rsid w:val="00F40737"/>
    <w:rsid w:val="00F81E36"/>
    <w:rsid w:val="00F84017"/>
    <w:rsid w:val="00F93D1F"/>
    <w:rsid w:val="00FD34C0"/>
    <w:rsid w:val="00FE4CE8"/>
    <w:rsid w:val="00FF27B0"/>
    <w:rsid w:val="00FF572C"/>
    <w:rsid w:val="00FF5D7F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6856A"/>
  <w15:chartTrackingRefBased/>
  <w15:docId w15:val="{13B876D2-0763-4FA8-868C-66A74BE7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Calibri" w:hAnsi="Bookman Old Style" w:cs="Aharon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B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04B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04B0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07F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07F7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607F76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C45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A66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5A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5A66"/>
    <w:rPr>
      <w:b/>
      <w:bCs/>
      <w:lang w:eastAsia="en-US"/>
    </w:rPr>
  </w:style>
  <w:style w:type="paragraph" w:styleId="NormalnyWeb">
    <w:name w:val="Normal (Web)"/>
    <w:basedOn w:val="Standard"/>
    <w:rsid w:val="00DB4D9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DB4D9C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DD782C"/>
  </w:style>
  <w:style w:type="paragraph" w:styleId="Bezodstpw">
    <w:name w:val="No Spacing"/>
    <w:uiPriority w:val="1"/>
    <w:qFormat/>
    <w:rsid w:val="00D34F4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D070-1BD4-4C76-AB10-10649DD8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bekiera</dc:creator>
  <cp:keywords/>
  <cp:lastModifiedBy>Włodarczyk, Anna</cp:lastModifiedBy>
  <cp:revision>37</cp:revision>
  <cp:lastPrinted>2022-10-31T10:39:00Z</cp:lastPrinted>
  <dcterms:created xsi:type="dcterms:W3CDTF">2022-11-07T07:42:00Z</dcterms:created>
  <dcterms:modified xsi:type="dcterms:W3CDTF">2022-11-07T08:01:00Z</dcterms:modified>
</cp:coreProperties>
</file>