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D30E2B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D30E2B" w:rsidP="004424C0">
      <w:pPr>
        <w:pStyle w:val="Standard"/>
        <w:jc w:val="both"/>
        <w:rPr>
          <w:b/>
          <w:bCs/>
          <w:sz w:val="22"/>
          <w:szCs w:val="22"/>
        </w:rPr>
      </w:pPr>
      <w:r w:rsidRPr="00D30E2B">
        <w:t>Przedmiotem zamówienia jest zakup 15 komputerów przenośnych typu laptop z dostawą do Świętokrzyskiego Centrum Doskonalenia Nauczycieli w Kielcach.</w:t>
      </w:r>
    </w:p>
    <w:p w:rsidR="00172CD2" w:rsidRDefault="00172CD2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E25D1A">
        <w:rPr>
          <w:sz w:val="22"/>
          <w:szCs w:val="22"/>
        </w:rPr>
        <w:t>2</w:t>
      </w:r>
      <w:r w:rsidR="00D30E2B">
        <w:rPr>
          <w:sz w:val="22"/>
          <w:szCs w:val="22"/>
        </w:rPr>
        <w:t>7</w:t>
      </w:r>
      <w:r>
        <w:rPr>
          <w:sz w:val="22"/>
          <w:szCs w:val="22"/>
        </w:rPr>
        <w:t>/202</w:t>
      </w:r>
      <w:r w:rsidR="00E25D1A">
        <w:rPr>
          <w:sz w:val="22"/>
          <w:szCs w:val="22"/>
        </w:rPr>
        <w:t>2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Default="007D2D4E" w:rsidP="007D2D4E">
      <w:pPr>
        <w:pStyle w:val="Standard"/>
        <w:ind w:left="1080" w:hanging="1080"/>
        <w:jc w:val="both"/>
        <w:rPr>
          <w:b/>
        </w:rPr>
      </w:pPr>
      <w:r>
        <w:rPr>
          <w:b/>
        </w:rPr>
        <w:t xml:space="preserve">Komputer </w:t>
      </w:r>
      <w:r w:rsidR="00D30E2B">
        <w:rPr>
          <w:b/>
        </w:rPr>
        <w:t>przenośny</w:t>
      </w:r>
      <w:r w:rsidR="00D30E2B" w:rsidRPr="00D30E2B">
        <w:rPr>
          <w:b/>
        </w:rPr>
        <w:t xml:space="preserve"> typu laptop </w:t>
      </w:r>
      <w:r>
        <w:rPr>
          <w:b/>
        </w:rPr>
        <w:t xml:space="preserve">– </w:t>
      </w:r>
      <w:r w:rsidR="00D30E2B">
        <w:rPr>
          <w:b/>
        </w:rPr>
        <w:t>15</w:t>
      </w:r>
      <w:r>
        <w:rPr>
          <w:b/>
        </w:rPr>
        <w:t xml:space="preserve"> sztuk</w:t>
      </w:r>
    </w:p>
    <w:p w:rsidR="007D2D4E" w:rsidRDefault="007D2D4E" w:rsidP="004424C0">
      <w:pPr>
        <w:pStyle w:val="Standard"/>
        <w:ind w:left="1080" w:hanging="360"/>
        <w:jc w:val="both"/>
        <w:rPr>
          <w:b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7D2D4E" w:rsidRPr="00F677A8" w:rsidTr="00D30E2B">
        <w:trPr>
          <w:trHeight w:val="1102"/>
        </w:trPr>
        <w:tc>
          <w:tcPr>
            <w:tcW w:w="858" w:type="pct"/>
            <w:shd w:val="clear" w:color="auto" w:fill="C6D9F1" w:themeFill="text2" w:themeFillTint="33"/>
            <w:vAlign w:val="center"/>
            <w:hideMark/>
          </w:tcPr>
          <w:p w:rsidR="007D2D4E" w:rsidRPr="00F677A8" w:rsidRDefault="007D2D4E" w:rsidP="00D3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przedmiot </w:t>
            </w:r>
            <w:r w:rsidR="00D30E2B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zamówienia</w:t>
            </w:r>
          </w:p>
        </w:tc>
        <w:tc>
          <w:tcPr>
            <w:tcW w:w="1470" w:type="pct"/>
            <w:shd w:val="clear" w:color="auto" w:fill="C6D9F1" w:themeFill="text2" w:themeFillTint="33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C6D9F1" w:themeFill="text2" w:themeFillTint="33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C6D9F1" w:themeFill="text2" w:themeFillTint="33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7D2D4E" w:rsidRPr="00F677A8" w:rsidTr="00C07729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komputer </w:t>
            </w:r>
            <w:r w:rsidR="00D30E2B" w:rsidRPr="00D30E2B">
              <w:rPr>
                <w:rFonts w:ascii="Times New Roman" w:hAnsi="Times New Roman" w:cs="Times New Roman"/>
              </w:rPr>
              <w:t>przenośnych typu laptop</w:t>
            </w:r>
            <w:r w:rsidRPr="00F67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7D2D4E" w:rsidRPr="00F677A8" w:rsidTr="00D30E2B">
        <w:trPr>
          <w:trHeight w:val="567"/>
          <w:tblHeader/>
        </w:trPr>
        <w:tc>
          <w:tcPr>
            <w:tcW w:w="1091" w:type="pct"/>
            <w:shd w:val="clear" w:color="auto" w:fill="C6D9F1" w:themeFill="text2" w:themeFillTint="33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2063" w:type="pct"/>
            <w:shd w:val="clear" w:color="auto" w:fill="C6D9F1" w:themeFill="text2" w:themeFillTint="33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 xml:space="preserve">Wymagane parametry </w:t>
            </w:r>
            <w:r w:rsidRPr="0018376A">
              <w:rPr>
                <w:rFonts w:ascii="Times New Roman" w:hAnsi="Times New Roman" w:cs="Times New Roman"/>
                <w:b/>
                <w:u w:val="single"/>
              </w:rPr>
              <w:t xml:space="preserve">minimalne </w:t>
            </w:r>
            <w:r w:rsidRPr="00F677A8">
              <w:rPr>
                <w:rFonts w:ascii="Times New Roman" w:hAnsi="Times New Roman" w:cs="Times New Roman"/>
                <w:b/>
              </w:rPr>
              <w:br/>
              <w:t>i konfiguracja</w:t>
            </w:r>
            <w:bookmarkStart w:id="0" w:name="_GoBack"/>
            <w:bookmarkEnd w:id="0"/>
          </w:p>
        </w:tc>
        <w:tc>
          <w:tcPr>
            <w:tcW w:w="1846" w:type="pct"/>
            <w:shd w:val="clear" w:color="auto" w:fill="C6D9F1" w:themeFill="text2" w:themeFillTint="33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/>
              </w:rPr>
              <w:t>Oferowane parametry i konfiguracja</w:t>
            </w: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Minimum dwurdzeniowy, czterowątkowy; technologia mobilna; wydajność minimum 6200 punktów w </w:t>
            </w:r>
            <w:proofErr w:type="spellStart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172CD2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Pamięć RAM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Minimum 8GB DDR4.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Zintegrowana, zgodna z DX12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Matowy, przekątna minimum 15,6”, rozdzielczość minimum 1920x1080.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SSD M.2 </w:t>
            </w:r>
            <w:proofErr w:type="spellStart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 minimum 250 GB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Dźwięk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Zintegrowana karta dźwiękowa zgodna z HD Audio; wbudowane głośniki; wbudowany mikrofon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 10/100/1000 Mbps; Wi-Fi 802.11 a/b/g/n/ac; Bluetooth.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Wbudowane porty wejścia/wyjścia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minimum 1xHDMI; minimum 3xUSB, w tym co najmniej jedno USB 3.1 Gen1; minimum 1xRJ45, złącze audio (mikrofon/słuchawki) – minimum 1szt..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Wbudowana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Akumulator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minimum 35 </w:t>
            </w:r>
            <w:proofErr w:type="spellStart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proofErr w:type="spellEnd"/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Zewnętrzny, dostosowany do sieci 230V.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Waga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Maksymalnie 2 kg.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633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 xml:space="preserve">Zainstalowany Windows 10/11 Pro PL / EDU Pro PL 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Dodatki do laptopa:</w:t>
            </w:r>
          </w:p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Torba na laptop</w:t>
            </w:r>
          </w:p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Dodatki do laptopa:</w:t>
            </w:r>
          </w:p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Mysz komputerowa</w:t>
            </w:r>
          </w:p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2B" w:rsidRPr="00F677A8" w:rsidTr="00C07729">
        <w:trPr>
          <w:trHeight w:val="567"/>
        </w:trPr>
        <w:tc>
          <w:tcPr>
            <w:tcW w:w="1091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2063" w:type="pct"/>
          </w:tcPr>
          <w:p w:rsidR="00D30E2B" w:rsidRPr="00D30E2B" w:rsidRDefault="00D30E2B" w:rsidP="00D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2B">
              <w:rPr>
                <w:rFonts w:ascii="Times New Roman" w:hAnsi="Times New Roman" w:cs="Times New Roman"/>
                <w:sz w:val="24"/>
                <w:szCs w:val="24"/>
              </w:rPr>
              <w:t>15 sztuk</w:t>
            </w:r>
          </w:p>
        </w:tc>
        <w:tc>
          <w:tcPr>
            <w:tcW w:w="1846" w:type="pct"/>
            <w:shd w:val="clear" w:color="auto" w:fill="auto"/>
          </w:tcPr>
          <w:p w:rsidR="00D30E2B" w:rsidRPr="00D30E2B" w:rsidRDefault="00D30E2B" w:rsidP="00D3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D4E" w:rsidRDefault="007D2D4E" w:rsidP="007D2D4E">
      <w:pPr>
        <w:rPr>
          <w:rFonts w:ascii="Times New Roman" w:hAnsi="Times New Roman" w:cs="Times New Roman"/>
        </w:rPr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lastRenderedPageBreak/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Pr="00FA1986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FD23DF"/>
    <w:multiLevelType w:val="hybridMultilevel"/>
    <w:tmpl w:val="4CA26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172CD2"/>
    <w:rsid w:val="0018376A"/>
    <w:rsid w:val="004424C0"/>
    <w:rsid w:val="005E41FB"/>
    <w:rsid w:val="00767A62"/>
    <w:rsid w:val="007D2D4E"/>
    <w:rsid w:val="008B4D65"/>
    <w:rsid w:val="00A03312"/>
    <w:rsid w:val="00A226EA"/>
    <w:rsid w:val="00C5207B"/>
    <w:rsid w:val="00D30E2B"/>
    <w:rsid w:val="00E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BC44-F2ED-475D-9AC3-70D05E3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6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7</cp:revision>
  <cp:lastPrinted>2022-10-27T08:17:00Z</cp:lastPrinted>
  <dcterms:created xsi:type="dcterms:W3CDTF">2021-02-09T12:00:00Z</dcterms:created>
  <dcterms:modified xsi:type="dcterms:W3CDTF">2022-10-27T08:17:00Z</dcterms:modified>
</cp:coreProperties>
</file>