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B4D4" w14:textId="106F5F5C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EE56C0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056035">
        <w:rPr>
          <w:rFonts w:ascii="Times New Roman" w:hAnsi="Times New Roman" w:cs="Times New Roman"/>
          <w:sz w:val="20"/>
          <w:szCs w:val="20"/>
        </w:rPr>
        <w:t>602</w:t>
      </w:r>
      <w:r w:rsidR="002C7669">
        <w:rPr>
          <w:rFonts w:ascii="Times New Roman" w:hAnsi="Times New Roman" w:cs="Times New Roman"/>
          <w:sz w:val="20"/>
          <w:szCs w:val="20"/>
        </w:rPr>
        <w:t>2</w:t>
      </w:r>
      <w:r w:rsidR="00516B3C">
        <w:rPr>
          <w:rFonts w:ascii="Times New Roman" w:hAnsi="Times New Roman" w:cs="Times New Roman"/>
          <w:sz w:val="20"/>
          <w:szCs w:val="20"/>
        </w:rPr>
        <w:t>/2</w:t>
      </w:r>
      <w:r w:rsidR="00692593">
        <w:rPr>
          <w:rFonts w:ascii="Times New Roman" w:hAnsi="Times New Roman" w:cs="Times New Roman"/>
          <w:sz w:val="20"/>
          <w:szCs w:val="20"/>
        </w:rPr>
        <w:t>2</w:t>
      </w:r>
    </w:p>
    <w:p w14:paraId="00CFF539" w14:textId="77777777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EE56C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44FF34C5" w14:textId="71F600B9" w:rsidR="008F16AC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056035">
        <w:rPr>
          <w:rFonts w:ascii="Times New Roman" w:hAnsi="Times New Roman" w:cs="Times New Roman"/>
          <w:sz w:val="20"/>
          <w:szCs w:val="20"/>
        </w:rPr>
        <w:t>26</w:t>
      </w:r>
      <w:r w:rsidR="00692593">
        <w:rPr>
          <w:rFonts w:ascii="Times New Roman" w:hAnsi="Times New Roman" w:cs="Times New Roman"/>
          <w:sz w:val="20"/>
          <w:szCs w:val="20"/>
        </w:rPr>
        <w:t xml:space="preserve"> </w:t>
      </w:r>
      <w:r w:rsidR="00A3251F">
        <w:rPr>
          <w:rFonts w:ascii="Times New Roman" w:hAnsi="Times New Roman" w:cs="Times New Roman"/>
          <w:sz w:val="20"/>
          <w:szCs w:val="20"/>
        </w:rPr>
        <w:t>października</w:t>
      </w:r>
      <w:r w:rsidR="00692593">
        <w:rPr>
          <w:rFonts w:ascii="Times New Roman" w:hAnsi="Times New Roman" w:cs="Times New Roman"/>
          <w:sz w:val="20"/>
          <w:szCs w:val="20"/>
        </w:rPr>
        <w:t xml:space="preserve"> 2022</w:t>
      </w:r>
      <w:r w:rsidRPr="00EE56C0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D9831BA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B86871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178B6F8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3A17928C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260C" w14:textId="77777777" w:rsidR="008F16AC" w:rsidRPr="009F2181" w:rsidRDefault="009F2181" w:rsidP="009F2181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F2181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9F2181">
              <w:rPr>
                <w:rFonts w:ascii="Times New Roman" w:eastAsia="Arial Unicode MS" w:hAnsi="Times New Roman"/>
                <w:sz w:val="24"/>
                <w:szCs w:val="24"/>
              </w:rPr>
              <w:t>w sprawie określenia „</w:t>
            </w:r>
            <w:r w:rsidRPr="009F218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Regulaminu </w:t>
            </w:r>
            <w:r w:rsidRPr="009F2181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przyznawania dodatków do wynagrodzenia nauczycieli jednostek organizacyjnych oświaty prowadzonych przez Województwo Świętokrzyskie</w:t>
            </w:r>
            <w:r w:rsidRPr="009F2181">
              <w:rPr>
                <w:rFonts w:ascii="Times New Roman" w:eastAsia="Arial Unicode MS" w:hAnsi="Times New Roman"/>
                <w:sz w:val="24"/>
                <w:szCs w:val="24"/>
              </w:rPr>
              <w:t>”</w:t>
            </w:r>
          </w:p>
        </w:tc>
      </w:tr>
    </w:tbl>
    <w:p w14:paraId="355DC5D3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AF5A2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55D9D554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3AB8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69C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9CF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50472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6B122C3D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6C9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D61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81D3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5A6F8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65352054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1F5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6C6C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6146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97DBF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18C9B3EB" w14:textId="77777777" w:rsidTr="00A377A2">
        <w:tc>
          <w:tcPr>
            <w:tcW w:w="2448" w:type="dxa"/>
          </w:tcPr>
          <w:p w14:paraId="1D89E96C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4ECC905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BEA13B9" w14:textId="77777777" w:rsidTr="00A377A2">
        <w:tc>
          <w:tcPr>
            <w:tcW w:w="2448" w:type="dxa"/>
          </w:tcPr>
          <w:p w14:paraId="0D080A3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087C197A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27A3277F" w14:textId="77777777" w:rsidTr="00A377A2">
        <w:tc>
          <w:tcPr>
            <w:tcW w:w="2448" w:type="dxa"/>
          </w:tcPr>
          <w:p w14:paraId="7E034EBC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5FF07AC8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D79B232" w14:textId="77777777" w:rsidTr="00A377A2">
        <w:tc>
          <w:tcPr>
            <w:tcW w:w="2448" w:type="dxa"/>
          </w:tcPr>
          <w:p w14:paraId="392EE8A3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579F8337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0B5DA24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3B7E76D6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A1CED3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438861BF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21AC835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7F81B4" w14:textId="77777777" w:rsidR="008F16AC" w:rsidRPr="009F2181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181" w:rsidRPr="009F2181">
        <w:rPr>
          <w:rFonts w:ascii="Times New Roman" w:hAnsi="Times New Roman" w:cs="Times New Roman"/>
          <w:b/>
          <w:sz w:val="24"/>
          <w:szCs w:val="24"/>
        </w:rPr>
        <w:t>określenia „</w:t>
      </w:r>
      <w:r w:rsidR="009F2181" w:rsidRPr="009F2181">
        <w:rPr>
          <w:rFonts w:ascii="Times New Roman" w:hAnsi="Times New Roman" w:cs="Times New Roman"/>
          <w:b/>
          <w:iCs/>
          <w:sz w:val="24"/>
          <w:szCs w:val="24"/>
        </w:rPr>
        <w:t xml:space="preserve">Regulaminu </w:t>
      </w:r>
      <w:r w:rsidR="009F2181" w:rsidRPr="009F2181">
        <w:rPr>
          <w:rFonts w:ascii="Times New Roman" w:hAnsi="Times New Roman" w:cs="Times New Roman"/>
          <w:b/>
          <w:bCs/>
          <w:iCs/>
          <w:sz w:val="24"/>
          <w:szCs w:val="24"/>
        </w:rPr>
        <w:t>przyznawania dodatków do wynagrodzenia nauczycieli jednostek organizacyjnych oświaty prowadzonych przez Województwo Świętokrzyskie</w:t>
      </w:r>
      <w:r w:rsidR="009F2181" w:rsidRPr="009F2181">
        <w:rPr>
          <w:rFonts w:ascii="Times New Roman" w:hAnsi="Times New Roman" w:cs="Times New Roman"/>
          <w:b/>
          <w:sz w:val="24"/>
          <w:szCs w:val="24"/>
        </w:rPr>
        <w:t>”</w:t>
      </w:r>
    </w:p>
    <w:p w14:paraId="0E9FB82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694B66" w14:textId="77777777" w:rsidR="008F16AC" w:rsidRPr="003E7613" w:rsidRDefault="008F16AC" w:rsidP="00095D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027E529D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 w:rsidR="00E86846">
        <w:t>, t</w:t>
      </w:r>
      <w:r w:rsidRPr="003E7613">
        <w:t>el</w:t>
      </w:r>
      <w:r w:rsidR="00E86846">
        <w:t>. 41/342-15-30 fax 41/344-52-65,</w:t>
      </w:r>
      <w:r w:rsidRPr="003E7613">
        <w:t xml:space="preserve">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</w:p>
    <w:p w14:paraId="4333FA3F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 w:rsidR="00E86846">
        <w:t>ów Kielc 3, 25-516, Kielce, tel. 41/342-</w:t>
      </w:r>
      <w:r w:rsidR="009E2284">
        <w:t>10</w:t>
      </w:r>
      <w:r w:rsidR="00E86846">
        <w:t>-</w:t>
      </w:r>
      <w:r w:rsidR="009E2284">
        <w:t>16</w:t>
      </w:r>
      <w:r w:rsidR="00E86846">
        <w:t>, fax</w:t>
      </w:r>
      <w:r w:rsidRPr="003E7613">
        <w:t xml:space="preserve">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</w:p>
    <w:p w14:paraId="3C1418FB" w14:textId="77777777" w:rsidR="008F16AC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 w:rsidR="004300FA">
        <w:t>w związku z :</w:t>
      </w:r>
    </w:p>
    <w:p w14:paraId="6A0F3AB6" w14:textId="5152DA21" w:rsidR="004300FA" w:rsidRDefault="009F2181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 xml:space="preserve">art. 30 ust. 6 i 6a </w:t>
      </w:r>
      <w:r w:rsidRPr="0065390F">
        <w:t>ustawy z dnia 26 stycznia 1982 r. – Karta Nauczyciela (</w:t>
      </w:r>
      <w:r>
        <w:t>Dz. U. z 20</w:t>
      </w:r>
      <w:r w:rsidR="00692593">
        <w:t>2</w:t>
      </w:r>
      <w:r w:rsidR="005F07F2">
        <w:t>1</w:t>
      </w:r>
      <w:r>
        <w:t xml:space="preserve"> r. poz. </w:t>
      </w:r>
      <w:r w:rsidR="00692593">
        <w:t>1762</w:t>
      </w:r>
      <w:r>
        <w:t>, z późn. zm.)</w:t>
      </w:r>
      <w:r w:rsidR="00095DC5">
        <w:t>,</w:t>
      </w:r>
    </w:p>
    <w:p w14:paraId="654C36AD" w14:textId="77777777" w:rsidR="004300FA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4B5E79" w:rsidRPr="004B5E79">
        <w:t>chwał</w:t>
      </w:r>
      <w:r w:rsidR="004B5E79">
        <w:t>ą</w:t>
      </w:r>
      <w:r w:rsidR="004B5E79"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14:paraId="37DA6D87" w14:textId="77777777" w:rsidR="004B5E79" w:rsidRPr="003E7613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825033" w:rsidRPr="004B5E79">
        <w:t>chwał</w:t>
      </w:r>
      <w:r w:rsidR="00825033">
        <w:t>ą</w:t>
      </w:r>
      <w:r w:rsidR="00825033" w:rsidRPr="004B5E79">
        <w:t xml:space="preserve"> </w:t>
      </w:r>
      <w:r w:rsidR="004B5E79" w:rsidRPr="004B5E79">
        <w:t>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 w:rsidR="00825033">
        <w:t>.</w:t>
      </w:r>
    </w:p>
    <w:p w14:paraId="51A8B659" w14:textId="77777777" w:rsidR="008F16AC" w:rsidRPr="00CC270D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50685A29" w14:textId="77777777" w:rsidR="00825033" w:rsidRDefault="004B5E79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 w:rsidR="00825033">
        <w:t xml:space="preserve"> </w:t>
      </w:r>
    </w:p>
    <w:p w14:paraId="4E57AAF7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 w:rsidR="004B5E79">
        <w:t>, co najmniej przez 10 lat.</w:t>
      </w:r>
    </w:p>
    <w:p w14:paraId="144697EE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3F42E6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 w:rsidR="000342AE">
        <w:t xml:space="preserve"> tj. Urzędu Ochrony Danych Osobowych, ul. Stawki 2, 00-193 Warszawa</w:t>
      </w:r>
      <w:r w:rsidRPr="003E7613">
        <w:t>.</w:t>
      </w:r>
    </w:p>
    <w:p w14:paraId="5CF66FA8" w14:textId="77777777" w:rsidR="00F83691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14:paraId="752674D7" w14:textId="77777777" w:rsidR="00E86846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p w14:paraId="5F5D6320" w14:textId="77777777" w:rsidR="00E86846" w:rsidRDefault="00E86846" w:rsidP="00E86846">
      <w:pPr>
        <w:jc w:val="both"/>
      </w:pPr>
    </w:p>
    <w:sectPr w:rsidR="00E8684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429566">
    <w:abstractNumId w:val="1"/>
  </w:num>
  <w:num w:numId="2" w16cid:durableId="1373388492">
    <w:abstractNumId w:val="0"/>
  </w:num>
  <w:num w:numId="3" w16cid:durableId="155349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342AE"/>
    <w:rsid w:val="00056035"/>
    <w:rsid w:val="00094D01"/>
    <w:rsid w:val="00095DC5"/>
    <w:rsid w:val="001A342E"/>
    <w:rsid w:val="00204744"/>
    <w:rsid w:val="002C7669"/>
    <w:rsid w:val="002D6E05"/>
    <w:rsid w:val="002F110F"/>
    <w:rsid w:val="00387C57"/>
    <w:rsid w:val="004300FA"/>
    <w:rsid w:val="0046013A"/>
    <w:rsid w:val="004B5E79"/>
    <w:rsid w:val="00516B3C"/>
    <w:rsid w:val="005B39C5"/>
    <w:rsid w:val="005C44B8"/>
    <w:rsid w:val="005F07F2"/>
    <w:rsid w:val="00692593"/>
    <w:rsid w:val="00720C12"/>
    <w:rsid w:val="00726868"/>
    <w:rsid w:val="00736E44"/>
    <w:rsid w:val="007834D0"/>
    <w:rsid w:val="00825033"/>
    <w:rsid w:val="00834578"/>
    <w:rsid w:val="00835BA5"/>
    <w:rsid w:val="008517E6"/>
    <w:rsid w:val="0087169B"/>
    <w:rsid w:val="008F16AC"/>
    <w:rsid w:val="008F660B"/>
    <w:rsid w:val="00953748"/>
    <w:rsid w:val="00991394"/>
    <w:rsid w:val="009E2284"/>
    <w:rsid w:val="009F2181"/>
    <w:rsid w:val="00A3251F"/>
    <w:rsid w:val="00A377A2"/>
    <w:rsid w:val="00BF008F"/>
    <w:rsid w:val="00DE5D23"/>
    <w:rsid w:val="00E22EB5"/>
    <w:rsid w:val="00E86846"/>
    <w:rsid w:val="00EE56C0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DB1"/>
  <w15:docId w15:val="{C0C61BD3-B332-4B83-8394-28AB2D6E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</cp:revision>
  <cp:lastPrinted>2021-07-22T06:44:00Z</cp:lastPrinted>
  <dcterms:created xsi:type="dcterms:W3CDTF">2022-10-26T13:02:00Z</dcterms:created>
  <dcterms:modified xsi:type="dcterms:W3CDTF">2022-10-27T07:02:00Z</dcterms:modified>
</cp:coreProperties>
</file>