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5614EC40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5659E">
        <w:rPr>
          <w:rFonts w:ascii="Times New Roman" w:hAnsi="Times New Roman"/>
          <w:color w:val="000000"/>
          <w:lang w:val="pl-PL"/>
        </w:rPr>
        <w:t>1.</w:t>
      </w:r>
      <w:r w:rsidR="008D258F">
        <w:rPr>
          <w:rFonts w:ascii="Times New Roman" w:hAnsi="Times New Roman"/>
          <w:color w:val="000000"/>
          <w:lang w:val="pl-PL"/>
        </w:rPr>
        <w:t>27</w:t>
      </w:r>
      <w:r>
        <w:rPr>
          <w:rFonts w:ascii="Times New Roman" w:hAnsi="Times New Roman"/>
          <w:color w:val="000000"/>
          <w:lang w:val="pl-PL"/>
        </w:rPr>
        <w:t>.202</w:t>
      </w:r>
      <w:r w:rsidR="0065659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535D0E">
        <w:rPr>
          <w:rFonts w:ascii="Times New Roman" w:hAnsi="Times New Roman"/>
          <w:color w:val="000000"/>
          <w:lang w:val="pl-PL"/>
        </w:rPr>
        <w:t>1</w:t>
      </w:r>
      <w:r w:rsidR="00A921D6">
        <w:rPr>
          <w:rFonts w:ascii="Times New Roman" w:hAnsi="Times New Roman"/>
          <w:color w:val="000000"/>
          <w:lang w:val="pl-PL"/>
        </w:rPr>
        <w:t>3</w:t>
      </w:r>
      <w:r w:rsidR="008D258F">
        <w:rPr>
          <w:rFonts w:ascii="Times New Roman" w:hAnsi="Times New Roman"/>
          <w:color w:val="000000"/>
          <w:lang w:val="pl-PL"/>
        </w:rPr>
        <w:t xml:space="preserve"> października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9E2AD6">
        <w:rPr>
          <w:rFonts w:ascii="Times New Roman" w:hAnsi="Times New Roman"/>
          <w:color w:val="000000"/>
          <w:lang w:val="pl-PL"/>
        </w:rPr>
        <w:t>2</w:t>
      </w: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4947314" w14:textId="7AD91E1C" w:rsidR="00535D0E" w:rsidRPr="00AB6D22" w:rsidRDefault="00535D0E" w:rsidP="00535D0E">
      <w:pPr>
        <w:pStyle w:val="Tekstpodstawowy"/>
        <w:jc w:val="both"/>
        <w:rPr>
          <w:szCs w:val="26"/>
          <w:lang w:val="pl-PL"/>
        </w:rPr>
      </w:pPr>
      <w:r w:rsidRPr="00FF4BF2">
        <w:rPr>
          <w:szCs w:val="26"/>
          <w:lang w:val="pl-PL"/>
        </w:rPr>
        <w:t>Działając na podstawie</w:t>
      </w:r>
      <w:r>
        <w:rPr>
          <w:szCs w:val="26"/>
          <w:lang w:val="pl-PL"/>
        </w:rPr>
        <w:t xml:space="preserve"> art. </w:t>
      </w:r>
      <w:r w:rsidRPr="00B652BE">
        <w:rPr>
          <w:szCs w:val="24"/>
        </w:rPr>
        <w:t>10 § 1</w:t>
      </w:r>
      <w:r>
        <w:rPr>
          <w:szCs w:val="24"/>
          <w:lang w:val="pl-PL"/>
        </w:rPr>
        <w:t xml:space="preserve"> i art.</w:t>
      </w:r>
      <w:r w:rsidRPr="00B652BE">
        <w:rPr>
          <w:szCs w:val="24"/>
        </w:rPr>
        <w:t xml:space="preserve"> </w:t>
      </w:r>
      <w:r>
        <w:rPr>
          <w:szCs w:val="26"/>
          <w:lang w:val="pl-PL"/>
        </w:rPr>
        <w:t>49 ustawy</w:t>
      </w:r>
      <w:r w:rsidRPr="00AB6D22">
        <w:rPr>
          <w:szCs w:val="26"/>
          <w:lang w:val="pl-PL"/>
        </w:rPr>
        <w:t xml:space="preserve"> z dnia 14 czerwca 1960r. – Kodeks postępowania administracyjnego (Dz.U. z 202</w:t>
      </w:r>
      <w:r w:rsidR="00A921D6">
        <w:rPr>
          <w:szCs w:val="26"/>
          <w:lang w:val="pl-PL"/>
        </w:rPr>
        <w:t>2</w:t>
      </w:r>
      <w:r w:rsidRPr="00AB6D22">
        <w:rPr>
          <w:szCs w:val="26"/>
          <w:lang w:val="pl-PL"/>
        </w:rPr>
        <w:t xml:space="preserve">, poz. </w:t>
      </w:r>
      <w:r w:rsidR="00A921D6">
        <w:rPr>
          <w:szCs w:val="26"/>
          <w:lang w:val="pl-PL"/>
        </w:rPr>
        <w:t>2000</w:t>
      </w:r>
      <w:r w:rsidRPr="00AB6D22">
        <w:rPr>
          <w:szCs w:val="26"/>
          <w:lang w:val="pl-PL"/>
        </w:rPr>
        <w:t xml:space="preserve">) oraz art. 41 ust. 3 ustawy z dnia </w:t>
      </w:r>
      <w:r w:rsidR="00A921D6">
        <w:rPr>
          <w:szCs w:val="26"/>
          <w:lang w:val="pl-PL"/>
        </w:rPr>
        <w:br/>
      </w:r>
      <w:r w:rsidRPr="00AB6D22">
        <w:rPr>
          <w:szCs w:val="26"/>
          <w:lang w:val="pl-PL"/>
        </w:rPr>
        <w:t>9 czerwca 2011r. – Prawo geologiczne i górnicze (Dz.U. z 202</w:t>
      </w:r>
      <w:r>
        <w:rPr>
          <w:szCs w:val="26"/>
          <w:lang w:val="pl-PL"/>
        </w:rPr>
        <w:t>2</w:t>
      </w:r>
      <w:r w:rsidRPr="00AB6D22">
        <w:rPr>
          <w:szCs w:val="26"/>
          <w:lang w:val="pl-PL"/>
        </w:rPr>
        <w:t xml:space="preserve"> poz. 1</w:t>
      </w:r>
      <w:r>
        <w:rPr>
          <w:szCs w:val="26"/>
          <w:lang w:val="pl-PL"/>
        </w:rPr>
        <w:t>072</w:t>
      </w:r>
      <w:r w:rsidRPr="00AB6D22">
        <w:rPr>
          <w:szCs w:val="26"/>
          <w:lang w:val="pl-PL"/>
        </w:rPr>
        <w:t xml:space="preserve"> ze zm.) </w:t>
      </w:r>
    </w:p>
    <w:p w14:paraId="7E0FB3F5" w14:textId="77777777" w:rsidR="00535D0E" w:rsidRDefault="00535D0E" w:rsidP="00535D0E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zawiadamiam</w:t>
      </w:r>
    </w:p>
    <w:p w14:paraId="2F00EDE8" w14:textId="77777777" w:rsidR="00535D0E" w:rsidRPr="00535D0E" w:rsidRDefault="00535D0E" w:rsidP="00535D0E">
      <w:pPr>
        <w:pStyle w:val="Tekstpodstawowy"/>
        <w:jc w:val="both"/>
        <w:rPr>
          <w:szCs w:val="24"/>
        </w:rPr>
      </w:pPr>
      <w:r w:rsidRPr="00535D0E">
        <w:rPr>
          <w:szCs w:val="24"/>
        </w:rPr>
        <w:t xml:space="preserve">o zakończeniu postępowania w sprawie zmiany koncesji </w:t>
      </w:r>
      <w:r>
        <w:rPr>
          <w:szCs w:val="24"/>
        </w:rPr>
        <w:t>na wydobywanie wapieni z</w:t>
      </w:r>
      <w:r w:rsidRPr="00535D0E">
        <w:rPr>
          <w:szCs w:val="24"/>
        </w:rPr>
        <w:t xml:space="preserve"> części </w:t>
      </w:r>
      <w:r>
        <w:rPr>
          <w:szCs w:val="24"/>
        </w:rPr>
        <w:t xml:space="preserve">złoża </w:t>
      </w:r>
      <w:r w:rsidRPr="00535D0E">
        <w:rPr>
          <w:szCs w:val="24"/>
        </w:rPr>
        <w:t xml:space="preserve">„Wymysłów”, położonego w miejscowości Kobylany, gminie Opatów. </w:t>
      </w:r>
      <w:r w:rsidRPr="00535D0E">
        <w:rPr>
          <w:szCs w:val="24"/>
        </w:rPr>
        <w:t xml:space="preserve">Postępowanie </w:t>
      </w:r>
      <w:r w:rsidRPr="00535D0E">
        <w:rPr>
          <w:szCs w:val="24"/>
        </w:rPr>
        <w:br/>
      </w:r>
      <w:r w:rsidRPr="00535D0E">
        <w:rPr>
          <w:szCs w:val="24"/>
        </w:rPr>
        <w:t>w ww. sprawie prowadzone jest z wniosku</w:t>
      </w:r>
      <w:r w:rsidRPr="00535D0E">
        <w:rPr>
          <w:szCs w:val="24"/>
        </w:rPr>
        <w:t xml:space="preserve"> spółki Kopalnie Dolomitu S.A. z siedzibą </w:t>
      </w:r>
      <w:r w:rsidRPr="00535D0E">
        <w:rPr>
          <w:szCs w:val="24"/>
        </w:rPr>
        <w:br/>
        <w:t>w Sandomierzu, ul. Błonie 8.</w:t>
      </w:r>
    </w:p>
    <w:p w14:paraId="7B55CE2C" w14:textId="77777777" w:rsidR="00535D0E" w:rsidRPr="00036AEB" w:rsidRDefault="00535D0E" w:rsidP="00535D0E">
      <w:pPr>
        <w:pStyle w:val="Tekstpodstawowy"/>
        <w:ind w:firstLine="709"/>
        <w:jc w:val="both"/>
        <w:rPr>
          <w:szCs w:val="26"/>
          <w:lang w:val="pl-PL"/>
        </w:rPr>
      </w:pPr>
      <w:r w:rsidRPr="00036AEB">
        <w:rPr>
          <w:szCs w:val="26"/>
          <w:lang w:val="pl-PL"/>
        </w:rPr>
        <w:t>Wobec powyższego informuję, że strony mogą zapoznać się</w:t>
      </w:r>
      <w:r>
        <w:rPr>
          <w:szCs w:val="26"/>
          <w:lang w:val="pl-PL"/>
        </w:rPr>
        <w:t xml:space="preserve"> z aktami sprawy i </w:t>
      </w:r>
      <w:r w:rsidRPr="00036AEB">
        <w:rPr>
          <w:szCs w:val="26"/>
          <w:lang w:val="pl-PL"/>
        </w:rPr>
        <w:t>wypowiedzieć się co do zebranych dowodów</w:t>
      </w:r>
      <w:r>
        <w:rPr>
          <w:szCs w:val="26"/>
          <w:lang w:val="pl-PL"/>
        </w:rPr>
        <w:t xml:space="preserve"> i</w:t>
      </w:r>
      <w:r w:rsidRPr="00036AEB">
        <w:rPr>
          <w:szCs w:val="26"/>
          <w:lang w:val="pl-PL"/>
        </w:rPr>
        <w:t xml:space="preserve"> materiałów, </w:t>
      </w:r>
      <w:r>
        <w:rPr>
          <w:szCs w:val="26"/>
          <w:lang w:val="pl-PL"/>
        </w:rPr>
        <w:t>w siedzibie</w:t>
      </w:r>
      <w:r w:rsidRPr="00036AEB">
        <w:rPr>
          <w:szCs w:val="26"/>
          <w:lang w:val="pl-PL"/>
        </w:rPr>
        <w:t xml:space="preserve"> Urzędu Marszałkowskiego Województwa Świętokrzyskiego</w:t>
      </w:r>
      <w:r>
        <w:rPr>
          <w:szCs w:val="26"/>
          <w:lang w:val="pl-PL"/>
        </w:rPr>
        <w:t>, w </w:t>
      </w:r>
      <w:r w:rsidRPr="00036AEB">
        <w:rPr>
          <w:szCs w:val="26"/>
          <w:lang w:val="pl-PL"/>
        </w:rPr>
        <w:t xml:space="preserve">Departamencie Środowiska i Gospodarki Odpadami, w Oddziale Geologii, codziennie w godzinach pracy Urzędu, tj. </w:t>
      </w:r>
      <w:r w:rsidRPr="00AB26DA">
        <w:rPr>
          <w:szCs w:val="24"/>
        </w:rPr>
        <w:t>7</w:t>
      </w:r>
      <w:r w:rsidRPr="00AB26DA">
        <w:rPr>
          <w:szCs w:val="24"/>
          <w:vertAlign w:val="superscript"/>
        </w:rPr>
        <w:t>30 </w:t>
      </w:r>
      <w:r w:rsidRPr="00AB26DA">
        <w:rPr>
          <w:szCs w:val="24"/>
        </w:rPr>
        <w:t>– 15</w:t>
      </w:r>
      <w:r w:rsidRPr="00AB26DA">
        <w:rPr>
          <w:szCs w:val="24"/>
          <w:vertAlign w:val="superscript"/>
        </w:rPr>
        <w:t>30</w:t>
      </w:r>
      <w:r>
        <w:rPr>
          <w:szCs w:val="24"/>
          <w:lang w:val="pl-PL"/>
        </w:rPr>
        <w:t xml:space="preserve">, </w:t>
      </w:r>
      <w:r w:rsidRPr="00036AEB">
        <w:rPr>
          <w:szCs w:val="26"/>
          <w:lang w:val="pl-PL"/>
        </w:rPr>
        <w:t>tel. (41) 342</w:t>
      </w:r>
      <w:r>
        <w:rPr>
          <w:szCs w:val="26"/>
          <w:lang w:val="pl-PL"/>
        </w:rPr>
        <w:t xml:space="preserve">-19-55, w terminie 7 dni od dnia doręczenia niniejszego obwieszczenia. Obwieszczenie uznaje się za doręczone </w:t>
      </w:r>
      <w:r w:rsidRPr="00AF785A">
        <w:rPr>
          <w:szCs w:val="26"/>
          <w:lang w:val="pl-PL"/>
        </w:rPr>
        <w:t>po upływie 14 dni od dnia, w którym nastąpiło publiczne obwieszczenie, inne publiczne ogłoszenie lub udostępnienie pisma w Biuletynie Informacji Publicznej</w:t>
      </w:r>
      <w:r>
        <w:rPr>
          <w:szCs w:val="26"/>
          <w:lang w:val="pl-PL"/>
        </w:rPr>
        <w:t xml:space="preserve">. </w:t>
      </w:r>
    </w:p>
    <w:p w14:paraId="3D599540" w14:textId="3B40DA12" w:rsidR="004A294C" w:rsidRDefault="004A294C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t xml:space="preserve">Jednocześnie informuję, iż za strony postępowania </w:t>
      </w:r>
      <w:r>
        <w:rPr>
          <w:lang w:val="pl-PL"/>
        </w:rPr>
        <w:t xml:space="preserve">administracyjnego </w:t>
      </w:r>
      <w:r>
        <w:t>zostali uznani właściciele (użytkownicy wieczyści) nieruchomości gruntowych w granicach projektowanego obszaru górniczego i terenu górniczego o nazwie „Wymysłów V”, tj. następujących nieruchomości gruntowych, zlokalizowanych w powiecie</w:t>
      </w:r>
      <w:r>
        <w:rPr>
          <w:lang w:val="pl-PL"/>
        </w:rPr>
        <w:t xml:space="preserve"> </w:t>
      </w:r>
      <w:r>
        <w:t>opatowskim</w:t>
      </w:r>
      <w:r>
        <w:rPr>
          <w:lang w:val="pl-PL"/>
        </w:rPr>
        <w:t>:</w:t>
      </w:r>
    </w:p>
    <w:p w14:paraId="33BB7534" w14:textId="6AEC31F5" w:rsidR="00E32D2E" w:rsidRPr="00977C0F" w:rsidRDefault="007C4430" w:rsidP="00977C0F">
      <w:pPr>
        <w:pStyle w:val="Tekstpodstawowy"/>
        <w:numPr>
          <w:ilvl w:val="0"/>
          <w:numId w:val="49"/>
        </w:numPr>
        <w:spacing w:before="120"/>
        <w:jc w:val="both"/>
        <w:rPr>
          <w:lang w:val="pl-PL"/>
        </w:rPr>
      </w:pPr>
      <w:r>
        <w:rPr>
          <w:lang w:val="pl-PL"/>
        </w:rPr>
        <w:t xml:space="preserve">w gminie Opatów, </w:t>
      </w:r>
      <w:r w:rsidR="00E32D2E" w:rsidRPr="00977C0F">
        <w:rPr>
          <w:lang w:val="pl-PL"/>
        </w:rPr>
        <w:t xml:space="preserve">w obrębie Kobylany, dz. nr ew.: </w:t>
      </w:r>
      <w:r w:rsidR="007F5538" w:rsidRPr="00977C0F">
        <w:rPr>
          <w:lang w:val="pl-PL"/>
        </w:rPr>
        <w:t xml:space="preserve">469, 470, </w:t>
      </w:r>
      <w:r w:rsidR="00D20336" w:rsidRPr="00977C0F">
        <w:rPr>
          <w:lang w:val="pl-PL"/>
        </w:rPr>
        <w:t xml:space="preserve">546, 547/1, 548/1, 549/2, 550/2, 551/2, 552/1, 553/2, 553/3, </w:t>
      </w:r>
      <w:r w:rsidR="009B6979" w:rsidRPr="00977C0F">
        <w:rPr>
          <w:lang w:val="pl-PL"/>
        </w:rPr>
        <w:t xml:space="preserve">555/2, 555/3, 555/4, 555/5, 555/6, </w:t>
      </w:r>
      <w:r w:rsidR="00E32D2E" w:rsidRPr="00977C0F">
        <w:rPr>
          <w:lang w:val="pl-PL"/>
        </w:rPr>
        <w:t xml:space="preserve">555/7, 555/8, 556/1, 556/2, 557, 558, 559, 560, 561, </w:t>
      </w:r>
      <w:r w:rsidR="00D20336" w:rsidRPr="00977C0F">
        <w:rPr>
          <w:lang w:val="pl-PL"/>
        </w:rPr>
        <w:t xml:space="preserve">562, 563, 564, 565, 566/1, </w:t>
      </w:r>
      <w:r w:rsidR="00E32D2E" w:rsidRPr="00977C0F">
        <w:rPr>
          <w:lang w:val="pl-PL"/>
        </w:rPr>
        <w:t xml:space="preserve">566/2, 566/3, 566/4, </w:t>
      </w:r>
      <w:r w:rsidR="007F5538" w:rsidRPr="00977C0F">
        <w:rPr>
          <w:lang w:val="pl-PL"/>
        </w:rPr>
        <w:t xml:space="preserve">567, 568, 569, </w:t>
      </w:r>
      <w:r w:rsidR="005F565A">
        <w:rPr>
          <w:lang w:val="pl-PL"/>
        </w:rPr>
        <w:t xml:space="preserve">570, 571, </w:t>
      </w:r>
      <w:r w:rsidR="007340C6">
        <w:rPr>
          <w:lang w:val="pl-PL"/>
        </w:rPr>
        <w:t xml:space="preserve">572, </w:t>
      </w:r>
      <w:r w:rsidR="007F5538" w:rsidRPr="00977C0F">
        <w:rPr>
          <w:lang w:val="pl-PL"/>
        </w:rPr>
        <w:t xml:space="preserve">574, 575, 576, 577, 578/1, </w:t>
      </w:r>
      <w:r w:rsidR="00E32D2E" w:rsidRPr="00977C0F">
        <w:rPr>
          <w:lang w:val="pl-PL"/>
        </w:rPr>
        <w:t xml:space="preserve">578/2, 579, 580, 581/1, 581/2, 582/1, 582/2, 583, 584/2, 584/3, 584/4, </w:t>
      </w:r>
      <w:r w:rsidR="007340C6">
        <w:rPr>
          <w:lang w:val="pl-PL"/>
        </w:rPr>
        <w:t xml:space="preserve">585, </w:t>
      </w:r>
      <w:r w:rsidR="007F5538" w:rsidRPr="00977C0F">
        <w:rPr>
          <w:lang w:val="pl-PL"/>
        </w:rPr>
        <w:t xml:space="preserve">586, 587/1, 587/2, 588, 589, </w:t>
      </w:r>
      <w:r w:rsidR="00E32D2E" w:rsidRPr="00977C0F">
        <w:rPr>
          <w:lang w:val="pl-PL"/>
        </w:rPr>
        <w:t xml:space="preserve">590/1, 590/2, 590/3, 591, 592, </w:t>
      </w:r>
      <w:r w:rsidR="007F5538" w:rsidRPr="00977C0F">
        <w:rPr>
          <w:lang w:val="pl-PL"/>
        </w:rPr>
        <w:t xml:space="preserve">593/1, 593/2, 594/1, 594/2, 595/1, 595/2, 596/1, 596/2, 597/1, 597/2, 598/1, 598/2, 599/1, 599/2, 600/1, 600/2, 601/1, 601/2, 602/2, 602/3, 602/4, 603, 604/1, 605/1, 607, 608, 609, 610, 611, 612, 613/1, 613/2, 614, 615, 616, 617, 618, 619, 621, 622, 623, 624, 625, 626, 627, 628, 629, 630, 631, 632, 633, </w:t>
      </w:r>
      <w:r w:rsidR="00D20336" w:rsidRPr="00977C0F">
        <w:rPr>
          <w:lang w:val="pl-PL"/>
        </w:rPr>
        <w:t>646/1, 648/1, 649/1, 651/1, 656,</w:t>
      </w:r>
      <w:r w:rsidR="000B26B0">
        <w:rPr>
          <w:lang w:val="pl-PL"/>
        </w:rPr>
        <w:t xml:space="preserve"> 658/1,</w:t>
      </w:r>
      <w:r w:rsidR="00D20336" w:rsidRPr="00977C0F">
        <w:rPr>
          <w:lang w:val="pl-PL"/>
        </w:rPr>
        <w:t xml:space="preserve"> 661/1, 662/1, 663/1, 664/1, 664/2, 694, 695, 696, 697, 698, 699, 700, 701, 702, 703, </w:t>
      </w:r>
      <w:r w:rsidR="00E32D2E" w:rsidRPr="00977C0F">
        <w:rPr>
          <w:lang w:val="pl-PL"/>
        </w:rPr>
        <w:t xml:space="preserve">704/1, 704/2, </w:t>
      </w:r>
      <w:r w:rsidR="00D20336" w:rsidRPr="00977C0F">
        <w:rPr>
          <w:lang w:val="pl-PL"/>
        </w:rPr>
        <w:t xml:space="preserve">708, 711, 715, 722, 730/2, </w:t>
      </w:r>
      <w:r w:rsidR="002556B1" w:rsidRPr="00977C0F">
        <w:rPr>
          <w:lang w:val="pl-PL"/>
        </w:rPr>
        <w:t xml:space="preserve">730/3, </w:t>
      </w:r>
      <w:r w:rsidR="00E32D2E" w:rsidRPr="00977C0F">
        <w:rPr>
          <w:lang w:val="pl-PL"/>
        </w:rPr>
        <w:t xml:space="preserve">752/1, 752/3, 752/4, </w:t>
      </w:r>
      <w:r w:rsidR="00736F4D">
        <w:rPr>
          <w:lang w:val="pl-PL"/>
        </w:rPr>
        <w:t xml:space="preserve">761/1, </w:t>
      </w:r>
      <w:r w:rsidR="00D20336" w:rsidRPr="00977C0F">
        <w:rPr>
          <w:lang w:val="pl-PL"/>
        </w:rPr>
        <w:t xml:space="preserve">764, </w:t>
      </w:r>
      <w:r w:rsidR="009B6979" w:rsidRPr="00977C0F">
        <w:rPr>
          <w:lang w:val="pl-PL"/>
        </w:rPr>
        <w:t xml:space="preserve">766, 779/1, </w:t>
      </w:r>
      <w:r w:rsidR="00E32D2E" w:rsidRPr="00977C0F">
        <w:rPr>
          <w:lang w:val="pl-PL"/>
        </w:rPr>
        <w:t xml:space="preserve">779/2, </w:t>
      </w:r>
      <w:r w:rsidR="00D20336" w:rsidRPr="00977C0F">
        <w:rPr>
          <w:lang w:val="pl-PL"/>
        </w:rPr>
        <w:t>780</w:t>
      </w:r>
      <w:r w:rsidR="00E32D2E" w:rsidRPr="00977C0F">
        <w:rPr>
          <w:lang w:val="pl-PL"/>
        </w:rPr>
        <w:t xml:space="preserve">; </w:t>
      </w:r>
    </w:p>
    <w:p w14:paraId="398C27C1" w14:textId="19AA5A89" w:rsidR="00E32D2E" w:rsidRPr="00977C0F" w:rsidRDefault="007C4430" w:rsidP="00977C0F">
      <w:pPr>
        <w:pStyle w:val="Tekstpodstawowy"/>
        <w:numPr>
          <w:ilvl w:val="0"/>
          <w:numId w:val="49"/>
        </w:numPr>
        <w:spacing w:before="120"/>
        <w:jc w:val="both"/>
        <w:rPr>
          <w:lang w:val="pl-PL"/>
        </w:rPr>
      </w:pPr>
      <w:r>
        <w:rPr>
          <w:lang w:val="pl-PL"/>
        </w:rPr>
        <w:t xml:space="preserve">w gminie Opatów, </w:t>
      </w:r>
      <w:r w:rsidR="00E32D2E" w:rsidRPr="00977C0F">
        <w:rPr>
          <w:lang w:val="pl-PL"/>
        </w:rPr>
        <w:t>w obrębie Strzyżowice, dz. nr ew.: 440</w:t>
      </w:r>
      <w:r>
        <w:rPr>
          <w:lang w:val="pl-PL"/>
        </w:rPr>
        <w:t xml:space="preserve">, </w:t>
      </w:r>
      <w:bookmarkStart w:id="0" w:name="_Hlk115778124"/>
      <w:r>
        <w:rPr>
          <w:lang w:val="pl-PL"/>
        </w:rPr>
        <w:t>439 i 641</w:t>
      </w:r>
      <w:bookmarkEnd w:id="0"/>
      <w:r w:rsidR="00E32D2E" w:rsidRPr="00977C0F">
        <w:rPr>
          <w:lang w:val="pl-PL"/>
        </w:rPr>
        <w:t>;</w:t>
      </w:r>
    </w:p>
    <w:p w14:paraId="50DDE51D" w14:textId="607A0B47" w:rsidR="00E32D2E" w:rsidRPr="00E32D2E" w:rsidRDefault="007C4430" w:rsidP="00977C0F">
      <w:pPr>
        <w:pStyle w:val="Tekstpodstawowy"/>
        <w:numPr>
          <w:ilvl w:val="0"/>
          <w:numId w:val="49"/>
        </w:numPr>
        <w:spacing w:before="120"/>
        <w:jc w:val="both"/>
        <w:rPr>
          <w:lang w:val="pl-PL"/>
        </w:rPr>
      </w:pPr>
      <w:bookmarkStart w:id="1" w:name="_Hlk115784236"/>
      <w:r>
        <w:rPr>
          <w:lang w:val="pl-PL"/>
        </w:rPr>
        <w:t>w gminie Iwaniska</w:t>
      </w:r>
      <w:bookmarkEnd w:id="1"/>
      <w:r>
        <w:rPr>
          <w:lang w:val="pl-PL"/>
        </w:rPr>
        <w:t xml:space="preserve">, </w:t>
      </w:r>
      <w:r w:rsidR="00E32D2E" w:rsidRPr="00E32D2E">
        <w:rPr>
          <w:lang w:val="pl-PL"/>
        </w:rPr>
        <w:t xml:space="preserve">w obrębie Krępa, dz. nr ew.: </w:t>
      </w:r>
      <w:r w:rsidR="004266D8">
        <w:rPr>
          <w:lang w:val="pl-PL"/>
        </w:rPr>
        <w:t xml:space="preserve">43, 44, </w:t>
      </w:r>
      <w:r w:rsidR="00E32D2E" w:rsidRPr="00E32D2E">
        <w:rPr>
          <w:lang w:val="pl-PL"/>
        </w:rPr>
        <w:t>45/1</w:t>
      </w:r>
      <w:r w:rsidR="009B6979">
        <w:rPr>
          <w:lang w:val="pl-PL"/>
        </w:rPr>
        <w:t xml:space="preserve">, 45/2, </w:t>
      </w:r>
      <w:r w:rsidR="004266D8">
        <w:rPr>
          <w:lang w:val="pl-PL"/>
        </w:rPr>
        <w:t>46, 47, 48, 49/1, 49/2, 50, 51, 52, 53, 54, 55, 56, 57, 58/1, 58/2, 59</w:t>
      </w:r>
      <w:r>
        <w:rPr>
          <w:lang w:val="pl-PL"/>
        </w:rPr>
        <w:t>, 61</w:t>
      </w:r>
      <w:r w:rsidR="004266D8">
        <w:rPr>
          <w:lang w:val="pl-PL"/>
        </w:rPr>
        <w:t xml:space="preserve"> i 129/2.</w:t>
      </w:r>
    </w:p>
    <w:p w14:paraId="26171615" w14:textId="60A1CD8B" w:rsidR="00D11F6F" w:rsidRPr="00C41C8A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 w:rsidRPr="00C41C8A">
        <w:rPr>
          <w:lang w:val="pl-PL"/>
        </w:rPr>
        <w:t>Niniejsze obwieszczenie zostało podane do publicznej wiadomości w Biuletynie informacji Publicznej na stronie tut. Urzędu</w:t>
      </w:r>
      <w:r w:rsidR="00C41C8A" w:rsidRPr="00C41C8A">
        <w:rPr>
          <w:lang w:val="pl-PL"/>
        </w:rPr>
        <w:t xml:space="preserve"> w dniu 14 października 2022r.</w:t>
      </w:r>
      <w:r w:rsidR="00A14EA6" w:rsidRPr="00C41C8A">
        <w:rPr>
          <w:lang w:val="pl-PL"/>
        </w:rPr>
        <w:t xml:space="preserve">, jak również zostało przesłane do obwieszczenia w sposób zwyczajowo przyjęty przez Urząd Miasta i Gminy </w:t>
      </w:r>
      <w:r w:rsidR="00C41C8A" w:rsidRPr="00C41C8A">
        <w:rPr>
          <w:lang w:val="pl-PL"/>
        </w:rPr>
        <w:br/>
      </w:r>
      <w:r w:rsidR="00A14EA6" w:rsidRPr="00C41C8A">
        <w:rPr>
          <w:lang w:val="pl-PL"/>
        </w:rPr>
        <w:t xml:space="preserve">w </w:t>
      </w:r>
      <w:r w:rsidR="00E32D2E" w:rsidRPr="00C41C8A">
        <w:rPr>
          <w:lang w:val="pl-PL"/>
        </w:rPr>
        <w:t>Opatowie</w:t>
      </w:r>
      <w:r w:rsidR="007A0FD6" w:rsidRPr="00C41C8A">
        <w:rPr>
          <w:lang w:val="pl-PL"/>
        </w:rPr>
        <w:t xml:space="preserve"> oraz w Iwaniskach</w:t>
      </w:r>
      <w:r w:rsidR="00A14EA6" w:rsidRPr="00C41C8A">
        <w:rPr>
          <w:lang w:val="pl-PL"/>
        </w:rPr>
        <w:t>.</w:t>
      </w:r>
    </w:p>
    <w:p w14:paraId="693E8DF3" w14:textId="42C62839" w:rsidR="003376EE" w:rsidRDefault="003376EE" w:rsidP="003376EE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1FD88FA0" w14:textId="77777777" w:rsidR="003376EE" w:rsidRDefault="003376EE" w:rsidP="003376EE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7287AB6D" w14:textId="4FE94342" w:rsidR="00057F17" w:rsidRDefault="003376EE" w:rsidP="003376EE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Pieczęć Urzędu i podpis:</w:t>
      </w: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8"/>
  </w:num>
  <w:num w:numId="5" w16cid:durableId="245650776">
    <w:abstractNumId w:val="42"/>
  </w:num>
  <w:num w:numId="6" w16cid:durableId="1796174718">
    <w:abstractNumId w:val="14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3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6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0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19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2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5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3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2"/>
  </w:num>
  <w:num w:numId="42" w16cid:durableId="50736265">
    <w:abstractNumId w:val="26"/>
  </w:num>
  <w:num w:numId="43" w16cid:durableId="942225881">
    <w:abstractNumId w:val="17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872495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26B0"/>
    <w:rsid w:val="000B41A6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30D3"/>
    <w:rsid w:val="00175A1A"/>
    <w:rsid w:val="001841BA"/>
    <w:rsid w:val="00185F33"/>
    <w:rsid w:val="001916FA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D80"/>
    <w:rsid w:val="00246FF1"/>
    <w:rsid w:val="002511D3"/>
    <w:rsid w:val="00254565"/>
    <w:rsid w:val="002556B1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376EE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266D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A294C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6DE9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5D0E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565A"/>
    <w:rsid w:val="005F7B20"/>
    <w:rsid w:val="006016E0"/>
    <w:rsid w:val="00602053"/>
    <w:rsid w:val="006047DA"/>
    <w:rsid w:val="006056F2"/>
    <w:rsid w:val="00617CD9"/>
    <w:rsid w:val="00625792"/>
    <w:rsid w:val="00634A9A"/>
    <w:rsid w:val="00642A0C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340C6"/>
    <w:rsid w:val="00736F4D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0FD6"/>
    <w:rsid w:val="007A2CD4"/>
    <w:rsid w:val="007A52BB"/>
    <w:rsid w:val="007C1A49"/>
    <w:rsid w:val="007C27AA"/>
    <w:rsid w:val="007C4430"/>
    <w:rsid w:val="007C5F40"/>
    <w:rsid w:val="007C60A8"/>
    <w:rsid w:val="007C7853"/>
    <w:rsid w:val="007D4D39"/>
    <w:rsid w:val="007E0AF0"/>
    <w:rsid w:val="007E50D9"/>
    <w:rsid w:val="007F3947"/>
    <w:rsid w:val="007F4B7B"/>
    <w:rsid w:val="007F5538"/>
    <w:rsid w:val="008117F4"/>
    <w:rsid w:val="008218F9"/>
    <w:rsid w:val="0082232A"/>
    <w:rsid w:val="00826CE4"/>
    <w:rsid w:val="00826D0F"/>
    <w:rsid w:val="0082733D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220F"/>
    <w:rsid w:val="00863171"/>
    <w:rsid w:val="00870B65"/>
    <w:rsid w:val="0087295E"/>
    <w:rsid w:val="008762AB"/>
    <w:rsid w:val="00877E20"/>
    <w:rsid w:val="00891492"/>
    <w:rsid w:val="008918AB"/>
    <w:rsid w:val="008923A3"/>
    <w:rsid w:val="0089572E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258F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0B59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77C0F"/>
    <w:rsid w:val="0098127B"/>
    <w:rsid w:val="00981641"/>
    <w:rsid w:val="00982908"/>
    <w:rsid w:val="009A1A07"/>
    <w:rsid w:val="009B3BE0"/>
    <w:rsid w:val="009B4FEA"/>
    <w:rsid w:val="009B6979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616E"/>
    <w:rsid w:val="00A8259E"/>
    <w:rsid w:val="00A82925"/>
    <w:rsid w:val="00A874E2"/>
    <w:rsid w:val="00A90D9B"/>
    <w:rsid w:val="00A921D6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237E7"/>
    <w:rsid w:val="00C41C8A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336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01885"/>
    <w:rsid w:val="00E12A66"/>
    <w:rsid w:val="00E15BDC"/>
    <w:rsid w:val="00E20BCD"/>
    <w:rsid w:val="00E21D15"/>
    <w:rsid w:val="00E21E64"/>
    <w:rsid w:val="00E2252E"/>
    <w:rsid w:val="00E25C05"/>
    <w:rsid w:val="00E27C70"/>
    <w:rsid w:val="00E32D2E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6</cp:revision>
  <cp:lastPrinted>2022-10-06T09:56:00Z</cp:lastPrinted>
  <dcterms:created xsi:type="dcterms:W3CDTF">2022-10-13T08:28:00Z</dcterms:created>
  <dcterms:modified xsi:type="dcterms:W3CDTF">2022-10-13T09:06:00Z</dcterms:modified>
</cp:coreProperties>
</file>