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CB34" w14:textId="418A39FC" w:rsidR="00014B71" w:rsidRPr="0014177A" w:rsidRDefault="00966367" w:rsidP="00014B71">
      <w:pPr>
        <w:ind w:right="-2"/>
        <w:rPr>
          <w:szCs w:val="24"/>
        </w:rPr>
      </w:pPr>
      <w:bookmarkStart w:id="0" w:name="_Hlk33096180"/>
      <w:r w:rsidRPr="0014177A">
        <w:rPr>
          <w:szCs w:val="24"/>
        </w:rPr>
        <w:t>ŚO-II.7222.</w:t>
      </w:r>
      <w:r w:rsidR="009F37F1" w:rsidRPr="0014177A">
        <w:rPr>
          <w:szCs w:val="24"/>
        </w:rPr>
        <w:t>47</w:t>
      </w:r>
      <w:r w:rsidR="00014B71" w:rsidRPr="0014177A">
        <w:rPr>
          <w:szCs w:val="24"/>
        </w:rPr>
        <w:t xml:space="preserve">.2020          </w:t>
      </w:r>
      <w:r w:rsidR="00014B71" w:rsidRPr="0014177A">
        <w:rPr>
          <w:szCs w:val="24"/>
        </w:rPr>
        <w:tab/>
      </w:r>
      <w:r w:rsidR="00014B71" w:rsidRPr="0014177A">
        <w:rPr>
          <w:szCs w:val="24"/>
        </w:rPr>
        <w:tab/>
      </w:r>
      <w:r w:rsidR="00014B71" w:rsidRPr="0014177A">
        <w:rPr>
          <w:szCs w:val="24"/>
        </w:rPr>
        <w:tab/>
      </w:r>
      <w:r w:rsidR="00014B71" w:rsidRPr="0014177A">
        <w:rPr>
          <w:szCs w:val="24"/>
        </w:rPr>
        <w:tab/>
      </w:r>
      <w:r w:rsidR="00014B71" w:rsidRPr="0014177A">
        <w:rPr>
          <w:szCs w:val="24"/>
        </w:rPr>
        <w:tab/>
        <w:t xml:space="preserve">           </w:t>
      </w:r>
      <w:r w:rsidRPr="0014177A">
        <w:rPr>
          <w:szCs w:val="24"/>
        </w:rPr>
        <w:t xml:space="preserve">  </w:t>
      </w:r>
      <w:r w:rsidR="00014B71" w:rsidRPr="0014177A">
        <w:rPr>
          <w:szCs w:val="24"/>
        </w:rPr>
        <w:t xml:space="preserve">       Kielce, </w:t>
      </w:r>
      <w:r w:rsidR="009F37F1" w:rsidRPr="0014177A">
        <w:rPr>
          <w:szCs w:val="24"/>
        </w:rPr>
        <w:t>2</w:t>
      </w:r>
      <w:r w:rsidRPr="0014177A">
        <w:rPr>
          <w:szCs w:val="24"/>
        </w:rPr>
        <w:t xml:space="preserve"> </w:t>
      </w:r>
      <w:r w:rsidR="009F37F1" w:rsidRPr="0014177A">
        <w:rPr>
          <w:szCs w:val="24"/>
        </w:rPr>
        <w:t>sierp</w:t>
      </w:r>
      <w:r w:rsidRPr="0014177A">
        <w:rPr>
          <w:szCs w:val="24"/>
        </w:rPr>
        <w:t xml:space="preserve">nia </w:t>
      </w:r>
      <w:r w:rsidR="00014B71" w:rsidRPr="0014177A">
        <w:rPr>
          <w:szCs w:val="24"/>
        </w:rPr>
        <w:t>202</w:t>
      </w:r>
      <w:r w:rsidR="009F37F1" w:rsidRPr="0014177A">
        <w:rPr>
          <w:szCs w:val="24"/>
        </w:rPr>
        <w:t>2</w:t>
      </w:r>
    </w:p>
    <w:bookmarkEnd w:id="0"/>
    <w:p w14:paraId="00C9629E" w14:textId="77777777" w:rsidR="00E6420D" w:rsidRPr="0014177A" w:rsidRDefault="009F63C8" w:rsidP="002D2C41">
      <w:pPr>
        <w:tabs>
          <w:tab w:val="left" w:pos="4144"/>
          <w:tab w:val="right" w:pos="9923"/>
        </w:tabs>
        <w:spacing w:line="276" w:lineRule="auto"/>
        <w:ind w:left="284" w:hanging="142"/>
        <w:rPr>
          <w:szCs w:val="24"/>
        </w:rPr>
      </w:pPr>
      <w:r w:rsidRPr="0014177A">
        <w:rPr>
          <w:szCs w:val="24"/>
        </w:rPr>
        <w:tab/>
      </w:r>
    </w:p>
    <w:p w14:paraId="48D8F315" w14:textId="77777777" w:rsidR="00E6420D" w:rsidRPr="00E6420D" w:rsidRDefault="00E6420D" w:rsidP="002D2C41">
      <w:pPr>
        <w:spacing w:line="276" w:lineRule="auto"/>
        <w:ind w:left="57" w:right="-2"/>
        <w:jc w:val="center"/>
        <w:rPr>
          <w:w w:val="150"/>
          <w:szCs w:val="24"/>
        </w:rPr>
      </w:pPr>
      <w:r w:rsidRPr="00E6420D">
        <w:rPr>
          <w:w w:val="150"/>
          <w:szCs w:val="24"/>
        </w:rPr>
        <w:t>OBWIESZCZENIE</w:t>
      </w:r>
    </w:p>
    <w:p w14:paraId="45F2427F" w14:textId="62F006A2" w:rsidR="00E6420D" w:rsidRPr="00E6420D" w:rsidRDefault="00E6420D" w:rsidP="00021C0B">
      <w:pPr>
        <w:spacing w:line="276" w:lineRule="auto"/>
        <w:ind w:left="57" w:right="-2" w:firstLine="369"/>
        <w:rPr>
          <w:szCs w:val="24"/>
        </w:rPr>
      </w:pPr>
      <w:r w:rsidRPr="00E6420D">
        <w:rPr>
          <w:szCs w:val="24"/>
        </w:rPr>
        <w:t xml:space="preserve">Na podstawie art. </w:t>
      </w:r>
      <w:r w:rsidRPr="0014177A">
        <w:rPr>
          <w:szCs w:val="24"/>
        </w:rPr>
        <w:t xml:space="preserve">30, </w:t>
      </w:r>
      <w:r w:rsidRPr="00E6420D">
        <w:rPr>
          <w:szCs w:val="24"/>
        </w:rPr>
        <w:t>33, 34 i 35 ustawy z dnia 3 października 2008 r. o udostępnieniu informacji o środowisku i jego ochronie, udziale społeczeństwa w ochronie środowiska oraz o ocenach oddziaływania na środowisko (</w:t>
      </w:r>
      <w:proofErr w:type="spellStart"/>
      <w:r w:rsidRPr="00E6420D">
        <w:rPr>
          <w:szCs w:val="24"/>
        </w:rPr>
        <w:t>t.j</w:t>
      </w:r>
      <w:proofErr w:type="spellEnd"/>
      <w:r w:rsidRPr="00E6420D">
        <w:rPr>
          <w:szCs w:val="24"/>
        </w:rPr>
        <w:t>. Dz. U. z 20</w:t>
      </w:r>
      <w:r w:rsidRPr="0014177A">
        <w:rPr>
          <w:szCs w:val="24"/>
        </w:rPr>
        <w:t>22</w:t>
      </w:r>
      <w:r w:rsidRPr="00E6420D">
        <w:rPr>
          <w:szCs w:val="24"/>
        </w:rPr>
        <w:t xml:space="preserve"> r. poz. 1</w:t>
      </w:r>
      <w:r w:rsidRPr="0014177A">
        <w:rPr>
          <w:szCs w:val="24"/>
        </w:rPr>
        <w:t>029</w:t>
      </w:r>
      <w:r w:rsidRPr="00E6420D">
        <w:rPr>
          <w:szCs w:val="24"/>
        </w:rPr>
        <w:t xml:space="preserve"> ze zm.), w związku z art. 218 pkt. 2 ustawy z dnia 27 kwietnia 2001 r. Prawo ochrony środowiska (</w:t>
      </w:r>
      <w:proofErr w:type="spellStart"/>
      <w:r w:rsidRPr="00E6420D">
        <w:rPr>
          <w:szCs w:val="24"/>
        </w:rPr>
        <w:t>t.j</w:t>
      </w:r>
      <w:proofErr w:type="spellEnd"/>
      <w:r w:rsidRPr="00E6420D">
        <w:rPr>
          <w:szCs w:val="24"/>
        </w:rPr>
        <w:t xml:space="preserve">. Dz. U. </w:t>
      </w:r>
      <w:r w:rsidR="00100017">
        <w:rPr>
          <w:szCs w:val="24"/>
        </w:rPr>
        <w:t>z </w:t>
      </w:r>
      <w:r w:rsidRPr="00E6420D">
        <w:rPr>
          <w:szCs w:val="24"/>
        </w:rPr>
        <w:t>20</w:t>
      </w:r>
      <w:r w:rsidRPr="0014177A">
        <w:rPr>
          <w:szCs w:val="24"/>
        </w:rPr>
        <w:t>21 </w:t>
      </w:r>
      <w:r w:rsidRPr="00E6420D">
        <w:rPr>
          <w:szCs w:val="24"/>
        </w:rPr>
        <w:t>r., poz. 19</w:t>
      </w:r>
      <w:r w:rsidRPr="0014177A">
        <w:rPr>
          <w:szCs w:val="24"/>
        </w:rPr>
        <w:t>73</w:t>
      </w:r>
      <w:r w:rsidRPr="00E6420D">
        <w:rPr>
          <w:szCs w:val="24"/>
        </w:rPr>
        <w:t xml:space="preserve"> ze zm.), </w:t>
      </w:r>
    </w:p>
    <w:p w14:paraId="79EDED95" w14:textId="77777777" w:rsidR="00E6420D" w:rsidRPr="00E6420D" w:rsidRDefault="00E6420D" w:rsidP="002D2C41">
      <w:pPr>
        <w:spacing w:line="276" w:lineRule="auto"/>
        <w:ind w:left="57" w:right="0"/>
        <w:jc w:val="center"/>
        <w:rPr>
          <w:w w:val="150"/>
          <w:szCs w:val="24"/>
        </w:rPr>
      </w:pPr>
      <w:r w:rsidRPr="00E6420D">
        <w:rPr>
          <w:w w:val="150"/>
          <w:szCs w:val="24"/>
        </w:rPr>
        <w:t>zawiadamiam:</w:t>
      </w:r>
    </w:p>
    <w:p w14:paraId="37C0591A" w14:textId="2B1B2F60" w:rsidR="00E6420D" w:rsidRPr="0014177A" w:rsidRDefault="00E6420D" w:rsidP="002D2C41">
      <w:pPr>
        <w:spacing w:line="276" w:lineRule="auto"/>
        <w:ind w:right="-2"/>
        <w:rPr>
          <w:szCs w:val="24"/>
          <w:lang w:eastAsia="pl-PL"/>
        </w:rPr>
      </w:pPr>
      <w:r w:rsidRPr="00E6420D">
        <w:rPr>
          <w:rFonts w:eastAsia="Times New Roman"/>
          <w:szCs w:val="24"/>
          <w:lang w:eastAsia="pl-PL"/>
        </w:rPr>
        <w:t>o wszczęciu postępowania i rozpoczęciu procedury udziału społeczeństwa w prowadzonym przez Marszałka Województwa Świętokrzyskiego postępowaniu</w:t>
      </w:r>
      <w:r w:rsidRPr="00E6420D">
        <w:rPr>
          <w:szCs w:val="24"/>
        </w:rPr>
        <w:t xml:space="preserve"> w sprawie istotnej zmiany pozwolenia zintegrowanego dla instalacji </w:t>
      </w:r>
      <w:r w:rsidRPr="0014177A">
        <w:rPr>
          <w:szCs w:val="24"/>
          <w:lang w:eastAsia="pl-PL"/>
        </w:rPr>
        <w:t>do o</w:t>
      </w:r>
      <w:r w:rsidRPr="0014177A">
        <w:rPr>
          <w:szCs w:val="24"/>
          <w:lang w:eastAsia="pl-PL"/>
        </w:rPr>
        <w:t>dzysku lub kombinacji odzysku i </w:t>
      </w:r>
      <w:r w:rsidRPr="0014177A">
        <w:rPr>
          <w:szCs w:val="24"/>
          <w:lang w:eastAsia="pl-PL"/>
        </w:rPr>
        <w:t xml:space="preserve">unieszkodliwiania </w:t>
      </w:r>
      <w:r w:rsidR="008A688D">
        <w:rPr>
          <w:szCs w:val="24"/>
          <w:lang w:eastAsia="pl-PL"/>
        </w:rPr>
        <w:t xml:space="preserve">odpadów </w:t>
      </w:r>
      <w:bookmarkStart w:id="1" w:name="_GoBack"/>
      <w:bookmarkEnd w:id="1"/>
      <w:r w:rsidRPr="0014177A">
        <w:rPr>
          <w:szCs w:val="24"/>
          <w:lang w:eastAsia="pl-PL"/>
        </w:rPr>
        <w:t>o zdolności przetwarzania ponad 75 ton n</w:t>
      </w:r>
      <w:r w:rsidRPr="0014177A">
        <w:rPr>
          <w:szCs w:val="24"/>
          <w:lang w:eastAsia="pl-PL"/>
        </w:rPr>
        <w:t>a dobę, zlokalizowanej przy ul. </w:t>
      </w:r>
      <w:r w:rsidRPr="0014177A">
        <w:rPr>
          <w:szCs w:val="24"/>
          <w:lang w:eastAsia="pl-PL"/>
        </w:rPr>
        <w:t>Mościckiego 43 w Skarżysku Kamiennej</w:t>
      </w:r>
      <w:r w:rsidRPr="00E6420D">
        <w:rPr>
          <w:szCs w:val="24"/>
        </w:rPr>
        <w:t xml:space="preserve">, udzielonego decyzją </w:t>
      </w:r>
      <w:r w:rsidRPr="0014177A">
        <w:rPr>
          <w:szCs w:val="24"/>
        </w:rPr>
        <w:t>Starosty Skarżyskiego znak: OS.6222.11.2015 z dnia 25 listopada 2015 r. ze zm.</w:t>
      </w:r>
    </w:p>
    <w:p w14:paraId="69270A8B" w14:textId="6C022162" w:rsidR="00E6420D" w:rsidRPr="00E6420D" w:rsidRDefault="00E6420D" w:rsidP="00021C0B">
      <w:pPr>
        <w:spacing w:line="276" w:lineRule="auto"/>
        <w:ind w:right="-2" w:firstLine="426"/>
        <w:rPr>
          <w:szCs w:val="24"/>
        </w:rPr>
      </w:pPr>
      <w:r w:rsidRPr="00E6420D">
        <w:rPr>
          <w:szCs w:val="24"/>
        </w:rPr>
        <w:t xml:space="preserve">Postępowanie prowadzone jest na </w:t>
      </w:r>
      <w:r w:rsidRPr="0014177A">
        <w:rPr>
          <w:szCs w:val="24"/>
        </w:rPr>
        <w:t xml:space="preserve">wniosek </w:t>
      </w:r>
      <w:proofErr w:type="spellStart"/>
      <w:r w:rsidRPr="0014177A">
        <w:rPr>
          <w:szCs w:val="24"/>
        </w:rPr>
        <w:t>Cemenergy</w:t>
      </w:r>
      <w:proofErr w:type="spellEnd"/>
      <w:r w:rsidRPr="0014177A">
        <w:rPr>
          <w:szCs w:val="24"/>
        </w:rPr>
        <w:t xml:space="preserve"> Sp. z o.o., Aleja Śląska 1, 54-118 Wrocław</w:t>
      </w:r>
      <w:r w:rsidRPr="00E6420D">
        <w:rPr>
          <w:szCs w:val="24"/>
        </w:rPr>
        <w:t>.</w:t>
      </w:r>
    </w:p>
    <w:p w14:paraId="19CC5702" w14:textId="4286F723" w:rsidR="00E6420D" w:rsidRPr="00E6420D" w:rsidRDefault="00E6420D" w:rsidP="00021C0B">
      <w:pPr>
        <w:autoSpaceDE w:val="0"/>
        <w:autoSpaceDN w:val="0"/>
        <w:adjustRightInd w:val="0"/>
        <w:spacing w:line="276" w:lineRule="auto"/>
        <w:ind w:right="0" w:firstLine="426"/>
        <w:rPr>
          <w:rFonts w:eastAsia="TT196o00"/>
          <w:szCs w:val="24"/>
          <w:lang w:eastAsia="pl-PL"/>
        </w:rPr>
      </w:pPr>
      <w:r w:rsidRPr="00E6420D">
        <w:rPr>
          <w:szCs w:val="24"/>
        </w:rPr>
        <w:t>Przedmiotem postępowania administracyjnego j</w:t>
      </w:r>
      <w:r w:rsidRPr="00E6420D">
        <w:rPr>
          <w:snapToGrid w:val="0"/>
          <w:szCs w:val="24"/>
        </w:rPr>
        <w:t xml:space="preserve">est zmiana pozwolenia zintegrowanego wynikająca z planowanego znacznego zwiększenia </w:t>
      </w:r>
      <w:r w:rsidR="00954B42" w:rsidRPr="0014177A">
        <w:rPr>
          <w:snapToGrid w:val="0"/>
          <w:szCs w:val="24"/>
        </w:rPr>
        <w:t>ilości przetwarzanych odpadów</w:t>
      </w:r>
      <w:r w:rsidRPr="00E6420D">
        <w:rPr>
          <w:snapToGrid w:val="0"/>
          <w:szCs w:val="24"/>
        </w:rPr>
        <w:t xml:space="preserve">, a także konieczność dostosowania zapisów pozwolenia do wymagań wynikających z Konkluzji BAT dla </w:t>
      </w:r>
      <w:r w:rsidR="00954B42" w:rsidRPr="0014177A">
        <w:rPr>
          <w:snapToGrid w:val="0"/>
          <w:szCs w:val="24"/>
        </w:rPr>
        <w:t>przetwarzania odpadów</w:t>
      </w:r>
      <w:r w:rsidRPr="00E6420D">
        <w:rPr>
          <w:snapToGrid w:val="0"/>
          <w:szCs w:val="24"/>
        </w:rPr>
        <w:t xml:space="preserve">. Zgodnie z </w:t>
      </w:r>
      <w:r w:rsidRPr="00E6420D">
        <w:rPr>
          <w:szCs w:val="24"/>
        </w:rPr>
        <w:t xml:space="preserve">art. 201 ust. 1 ustawy z dnia 27 kwietnia 2001 r. Prawo ochrony środowiska </w:t>
      </w:r>
      <w:r w:rsidR="00954B42" w:rsidRPr="0014177A">
        <w:rPr>
          <w:szCs w:val="24"/>
        </w:rPr>
        <w:t>(</w:t>
      </w:r>
      <w:proofErr w:type="spellStart"/>
      <w:r w:rsidR="00954B42" w:rsidRPr="0014177A">
        <w:rPr>
          <w:szCs w:val="24"/>
        </w:rPr>
        <w:t>t.j</w:t>
      </w:r>
      <w:proofErr w:type="spellEnd"/>
      <w:r w:rsidR="00954B42" w:rsidRPr="0014177A">
        <w:rPr>
          <w:szCs w:val="24"/>
        </w:rPr>
        <w:t xml:space="preserve">. Dz. U. </w:t>
      </w:r>
      <w:r w:rsidR="001D2637">
        <w:rPr>
          <w:szCs w:val="24"/>
        </w:rPr>
        <w:t xml:space="preserve">z </w:t>
      </w:r>
      <w:r w:rsidR="00954B42" w:rsidRPr="0014177A">
        <w:rPr>
          <w:szCs w:val="24"/>
        </w:rPr>
        <w:t>2021 r., poz. 1973 ze zm.)</w:t>
      </w:r>
      <w:r w:rsidRPr="00E6420D">
        <w:rPr>
          <w:szCs w:val="24"/>
        </w:rPr>
        <w:t xml:space="preserve"> i </w:t>
      </w:r>
      <w:r w:rsidRPr="00E6420D">
        <w:rPr>
          <w:snapToGrid w:val="0"/>
          <w:szCs w:val="24"/>
        </w:rPr>
        <w:t>r</w:t>
      </w:r>
      <w:r w:rsidRPr="00E6420D">
        <w:rPr>
          <w:szCs w:val="24"/>
        </w:rPr>
        <w:t xml:space="preserve">ozporządzeniem Ministra Środowiska z dnia 27 sierpnia 2014 r. w sprawie rodzajów instalacji mogących powodować znaczne zanieczyszczenie poszczególnych elementów przyrodniczych albo środowiska jako całości (Dz. U. </w:t>
      </w:r>
      <w:r w:rsidR="001D2637">
        <w:rPr>
          <w:szCs w:val="24"/>
        </w:rPr>
        <w:t xml:space="preserve">z </w:t>
      </w:r>
      <w:r w:rsidRPr="00E6420D">
        <w:rPr>
          <w:szCs w:val="24"/>
        </w:rPr>
        <w:t xml:space="preserve">2014 r. poz. 1169), </w:t>
      </w:r>
      <w:r w:rsidRPr="00E6420D">
        <w:rPr>
          <w:snapToGrid w:val="0"/>
          <w:szCs w:val="24"/>
        </w:rPr>
        <w:t xml:space="preserve">prowadzenie instalacji </w:t>
      </w:r>
      <w:r w:rsidR="00976364" w:rsidRPr="0014177A">
        <w:rPr>
          <w:snapToGrid w:val="0"/>
          <w:szCs w:val="24"/>
        </w:rPr>
        <w:t>do odzysku lub kombinacji odzysku i unieszkodliwiania odpadów innych niż niebezpieczne o zdolności przetwarzania ponad 75 ton na dobę, z wykorzystaniem obróbki wstępnej odpadów przeznaczonych do termicznego przekształcania</w:t>
      </w:r>
      <w:r w:rsidR="001D2637">
        <w:rPr>
          <w:snapToGrid w:val="0"/>
          <w:szCs w:val="24"/>
        </w:rPr>
        <w:t xml:space="preserve">, </w:t>
      </w:r>
      <w:r w:rsidR="001D2637" w:rsidRPr="004F59F1">
        <w:rPr>
          <w:szCs w:val="24"/>
        </w:rPr>
        <w:t xml:space="preserve">wymaga </w:t>
      </w:r>
      <w:r w:rsidR="001D2637" w:rsidRPr="004F59F1">
        <w:rPr>
          <w:snapToGrid w:val="0"/>
          <w:szCs w:val="24"/>
        </w:rPr>
        <w:t>pozwolenia zintegrowanego</w:t>
      </w:r>
      <w:r w:rsidR="00976364" w:rsidRPr="0014177A">
        <w:rPr>
          <w:snapToGrid w:val="0"/>
          <w:szCs w:val="24"/>
        </w:rPr>
        <w:t>.</w:t>
      </w:r>
      <w:r w:rsidRPr="00E6420D">
        <w:rPr>
          <w:snapToGrid w:val="0"/>
          <w:szCs w:val="24"/>
        </w:rPr>
        <w:t xml:space="preserve"> W myśl zapisów </w:t>
      </w:r>
      <w:r w:rsidRPr="00E6420D">
        <w:rPr>
          <w:rFonts w:eastAsia="TT196o00"/>
          <w:szCs w:val="24"/>
          <w:lang w:eastAsia="pl-PL"/>
        </w:rPr>
        <w:t>ustawy Prawo ochrony środowiska przedmiotowa zmiana stanowi istotną zmianę instalacji.</w:t>
      </w:r>
    </w:p>
    <w:p w14:paraId="4F329967" w14:textId="44C16435" w:rsidR="00E6420D" w:rsidRPr="00E6420D" w:rsidRDefault="00E6420D" w:rsidP="00021C0B">
      <w:pPr>
        <w:spacing w:line="276" w:lineRule="auto"/>
        <w:ind w:right="0" w:firstLine="426"/>
        <w:rPr>
          <w:szCs w:val="24"/>
        </w:rPr>
      </w:pPr>
      <w:r w:rsidRPr="00E6420D">
        <w:rPr>
          <w:szCs w:val="24"/>
        </w:rPr>
        <w:t xml:space="preserve">Zgodnie z rozporządzeniem Rady Ministrów z dnia </w:t>
      </w:r>
      <w:r w:rsidR="00031887" w:rsidRPr="0014177A">
        <w:rPr>
          <w:szCs w:val="24"/>
        </w:rPr>
        <w:t>10</w:t>
      </w:r>
      <w:r w:rsidRPr="00E6420D">
        <w:rPr>
          <w:szCs w:val="24"/>
        </w:rPr>
        <w:t xml:space="preserve"> </w:t>
      </w:r>
      <w:r w:rsidR="00031887" w:rsidRPr="0014177A">
        <w:rPr>
          <w:szCs w:val="24"/>
        </w:rPr>
        <w:t>września</w:t>
      </w:r>
      <w:r w:rsidRPr="00E6420D">
        <w:rPr>
          <w:szCs w:val="24"/>
        </w:rPr>
        <w:t xml:space="preserve"> 201</w:t>
      </w:r>
      <w:r w:rsidR="00031887" w:rsidRPr="0014177A">
        <w:rPr>
          <w:szCs w:val="24"/>
        </w:rPr>
        <w:t>9</w:t>
      </w:r>
      <w:r w:rsidRPr="00E6420D">
        <w:rPr>
          <w:szCs w:val="24"/>
        </w:rPr>
        <w:t xml:space="preserve"> r. </w:t>
      </w:r>
      <w:r w:rsidR="00031887" w:rsidRPr="0014177A">
        <w:rPr>
          <w:szCs w:val="24"/>
        </w:rPr>
        <w:t>w sprawie przedsięwzięć mogących znacząco oddziaływać na środowisko</w:t>
      </w:r>
      <w:r w:rsidRPr="00E6420D">
        <w:rPr>
          <w:szCs w:val="24"/>
        </w:rPr>
        <w:t xml:space="preserve"> (Dz. U. z 201</w:t>
      </w:r>
      <w:r w:rsidR="00031887" w:rsidRPr="0014177A">
        <w:rPr>
          <w:szCs w:val="24"/>
        </w:rPr>
        <w:t>9</w:t>
      </w:r>
      <w:r w:rsidRPr="00E6420D">
        <w:rPr>
          <w:szCs w:val="24"/>
        </w:rPr>
        <w:t xml:space="preserve"> r. poz. </w:t>
      </w:r>
      <w:r w:rsidR="00031887" w:rsidRPr="0014177A">
        <w:rPr>
          <w:szCs w:val="24"/>
        </w:rPr>
        <w:t>1839 ze zm.</w:t>
      </w:r>
      <w:r w:rsidRPr="00E6420D">
        <w:rPr>
          <w:szCs w:val="24"/>
        </w:rPr>
        <w:t>) zlokalizowan</w:t>
      </w:r>
      <w:r w:rsidR="00031887" w:rsidRPr="0014177A">
        <w:rPr>
          <w:szCs w:val="24"/>
        </w:rPr>
        <w:t>a</w:t>
      </w:r>
      <w:r w:rsidRPr="00E6420D">
        <w:rPr>
          <w:szCs w:val="24"/>
        </w:rPr>
        <w:t xml:space="preserve"> na terenie zakładu </w:t>
      </w:r>
      <w:proofErr w:type="spellStart"/>
      <w:r w:rsidR="00031887" w:rsidRPr="0014177A">
        <w:rPr>
          <w:szCs w:val="24"/>
        </w:rPr>
        <w:t>Cemenergy</w:t>
      </w:r>
      <w:proofErr w:type="spellEnd"/>
      <w:r w:rsidR="00031887" w:rsidRPr="0014177A">
        <w:rPr>
          <w:szCs w:val="24"/>
        </w:rPr>
        <w:t xml:space="preserve"> Sp. z o.o.</w:t>
      </w:r>
      <w:r w:rsidRPr="00E6420D">
        <w:rPr>
          <w:szCs w:val="24"/>
        </w:rPr>
        <w:t xml:space="preserve">,  </w:t>
      </w:r>
      <w:r w:rsidR="00031887" w:rsidRPr="0014177A">
        <w:rPr>
          <w:szCs w:val="24"/>
          <w:lang w:eastAsia="pl-PL"/>
        </w:rPr>
        <w:t>ul. Mościckiego 43 w Skarżysku Kamiennej</w:t>
      </w:r>
      <w:r w:rsidRPr="00E6420D">
        <w:rPr>
          <w:szCs w:val="24"/>
        </w:rPr>
        <w:t xml:space="preserve"> instalacj</w:t>
      </w:r>
      <w:r w:rsidR="00031887" w:rsidRPr="0014177A">
        <w:rPr>
          <w:szCs w:val="24"/>
        </w:rPr>
        <w:t>a</w:t>
      </w:r>
      <w:r w:rsidRPr="00E6420D">
        <w:rPr>
          <w:szCs w:val="24"/>
        </w:rPr>
        <w:t xml:space="preserve"> </w:t>
      </w:r>
      <w:r w:rsidR="002D2C41" w:rsidRPr="0014177A">
        <w:rPr>
          <w:szCs w:val="24"/>
        </w:rPr>
        <w:t>do przetwarzania odpadów mogąc</w:t>
      </w:r>
      <w:r w:rsidR="001D2637">
        <w:rPr>
          <w:szCs w:val="24"/>
        </w:rPr>
        <w:t>a</w:t>
      </w:r>
      <w:r w:rsidR="002D2C41" w:rsidRPr="0014177A">
        <w:rPr>
          <w:szCs w:val="24"/>
        </w:rPr>
        <w:t xml:space="preserve"> przyjmować</w:t>
      </w:r>
      <w:r w:rsidR="002D2C41" w:rsidRPr="0014177A">
        <w:rPr>
          <w:szCs w:val="24"/>
        </w:rPr>
        <w:t xml:space="preserve"> </w:t>
      </w:r>
      <w:r w:rsidR="002D2C41" w:rsidRPr="0014177A">
        <w:rPr>
          <w:szCs w:val="24"/>
        </w:rPr>
        <w:t>odpady w</w:t>
      </w:r>
      <w:r w:rsidR="002D2C41" w:rsidRPr="0014177A">
        <w:rPr>
          <w:szCs w:val="24"/>
        </w:rPr>
        <w:t> </w:t>
      </w:r>
      <w:r w:rsidR="002D2C41" w:rsidRPr="0014177A">
        <w:rPr>
          <w:szCs w:val="24"/>
        </w:rPr>
        <w:t xml:space="preserve">ilości nie mniejszej niż 10 t na dobę </w:t>
      </w:r>
      <w:r w:rsidR="001D2637">
        <w:rPr>
          <w:szCs w:val="24"/>
        </w:rPr>
        <w:t xml:space="preserve">- </w:t>
      </w:r>
      <w:r w:rsidRPr="00E6420D">
        <w:rPr>
          <w:szCs w:val="24"/>
        </w:rPr>
        <w:t xml:space="preserve">zalicza się do przedsięwzięć mogących zawsze znacząco oddziaływać na środowisko, dla których, zgodnie z art. 378 ust. 2a pkt. </w:t>
      </w:r>
      <w:r w:rsidR="002D2C41" w:rsidRPr="0014177A">
        <w:rPr>
          <w:szCs w:val="24"/>
        </w:rPr>
        <w:t>2 ustawy z </w:t>
      </w:r>
      <w:r w:rsidRPr="00E6420D">
        <w:rPr>
          <w:szCs w:val="24"/>
        </w:rPr>
        <w:t xml:space="preserve">dnia 27 kwietnia 2001r. Prawo ochrony środowiska, organem właściwym ochrony środowiska jest marszałek. </w:t>
      </w:r>
    </w:p>
    <w:p w14:paraId="6333EEAA" w14:textId="27C34156" w:rsidR="00E6420D" w:rsidRPr="00E6420D" w:rsidRDefault="002D2C41" w:rsidP="00021C0B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14177A">
        <w:rPr>
          <w:szCs w:val="24"/>
        </w:rPr>
        <w:t xml:space="preserve">Informacje o wniosku umieszczono w publicznie dostępnym wykazie danych o dokumentach, na stronie internetowej Urzędu Marszałkowskiego Województwa Świętokrzyskiego w Kielcach pod adresem: </w:t>
      </w:r>
      <w:hyperlink r:id="rId8" w:history="1">
        <w:r w:rsidRPr="0014177A">
          <w:rPr>
            <w:rStyle w:val="Hipercze"/>
            <w:color w:val="auto"/>
            <w:szCs w:val="24"/>
          </w:rPr>
          <w:t>www.bip.sejmik.kielce.pl</w:t>
        </w:r>
      </w:hyperlink>
      <w:r w:rsidRPr="0014177A">
        <w:rPr>
          <w:szCs w:val="24"/>
        </w:rPr>
        <w:t>.</w:t>
      </w:r>
      <w:r w:rsidR="00E6420D" w:rsidRPr="00E6420D">
        <w:rPr>
          <w:rFonts w:eastAsia="Times New Roman"/>
          <w:szCs w:val="24"/>
          <w:lang w:eastAsia="pl-PL"/>
        </w:rPr>
        <w:t xml:space="preserve"> </w:t>
      </w:r>
    </w:p>
    <w:p w14:paraId="321B0875" w14:textId="30F38458" w:rsidR="002D2C41" w:rsidRPr="0014177A" w:rsidRDefault="002D2C41" w:rsidP="00021C0B">
      <w:pPr>
        <w:pStyle w:val="Tekstpodstawowy"/>
        <w:spacing w:after="0" w:line="276" w:lineRule="auto"/>
        <w:ind w:firstLine="426"/>
        <w:rPr>
          <w:sz w:val="24"/>
          <w:szCs w:val="24"/>
        </w:rPr>
      </w:pPr>
      <w:r w:rsidRPr="0014177A">
        <w:rPr>
          <w:sz w:val="24"/>
          <w:szCs w:val="24"/>
        </w:rPr>
        <w:lastRenderedPageBreak/>
        <w:t xml:space="preserve">Z dokumentacją niniejszej sprawy można zapoznać się w siedzibie Urzędu Marszałkowskiego Województwa Świętokrzyskiego w Kielcach, Al. IX Wieków Kielc 3,               25-516 Kielce (pokój nr </w:t>
      </w:r>
      <w:r w:rsidRPr="0014177A">
        <w:rPr>
          <w:sz w:val="24"/>
          <w:szCs w:val="24"/>
        </w:rPr>
        <w:t>536</w:t>
      </w:r>
      <w:r w:rsidRPr="0014177A">
        <w:rPr>
          <w:sz w:val="24"/>
          <w:szCs w:val="24"/>
        </w:rPr>
        <w:t>, bud. C-2), w godzinach: 7:30 - 15:30.</w:t>
      </w:r>
    </w:p>
    <w:p w14:paraId="52204446" w14:textId="2C5AB8CD" w:rsidR="002D2C41" w:rsidRPr="0014177A" w:rsidRDefault="002D2C41" w:rsidP="00021C0B">
      <w:pPr>
        <w:spacing w:line="276" w:lineRule="auto"/>
        <w:ind w:right="-2" w:firstLine="426"/>
        <w:rPr>
          <w:szCs w:val="24"/>
        </w:rPr>
      </w:pPr>
      <w:r w:rsidRPr="0014177A">
        <w:rPr>
          <w:szCs w:val="24"/>
        </w:rPr>
        <w:t xml:space="preserve">Uwagi i wnioski do sprawy mogą być wnoszone za pomocą środków komunikacji elektronicznej bez konieczności opatrywania ich kwalifikowanym podpisem elektronicznym na adresy mailowe: </w:t>
      </w:r>
      <w:hyperlink r:id="rId9" w:history="1">
        <w:r w:rsidRPr="0014177A">
          <w:rPr>
            <w:rStyle w:val="Hipercze"/>
            <w:color w:val="auto"/>
            <w:szCs w:val="24"/>
          </w:rPr>
          <w:t>SO@sejmik.kielce.pl</w:t>
        </w:r>
      </w:hyperlink>
      <w:r w:rsidRPr="001D2637">
        <w:rPr>
          <w:rStyle w:val="Hipercze"/>
          <w:color w:val="auto"/>
          <w:szCs w:val="24"/>
          <w:u w:val="none"/>
        </w:rPr>
        <w:t xml:space="preserve">, </w:t>
      </w:r>
      <w:hyperlink r:id="rId10" w:history="1">
        <w:r w:rsidRPr="0014177A">
          <w:rPr>
            <w:rStyle w:val="Hipercze"/>
            <w:color w:val="auto"/>
            <w:szCs w:val="24"/>
          </w:rPr>
          <w:t>sylwia.lowisz@sejmik.kielce.pl</w:t>
        </w:r>
      </w:hyperlink>
      <w:r w:rsidRPr="0014177A">
        <w:rPr>
          <w:szCs w:val="24"/>
        </w:rPr>
        <w:t xml:space="preserve">, oraz przyjmowane w formie pisemnej i ustnie do protokołu w siedzibie Urzędu Marszałkowskiego Województwa Świętokrzyskiego w Kielcach, w terminie </w:t>
      </w:r>
      <w:r w:rsidRPr="0014177A">
        <w:rPr>
          <w:b/>
          <w:szCs w:val="24"/>
        </w:rPr>
        <w:t xml:space="preserve">od dnia </w:t>
      </w:r>
      <w:r w:rsidRPr="0014177A">
        <w:rPr>
          <w:b/>
          <w:szCs w:val="24"/>
        </w:rPr>
        <w:t>10</w:t>
      </w:r>
      <w:r w:rsidRPr="0014177A">
        <w:rPr>
          <w:b/>
          <w:szCs w:val="24"/>
        </w:rPr>
        <w:t xml:space="preserve"> </w:t>
      </w:r>
      <w:r w:rsidRPr="0014177A">
        <w:rPr>
          <w:b/>
          <w:szCs w:val="24"/>
        </w:rPr>
        <w:t>sierpnia</w:t>
      </w:r>
      <w:r w:rsidRPr="0014177A">
        <w:rPr>
          <w:b/>
          <w:szCs w:val="24"/>
        </w:rPr>
        <w:t xml:space="preserve"> 202</w:t>
      </w:r>
      <w:r w:rsidRPr="0014177A">
        <w:rPr>
          <w:b/>
          <w:szCs w:val="24"/>
        </w:rPr>
        <w:t>2</w:t>
      </w:r>
      <w:r w:rsidRPr="0014177A">
        <w:rPr>
          <w:b/>
          <w:szCs w:val="24"/>
        </w:rPr>
        <w:t xml:space="preserve"> r. do </w:t>
      </w:r>
      <w:r w:rsidRPr="0014177A">
        <w:rPr>
          <w:b/>
          <w:szCs w:val="24"/>
        </w:rPr>
        <w:t>9</w:t>
      </w:r>
      <w:r w:rsidRPr="0014177A">
        <w:rPr>
          <w:b/>
          <w:szCs w:val="24"/>
        </w:rPr>
        <w:t xml:space="preserve"> </w:t>
      </w:r>
      <w:r w:rsidRPr="0014177A">
        <w:rPr>
          <w:b/>
          <w:szCs w:val="24"/>
        </w:rPr>
        <w:t>września</w:t>
      </w:r>
      <w:r w:rsidRPr="0014177A">
        <w:rPr>
          <w:b/>
          <w:szCs w:val="24"/>
        </w:rPr>
        <w:t xml:space="preserve"> 202</w:t>
      </w:r>
      <w:r w:rsidRPr="0014177A">
        <w:rPr>
          <w:b/>
          <w:szCs w:val="24"/>
        </w:rPr>
        <w:t>2</w:t>
      </w:r>
      <w:r w:rsidRPr="0014177A">
        <w:rPr>
          <w:b/>
          <w:szCs w:val="24"/>
        </w:rPr>
        <w:t xml:space="preserve"> r. </w:t>
      </w:r>
    </w:p>
    <w:p w14:paraId="3AE80E1E" w14:textId="77777777" w:rsidR="002D2C41" w:rsidRPr="0014177A" w:rsidRDefault="002D2C41" w:rsidP="00021C0B">
      <w:pPr>
        <w:spacing w:after="120" w:line="276" w:lineRule="auto"/>
        <w:ind w:right="-2" w:firstLine="426"/>
        <w:rPr>
          <w:szCs w:val="24"/>
        </w:rPr>
      </w:pPr>
      <w:r w:rsidRPr="0014177A">
        <w:rPr>
          <w:szCs w:val="24"/>
        </w:rPr>
        <w:t>Organem właściwym do rozpatrzenia wniesionych uwag i wniosków jest Marszałek Województwa Świętokrzyskiego. Uwagi lub wnioski złożone po upływie podanego powyżej terminu pozostawia się bez rozpatrzenia.</w:t>
      </w:r>
    </w:p>
    <w:p w14:paraId="737262D2" w14:textId="77777777" w:rsidR="002D2C41" w:rsidRPr="0014177A" w:rsidRDefault="002D2C41" w:rsidP="002D2C41">
      <w:pPr>
        <w:pStyle w:val="Tekstpodstawowy"/>
        <w:rPr>
          <w:sz w:val="24"/>
          <w:szCs w:val="24"/>
          <w:u w:val="single"/>
        </w:rPr>
      </w:pPr>
    </w:p>
    <w:p w14:paraId="06460EE6" w14:textId="77777777" w:rsidR="002D2C41" w:rsidRPr="0014177A" w:rsidRDefault="002D2C41" w:rsidP="002D2C41">
      <w:pPr>
        <w:pStyle w:val="Tekstpodstawowy"/>
        <w:rPr>
          <w:sz w:val="24"/>
          <w:szCs w:val="24"/>
          <w:u w:val="single"/>
        </w:rPr>
      </w:pPr>
      <w:r w:rsidRPr="0014177A">
        <w:rPr>
          <w:sz w:val="24"/>
          <w:szCs w:val="24"/>
          <w:u w:val="single"/>
        </w:rPr>
        <w:t>Data wywieszenia obwieszczenia:</w:t>
      </w:r>
    </w:p>
    <w:p w14:paraId="79543E9F" w14:textId="77777777" w:rsidR="00FC07F5" w:rsidRPr="0014177A" w:rsidRDefault="00FC07F5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8405EB4" w14:textId="77777777" w:rsidR="002D2C41" w:rsidRPr="0014177A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487DE6A6" w14:textId="77777777" w:rsidR="002D2C41" w:rsidRPr="0014177A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1063E2E" w14:textId="77777777" w:rsidR="002D2C41" w:rsidRPr="0014177A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078C3651" w14:textId="77777777" w:rsidR="002D2C41" w:rsidRPr="0014177A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90C7F78" w14:textId="77777777" w:rsidR="002D2C41" w:rsidRPr="0014177A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5F82E15A" w14:textId="77777777" w:rsidR="002D2C41" w:rsidRDefault="002D2C41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235E0B5" w14:textId="77777777" w:rsidR="00C65BCE" w:rsidRDefault="00C65BCE" w:rsidP="00B02A8B">
      <w:pPr>
        <w:pStyle w:val="Tekstpodstawowy"/>
        <w:spacing w:after="0"/>
        <w:rPr>
          <w:sz w:val="24"/>
          <w:szCs w:val="24"/>
          <w:u w:val="single"/>
        </w:rPr>
      </w:pPr>
    </w:p>
    <w:sectPr w:rsidR="00C65BCE" w:rsidSect="00BF58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1E52" w14:textId="77777777" w:rsidR="00D14592" w:rsidRDefault="00D14592" w:rsidP="0038534B">
      <w:r>
        <w:separator/>
      </w:r>
    </w:p>
  </w:endnote>
  <w:endnote w:type="continuationSeparator" w:id="0">
    <w:p w14:paraId="043A5336" w14:textId="77777777" w:rsidR="00D14592" w:rsidRDefault="00D1459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3D18" w14:textId="77777777" w:rsidR="00A55576" w:rsidRDefault="00B5571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450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BD5C" w14:textId="4CF6D4E4" w:rsidR="00D20445" w:rsidRDefault="00427843" w:rsidP="00003D7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451FD62" wp14:editId="48726148">
          <wp:extent cx="11811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0AB2" w14:textId="77777777" w:rsidR="00D14592" w:rsidRDefault="00D14592" w:rsidP="0038534B">
      <w:r>
        <w:separator/>
      </w:r>
    </w:p>
  </w:footnote>
  <w:footnote w:type="continuationSeparator" w:id="0">
    <w:p w14:paraId="66948E67" w14:textId="77777777" w:rsidR="00D14592" w:rsidRDefault="00D1459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753D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2C7A" w14:textId="77777777" w:rsidR="00D20445" w:rsidRDefault="009F63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B35B31" wp14:editId="43BE5D1D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2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87AE4"/>
    <w:multiLevelType w:val="hybridMultilevel"/>
    <w:tmpl w:val="89586BF4"/>
    <w:lvl w:ilvl="0" w:tplc="B62C54D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804"/>
    <w:multiLevelType w:val="hybridMultilevel"/>
    <w:tmpl w:val="EE98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B2746"/>
    <w:multiLevelType w:val="hybridMultilevel"/>
    <w:tmpl w:val="C332FCF4"/>
    <w:lvl w:ilvl="0" w:tplc="8EF86A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331778"/>
    <w:multiLevelType w:val="hybridMultilevel"/>
    <w:tmpl w:val="027454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2D"/>
    <w:multiLevelType w:val="hybridMultilevel"/>
    <w:tmpl w:val="FAD0B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55DC5"/>
    <w:multiLevelType w:val="hybridMultilevel"/>
    <w:tmpl w:val="332A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5DD"/>
    <w:multiLevelType w:val="hybridMultilevel"/>
    <w:tmpl w:val="62A26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531"/>
    <w:multiLevelType w:val="hybridMultilevel"/>
    <w:tmpl w:val="45BE14EC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06AB"/>
    <w:multiLevelType w:val="multilevel"/>
    <w:tmpl w:val="DAF227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80"/>
      <w:numFmt w:val="decimalZero"/>
      <w:lvlText w:val="%1-%2"/>
      <w:lvlJc w:val="left"/>
      <w:pPr>
        <w:ind w:left="1384" w:hanging="67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cs="Times New Roman"/>
      </w:rPr>
    </w:lvl>
  </w:abstractNum>
  <w:abstractNum w:abstractNumId="10" w15:restartNumberingAfterBreak="0">
    <w:nsid w:val="44413E91"/>
    <w:multiLevelType w:val="hybridMultilevel"/>
    <w:tmpl w:val="DA62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E25B2"/>
    <w:multiLevelType w:val="hybridMultilevel"/>
    <w:tmpl w:val="8AA2DA56"/>
    <w:lvl w:ilvl="0" w:tplc="8FBA5800">
      <w:start w:val="1"/>
      <w:numFmt w:val="upperRoman"/>
      <w:lvlText w:val="%1."/>
      <w:lvlJc w:val="left"/>
      <w:pPr>
        <w:ind w:left="1287" w:hanging="72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A5384"/>
    <w:multiLevelType w:val="multilevel"/>
    <w:tmpl w:val="4A5E770E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eastAsia="Times New Roman"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eastAsia="Times New Roman" w:cs="Times New Roman"/>
      </w:rPr>
    </w:lvl>
  </w:abstractNum>
  <w:abstractNum w:abstractNumId="13" w15:restartNumberingAfterBreak="0">
    <w:nsid w:val="60D7752E"/>
    <w:multiLevelType w:val="hybridMultilevel"/>
    <w:tmpl w:val="D95E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38D6"/>
    <w:multiLevelType w:val="hybridMultilevel"/>
    <w:tmpl w:val="4F54B072"/>
    <w:lvl w:ilvl="0" w:tplc="E2485E9E">
      <w:start w:val="9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11169"/>
    <w:multiLevelType w:val="hybridMultilevel"/>
    <w:tmpl w:val="C86A14EA"/>
    <w:lvl w:ilvl="0" w:tplc="2F80CCE4">
      <w:start w:val="7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96DE5"/>
    <w:multiLevelType w:val="hybridMultilevel"/>
    <w:tmpl w:val="E6A022D4"/>
    <w:lvl w:ilvl="0" w:tplc="854E6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F2A"/>
    <w:multiLevelType w:val="multilevel"/>
    <w:tmpl w:val="6450EB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759E72A2"/>
    <w:multiLevelType w:val="hybridMultilevel"/>
    <w:tmpl w:val="6E52B4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E1894"/>
    <w:multiLevelType w:val="hybridMultilevel"/>
    <w:tmpl w:val="1E8ADE4A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7DC7"/>
    <w:multiLevelType w:val="hybridMultilevel"/>
    <w:tmpl w:val="C89E12B4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2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3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AE1"/>
    <w:rsid w:val="00003D75"/>
    <w:rsid w:val="00014B71"/>
    <w:rsid w:val="00021C0B"/>
    <w:rsid w:val="00031887"/>
    <w:rsid w:val="00037C61"/>
    <w:rsid w:val="00050D0B"/>
    <w:rsid w:val="00067F9F"/>
    <w:rsid w:val="00092534"/>
    <w:rsid w:val="000B2778"/>
    <w:rsid w:val="000B647A"/>
    <w:rsid w:val="000D215C"/>
    <w:rsid w:val="000D3FF1"/>
    <w:rsid w:val="000F494C"/>
    <w:rsid w:val="000F63EF"/>
    <w:rsid w:val="00100017"/>
    <w:rsid w:val="00101903"/>
    <w:rsid w:val="00114038"/>
    <w:rsid w:val="00120147"/>
    <w:rsid w:val="001246BA"/>
    <w:rsid w:val="001349C9"/>
    <w:rsid w:val="0014177A"/>
    <w:rsid w:val="0014278D"/>
    <w:rsid w:val="0016314F"/>
    <w:rsid w:val="00175A1A"/>
    <w:rsid w:val="00184739"/>
    <w:rsid w:val="001C475D"/>
    <w:rsid w:val="001D2637"/>
    <w:rsid w:val="001D61C3"/>
    <w:rsid w:val="001E2175"/>
    <w:rsid w:val="00205143"/>
    <w:rsid w:val="0022020D"/>
    <w:rsid w:val="00233BAE"/>
    <w:rsid w:val="00240E11"/>
    <w:rsid w:val="00242609"/>
    <w:rsid w:val="00244844"/>
    <w:rsid w:val="002470EA"/>
    <w:rsid w:val="00260B41"/>
    <w:rsid w:val="002643BB"/>
    <w:rsid w:val="00274450"/>
    <w:rsid w:val="00285E16"/>
    <w:rsid w:val="0029589B"/>
    <w:rsid w:val="00297873"/>
    <w:rsid w:val="002D2C41"/>
    <w:rsid w:val="002E0188"/>
    <w:rsid w:val="002E5DE6"/>
    <w:rsid w:val="002E76E4"/>
    <w:rsid w:val="00300D20"/>
    <w:rsid w:val="00302375"/>
    <w:rsid w:val="00307917"/>
    <w:rsid w:val="00314E03"/>
    <w:rsid w:val="003470DF"/>
    <w:rsid w:val="00364C39"/>
    <w:rsid w:val="0038534B"/>
    <w:rsid w:val="00385EBC"/>
    <w:rsid w:val="00397690"/>
    <w:rsid w:val="003A5CC9"/>
    <w:rsid w:val="003C1EE3"/>
    <w:rsid w:val="003C6E60"/>
    <w:rsid w:val="003E166B"/>
    <w:rsid w:val="003F2D6A"/>
    <w:rsid w:val="004041BB"/>
    <w:rsid w:val="00412E4B"/>
    <w:rsid w:val="004138B2"/>
    <w:rsid w:val="00424533"/>
    <w:rsid w:val="00427843"/>
    <w:rsid w:val="00436200"/>
    <w:rsid w:val="00441522"/>
    <w:rsid w:val="00467290"/>
    <w:rsid w:val="004953EC"/>
    <w:rsid w:val="004A1769"/>
    <w:rsid w:val="004A2C40"/>
    <w:rsid w:val="004B1343"/>
    <w:rsid w:val="004B1395"/>
    <w:rsid w:val="004B6330"/>
    <w:rsid w:val="004C231C"/>
    <w:rsid w:val="004D16E9"/>
    <w:rsid w:val="004D6ED6"/>
    <w:rsid w:val="004E5E8E"/>
    <w:rsid w:val="00530002"/>
    <w:rsid w:val="005348B1"/>
    <w:rsid w:val="00540687"/>
    <w:rsid w:val="00553468"/>
    <w:rsid w:val="005624BB"/>
    <w:rsid w:val="00576445"/>
    <w:rsid w:val="00577BC8"/>
    <w:rsid w:val="00595094"/>
    <w:rsid w:val="00595F7A"/>
    <w:rsid w:val="0059713F"/>
    <w:rsid w:val="005E4F82"/>
    <w:rsid w:val="005E53B9"/>
    <w:rsid w:val="005E7A86"/>
    <w:rsid w:val="005F16A9"/>
    <w:rsid w:val="005F39FB"/>
    <w:rsid w:val="006021D3"/>
    <w:rsid w:val="00615DAB"/>
    <w:rsid w:val="006405A2"/>
    <w:rsid w:val="00651726"/>
    <w:rsid w:val="006602CC"/>
    <w:rsid w:val="00663FF6"/>
    <w:rsid w:val="00670D90"/>
    <w:rsid w:val="006A0014"/>
    <w:rsid w:val="006A428F"/>
    <w:rsid w:val="006C03CB"/>
    <w:rsid w:val="006C15FE"/>
    <w:rsid w:val="006C262A"/>
    <w:rsid w:val="006C5630"/>
    <w:rsid w:val="006C600F"/>
    <w:rsid w:val="006E16E8"/>
    <w:rsid w:val="006F6B06"/>
    <w:rsid w:val="007055BE"/>
    <w:rsid w:val="00707DA0"/>
    <w:rsid w:val="007229F0"/>
    <w:rsid w:val="00724CA2"/>
    <w:rsid w:val="007264F2"/>
    <w:rsid w:val="00753A97"/>
    <w:rsid w:val="0075641C"/>
    <w:rsid w:val="00772DDA"/>
    <w:rsid w:val="00785A5A"/>
    <w:rsid w:val="007B0F94"/>
    <w:rsid w:val="007C1F4F"/>
    <w:rsid w:val="007C27AA"/>
    <w:rsid w:val="007D4D39"/>
    <w:rsid w:val="007F1197"/>
    <w:rsid w:val="0081113B"/>
    <w:rsid w:val="0081356B"/>
    <w:rsid w:val="008218F9"/>
    <w:rsid w:val="008373B9"/>
    <w:rsid w:val="008419DC"/>
    <w:rsid w:val="008544ED"/>
    <w:rsid w:val="008567F0"/>
    <w:rsid w:val="00864255"/>
    <w:rsid w:val="0087295E"/>
    <w:rsid w:val="00885A90"/>
    <w:rsid w:val="00887DAC"/>
    <w:rsid w:val="008910D6"/>
    <w:rsid w:val="008A688D"/>
    <w:rsid w:val="008B6403"/>
    <w:rsid w:val="008C5AA2"/>
    <w:rsid w:val="008E00E7"/>
    <w:rsid w:val="008F2884"/>
    <w:rsid w:val="0090341D"/>
    <w:rsid w:val="00912B84"/>
    <w:rsid w:val="00912F92"/>
    <w:rsid w:val="009265F9"/>
    <w:rsid w:val="00930F7E"/>
    <w:rsid w:val="009320DB"/>
    <w:rsid w:val="0095108F"/>
    <w:rsid w:val="00951E32"/>
    <w:rsid w:val="0095305C"/>
    <w:rsid w:val="00954B42"/>
    <w:rsid w:val="0095756D"/>
    <w:rsid w:val="00966367"/>
    <w:rsid w:val="00973155"/>
    <w:rsid w:val="00976364"/>
    <w:rsid w:val="0098127B"/>
    <w:rsid w:val="00981E33"/>
    <w:rsid w:val="00982908"/>
    <w:rsid w:val="00984AC2"/>
    <w:rsid w:val="00995D50"/>
    <w:rsid w:val="009A3281"/>
    <w:rsid w:val="009B662D"/>
    <w:rsid w:val="009F2637"/>
    <w:rsid w:val="009F37F1"/>
    <w:rsid w:val="009F63C8"/>
    <w:rsid w:val="009F7F75"/>
    <w:rsid w:val="00A06319"/>
    <w:rsid w:val="00A068CD"/>
    <w:rsid w:val="00A14AEE"/>
    <w:rsid w:val="00A14DE9"/>
    <w:rsid w:val="00A179FB"/>
    <w:rsid w:val="00A23F2A"/>
    <w:rsid w:val="00A472DC"/>
    <w:rsid w:val="00A55576"/>
    <w:rsid w:val="00A65D90"/>
    <w:rsid w:val="00A74288"/>
    <w:rsid w:val="00A74D2A"/>
    <w:rsid w:val="00A77734"/>
    <w:rsid w:val="00A8384F"/>
    <w:rsid w:val="00A90CDB"/>
    <w:rsid w:val="00A939DD"/>
    <w:rsid w:val="00AA0C8E"/>
    <w:rsid w:val="00AA0EF0"/>
    <w:rsid w:val="00AC723A"/>
    <w:rsid w:val="00AD2594"/>
    <w:rsid w:val="00B021DC"/>
    <w:rsid w:val="00B02A8B"/>
    <w:rsid w:val="00B31C21"/>
    <w:rsid w:val="00B40037"/>
    <w:rsid w:val="00B41B02"/>
    <w:rsid w:val="00B41F45"/>
    <w:rsid w:val="00B438CB"/>
    <w:rsid w:val="00B5571B"/>
    <w:rsid w:val="00B62AC7"/>
    <w:rsid w:val="00B70710"/>
    <w:rsid w:val="00B74D38"/>
    <w:rsid w:val="00B852C1"/>
    <w:rsid w:val="00B93500"/>
    <w:rsid w:val="00B939EB"/>
    <w:rsid w:val="00BA3C47"/>
    <w:rsid w:val="00BA6702"/>
    <w:rsid w:val="00BB2880"/>
    <w:rsid w:val="00BB55EB"/>
    <w:rsid w:val="00BB7EBA"/>
    <w:rsid w:val="00BC669E"/>
    <w:rsid w:val="00BD1279"/>
    <w:rsid w:val="00BF58A4"/>
    <w:rsid w:val="00BF7640"/>
    <w:rsid w:val="00BF7B89"/>
    <w:rsid w:val="00C04302"/>
    <w:rsid w:val="00C04514"/>
    <w:rsid w:val="00C25485"/>
    <w:rsid w:val="00C3161B"/>
    <w:rsid w:val="00C354C8"/>
    <w:rsid w:val="00C65BCE"/>
    <w:rsid w:val="00C8010D"/>
    <w:rsid w:val="00C84583"/>
    <w:rsid w:val="00CA14D0"/>
    <w:rsid w:val="00CA4829"/>
    <w:rsid w:val="00CC09CF"/>
    <w:rsid w:val="00CC570B"/>
    <w:rsid w:val="00CC5B99"/>
    <w:rsid w:val="00CE6C22"/>
    <w:rsid w:val="00CF4FB4"/>
    <w:rsid w:val="00D12FFD"/>
    <w:rsid w:val="00D14592"/>
    <w:rsid w:val="00D20445"/>
    <w:rsid w:val="00D31896"/>
    <w:rsid w:val="00D3627A"/>
    <w:rsid w:val="00D370BF"/>
    <w:rsid w:val="00D82CE7"/>
    <w:rsid w:val="00D909F3"/>
    <w:rsid w:val="00DF537F"/>
    <w:rsid w:val="00E002E8"/>
    <w:rsid w:val="00E12A66"/>
    <w:rsid w:val="00E20E4D"/>
    <w:rsid w:val="00E2252E"/>
    <w:rsid w:val="00E54004"/>
    <w:rsid w:val="00E6420D"/>
    <w:rsid w:val="00E77325"/>
    <w:rsid w:val="00E90B41"/>
    <w:rsid w:val="00E91AC1"/>
    <w:rsid w:val="00EA662A"/>
    <w:rsid w:val="00EC202E"/>
    <w:rsid w:val="00EC3AAC"/>
    <w:rsid w:val="00EC7FCB"/>
    <w:rsid w:val="00F06A0B"/>
    <w:rsid w:val="00F07A5C"/>
    <w:rsid w:val="00F25D4D"/>
    <w:rsid w:val="00F2782B"/>
    <w:rsid w:val="00F54687"/>
    <w:rsid w:val="00F62E7C"/>
    <w:rsid w:val="00F908C1"/>
    <w:rsid w:val="00FA795D"/>
    <w:rsid w:val="00FC07F5"/>
    <w:rsid w:val="00FC4AFB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BA0AE"/>
  <w15:docId w15:val="{F2B7ACEE-FDC7-4E6B-AD7B-38CC54F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637"/>
    <w:pPr>
      <w:keepNext/>
      <w:spacing w:line="240" w:lineRule="auto"/>
      <w:ind w:left="5954" w:right="0"/>
      <w:outlineLvl w:val="0"/>
    </w:pPr>
    <w:rPr>
      <w:rFonts w:eastAsia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5EB"/>
    <w:pPr>
      <w:keepNext/>
      <w:spacing w:line="240" w:lineRule="auto"/>
      <w:ind w:left="5103" w:right="1132"/>
      <w:outlineLvl w:val="1"/>
    </w:pPr>
    <w:rPr>
      <w:rFonts w:eastAsia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37"/>
    <w:pPr>
      <w:keepNext/>
      <w:spacing w:line="240" w:lineRule="auto"/>
      <w:ind w:left="4253" w:right="0"/>
      <w:jc w:val="left"/>
      <w:outlineLvl w:val="2"/>
    </w:pPr>
    <w:rPr>
      <w:rFonts w:eastAsia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55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2637"/>
    <w:pPr>
      <w:keepNext/>
      <w:spacing w:line="240" w:lineRule="auto"/>
      <w:ind w:right="0"/>
      <w:jc w:val="center"/>
      <w:outlineLvl w:val="4"/>
    </w:pPr>
    <w:rPr>
      <w:rFonts w:ascii="Vogue" w:eastAsia="Times New Roman" w:hAnsi="Vogue"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2594"/>
    <w:pPr>
      <w:spacing w:before="240" w:after="60" w:line="240" w:lineRule="auto"/>
      <w:ind w:right="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2637"/>
    <w:rPr>
      <w:rFonts w:ascii="Times New Roman" w:eastAsia="Times New Roman" w:hAnsi="Times New Roman"/>
      <w:b/>
      <w:i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BB55EB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2637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BB55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2637"/>
    <w:rPr>
      <w:rFonts w:ascii="Vogue" w:eastAsia="Times New Roman" w:hAnsi="Vogue"/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"/>
    <w:basedOn w:val="Normalny"/>
    <w:link w:val="TekstpodstawowyZnak"/>
    <w:uiPriority w:val="99"/>
    <w:rsid w:val="009F2637"/>
    <w:pPr>
      <w:spacing w:after="120" w:line="240" w:lineRule="auto"/>
      <w:ind w:right="0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9F2637"/>
    <w:rPr>
      <w:rFonts w:ascii="Times New Roman" w:eastAsia="Times New Roman" w:hAnsi="Times New Roman"/>
      <w:sz w:val="28"/>
    </w:rPr>
  </w:style>
  <w:style w:type="paragraph" w:customStyle="1" w:styleId="WW-Tekstpodstawowywcity2">
    <w:name w:val="WW-Tekst podstawowy wci?ty 2"/>
    <w:basedOn w:val="Normalny"/>
    <w:rsid w:val="009F2637"/>
    <w:pPr>
      <w:widowControl w:val="0"/>
      <w:suppressAutoHyphens/>
      <w:overflowPunct w:val="0"/>
      <w:autoSpaceDE w:val="0"/>
      <w:autoSpaceDN w:val="0"/>
      <w:adjustRightInd w:val="0"/>
      <w:ind w:left="284" w:right="0" w:firstLine="1"/>
    </w:pPr>
    <w:rPr>
      <w:rFonts w:eastAsia="Times New Roman"/>
      <w:noProof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55EB"/>
    <w:pPr>
      <w:spacing w:line="240" w:lineRule="auto"/>
      <w:ind w:right="0"/>
      <w:jc w:val="center"/>
    </w:pPr>
    <w:rPr>
      <w:rFonts w:eastAsia="Times New Roman"/>
      <w:b/>
      <w:spacing w:val="100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55EB"/>
    <w:rPr>
      <w:rFonts w:ascii="Times New Roman" w:eastAsia="Times New Roman" w:hAnsi="Times New Roman"/>
      <w:b/>
      <w:spacing w:val="100"/>
      <w:sz w:val="36"/>
    </w:rPr>
  </w:style>
  <w:style w:type="paragraph" w:customStyle="1" w:styleId="Tekstblokowy1">
    <w:name w:val="Tekst blokowy1"/>
    <w:basedOn w:val="Normalny"/>
    <w:rsid w:val="00BB55EB"/>
    <w:pPr>
      <w:spacing w:line="240" w:lineRule="auto"/>
      <w:ind w:left="1134" w:right="1132"/>
    </w:pPr>
    <w:rPr>
      <w:rFonts w:eastAsia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B55EB"/>
    <w:pPr>
      <w:spacing w:line="240" w:lineRule="auto"/>
      <w:ind w:right="-1"/>
    </w:pPr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55EB"/>
    <w:pPr>
      <w:spacing w:after="120" w:line="24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5EB"/>
    <w:rPr>
      <w:rFonts w:ascii="Times New Roman" w:eastAsia="Times New Roman" w:hAnsi="Times New Roman"/>
      <w:sz w:val="24"/>
    </w:rPr>
  </w:style>
  <w:style w:type="paragraph" w:customStyle="1" w:styleId="tctb">
    <w:name w:val="tc tb"/>
    <w:basedOn w:val="Normalny"/>
    <w:rsid w:val="00BB55EB"/>
    <w:pPr>
      <w:suppressAutoHyphens/>
      <w:spacing w:line="240" w:lineRule="auto"/>
      <w:ind w:left="120" w:right="0"/>
      <w:jc w:val="left"/>
    </w:pPr>
    <w:rPr>
      <w:rFonts w:eastAsia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2594"/>
    <w:rPr>
      <w:rFonts w:eastAsia="Times New Roman"/>
      <w:i/>
      <w:iCs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D2594"/>
    <w:rPr>
      <w:rFonts w:ascii="Times New Roman" w:hAnsi="Times New Roman" w:cs="Times New Roman" w:hint="default"/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AD2594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D2594"/>
    <w:pPr>
      <w:spacing w:line="240" w:lineRule="auto"/>
      <w:ind w:right="0"/>
      <w:jc w:val="left"/>
    </w:pPr>
    <w:rPr>
      <w:rFonts w:eastAsia="Times New Roman"/>
      <w:szCs w:val="20"/>
      <w:lang w:val="en-GB"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D2594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59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259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2594"/>
    <w:pPr>
      <w:spacing w:after="120" w:line="48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2594"/>
    <w:pPr>
      <w:spacing w:after="120" w:line="240" w:lineRule="auto"/>
      <w:ind w:right="0"/>
      <w:jc w:val="left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259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2594"/>
    <w:pPr>
      <w:spacing w:after="120" w:line="48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AD2594"/>
    <w:pPr>
      <w:spacing w:line="240" w:lineRule="auto"/>
      <w:ind w:left="720" w:right="0"/>
      <w:contextualSpacing/>
      <w:jc w:val="left"/>
    </w:pPr>
    <w:rPr>
      <w:rFonts w:eastAsia="Times New Roman"/>
      <w:szCs w:val="24"/>
      <w:lang w:eastAsia="pl-PL"/>
    </w:rPr>
  </w:style>
  <w:style w:type="paragraph" w:customStyle="1" w:styleId="Standardowy1">
    <w:name w:val="Standardowy1"/>
    <w:basedOn w:val="Normalny"/>
    <w:uiPriority w:val="99"/>
    <w:rsid w:val="00AD2594"/>
    <w:pPr>
      <w:spacing w:after="120" w:line="270" w:lineRule="atLeast"/>
      <w:ind w:right="0"/>
    </w:pPr>
    <w:rPr>
      <w:rFonts w:eastAsia="Times New Roman"/>
      <w:color w:val="000000"/>
      <w:sz w:val="23"/>
      <w:szCs w:val="24"/>
      <w:lang w:eastAsia="pl-PL"/>
    </w:rPr>
  </w:style>
  <w:style w:type="paragraph" w:customStyle="1" w:styleId="Adresodbiorcywlicie">
    <w:name w:val="Adres odbiorcy w liście"/>
    <w:basedOn w:val="Normalny"/>
    <w:uiPriority w:val="99"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EcoplanBasic">
    <w:name w:val="EcoplanBasic"/>
    <w:basedOn w:val="Normalny"/>
    <w:uiPriority w:val="99"/>
    <w:rsid w:val="00AD2594"/>
    <w:pPr>
      <w:spacing w:line="240" w:lineRule="auto"/>
      <w:ind w:right="0" w:firstLine="540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AD25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ubowy">
    <w:name w:val="Służbowy"/>
    <w:basedOn w:val="Tekstpodstawowyzwciciem2"/>
    <w:uiPriority w:val="99"/>
    <w:rsid w:val="00AD2594"/>
    <w:pPr>
      <w:spacing w:after="0" w:line="360" w:lineRule="auto"/>
      <w:ind w:left="680" w:hanging="680"/>
      <w:jc w:val="both"/>
    </w:pPr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rsid w:val="009F63C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C61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4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ylwia.lowisz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@sejmik.kielce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7DFD-0362-4B7F-B767-6A005692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Łowisz, Sylwia</cp:lastModifiedBy>
  <cp:revision>16</cp:revision>
  <cp:lastPrinted>2022-08-02T10:35:00Z</cp:lastPrinted>
  <dcterms:created xsi:type="dcterms:W3CDTF">2022-08-02T07:45:00Z</dcterms:created>
  <dcterms:modified xsi:type="dcterms:W3CDTF">2022-08-02T10:45:00Z</dcterms:modified>
</cp:coreProperties>
</file>