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44A9F8F7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</w:t>
      </w:r>
      <w:r w:rsidR="0063455D">
        <w:rPr>
          <w:sz w:val="24"/>
          <w:szCs w:val="24"/>
        </w:rPr>
        <w:t>2.</w:t>
      </w:r>
      <w:r w:rsidR="00C07329">
        <w:rPr>
          <w:sz w:val="24"/>
          <w:szCs w:val="24"/>
        </w:rPr>
        <w:t>174</w:t>
      </w:r>
      <w:r w:rsidRPr="00095AD0">
        <w:rPr>
          <w:sz w:val="24"/>
          <w:szCs w:val="24"/>
        </w:rPr>
        <w:t>.</w:t>
      </w:r>
      <w:r w:rsidR="00C07329">
        <w:rPr>
          <w:sz w:val="24"/>
          <w:szCs w:val="24"/>
        </w:rPr>
        <w:t>2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</w:t>
      </w:r>
      <w:r w:rsidR="00C07329"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BF3E29" w:rsidRPr="00353DE4">
        <w:rPr>
          <w:sz w:val="24"/>
          <w:szCs w:val="24"/>
        </w:rPr>
        <w:t>23</w:t>
      </w:r>
      <w:r w:rsidR="008E578B" w:rsidRPr="00353DE4">
        <w:rPr>
          <w:sz w:val="24"/>
          <w:szCs w:val="24"/>
        </w:rPr>
        <w:t>.</w:t>
      </w:r>
      <w:r w:rsidR="007072B6">
        <w:rPr>
          <w:sz w:val="24"/>
          <w:szCs w:val="24"/>
        </w:rPr>
        <w:t>05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7072B6"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7C9CC96E" w14:textId="79937232" w:rsidR="00471C09" w:rsidRPr="00F75415" w:rsidRDefault="00D66240" w:rsidP="00471C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Gmina </w:t>
      </w:r>
      <w:r w:rsidR="00BF3E29">
        <w:rPr>
          <w:b/>
          <w:sz w:val="24"/>
          <w:szCs w:val="24"/>
        </w:rPr>
        <w:t>Fałków</w:t>
      </w:r>
    </w:p>
    <w:p w14:paraId="25E86F42" w14:textId="76964641" w:rsidR="00471C09" w:rsidRPr="00D66240" w:rsidRDefault="00BF3E29" w:rsidP="00471C09">
      <w:pPr>
        <w:rPr>
          <w:bCs/>
        </w:rPr>
      </w:pPr>
      <w:bookmarkStart w:id="0" w:name="_Hlk88547318"/>
      <w:r>
        <w:rPr>
          <w:bCs/>
        </w:rPr>
        <w:t>ul. Zamkowa 1a</w:t>
      </w:r>
    </w:p>
    <w:p w14:paraId="6100F8D6" w14:textId="4718832D" w:rsidR="00471C09" w:rsidRDefault="00D66240" w:rsidP="00471C09">
      <w:pPr>
        <w:rPr>
          <w:bCs/>
        </w:rPr>
      </w:pPr>
      <w:r>
        <w:rPr>
          <w:bCs/>
        </w:rPr>
        <w:t>2</w:t>
      </w:r>
      <w:r w:rsidR="00BF3E29">
        <w:rPr>
          <w:bCs/>
        </w:rPr>
        <w:t>6</w:t>
      </w:r>
      <w:r>
        <w:rPr>
          <w:bCs/>
        </w:rPr>
        <w:t xml:space="preserve"> – 2</w:t>
      </w:r>
      <w:r w:rsidR="00BF3E29">
        <w:rPr>
          <w:bCs/>
        </w:rPr>
        <w:t>60</w:t>
      </w:r>
      <w:r>
        <w:rPr>
          <w:bCs/>
        </w:rPr>
        <w:t xml:space="preserve"> </w:t>
      </w:r>
      <w:r w:rsidR="00BF3E29">
        <w:rPr>
          <w:bCs/>
        </w:rPr>
        <w:t>Fałków</w:t>
      </w:r>
      <w:bookmarkEnd w:id="0"/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640F18FA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C07329">
        <w:rPr>
          <w:b/>
          <w:sz w:val="24"/>
          <w:szCs w:val="24"/>
        </w:rPr>
        <w:t>174</w:t>
      </w:r>
      <w:r w:rsidRPr="008E13D7">
        <w:rPr>
          <w:b/>
          <w:sz w:val="24"/>
          <w:szCs w:val="24"/>
        </w:rPr>
        <w:t>.</w:t>
      </w:r>
      <w:r w:rsidR="00C07329">
        <w:rPr>
          <w:b/>
          <w:sz w:val="24"/>
          <w:szCs w:val="24"/>
        </w:rPr>
        <w:t>2</w:t>
      </w:r>
      <w:r w:rsidRPr="008E13D7">
        <w:rPr>
          <w:b/>
          <w:sz w:val="24"/>
          <w:szCs w:val="24"/>
        </w:rPr>
        <w:t>.202</w:t>
      </w:r>
      <w:r w:rsidR="00C07329">
        <w:rPr>
          <w:b/>
          <w:sz w:val="24"/>
          <w:szCs w:val="24"/>
        </w:rPr>
        <w:t>2</w:t>
      </w:r>
      <w:r w:rsidRPr="008E13D7">
        <w:rPr>
          <w:b/>
          <w:sz w:val="24"/>
          <w:szCs w:val="24"/>
        </w:rPr>
        <w:t>/</w:t>
      </w:r>
      <w:r w:rsidR="00D66240">
        <w:rPr>
          <w:b/>
          <w:sz w:val="24"/>
          <w:szCs w:val="24"/>
        </w:rPr>
        <w:t>DKS-</w:t>
      </w:r>
      <w:r w:rsidR="00C07329">
        <w:rPr>
          <w:b/>
          <w:sz w:val="24"/>
          <w:szCs w:val="24"/>
        </w:rPr>
        <w:t>2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2B0E1873" w14:textId="5DBB6BF7" w:rsidR="00C07329" w:rsidRPr="00C07329" w:rsidRDefault="00C07329" w:rsidP="00C07329">
      <w:pPr>
        <w:spacing w:line="360" w:lineRule="auto"/>
        <w:jc w:val="both"/>
        <w:rPr>
          <w:color w:val="FF0000"/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1" w:name="_Hlk499621649"/>
      <w:r w:rsidRPr="00C07329">
        <w:rPr>
          <w:b/>
          <w:sz w:val="24"/>
          <w:szCs w:val="24"/>
        </w:rPr>
        <w:t xml:space="preserve">RPSW.07.04.00-26-0065/18 pn. </w:t>
      </w:r>
      <w:r w:rsidRPr="00C07329">
        <w:rPr>
          <w:b/>
          <w:i/>
          <w:sz w:val="24"/>
          <w:szCs w:val="24"/>
        </w:rPr>
        <w:t>„Poprawa dostępu do infrastruktury sportowej i pracowni matematyczno-przyrodniczych w placówkach oświatowych Gminy Fałków”</w:t>
      </w:r>
      <w:bookmarkEnd w:id="1"/>
      <w:r w:rsidRPr="00C07329">
        <w:rPr>
          <w:sz w:val="24"/>
          <w:szCs w:val="24"/>
        </w:rPr>
        <w:t>, realizowanego w ramach Działania 7.4 „Rozwój infrastruktury edukacyjnej i szkoleniowej”, 7 Osi priorytetowej „</w:t>
      </w:r>
      <w:r w:rsidRPr="00C07329">
        <w:rPr>
          <w:bCs/>
          <w:sz w:val="24"/>
          <w:szCs w:val="24"/>
        </w:rPr>
        <w:t>Sprawne usługi publiczne</w:t>
      </w:r>
      <w:r w:rsidRPr="00C07329">
        <w:rPr>
          <w:sz w:val="24"/>
          <w:szCs w:val="24"/>
        </w:rPr>
        <w:t xml:space="preserve">”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>
        <w:rPr>
          <w:sz w:val="24"/>
          <w:szCs w:val="24"/>
        </w:rPr>
        <w:t>okresie 21-25.03.2022 r.</w:t>
      </w:r>
      <w:r w:rsidRPr="00C07329">
        <w:rPr>
          <w:sz w:val="24"/>
          <w:szCs w:val="24"/>
        </w:rPr>
        <w:t xml:space="preserve"> </w:t>
      </w:r>
    </w:p>
    <w:p w14:paraId="37BFBD87" w14:textId="77777777" w:rsidR="00471C09" w:rsidRPr="004D11C4" w:rsidRDefault="00471C09" w:rsidP="004D11C4">
      <w:pPr>
        <w:spacing w:line="360" w:lineRule="auto"/>
        <w:jc w:val="both"/>
        <w:rPr>
          <w:i/>
          <w:sz w:val="8"/>
          <w:szCs w:val="8"/>
          <w:highlight w:val="yellow"/>
        </w:rPr>
      </w:pPr>
    </w:p>
    <w:p w14:paraId="51D6B38B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I. INFORMACJE OGÓLNE:</w:t>
      </w:r>
    </w:p>
    <w:p w14:paraId="34B2AA9F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8E13D7">
        <w:rPr>
          <w:sz w:val="24"/>
          <w:szCs w:val="24"/>
        </w:rPr>
        <w:t>Nazwa i adres badanego Beneficjenta:</w:t>
      </w:r>
    </w:p>
    <w:p w14:paraId="45486868" w14:textId="57AD3E10" w:rsidR="00471C09" w:rsidRDefault="00D66240" w:rsidP="004D11C4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 </w:t>
      </w:r>
      <w:r w:rsidR="00E259EB">
        <w:rPr>
          <w:sz w:val="24"/>
          <w:szCs w:val="24"/>
        </w:rPr>
        <w:t>Fałków</w:t>
      </w:r>
    </w:p>
    <w:p w14:paraId="05DA4509" w14:textId="074B6DAC" w:rsidR="00471C09" w:rsidRPr="008E13D7" w:rsidRDefault="00E259EB" w:rsidP="004D11C4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ul. Zamkowa 1a, 26 – 260 Fałków</w:t>
      </w:r>
    </w:p>
    <w:p w14:paraId="21972949" w14:textId="149A4BFF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2.</w:t>
      </w:r>
      <w:r w:rsidR="00D66240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Status prawny Beneficjenta:</w:t>
      </w:r>
    </w:p>
    <w:p w14:paraId="07EFFC13" w14:textId="298CAB74" w:rsidR="00D66240" w:rsidRPr="00CA4E5A" w:rsidRDefault="00D66240" w:rsidP="00D6624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A4E5A">
        <w:rPr>
          <w:sz w:val="24"/>
          <w:szCs w:val="24"/>
        </w:rPr>
        <w:t>Wspólnoty samorządowe - gmina</w:t>
      </w:r>
    </w:p>
    <w:p w14:paraId="094D9E01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III. OBSZAR I CEL KONTROLI:</w:t>
      </w:r>
    </w:p>
    <w:p w14:paraId="72C65245" w14:textId="27B6460F" w:rsidR="00471C09" w:rsidRDefault="00471C09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1. Cel kontroli stanowi weryfikacja dokumentów w zakresie prawidłowości przeprowadzenia przez Beneficjenta właściwych procedur dotyczących udzielania zamówień publicznych w ramach realizacji projektu nr RPSW.0</w:t>
      </w:r>
      <w:r w:rsidR="00C07329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C07329">
        <w:rPr>
          <w:sz w:val="24"/>
          <w:szCs w:val="24"/>
        </w:rPr>
        <w:t>4</w:t>
      </w:r>
      <w:r w:rsidRPr="00642139">
        <w:rPr>
          <w:sz w:val="24"/>
          <w:szCs w:val="24"/>
        </w:rPr>
        <w:t>.00-26-00</w:t>
      </w:r>
      <w:r w:rsidR="00C07329">
        <w:rPr>
          <w:sz w:val="24"/>
          <w:szCs w:val="24"/>
        </w:rPr>
        <w:t>65</w:t>
      </w:r>
      <w:r w:rsidRPr="00642139">
        <w:rPr>
          <w:sz w:val="24"/>
          <w:szCs w:val="24"/>
        </w:rPr>
        <w:t>/1</w:t>
      </w:r>
      <w:r w:rsidR="00C07329">
        <w:rPr>
          <w:sz w:val="24"/>
          <w:szCs w:val="24"/>
        </w:rPr>
        <w:t>8</w:t>
      </w:r>
      <w:r w:rsidRPr="00642139">
        <w:rPr>
          <w:sz w:val="24"/>
          <w:szCs w:val="24"/>
        </w:rPr>
        <w:t>.</w:t>
      </w:r>
    </w:p>
    <w:p w14:paraId="36086487" w14:textId="77777777" w:rsidR="001262CF" w:rsidRPr="00642139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D4F064C" w14:textId="2457931D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lastRenderedPageBreak/>
        <w:t>2.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Weryfikacja obejmuje dokumenty dotyczące udzielania zamówień publicznych związanych z wydatkami przedstawionymi przez Beneficjenta we wniosk</w:t>
      </w:r>
      <w:r w:rsidR="00C07329">
        <w:rPr>
          <w:sz w:val="24"/>
          <w:szCs w:val="24"/>
        </w:rPr>
        <w:t>u</w:t>
      </w:r>
      <w:r w:rsidRPr="00642139">
        <w:rPr>
          <w:sz w:val="24"/>
          <w:szCs w:val="24"/>
        </w:rPr>
        <w:t xml:space="preserve"> o płatność</w:t>
      </w:r>
      <w:r w:rsidR="007D55E8">
        <w:rPr>
          <w:sz w:val="24"/>
          <w:szCs w:val="24"/>
        </w:rPr>
        <w:t xml:space="preserve"> nr </w:t>
      </w:r>
      <w:r w:rsidR="00C30D4F">
        <w:rPr>
          <w:sz w:val="24"/>
          <w:szCs w:val="24"/>
        </w:rPr>
        <w:t xml:space="preserve"> RPSW.0</w:t>
      </w:r>
      <w:r w:rsidR="00C07329">
        <w:rPr>
          <w:sz w:val="24"/>
          <w:szCs w:val="24"/>
        </w:rPr>
        <w:t>7</w:t>
      </w:r>
      <w:r w:rsidR="00C30D4F">
        <w:rPr>
          <w:sz w:val="24"/>
          <w:szCs w:val="24"/>
        </w:rPr>
        <w:t>.0</w:t>
      </w:r>
      <w:r w:rsidR="00C07329">
        <w:rPr>
          <w:sz w:val="24"/>
          <w:szCs w:val="24"/>
        </w:rPr>
        <w:t>4</w:t>
      </w:r>
      <w:r w:rsidR="00C30D4F">
        <w:rPr>
          <w:sz w:val="24"/>
          <w:szCs w:val="24"/>
        </w:rPr>
        <w:t>.00-26-00</w:t>
      </w:r>
      <w:r w:rsidR="00C07329">
        <w:rPr>
          <w:sz w:val="24"/>
          <w:szCs w:val="24"/>
        </w:rPr>
        <w:t>65</w:t>
      </w:r>
      <w:r w:rsidR="00C30D4F">
        <w:rPr>
          <w:sz w:val="24"/>
          <w:szCs w:val="24"/>
        </w:rPr>
        <w:t>/1</w:t>
      </w:r>
      <w:r w:rsidR="00C07329">
        <w:rPr>
          <w:sz w:val="24"/>
          <w:szCs w:val="24"/>
        </w:rPr>
        <w:t>8</w:t>
      </w:r>
      <w:r w:rsidR="00C30D4F">
        <w:rPr>
          <w:sz w:val="24"/>
          <w:szCs w:val="24"/>
        </w:rPr>
        <w:t>-0</w:t>
      </w:r>
      <w:r w:rsidR="00C07329">
        <w:rPr>
          <w:sz w:val="24"/>
          <w:szCs w:val="24"/>
        </w:rPr>
        <w:t>14</w:t>
      </w:r>
    </w:p>
    <w:p w14:paraId="1BB1545F" w14:textId="5169C75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055883E1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(kierownik Zespołu Kontrolnego),</w:t>
      </w:r>
    </w:p>
    <w:p w14:paraId="4D8B6AD8" w14:textId="1B64DCF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C07329">
        <w:rPr>
          <w:sz w:val="24"/>
          <w:szCs w:val="24"/>
        </w:rPr>
        <w:t>Marek Bartkiewicz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IV. USTALENIA SZCZEGÓŁOWE:</w:t>
      </w:r>
    </w:p>
    <w:p w14:paraId="29F1AD78" w14:textId="520AFF6B" w:rsidR="00C0732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W wyniku dokonanej w dniach</w:t>
      </w:r>
      <w:r w:rsidR="00CA57F3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21-25.03.2022 r.</w:t>
      </w:r>
      <w:r w:rsidR="00C07329" w:rsidRPr="00C07329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roku weryfikacji dokumentów dotyczących zamówień udzielonych w ramach projektu nr RPSW.0</w:t>
      </w:r>
      <w:r w:rsidR="00C07329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C07329">
        <w:rPr>
          <w:sz w:val="24"/>
          <w:szCs w:val="24"/>
        </w:rPr>
        <w:t>4</w:t>
      </w:r>
      <w:r w:rsidRPr="00642139">
        <w:rPr>
          <w:sz w:val="24"/>
          <w:szCs w:val="24"/>
        </w:rPr>
        <w:t>.00-26-00</w:t>
      </w:r>
      <w:r w:rsidR="00C07329">
        <w:rPr>
          <w:sz w:val="24"/>
          <w:szCs w:val="24"/>
        </w:rPr>
        <w:t>65</w:t>
      </w:r>
      <w:r w:rsidRPr="00642139">
        <w:rPr>
          <w:sz w:val="24"/>
          <w:szCs w:val="24"/>
        </w:rPr>
        <w:t>/1</w:t>
      </w:r>
      <w:r w:rsidR="00C07329">
        <w:rPr>
          <w:sz w:val="24"/>
          <w:szCs w:val="24"/>
        </w:rPr>
        <w:t>8</w:t>
      </w:r>
      <w:r w:rsidRPr="0064213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następuje:</w:t>
      </w:r>
    </w:p>
    <w:p w14:paraId="3EA24290" w14:textId="1C7DD452" w:rsidR="00CE7BAD" w:rsidRPr="00E056F5" w:rsidRDefault="00F57462" w:rsidP="00F574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7BAD" w:rsidRPr="00F57462">
        <w:rPr>
          <w:sz w:val="24"/>
          <w:szCs w:val="24"/>
        </w:rPr>
        <w:t>Beneficjent przeprowadził postępowanie o udzielenie zamówienia w trybie przetargu nieograniczonego, którego przedmiotem był wybór wykonawcy robót budowlanych                     na zadaniu pn.</w:t>
      </w:r>
      <w:r w:rsidR="00CA57F3">
        <w:rPr>
          <w:sz w:val="24"/>
          <w:szCs w:val="24"/>
        </w:rPr>
        <w:t>:</w:t>
      </w:r>
      <w:r w:rsidR="00CE7BAD" w:rsidRPr="00F57462">
        <w:rPr>
          <w:i/>
          <w:iCs/>
          <w:sz w:val="24"/>
          <w:szCs w:val="24"/>
        </w:rPr>
        <w:t xml:space="preserve"> Modernizacja dwóch </w:t>
      </w:r>
      <w:proofErr w:type="spellStart"/>
      <w:r w:rsidR="00CE7BAD" w:rsidRPr="00F57462">
        <w:rPr>
          <w:i/>
          <w:iCs/>
          <w:sz w:val="24"/>
          <w:szCs w:val="24"/>
        </w:rPr>
        <w:t>sal</w:t>
      </w:r>
      <w:proofErr w:type="spellEnd"/>
      <w:r w:rsidR="00CE7BAD" w:rsidRPr="00F57462">
        <w:rPr>
          <w:i/>
          <w:iCs/>
          <w:sz w:val="24"/>
          <w:szCs w:val="24"/>
        </w:rPr>
        <w:t xml:space="preserve"> gimnastycznych w szkołach podstawowych w</w:t>
      </w:r>
      <w:r w:rsidR="00CA57F3">
        <w:rPr>
          <w:i/>
          <w:iCs/>
          <w:sz w:val="24"/>
          <w:szCs w:val="24"/>
        </w:rPr>
        <w:t xml:space="preserve"> Fałkowie i Czermnie, polegająca</w:t>
      </w:r>
      <w:r w:rsidR="00CE7BAD" w:rsidRPr="00F57462">
        <w:rPr>
          <w:i/>
          <w:iCs/>
          <w:sz w:val="24"/>
          <w:szCs w:val="24"/>
        </w:rPr>
        <w:t xml:space="preserve"> na wykonaniu remontu nawierzchni parkietów oraz montaż</w:t>
      </w:r>
      <w:r w:rsidR="00CA57F3">
        <w:rPr>
          <w:i/>
          <w:iCs/>
          <w:sz w:val="24"/>
          <w:szCs w:val="24"/>
        </w:rPr>
        <w:t>u</w:t>
      </w:r>
      <w:r w:rsidR="00CE7BAD" w:rsidRPr="00F57462">
        <w:rPr>
          <w:i/>
          <w:iCs/>
          <w:sz w:val="24"/>
          <w:szCs w:val="24"/>
        </w:rPr>
        <w:t xml:space="preserve"> urz</w:t>
      </w:r>
      <w:r w:rsidR="00CA57F3">
        <w:rPr>
          <w:i/>
          <w:iCs/>
          <w:sz w:val="24"/>
          <w:szCs w:val="24"/>
        </w:rPr>
        <w:t>ądzeń sportowych a także dostawie</w:t>
      </w:r>
      <w:r w:rsidR="00CE7BAD" w:rsidRPr="00F57462">
        <w:rPr>
          <w:i/>
          <w:iCs/>
          <w:sz w:val="24"/>
          <w:szCs w:val="24"/>
        </w:rPr>
        <w:t xml:space="preserve"> wyposażenia </w:t>
      </w:r>
      <w:proofErr w:type="spellStart"/>
      <w:r w:rsidR="00CE7BAD" w:rsidRPr="00F57462">
        <w:rPr>
          <w:i/>
          <w:iCs/>
          <w:sz w:val="24"/>
          <w:szCs w:val="24"/>
        </w:rPr>
        <w:t>sal</w:t>
      </w:r>
      <w:proofErr w:type="spellEnd"/>
      <w:r w:rsidR="00CE7BAD" w:rsidRPr="00F57462">
        <w:rPr>
          <w:i/>
          <w:iCs/>
          <w:sz w:val="24"/>
          <w:szCs w:val="24"/>
        </w:rPr>
        <w:t xml:space="preserve"> gimnastycznych</w:t>
      </w:r>
      <w:r w:rsidR="00CE7BAD" w:rsidRPr="00F57462">
        <w:rPr>
          <w:sz w:val="24"/>
          <w:szCs w:val="24"/>
        </w:rPr>
        <w:t>. Postępowanie zostało wszczęte w dniu 30.12.2020r. poprzez zamieszczenie ogłoszenia o zamówieniu w Biuletynie Zamówień Publicznych pod numerem 776335-N-2020. Następstwem rozstrzygnięcia postępowania było podpisanie w dniu 04.02.2021 r. umowy nr ZP.271.25.2020.R</w:t>
      </w:r>
      <w:r w:rsidR="00CA57F3">
        <w:rPr>
          <w:sz w:val="24"/>
          <w:szCs w:val="24"/>
        </w:rPr>
        <w:t>POWŚ.7.4 pomiędzy Beneficjentem</w:t>
      </w:r>
      <w:r w:rsidR="00CE7BAD" w:rsidRPr="00F57462">
        <w:rPr>
          <w:sz w:val="24"/>
          <w:szCs w:val="24"/>
        </w:rPr>
        <w:t xml:space="preserve"> a FHU TREES-SPORT Andrzej Szymański, z siedzibą w Rzeszowie na kwotę 114 486,33 zł  brutto.</w:t>
      </w:r>
      <w:r>
        <w:rPr>
          <w:sz w:val="24"/>
          <w:szCs w:val="24"/>
        </w:rPr>
        <w:t xml:space="preserve"> </w:t>
      </w:r>
      <w:r w:rsidR="00CE7BAD" w:rsidRPr="00F57462">
        <w:rPr>
          <w:sz w:val="24"/>
          <w:szCs w:val="24"/>
        </w:rPr>
        <w:t>W wyniku weryfikacji przedmiotowego postępowania</w:t>
      </w:r>
      <w:r w:rsidR="00CE7BAD" w:rsidRPr="00F57462">
        <w:rPr>
          <w:b/>
          <w:sz w:val="24"/>
          <w:szCs w:val="24"/>
        </w:rPr>
        <w:t xml:space="preserve"> </w:t>
      </w:r>
      <w:r w:rsidR="00CE7BAD" w:rsidRPr="00F57462">
        <w:rPr>
          <w:bCs/>
          <w:sz w:val="24"/>
          <w:szCs w:val="24"/>
        </w:rPr>
        <w:t xml:space="preserve">stwierdzono </w:t>
      </w:r>
      <w:r w:rsidR="00CE7BAD" w:rsidRPr="00F57462">
        <w:rPr>
          <w:sz w:val="24"/>
          <w:szCs w:val="24"/>
        </w:rPr>
        <w:t xml:space="preserve">naruszenie § 12 ust. 1 umowy o dofinansowanie projektu w zw. z § 7 ust. 1 ustawy </w:t>
      </w:r>
      <w:r w:rsidR="00CA57F3">
        <w:rPr>
          <w:sz w:val="24"/>
          <w:szCs w:val="24"/>
        </w:rPr>
        <w:t>PZP</w:t>
      </w:r>
      <w:r w:rsidR="00CE7BAD" w:rsidRPr="00F57462">
        <w:rPr>
          <w:sz w:val="24"/>
          <w:szCs w:val="24"/>
        </w:rPr>
        <w:t xml:space="preserve"> poprzez zmianę zasad dokonywania płatności w stosunku do wzoru umowy stanowiącego załącznik nr 5 do SIWZ oraz zawartej z Wykonawcą Umowy nr ZP.271.25.2020.RPOWŚ.7.4. </w:t>
      </w:r>
      <w:r w:rsidR="00CE7BAD" w:rsidRPr="00E056F5">
        <w:rPr>
          <w:sz w:val="24"/>
          <w:szCs w:val="24"/>
        </w:rPr>
        <w:t>Beneficjent w § 7 wzoru umowy oraz w § 7 zawartej umowy zawarł zapis:</w:t>
      </w:r>
    </w:p>
    <w:p w14:paraId="71E0623B" w14:textId="77777777" w:rsidR="00CE7BAD" w:rsidRPr="00FF293C" w:rsidRDefault="00CE7BAD" w:rsidP="00CE7BA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F293C">
        <w:rPr>
          <w:sz w:val="24"/>
          <w:szCs w:val="24"/>
        </w:rPr>
        <w:t>- Warunki płatności -</w:t>
      </w:r>
    </w:p>
    <w:p w14:paraId="48255C0E" w14:textId="77777777" w:rsidR="00CE7BAD" w:rsidRPr="00FF293C" w:rsidRDefault="00CE7BAD" w:rsidP="00CE7BA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F293C">
        <w:rPr>
          <w:sz w:val="24"/>
          <w:szCs w:val="24"/>
        </w:rPr>
        <w:t>„Rozliczenie finansowe robót nastąpi po całkowitym wykonaniu robót. Rozliczenie za wykonane roboty nastąpi w oparciu o fakturę końcową wystawioną po podpisaniu protokołu odbioru robót.”</w:t>
      </w:r>
    </w:p>
    <w:p w14:paraId="5C497135" w14:textId="3A96F171" w:rsidR="00CE7BAD" w:rsidRPr="00E056F5" w:rsidRDefault="00CE7BAD" w:rsidP="00CE7BA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056F5">
        <w:rPr>
          <w:sz w:val="24"/>
          <w:szCs w:val="24"/>
        </w:rPr>
        <w:t xml:space="preserve">Jak wynika z załączonych w systemie SL dokumentów Beneficjent podpisał protokół odbioru częściowego w dniu 05.07.2021r. (dowód nr 3) i na tej podstawie została wystawiona faktura </w:t>
      </w:r>
      <w:r w:rsidRPr="00E056F5">
        <w:rPr>
          <w:sz w:val="24"/>
          <w:szCs w:val="24"/>
        </w:rPr>
        <w:lastRenderedPageBreak/>
        <w:t xml:space="preserve">VAT nr 15/RZE/06/2021 na kwotę 30 584,20 zł brutto, za którą Gmina dokonała płatności </w:t>
      </w:r>
      <w:r w:rsidR="00F57462">
        <w:rPr>
          <w:sz w:val="24"/>
          <w:szCs w:val="24"/>
        </w:rPr>
        <w:t xml:space="preserve">                  </w:t>
      </w:r>
      <w:r w:rsidRPr="00E056F5">
        <w:rPr>
          <w:sz w:val="24"/>
          <w:szCs w:val="24"/>
        </w:rPr>
        <w:t>w dniu 12.07.2021r., czyli przed końcem realizacji powyższego zadania.</w:t>
      </w:r>
    </w:p>
    <w:p w14:paraId="0888DC38" w14:textId="1A0DF39C" w:rsidR="00CE7BAD" w:rsidRPr="00E056F5" w:rsidRDefault="00CE7BAD" w:rsidP="00CE7BA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056F5">
        <w:rPr>
          <w:sz w:val="24"/>
          <w:szCs w:val="24"/>
        </w:rPr>
        <w:t>Bezspornym jest, iż zmiana zasad dokonywania płatności, w tym przypadku polegająca na zastąpieniu jednorazowej płatności końcowej na płatności częściowe narusza równowagę ekonomiczną umowy na korzyść wykonawcy w sposób pierwotnie nieprzewidziany. Ponadto, taka zmiana</w:t>
      </w:r>
      <w:r w:rsidRPr="00E056F5">
        <w:rPr>
          <w:rStyle w:val="markedcontent"/>
          <w:sz w:val="24"/>
          <w:szCs w:val="24"/>
        </w:rPr>
        <w:t xml:space="preserve"> jest niezwykle istotna</w:t>
      </w:r>
      <w:r w:rsidRPr="00E056F5">
        <w:rPr>
          <w:sz w:val="24"/>
          <w:szCs w:val="24"/>
        </w:rPr>
        <w:t xml:space="preserve"> </w:t>
      </w:r>
      <w:r w:rsidRPr="00E056F5">
        <w:rPr>
          <w:rStyle w:val="markedcontent"/>
          <w:sz w:val="24"/>
          <w:szCs w:val="24"/>
        </w:rPr>
        <w:t>z punktu widzenia potencjalnych Wykonawców,</w:t>
      </w:r>
      <w:r w:rsidRPr="00E056F5">
        <w:rPr>
          <w:sz w:val="24"/>
          <w:szCs w:val="24"/>
        </w:rPr>
        <w:t xml:space="preserve"> </w:t>
      </w:r>
      <w:r w:rsidRPr="00E056F5">
        <w:rPr>
          <w:rStyle w:val="markedcontent"/>
          <w:sz w:val="24"/>
          <w:szCs w:val="24"/>
        </w:rPr>
        <w:t>gdyż</w:t>
      </w:r>
      <w:r w:rsidRPr="00E056F5">
        <w:rPr>
          <w:sz w:val="24"/>
          <w:szCs w:val="24"/>
        </w:rPr>
        <w:t xml:space="preserve"> </w:t>
      </w:r>
      <w:r w:rsidRPr="00E056F5">
        <w:rPr>
          <w:rStyle w:val="markedcontent"/>
          <w:sz w:val="24"/>
          <w:szCs w:val="24"/>
        </w:rPr>
        <w:t>powoduje zmianę kręgu wykonawców, którzy mogą się ubiegać o takie zamówienie</w:t>
      </w:r>
      <w:r w:rsidRPr="00E056F5">
        <w:rPr>
          <w:sz w:val="24"/>
          <w:szCs w:val="24"/>
        </w:rPr>
        <w:br/>
      </w:r>
      <w:r w:rsidRPr="00E056F5">
        <w:rPr>
          <w:rStyle w:val="markedcontent"/>
          <w:sz w:val="24"/>
          <w:szCs w:val="24"/>
        </w:rPr>
        <w:t>lub którym takie zamówienie mogłoby być udzielone. Przez swoje działanie Zamawiający mógł</w:t>
      </w:r>
      <w:r w:rsidR="00CA57F3">
        <w:rPr>
          <w:rStyle w:val="markedcontent"/>
          <w:sz w:val="24"/>
          <w:szCs w:val="24"/>
        </w:rPr>
        <w:t xml:space="preserve"> </w:t>
      </w:r>
      <w:r w:rsidRPr="00E056F5">
        <w:rPr>
          <w:rStyle w:val="markedcontent"/>
          <w:sz w:val="24"/>
          <w:szCs w:val="24"/>
        </w:rPr>
        <w:t>doprowadzić do tego, że niektórzy oferenci nie złożyli ofert, z uwagi na jednorazową zapłatę wynagrodzenia dopiero po zakończeniu realizacji</w:t>
      </w:r>
      <w:r w:rsidRPr="00E056F5">
        <w:rPr>
          <w:sz w:val="24"/>
          <w:szCs w:val="24"/>
        </w:rPr>
        <w:t xml:space="preserve"> </w:t>
      </w:r>
      <w:r w:rsidRPr="00E056F5">
        <w:rPr>
          <w:rStyle w:val="markedcontent"/>
          <w:sz w:val="24"/>
          <w:szCs w:val="24"/>
        </w:rPr>
        <w:t>inwestycji. Natomiast, gdyby od początku wiadomo było, że możliwa jest zmiana warunków płatności wynagrodzenia, to nie można wykluczyć, że do udziału w postępowaniu przystąpiłaby większa ilość wykonawców, tym samym zwiększyłoby to konkurencyjność.</w:t>
      </w:r>
    </w:p>
    <w:p w14:paraId="240349DE" w14:textId="61B9E461" w:rsidR="00F57462" w:rsidRDefault="00F57462" w:rsidP="00F5746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57462">
        <w:rPr>
          <w:sz w:val="24"/>
          <w:szCs w:val="24"/>
        </w:rPr>
        <w:t>W związku z powyższym, IZ RPOWŚ na lata 2014 – 2020 uznała za wydatek niekwalifikowany kwotę w wysokości 7 646,05 zł, w tym łączna kwota dofinansowania 5 352,24 zł i zaleciła pomniejszenie wartości wydatków kwalifikowanych projektu w związku ze stwierdzoną nieprawidłowością indywidualn</w:t>
      </w:r>
      <w:r w:rsidR="00CA57F3">
        <w:rPr>
          <w:sz w:val="24"/>
          <w:szCs w:val="24"/>
        </w:rPr>
        <w:t>ą. Nadto,</w:t>
      </w:r>
      <w:r w:rsidRPr="00F57462">
        <w:rPr>
          <w:sz w:val="24"/>
          <w:szCs w:val="24"/>
        </w:rPr>
        <w:t xml:space="preserve"> IZ RPOWŚ na lata 2014-2020 zaleciła stosowne pomniejszenie o 25% kosztów kwalifikowanych dla tego zamówienia w każdym kolejnym rozliczanym wniosku o płatność.</w:t>
      </w:r>
    </w:p>
    <w:p w14:paraId="5005D94D" w14:textId="20EC3AC4" w:rsidR="00F57462" w:rsidRPr="00F57462" w:rsidRDefault="00F57462" w:rsidP="00F5746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Powyższe ustalenia zostały dokonane przez IZ RPOWŚ </w:t>
      </w:r>
      <w:r w:rsidR="005768B6">
        <w:rPr>
          <w:sz w:val="24"/>
          <w:szCs w:val="24"/>
        </w:rPr>
        <w:t>w toku postępowania kontrolnego przeprowadzonego w okresie 31.01 – 14.03.2022 r.</w:t>
      </w:r>
    </w:p>
    <w:p w14:paraId="5357C131" w14:textId="200FC235" w:rsidR="00724775" w:rsidRDefault="005768B6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toku niniejszego postępowania kontrolnego weryfikacji poddano:</w:t>
      </w:r>
    </w:p>
    <w:p w14:paraId="644B20B1" w14:textId="77777777" w:rsidR="00EF5655" w:rsidRDefault="005768B6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aneks nr </w:t>
      </w:r>
      <w:r w:rsidR="00EF5655">
        <w:rPr>
          <w:sz w:val="24"/>
          <w:szCs w:val="24"/>
        </w:rPr>
        <w:t>1, z dnia 01.07.2021 r. do w/w umowy, którym w związku z realizacją robót dodatkowych – przedłużono o 30 dni termin realizacji umowy,</w:t>
      </w:r>
    </w:p>
    <w:p w14:paraId="179A3A3B" w14:textId="4D81D6AA" w:rsidR="005768B6" w:rsidRDefault="00EF565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umowę o wykonanie robót dodatkowych</w:t>
      </w:r>
      <w:r w:rsidR="00F847A2">
        <w:rPr>
          <w:sz w:val="24"/>
          <w:szCs w:val="24"/>
        </w:rPr>
        <w:t xml:space="preserve">, z dnia 01.07.2022 r. </w:t>
      </w:r>
      <w:r>
        <w:rPr>
          <w:sz w:val="24"/>
          <w:szCs w:val="24"/>
        </w:rPr>
        <w:t xml:space="preserve"> – koniecznych do wykonania umowy nr </w:t>
      </w:r>
      <w:r w:rsidRPr="00F57462">
        <w:rPr>
          <w:sz w:val="24"/>
          <w:szCs w:val="24"/>
        </w:rPr>
        <w:t>ZP.271.25.2020.RPOWŚ.7.4.</w:t>
      </w:r>
      <w:r>
        <w:rPr>
          <w:sz w:val="24"/>
          <w:szCs w:val="24"/>
        </w:rPr>
        <w:t>, którą w związku z realizacją robót dodatkowych – zwiększono wynagrodzenie wykonawcy o kwotę 56 999,44 zł. ( brutto ).</w:t>
      </w:r>
    </w:p>
    <w:p w14:paraId="6821F397" w14:textId="5A5C9717" w:rsidR="00EF5655" w:rsidRDefault="00F847A2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ocenie kontrolujących – postanowienie aneksu nr 1 oraz umowy o wykonanie robót dodatkowych</w:t>
      </w:r>
      <w:r w:rsidR="00176040">
        <w:rPr>
          <w:sz w:val="24"/>
          <w:szCs w:val="24"/>
        </w:rPr>
        <w:t xml:space="preserve">, ( która w ocenie kontrolujących jest równoznaczna z zawarciem kolejnego aneksu do umowy nr </w:t>
      </w:r>
      <w:r w:rsidR="00176040" w:rsidRPr="00F57462">
        <w:rPr>
          <w:sz w:val="24"/>
          <w:szCs w:val="24"/>
        </w:rPr>
        <w:t>ZP.271.25.2020.RPOWŚ.7.4.</w:t>
      </w:r>
      <w:r w:rsidR="00176040">
        <w:rPr>
          <w:sz w:val="24"/>
          <w:szCs w:val="24"/>
        </w:rPr>
        <w:t xml:space="preserve"> ) - </w:t>
      </w:r>
      <w:r>
        <w:rPr>
          <w:sz w:val="24"/>
          <w:szCs w:val="24"/>
        </w:rPr>
        <w:t xml:space="preserve">są zgodne </w:t>
      </w:r>
      <w:r w:rsidR="00704BF3">
        <w:rPr>
          <w:sz w:val="24"/>
          <w:szCs w:val="24"/>
        </w:rPr>
        <w:t xml:space="preserve">z art. 144 ust. 1 pkt </w:t>
      </w:r>
      <w:r w:rsidR="00176040">
        <w:rPr>
          <w:sz w:val="24"/>
          <w:szCs w:val="24"/>
        </w:rPr>
        <w:t xml:space="preserve">1-2 </w:t>
      </w:r>
      <w:r w:rsidR="00B47BB3">
        <w:rPr>
          <w:sz w:val="24"/>
          <w:szCs w:val="24"/>
        </w:rPr>
        <w:t xml:space="preserve">                             </w:t>
      </w:r>
      <w:r w:rsidR="00176040">
        <w:rPr>
          <w:sz w:val="24"/>
          <w:szCs w:val="24"/>
        </w:rPr>
        <w:t>w zw. z § 12</w:t>
      </w:r>
      <w:r w:rsidR="00FF293C">
        <w:rPr>
          <w:sz w:val="24"/>
          <w:szCs w:val="24"/>
        </w:rPr>
        <w:t xml:space="preserve"> ust. 2 lit d), lit f) w/w umowy.</w:t>
      </w:r>
    </w:p>
    <w:p w14:paraId="5BE996A3" w14:textId="77777777" w:rsidR="00704BF3" w:rsidRDefault="00EF565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Nadto ustalono iż przedmiot umowy </w:t>
      </w:r>
      <w:r w:rsidR="00F847A2">
        <w:rPr>
          <w:sz w:val="24"/>
          <w:szCs w:val="24"/>
        </w:rPr>
        <w:t xml:space="preserve">nr </w:t>
      </w:r>
      <w:r w:rsidR="00F847A2" w:rsidRPr="00F57462">
        <w:rPr>
          <w:sz w:val="24"/>
          <w:szCs w:val="24"/>
        </w:rPr>
        <w:t>ZP.271.25.2020.RPOWŚ.7.4.</w:t>
      </w:r>
      <w:r w:rsidR="00F847A2">
        <w:rPr>
          <w:sz w:val="24"/>
          <w:szCs w:val="24"/>
        </w:rPr>
        <w:t xml:space="preserve"> w tym roboty dodatkowe – został zrealizowany w terminie zgodnym z terminem wskazanym w aneksie nr 1</w:t>
      </w:r>
      <w:r w:rsidR="00704BF3">
        <w:rPr>
          <w:sz w:val="24"/>
          <w:szCs w:val="24"/>
        </w:rPr>
        <w:t>.</w:t>
      </w:r>
    </w:p>
    <w:p w14:paraId="05A0D4A3" w14:textId="613E7B34" w:rsidR="00CC594E" w:rsidRPr="001507B7" w:rsidRDefault="00CC594E" w:rsidP="00FF29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Lista sprawdzająca </w:t>
      </w:r>
      <w:r w:rsidR="00FF293C">
        <w:rPr>
          <w:sz w:val="24"/>
          <w:szCs w:val="24"/>
        </w:rPr>
        <w:t>dotycząca w/w aneks</w:t>
      </w:r>
      <w:r w:rsidR="0023082F">
        <w:rPr>
          <w:sz w:val="24"/>
          <w:szCs w:val="24"/>
        </w:rPr>
        <w:t>u</w:t>
      </w:r>
      <w:r w:rsidR="00FF293C">
        <w:rPr>
          <w:sz w:val="24"/>
          <w:szCs w:val="24"/>
        </w:rPr>
        <w:t xml:space="preserve"> oraz w/w umow</w:t>
      </w:r>
      <w:r w:rsidR="0023082F">
        <w:rPr>
          <w:sz w:val="24"/>
          <w:szCs w:val="24"/>
        </w:rPr>
        <w:t>y</w:t>
      </w:r>
      <w:r w:rsidR="00FF293C">
        <w:rPr>
          <w:sz w:val="24"/>
          <w:szCs w:val="24"/>
        </w:rPr>
        <w:t xml:space="preserve"> o wykonanie robót dodatkowych - </w:t>
      </w:r>
      <w:r>
        <w:rPr>
          <w:sz w:val="24"/>
          <w:szCs w:val="24"/>
        </w:rPr>
        <w:t>stanowi dowód nr 1 do niniejszej informacji pokontrolnej.</w:t>
      </w:r>
    </w:p>
    <w:p w14:paraId="213A4FB4" w14:textId="77777777" w:rsidR="00E34623" w:rsidRPr="00E34623" w:rsidRDefault="00E34623" w:rsidP="00E34623">
      <w:pPr>
        <w:pStyle w:val="Akapitzlist"/>
        <w:spacing w:line="360" w:lineRule="auto"/>
        <w:ind w:left="360"/>
        <w:jc w:val="both"/>
        <w:rPr>
          <w:sz w:val="8"/>
          <w:szCs w:val="8"/>
        </w:rPr>
      </w:pPr>
    </w:p>
    <w:p w14:paraId="531127F3" w14:textId="4D6A655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V. REKOMENDACJE I ZALECENIA POKONTROLNE:</w:t>
      </w:r>
    </w:p>
    <w:p w14:paraId="5DAF71C3" w14:textId="58B8B03F" w:rsidR="001262CF" w:rsidRDefault="001262CF" w:rsidP="001262CF">
      <w:pPr>
        <w:pStyle w:val="Standard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E32E9">
        <w:rPr>
          <w:sz w:val="24"/>
          <w:szCs w:val="24"/>
        </w:rPr>
        <w:t xml:space="preserve">IZ RPOWŚ na lata 2014-2020 odstąpiła od </w:t>
      </w:r>
      <w:r w:rsidR="00FF293C">
        <w:rPr>
          <w:sz w:val="24"/>
          <w:szCs w:val="24"/>
        </w:rPr>
        <w:t>wydania rekomendacji lub</w:t>
      </w:r>
      <w:r w:rsidRPr="008E32E9">
        <w:rPr>
          <w:sz w:val="24"/>
          <w:szCs w:val="24"/>
        </w:rPr>
        <w:t xml:space="preserve"> zaleceń pokontrolnych.</w:t>
      </w:r>
    </w:p>
    <w:p w14:paraId="35097440" w14:textId="77777777" w:rsidR="0023082F" w:rsidRDefault="0023082F" w:rsidP="001262CF">
      <w:pPr>
        <w:pStyle w:val="Standard"/>
        <w:spacing w:after="120" w:line="360" w:lineRule="auto"/>
        <w:jc w:val="both"/>
        <w:rPr>
          <w:sz w:val="24"/>
          <w:szCs w:val="24"/>
        </w:rPr>
      </w:pPr>
    </w:p>
    <w:p w14:paraId="78B5FBE8" w14:textId="7CA169DF" w:rsidR="00471C09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3A3F80">
        <w:rPr>
          <w:sz w:val="24"/>
          <w:szCs w:val="24"/>
        </w:rPr>
        <w:t>4</w:t>
      </w:r>
      <w:r w:rsidR="00471C09" w:rsidRPr="008E13D7">
        <w:rPr>
          <w:sz w:val="24"/>
          <w:szCs w:val="24"/>
        </w:rPr>
        <w:t xml:space="preserve"> stron</w:t>
      </w:r>
      <w:r w:rsidR="004D11C4">
        <w:rPr>
          <w:sz w:val="24"/>
          <w:szCs w:val="24"/>
        </w:rPr>
        <w:t>y</w:t>
      </w:r>
      <w:r w:rsidR="00471C09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oraz </w:t>
      </w:r>
      <w:r w:rsidR="00CC594E">
        <w:rPr>
          <w:sz w:val="24"/>
          <w:szCs w:val="24"/>
        </w:rPr>
        <w:t>1</w:t>
      </w:r>
      <w:r w:rsidR="00471C09" w:rsidRPr="008E13D7">
        <w:rPr>
          <w:sz w:val="24"/>
          <w:szCs w:val="24"/>
        </w:rPr>
        <w:t xml:space="preserve"> dow</w:t>
      </w:r>
      <w:r w:rsidR="00CC594E">
        <w:rPr>
          <w:sz w:val="24"/>
          <w:szCs w:val="24"/>
        </w:rPr>
        <w:t>ód</w:t>
      </w:r>
      <w:r w:rsidR="00471C09" w:rsidRPr="008E13D7">
        <w:rPr>
          <w:sz w:val="24"/>
          <w:szCs w:val="24"/>
        </w:rPr>
        <w:t>, 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7A779A22" w14:textId="5842595E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26BD5BFC" w14:textId="57679BD4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3CD1EBC2" w14:textId="77777777" w:rsidR="003A3F80" w:rsidRDefault="003A3F80" w:rsidP="004D11C4">
      <w:pPr>
        <w:spacing w:line="360" w:lineRule="auto"/>
        <w:jc w:val="both"/>
        <w:rPr>
          <w:sz w:val="24"/>
          <w:szCs w:val="24"/>
        </w:rPr>
      </w:pPr>
    </w:p>
    <w:p w14:paraId="57C474FC" w14:textId="046B62E3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26C8BA32" w14:textId="16E7F795" w:rsidR="00471C09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…………………………..</w:t>
      </w:r>
    </w:p>
    <w:p w14:paraId="223E1D2E" w14:textId="77777777" w:rsidR="009D329F" w:rsidRPr="008E13D7" w:rsidRDefault="009D329F" w:rsidP="004D11C4">
      <w:pPr>
        <w:spacing w:line="360" w:lineRule="auto"/>
        <w:jc w:val="both"/>
        <w:rPr>
          <w:sz w:val="24"/>
          <w:szCs w:val="24"/>
        </w:rPr>
      </w:pPr>
    </w:p>
    <w:p w14:paraId="5DAFC519" w14:textId="439C4978" w:rsidR="00471C09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1262CF">
        <w:rPr>
          <w:sz w:val="24"/>
          <w:szCs w:val="24"/>
        </w:rPr>
        <w:t>M</w:t>
      </w:r>
      <w:r w:rsidR="00FF293C">
        <w:rPr>
          <w:sz w:val="24"/>
          <w:szCs w:val="24"/>
        </w:rPr>
        <w:t xml:space="preserve">arek Bartkiewicz  </w:t>
      </w:r>
      <w:r w:rsidR="001262CF">
        <w:rPr>
          <w:sz w:val="24"/>
          <w:szCs w:val="24"/>
        </w:rPr>
        <w:t xml:space="preserve">      </w:t>
      </w:r>
      <w:r w:rsidR="0097638A">
        <w:rPr>
          <w:sz w:val="24"/>
          <w:szCs w:val="24"/>
        </w:rPr>
        <w:t xml:space="preserve">         </w:t>
      </w:r>
      <w:r>
        <w:rPr>
          <w:sz w:val="24"/>
          <w:szCs w:val="24"/>
        </w:rPr>
        <w:t>…………………………..</w:t>
      </w:r>
    </w:p>
    <w:p w14:paraId="1016954D" w14:textId="77777777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0D069A4D" w14:textId="77777777" w:rsidR="001262CF" w:rsidRPr="008E13D7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399B21F8" w14:textId="49963362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4A819C4A" w14:textId="77777777" w:rsidR="00471C09" w:rsidRPr="008E13D7" w:rsidRDefault="00471C09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183B" w14:textId="77777777" w:rsidR="00EC324B" w:rsidRDefault="00EC324B">
      <w:r>
        <w:separator/>
      </w:r>
    </w:p>
  </w:endnote>
  <w:endnote w:type="continuationSeparator" w:id="0">
    <w:p w14:paraId="098FC32B" w14:textId="77777777" w:rsidR="00EC324B" w:rsidRDefault="00EC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82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3222E649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C07329">
      <w:rPr>
        <w:b/>
        <w:sz w:val="22"/>
        <w:szCs w:val="22"/>
      </w:rPr>
      <w:t>174</w:t>
    </w:r>
    <w:r w:rsidR="007D55E8">
      <w:rPr>
        <w:b/>
        <w:sz w:val="22"/>
        <w:szCs w:val="22"/>
      </w:rPr>
      <w:t>.</w:t>
    </w:r>
    <w:r w:rsidR="00C07329">
      <w:rPr>
        <w:b/>
        <w:sz w:val="22"/>
        <w:szCs w:val="22"/>
      </w:rPr>
      <w:t>2</w:t>
    </w:r>
    <w:r w:rsidR="007D55E8">
      <w:rPr>
        <w:b/>
        <w:sz w:val="22"/>
        <w:szCs w:val="22"/>
      </w:rPr>
      <w:t>.202</w:t>
    </w:r>
    <w:r w:rsidR="00C07329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DKS-</w:t>
    </w:r>
    <w:r w:rsidR="00C07329">
      <w:rPr>
        <w:b/>
        <w:sz w:val="22"/>
        <w:szCs w:val="22"/>
      </w:rPr>
      <w:t>2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DDCC" w14:textId="77777777" w:rsidR="00EC324B" w:rsidRDefault="00EC324B">
      <w:r>
        <w:separator/>
      </w:r>
    </w:p>
  </w:footnote>
  <w:footnote w:type="continuationSeparator" w:id="0">
    <w:p w14:paraId="4920E130" w14:textId="77777777" w:rsidR="00EC324B" w:rsidRDefault="00EC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9161603">
    <w:abstractNumId w:val="4"/>
  </w:num>
  <w:num w:numId="2" w16cid:durableId="1613778704">
    <w:abstractNumId w:val="5"/>
  </w:num>
  <w:num w:numId="3" w16cid:durableId="281809835">
    <w:abstractNumId w:val="8"/>
  </w:num>
  <w:num w:numId="4" w16cid:durableId="1164315889">
    <w:abstractNumId w:val="10"/>
  </w:num>
  <w:num w:numId="5" w16cid:durableId="1585069296">
    <w:abstractNumId w:val="0"/>
  </w:num>
  <w:num w:numId="6" w16cid:durableId="436290967">
    <w:abstractNumId w:val="7"/>
  </w:num>
  <w:num w:numId="7" w16cid:durableId="1983928659">
    <w:abstractNumId w:val="6"/>
  </w:num>
  <w:num w:numId="8" w16cid:durableId="1479224734">
    <w:abstractNumId w:val="3"/>
  </w:num>
  <w:num w:numId="9" w16cid:durableId="215238073">
    <w:abstractNumId w:val="9"/>
  </w:num>
  <w:num w:numId="10" w16cid:durableId="16664346">
    <w:abstractNumId w:val="11"/>
  </w:num>
  <w:num w:numId="11" w16cid:durableId="1684668777">
    <w:abstractNumId w:val="2"/>
  </w:num>
  <w:num w:numId="12" w16cid:durableId="14164376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90017"/>
    <w:rsid w:val="00191ACE"/>
    <w:rsid w:val="001954BF"/>
    <w:rsid w:val="00197D45"/>
    <w:rsid w:val="001A1AB4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2502B"/>
    <w:rsid w:val="0023082F"/>
    <w:rsid w:val="0023382E"/>
    <w:rsid w:val="002404D1"/>
    <w:rsid w:val="00243A42"/>
    <w:rsid w:val="00251484"/>
    <w:rsid w:val="00252A67"/>
    <w:rsid w:val="00253CD5"/>
    <w:rsid w:val="002574E3"/>
    <w:rsid w:val="00264491"/>
    <w:rsid w:val="00265D4E"/>
    <w:rsid w:val="00274DF0"/>
    <w:rsid w:val="00281813"/>
    <w:rsid w:val="0028328E"/>
    <w:rsid w:val="00293EF5"/>
    <w:rsid w:val="00293F7C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62A8"/>
    <w:rsid w:val="00496773"/>
    <w:rsid w:val="004A1771"/>
    <w:rsid w:val="004A512D"/>
    <w:rsid w:val="004B185C"/>
    <w:rsid w:val="004B5249"/>
    <w:rsid w:val="004B526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768B6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21F5E"/>
    <w:rsid w:val="00625DF5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750D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2CD6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2B6"/>
    <w:rsid w:val="00707D6B"/>
    <w:rsid w:val="00710B22"/>
    <w:rsid w:val="00713D89"/>
    <w:rsid w:val="007143DB"/>
    <w:rsid w:val="00714402"/>
    <w:rsid w:val="0071633B"/>
    <w:rsid w:val="00724775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40A1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1007"/>
    <w:rsid w:val="008C1A53"/>
    <w:rsid w:val="008C26B2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845E2"/>
    <w:rsid w:val="009846E3"/>
    <w:rsid w:val="00985197"/>
    <w:rsid w:val="009864C0"/>
    <w:rsid w:val="00987BF9"/>
    <w:rsid w:val="009916D3"/>
    <w:rsid w:val="00991AA3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C568C"/>
    <w:rsid w:val="009D329F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228F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2305"/>
    <w:rsid w:val="00A930E4"/>
    <w:rsid w:val="00A942CC"/>
    <w:rsid w:val="00AA1C41"/>
    <w:rsid w:val="00AA2F8E"/>
    <w:rsid w:val="00AA44AF"/>
    <w:rsid w:val="00AB3C65"/>
    <w:rsid w:val="00AC145C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01"/>
    <w:rsid w:val="00B245AA"/>
    <w:rsid w:val="00B31FB9"/>
    <w:rsid w:val="00B3383F"/>
    <w:rsid w:val="00B36901"/>
    <w:rsid w:val="00B441E6"/>
    <w:rsid w:val="00B47BB3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2467C"/>
    <w:rsid w:val="00C25817"/>
    <w:rsid w:val="00C30D4F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57F3"/>
    <w:rsid w:val="00CA61AB"/>
    <w:rsid w:val="00CA70A7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5039"/>
    <w:rsid w:val="00CE54C4"/>
    <w:rsid w:val="00CE7BAD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34370"/>
    <w:rsid w:val="00E34623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55A8"/>
    <w:rsid w:val="00EB63A8"/>
    <w:rsid w:val="00EC1598"/>
    <w:rsid w:val="00EC1696"/>
    <w:rsid w:val="00EC1D68"/>
    <w:rsid w:val="00EC324B"/>
    <w:rsid w:val="00EC7458"/>
    <w:rsid w:val="00ED00AE"/>
    <w:rsid w:val="00ED0F1C"/>
    <w:rsid w:val="00ED2527"/>
    <w:rsid w:val="00ED6872"/>
    <w:rsid w:val="00EE05E8"/>
    <w:rsid w:val="00EF2C81"/>
    <w:rsid w:val="00EF5655"/>
    <w:rsid w:val="00F000EB"/>
    <w:rsid w:val="00F01E0F"/>
    <w:rsid w:val="00F0421B"/>
    <w:rsid w:val="00F07A65"/>
    <w:rsid w:val="00F10A2E"/>
    <w:rsid w:val="00F11E13"/>
    <w:rsid w:val="00F14243"/>
    <w:rsid w:val="00F170C4"/>
    <w:rsid w:val="00F21B18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69AF"/>
    <w:rsid w:val="00F57462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  <w:rsid w:val="00FF293C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62508666-CB5E-4B95-BD07-B1F0CF89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A596-0D8B-4294-A1EC-6CE5C0D3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2022-07-19T10:16:00Z</dcterms:created>
  <dcterms:modified xsi:type="dcterms:W3CDTF">2022-07-19T10:16:00Z</dcterms:modified>
</cp:coreProperties>
</file>