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674D" w14:textId="0CA420E9" w:rsidR="00EB627F" w:rsidRPr="00BB7899" w:rsidRDefault="00EF3BEB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BB7899">
        <w:rPr>
          <w:rFonts w:asciiTheme="minorHAnsi" w:hAnsiTheme="minorHAnsi" w:cstheme="minorHAnsi"/>
          <w:bCs/>
        </w:rPr>
        <w:t xml:space="preserve">  </w:t>
      </w:r>
      <w:r w:rsidR="00263CFF" w:rsidRPr="00BB7899">
        <w:rPr>
          <w:rFonts w:asciiTheme="minorHAnsi" w:hAnsiTheme="minorHAnsi" w:cstheme="minorHAnsi"/>
          <w:bCs/>
        </w:rPr>
        <w:t>Podzamcze</w:t>
      </w:r>
      <w:r w:rsidR="00246233" w:rsidRPr="00BB7899">
        <w:rPr>
          <w:rFonts w:asciiTheme="minorHAnsi" w:hAnsiTheme="minorHAnsi" w:cstheme="minorHAnsi"/>
          <w:bCs/>
        </w:rPr>
        <w:t xml:space="preserve">, dnia </w:t>
      </w:r>
      <w:r w:rsidR="00EA4595">
        <w:rPr>
          <w:rFonts w:asciiTheme="minorHAnsi" w:hAnsiTheme="minorHAnsi" w:cstheme="minorHAnsi"/>
          <w:bCs/>
        </w:rPr>
        <w:t>27</w:t>
      </w:r>
      <w:r w:rsidR="00B35B6E" w:rsidRPr="00BB7899">
        <w:rPr>
          <w:rFonts w:asciiTheme="minorHAnsi" w:hAnsiTheme="minorHAnsi" w:cstheme="minorHAnsi"/>
          <w:bCs/>
        </w:rPr>
        <w:t>.</w:t>
      </w:r>
      <w:r w:rsidR="00263CFF" w:rsidRPr="00BB7899">
        <w:rPr>
          <w:rFonts w:asciiTheme="minorHAnsi" w:hAnsiTheme="minorHAnsi" w:cstheme="minorHAnsi"/>
          <w:bCs/>
        </w:rPr>
        <w:t>0</w:t>
      </w:r>
      <w:r w:rsidR="00EF137D" w:rsidRPr="00BB7899">
        <w:rPr>
          <w:rFonts w:asciiTheme="minorHAnsi" w:hAnsiTheme="minorHAnsi" w:cstheme="minorHAnsi"/>
          <w:bCs/>
        </w:rPr>
        <w:t>4</w:t>
      </w:r>
      <w:r w:rsidR="00EB627F" w:rsidRPr="00BB7899">
        <w:rPr>
          <w:rFonts w:asciiTheme="minorHAnsi" w:hAnsiTheme="minorHAnsi" w:cstheme="minorHAnsi"/>
          <w:bCs/>
        </w:rPr>
        <w:t>.202</w:t>
      </w:r>
      <w:r w:rsidR="008A13BF" w:rsidRPr="00BB7899">
        <w:rPr>
          <w:rFonts w:asciiTheme="minorHAnsi" w:hAnsiTheme="minorHAnsi" w:cstheme="minorHAnsi"/>
          <w:bCs/>
        </w:rPr>
        <w:t>2</w:t>
      </w:r>
      <w:r w:rsidR="00EB627F" w:rsidRPr="00BB7899">
        <w:rPr>
          <w:rFonts w:asciiTheme="minorHAnsi" w:hAnsiTheme="minorHAnsi" w:cstheme="minorHAnsi"/>
          <w:bCs/>
        </w:rPr>
        <w:t>r.</w:t>
      </w:r>
    </w:p>
    <w:p w14:paraId="61AF65D1" w14:textId="2F19C8DB" w:rsidR="00263CFF" w:rsidRPr="00BB7899" w:rsidRDefault="00263CFF" w:rsidP="009D4950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B7899">
        <w:rPr>
          <w:rFonts w:asciiTheme="minorHAnsi" w:hAnsiTheme="minorHAnsi" w:cstheme="minorHAnsi"/>
          <w:bCs/>
        </w:rPr>
        <w:t>DZP</w:t>
      </w:r>
      <w:r w:rsidR="00B35B6E" w:rsidRPr="00BB7899">
        <w:rPr>
          <w:rFonts w:asciiTheme="minorHAnsi" w:hAnsiTheme="minorHAnsi" w:cstheme="minorHAnsi"/>
          <w:bCs/>
        </w:rPr>
        <w:t>-I</w:t>
      </w:r>
      <w:r w:rsidRPr="00BB7899">
        <w:rPr>
          <w:rFonts w:asciiTheme="minorHAnsi" w:hAnsiTheme="minorHAnsi" w:cstheme="minorHAnsi"/>
          <w:bCs/>
        </w:rPr>
        <w:t>I</w:t>
      </w:r>
      <w:r w:rsidR="00B35B6E" w:rsidRPr="00BB7899">
        <w:rPr>
          <w:rFonts w:asciiTheme="minorHAnsi" w:hAnsiTheme="minorHAnsi" w:cstheme="minorHAnsi"/>
          <w:bCs/>
        </w:rPr>
        <w:t>I.272.1.</w:t>
      </w:r>
      <w:r w:rsidR="00EA4595">
        <w:rPr>
          <w:rFonts w:asciiTheme="minorHAnsi" w:hAnsiTheme="minorHAnsi" w:cstheme="minorHAnsi"/>
          <w:bCs/>
        </w:rPr>
        <w:t>5</w:t>
      </w:r>
      <w:r w:rsidR="00EB627F" w:rsidRPr="00BB7899">
        <w:rPr>
          <w:rFonts w:asciiTheme="minorHAnsi" w:hAnsiTheme="minorHAnsi" w:cstheme="minorHAnsi"/>
          <w:bCs/>
        </w:rPr>
        <w:t>.202</w:t>
      </w:r>
      <w:r w:rsidR="0073111C" w:rsidRPr="00BB7899">
        <w:rPr>
          <w:rFonts w:asciiTheme="minorHAnsi" w:hAnsiTheme="minorHAnsi" w:cstheme="minorHAnsi"/>
          <w:bCs/>
        </w:rPr>
        <w:t>2</w:t>
      </w:r>
    </w:p>
    <w:p w14:paraId="20E1FE7C" w14:textId="77777777" w:rsidR="00263CFF" w:rsidRPr="00BB7899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BB7899" w:rsidRDefault="00263CFF" w:rsidP="00263CFF">
      <w:pPr>
        <w:tabs>
          <w:tab w:val="left" w:pos="3119"/>
        </w:tabs>
        <w:ind w:left="2832"/>
        <w:rPr>
          <w:rFonts w:asciiTheme="minorHAnsi" w:hAnsiTheme="minorHAnsi" w:cstheme="minorHAnsi"/>
          <w:b/>
          <w:color w:val="264568"/>
        </w:rPr>
      </w:pPr>
      <w:r w:rsidRPr="00BB7899">
        <w:rPr>
          <w:rFonts w:asciiTheme="minorHAnsi" w:hAnsiTheme="minorHAnsi" w:cstheme="minorHAnsi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4036A99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899">
        <w:rPr>
          <w:rFonts w:asciiTheme="minorHAnsi" w:hAnsiTheme="minorHAnsi" w:cstheme="minorHAnsi"/>
          <w:b/>
          <w:color w:val="264568"/>
        </w:rPr>
        <w:t>Regionalne Centrum</w:t>
      </w:r>
      <w:r w:rsidRPr="00BB7899">
        <w:rPr>
          <w:rFonts w:asciiTheme="minorHAnsi" w:hAnsiTheme="minorHAnsi" w:cstheme="minorHAnsi"/>
          <w:b/>
          <w:color w:val="264568"/>
        </w:rPr>
        <w:tab/>
      </w:r>
      <w:r w:rsidRPr="00BB7899">
        <w:rPr>
          <w:rFonts w:asciiTheme="minorHAnsi" w:hAnsiTheme="minorHAnsi" w:cstheme="minorHAnsi"/>
          <w:b/>
          <w:color w:val="264568"/>
        </w:rPr>
        <w:tab/>
      </w:r>
      <w:r w:rsidRPr="00BB7899">
        <w:rPr>
          <w:rFonts w:asciiTheme="minorHAnsi" w:hAnsiTheme="minorHAnsi" w:cstheme="minorHAnsi"/>
          <w:color w:val="264568"/>
        </w:rPr>
        <w:tab/>
      </w:r>
      <w:r w:rsidRPr="00BB7899">
        <w:rPr>
          <w:rFonts w:asciiTheme="minorHAnsi" w:hAnsiTheme="minorHAnsi" w:cstheme="minorHAnsi"/>
          <w:b/>
          <w:color w:val="264568"/>
        </w:rPr>
        <w:br/>
        <w:t>Naukowo-Technologiczne</w:t>
      </w:r>
      <w:r w:rsidRPr="00BB7899">
        <w:rPr>
          <w:rFonts w:asciiTheme="minorHAnsi" w:hAnsiTheme="minorHAnsi" w:cstheme="minorHAnsi"/>
          <w:b/>
          <w:color w:val="264568"/>
        </w:rPr>
        <w:tab/>
      </w:r>
    </w:p>
    <w:p w14:paraId="3D20EED1" w14:textId="5A09C467" w:rsidR="00032EA1" w:rsidRPr="00BB7899" w:rsidRDefault="00263CFF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0C13ED15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899">
        <w:rPr>
          <w:rFonts w:asciiTheme="minorHAnsi" w:hAnsiTheme="minorHAnsi" w:cstheme="minorHAnsi"/>
          <w:color w:val="264568"/>
          <w:sz w:val="14"/>
        </w:rPr>
        <w:t>Podzamcze 45</w:t>
      </w:r>
      <w:r w:rsidRPr="00BB7899">
        <w:rPr>
          <w:rFonts w:asciiTheme="minorHAnsi" w:hAnsiTheme="minorHAnsi" w:cstheme="minorHAnsi"/>
          <w:color w:val="264568"/>
          <w:sz w:val="14"/>
        </w:rPr>
        <w:br/>
        <w:t>26-060 Chęciny</w:t>
      </w:r>
      <w:r w:rsidRPr="00BB7899">
        <w:rPr>
          <w:rFonts w:asciiTheme="minorHAnsi" w:hAnsiTheme="minorHAnsi" w:cstheme="minorHAnsi"/>
          <w:color w:val="264568"/>
          <w:sz w:val="14"/>
        </w:rPr>
        <w:br/>
        <w:t>tel. (41) 343 40 50</w:t>
      </w:r>
      <w:r w:rsidRPr="00BB7899">
        <w:rPr>
          <w:rFonts w:asciiTheme="minorHAnsi" w:hAnsiTheme="minorHAnsi" w:cstheme="minorHAnsi"/>
          <w:color w:val="264568"/>
          <w:sz w:val="14"/>
        </w:rPr>
        <w:br/>
        <w:t>faks (41) 307 44 76</w:t>
      </w:r>
      <w:r w:rsidRPr="00BB7899">
        <w:rPr>
          <w:rFonts w:asciiTheme="minorHAnsi" w:hAnsiTheme="minorHAnsi" w:cstheme="minorHAnsi"/>
          <w:color w:val="264568"/>
          <w:sz w:val="14"/>
        </w:rPr>
        <w:br/>
        <w:t>www.rcnt.pl</w:t>
      </w:r>
      <w:r w:rsidRPr="00BB7899">
        <w:rPr>
          <w:rFonts w:asciiTheme="minorHAnsi" w:hAnsiTheme="minorHAnsi" w:cstheme="minorHAnsi"/>
          <w:color w:val="264568"/>
          <w:sz w:val="14"/>
        </w:rPr>
        <w:br/>
      </w:r>
    </w:p>
    <w:p w14:paraId="24B6ED8C" w14:textId="77777777" w:rsidR="006B3E84" w:rsidRPr="00BB7899" w:rsidRDefault="006B3E84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</w:p>
    <w:p w14:paraId="403484B8" w14:textId="77777777" w:rsidR="002D3782" w:rsidRPr="00BB7899" w:rsidRDefault="002D3782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</w:p>
    <w:p w14:paraId="692B8DBE" w14:textId="4C47349E" w:rsidR="00EB627F" w:rsidRPr="00BB7899" w:rsidRDefault="001701F9" w:rsidP="0073111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Informacja</w:t>
      </w:r>
      <w:r w:rsidR="0073111C" w:rsidRPr="00BB7899">
        <w:rPr>
          <w:rFonts w:asciiTheme="minorHAnsi" w:hAnsiTheme="minorHAnsi" w:cstheme="minorHAnsi"/>
          <w:b/>
          <w:bCs/>
        </w:rPr>
        <w:t xml:space="preserve"> o  </w:t>
      </w:r>
      <w:r w:rsidR="002D3782" w:rsidRPr="00BB7899">
        <w:rPr>
          <w:rFonts w:asciiTheme="minorHAnsi" w:hAnsiTheme="minorHAnsi" w:cstheme="minorHAnsi"/>
          <w:b/>
          <w:bCs/>
        </w:rPr>
        <w:t>wyborze najkorzystniejszej oferty</w:t>
      </w:r>
    </w:p>
    <w:p w14:paraId="46E9ADA8" w14:textId="77777777" w:rsidR="00EB627F" w:rsidRPr="00BB7899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8C3D486" w14:textId="77777777" w:rsidR="006B3E84" w:rsidRPr="00BB7899" w:rsidRDefault="006B3E84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5ADF1BB" w14:textId="0831BBB3" w:rsidR="00EA4595" w:rsidRDefault="00EB627F" w:rsidP="00EA4595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BB7899">
        <w:rPr>
          <w:rFonts w:asciiTheme="minorHAnsi" w:eastAsia="Calibri" w:hAnsiTheme="minorHAnsi" w:cstheme="minorHAnsi"/>
          <w:bCs/>
          <w:i/>
          <w:iCs/>
        </w:rPr>
        <w:t>Dotyczy</w:t>
      </w:r>
      <w:r w:rsidR="0073111C" w:rsidRPr="00BB7899">
        <w:rPr>
          <w:rFonts w:asciiTheme="minorHAnsi" w:eastAsia="Calibri" w:hAnsiTheme="minorHAnsi" w:cstheme="minorHAnsi"/>
          <w:bCs/>
          <w:i/>
          <w:iCs/>
        </w:rPr>
        <w:t>:</w:t>
      </w:r>
      <w:r w:rsidRPr="00BB7899">
        <w:rPr>
          <w:rFonts w:asciiTheme="minorHAnsi" w:eastAsia="Calibri" w:hAnsiTheme="minorHAnsi" w:cstheme="minorHAnsi"/>
          <w:bCs/>
          <w:i/>
          <w:iCs/>
        </w:rPr>
        <w:t xml:space="preserve"> postępowania o udzielenie zamówienia publicznego prowadzonego w try</w:t>
      </w:r>
      <w:r w:rsidR="0045415E" w:rsidRPr="00BB7899">
        <w:rPr>
          <w:rFonts w:asciiTheme="minorHAnsi" w:eastAsia="Calibri" w:hAnsiTheme="minorHAnsi" w:cstheme="minorHAnsi"/>
          <w:bCs/>
          <w:i/>
          <w:iCs/>
        </w:rPr>
        <w:t xml:space="preserve">bie podstawowym bez negocjacji </w:t>
      </w:r>
      <w:r w:rsidRPr="00BB7899">
        <w:rPr>
          <w:rFonts w:asciiTheme="minorHAnsi" w:eastAsia="Calibri" w:hAnsiTheme="minorHAnsi" w:cstheme="minorHAnsi"/>
          <w:bCs/>
          <w:i/>
          <w:iCs/>
        </w:rPr>
        <w:t>zgod</w:t>
      </w:r>
      <w:r w:rsidR="0045415E" w:rsidRPr="00BB7899">
        <w:rPr>
          <w:rFonts w:asciiTheme="minorHAnsi" w:eastAsia="Calibri" w:hAnsiTheme="minorHAnsi" w:cstheme="minorHAnsi"/>
          <w:bCs/>
          <w:i/>
          <w:iCs/>
        </w:rPr>
        <w:t xml:space="preserve">nie z art. 275 pkt 1 ustawy </w:t>
      </w:r>
      <w:proofErr w:type="spellStart"/>
      <w:r w:rsidR="0045415E" w:rsidRPr="00BB7899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BB7899">
        <w:rPr>
          <w:rFonts w:asciiTheme="minorHAnsi" w:eastAsia="Calibri" w:hAnsiTheme="minorHAnsi" w:cstheme="minorHAnsi"/>
          <w:bCs/>
          <w:i/>
          <w:iCs/>
        </w:rPr>
        <w:t xml:space="preserve"> pn.:</w:t>
      </w:r>
      <w:r w:rsidRPr="00BB7899">
        <w:rPr>
          <w:rFonts w:asciiTheme="minorHAnsi" w:eastAsia="Calibri" w:hAnsiTheme="minorHAnsi" w:cstheme="minorHAnsi"/>
          <w:i/>
        </w:rPr>
        <w:t xml:space="preserve"> </w:t>
      </w:r>
      <w:r w:rsidR="00EA4595">
        <w:rPr>
          <w:rFonts w:asciiTheme="minorHAnsi" w:hAnsiTheme="minorHAnsi" w:cstheme="minorHAnsi"/>
          <w:b/>
          <w:i/>
        </w:rPr>
        <w:t xml:space="preserve">”Dostawa materiałów zużywalnych i środków do dezynfekcji na cele </w:t>
      </w:r>
      <w:proofErr w:type="spellStart"/>
      <w:r w:rsidR="00EA4595">
        <w:rPr>
          <w:rFonts w:asciiTheme="minorHAnsi" w:hAnsiTheme="minorHAnsi" w:cstheme="minorHAnsi"/>
          <w:b/>
          <w:i/>
        </w:rPr>
        <w:t>Biobanku</w:t>
      </w:r>
      <w:proofErr w:type="spellEnd"/>
      <w:r w:rsidR="00EA4595">
        <w:rPr>
          <w:rFonts w:asciiTheme="minorHAnsi" w:hAnsiTheme="minorHAnsi" w:cstheme="minorHAnsi"/>
          <w:b/>
          <w:i/>
        </w:rPr>
        <w:t>, Medycznego Laboratorium Diagnostycznego oraz Publicznego Banku Komórek Macierzystych.”</w:t>
      </w:r>
    </w:p>
    <w:p w14:paraId="2BBCE927" w14:textId="77777777" w:rsidR="006B3E84" w:rsidRPr="00BB7899" w:rsidRDefault="006B3E84" w:rsidP="00EA4595">
      <w:pPr>
        <w:spacing w:after="120" w:line="264" w:lineRule="auto"/>
        <w:jc w:val="both"/>
        <w:rPr>
          <w:rFonts w:asciiTheme="minorHAnsi" w:hAnsiTheme="minorHAnsi" w:cstheme="minorHAnsi"/>
          <w:i/>
        </w:rPr>
      </w:pPr>
    </w:p>
    <w:p w14:paraId="1AC8F1E8" w14:textId="5A94D295" w:rsidR="00C47428" w:rsidRDefault="00EB627F" w:rsidP="002D3782">
      <w:pPr>
        <w:spacing w:line="276" w:lineRule="auto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ab/>
      </w:r>
      <w:r w:rsidR="007A4CC2" w:rsidRPr="007A4CC2">
        <w:rPr>
          <w:rFonts w:asciiTheme="minorHAnsi" w:hAnsiTheme="minorHAnsi" w:cstheme="minorHAnsi"/>
          <w:b/>
        </w:rPr>
        <w:t>I.</w:t>
      </w:r>
      <w:r w:rsidR="007A4CC2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</w:rPr>
        <w:t xml:space="preserve">Zamawiający </w:t>
      </w:r>
      <w:r w:rsidR="00CF7EA9" w:rsidRPr="00BB7899">
        <w:rPr>
          <w:rFonts w:asciiTheme="minorHAnsi" w:hAnsiTheme="minorHAnsi" w:cstheme="minorHAnsi"/>
        </w:rPr>
        <w:t>Regionalne Centrum Naukowo</w:t>
      </w:r>
      <w:r w:rsidR="007A4CC2">
        <w:rPr>
          <w:rFonts w:asciiTheme="minorHAnsi" w:hAnsiTheme="minorHAnsi" w:cstheme="minorHAnsi"/>
        </w:rPr>
        <w:t xml:space="preserve"> </w:t>
      </w:r>
      <w:r w:rsidR="00CF7EA9" w:rsidRPr="00BB7899">
        <w:rPr>
          <w:rFonts w:asciiTheme="minorHAnsi" w:hAnsiTheme="minorHAnsi" w:cstheme="minorHAnsi"/>
        </w:rPr>
        <w:t xml:space="preserve">-Technologiczne w Podzamczu </w:t>
      </w:r>
      <w:r w:rsidR="0073111C" w:rsidRPr="00BB7899">
        <w:rPr>
          <w:rFonts w:asciiTheme="minorHAnsi" w:hAnsiTheme="minorHAnsi" w:cstheme="minorHAnsi"/>
        </w:rPr>
        <w:t>działając na podstawie art. 2</w:t>
      </w:r>
      <w:r w:rsidR="002075BD" w:rsidRPr="00BB7899">
        <w:rPr>
          <w:rFonts w:asciiTheme="minorHAnsi" w:hAnsiTheme="minorHAnsi" w:cstheme="minorHAnsi"/>
        </w:rPr>
        <w:t>53</w:t>
      </w:r>
      <w:r w:rsidR="0073111C" w:rsidRPr="00BB7899">
        <w:rPr>
          <w:rFonts w:asciiTheme="minorHAnsi" w:hAnsiTheme="minorHAnsi" w:cstheme="minorHAnsi"/>
        </w:rPr>
        <w:t xml:space="preserve"> ust. 1 pkt </w:t>
      </w:r>
      <w:r w:rsidR="002075BD" w:rsidRPr="00BB7899">
        <w:rPr>
          <w:rFonts w:asciiTheme="minorHAnsi" w:hAnsiTheme="minorHAnsi" w:cstheme="minorHAnsi"/>
        </w:rPr>
        <w:t>1</w:t>
      </w:r>
      <w:r w:rsidR="0073111C" w:rsidRPr="00BB7899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</w:rPr>
        <w:t>ustawy z dnia 11 września 2019r. Prawo zam</w:t>
      </w:r>
      <w:r w:rsidR="002D3782" w:rsidRPr="00BB7899">
        <w:rPr>
          <w:rFonts w:asciiTheme="minorHAnsi" w:hAnsiTheme="minorHAnsi" w:cstheme="minorHAnsi"/>
        </w:rPr>
        <w:t xml:space="preserve">ówień </w:t>
      </w:r>
      <w:r w:rsidR="007A4A9B" w:rsidRPr="00BB7899">
        <w:rPr>
          <w:rFonts w:asciiTheme="minorHAnsi" w:hAnsiTheme="minorHAnsi" w:cstheme="minorHAnsi"/>
        </w:rPr>
        <w:t>publicznych (Dz. U. z 2021r. poz. 1129</w:t>
      </w:r>
      <w:r w:rsidR="002075BD" w:rsidRPr="00BB7899">
        <w:rPr>
          <w:rFonts w:asciiTheme="minorHAnsi" w:hAnsiTheme="minorHAnsi" w:cstheme="minorHAnsi"/>
        </w:rPr>
        <w:t xml:space="preserve"> z </w:t>
      </w:r>
      <w:proofErr w:type="spellStart"/>
      <w:r w:rsidR="002075BD" w:rsidRPr="00BB7899">
        <w:rPr>
          <w:rFonts w:asciiTheme="minorHAnsi" w:hAnsiTheme="minorHAnsi" w:cstheme="minorHAnsi"/>
        </w:rPr>
        <w:t>późn</w:t>
      </w:r>
      <w:proofErr w:type="spellEnd"/>
      <w:r w:rsidR="002075BD" w:rsidRPr="00BB7899">
        <w:rPr>
          <w:rFonts w:asciiTheme="minorHAnsi" w:hAnsiTheme="minorHAnsi" w:cstheme="minorHAnsi"/>
        </w:rPr>
        <w:t>. zm.)</w:t>
      </w:r>
      <w:r w:rsidR="00950374" w:rsidRPr="00BB7899">
        <w:rPr>
          <w:rFonts w:asciiTheme="minorHAnsi" w:hAnsiTheme="minorHAnsi" w:cstheme="minorHAnsi"/>
        </w:rPr>
        <w:t xml:space="preserve"> informuje że w przedmiotowym postępowaniu</w:t>
      </w:r>
      <w:r w:rsidR="002075BD" w:rsidRPr="00BB7899">
        <w:rPr>
          <w:rFonts w:asciiTheme="minorHAnsi" w:hAnsiTheme="minorHAnsi" w:cstheme="minorHAnsi"/>
        </w:rPr>
        <w:t xml:space="preserve"> dokonał w</w:t>
      </w:r>
      <w:r w:rsidR="00EA4595">
        <w:rPr>
          <w:rFonts w:asciiTheme="minorHAnsi" w:hAnsiTheme="minorHAnsi" w:cstheme="minorHAnsi"/>
        </w:rPr>
        <w:t>yboru najkorzystniejszej</w:t>
      </w:r>
      <w:r w:rsidR="00EF137D" w:rsidRPr="00BB7899">
        <w:rPr>
          <w:rFonts w:asciiTheme="minorHAnsi" w:hAnsiTheme="minorHAnsi" w:cstheme="minorHAnsi"/>
        </w:rPr>
        <w:t xml:space="preserve"> ofert</w:t>
      </w:r>
      <w:r w:rsidR="00EA4595">
        <w:rPr>
          <w:rFonts w:asciiTheme="minorHAnsi" w:hAnsiTheme="minorHAnsi" w:cstheme="minorHAnsi"/>
        </w:rPr>
        <w:t>y</w:t>
      </w:r>
      <w:r w:rsidR="00C47428">
        <w:rPr>
          <w:rFonts w:asciiTheme="minorHAnsi" w:hAnsiTheme="minorHAnsi" w:cstheme="minorHAnsi"/>
        </w:rPr>
        <w:t>:</w:t>
      </w:r>
    </w:p>
    <w:p w14:paraId="71974E76" w14:textId="77777777" w:rsidR="004753CB" w:rsidRDefault="004753CB" w:rsidP="002D378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6A9B2D5" w14:textId="51958EE2" w:rsidR="00BE6E8A" w:rsidRPr="00C47428" w:rsidRDefault="007A4CC2" w:rsidP="002D378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A4CC2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</w:t>
      </w:r>
      <w:r w:rsidR="003D4D5C">
        <w:rPr>
          <w:rFonts w:asciiTheme="minorHAnsi" w:hAnsiTheme="minorHAnsi" w:cstheme="minorHAnsi"/>
        </w:rPr>
        <w:t xml:space="preserve"> </w:t>
      </w:r>
      <w:r w:rsidR="003D4D5C" w:rsidRPr="003D4D5C">
        <w:rPr>
          <w:rFonts w:asciiTheme="minorHAnsi" w:hAnsiTheme="minorHAnsi" w:cstheme="minorHAnsi"/>
          <w:b/>
        </w:rPr>
        <w:t xml:space="preserve">w </w:t>
      </w:r>
      <w:r w:rsidR="00BE6E8A" w:rsidRPr="003D4D5C">
        <w:rPr>
          <w:rFonts w:asciiTheme="minorHAnsi" w:hAnsiTheme="minorHAnsi" w:cstheme="minorHAnsi"/>
          <w:b/>
        </w:rPr>
        <w:t>Z</w:t>
      </w:r>
      <w:r w:rsidR="00EA4595" w:rsidRPr="003D4D5C">
        <w:rPr>
          <w:rFonts w:asciiTheme="minorHAnsi" w:hAnsiTheme="minorHAnsi" w:cstheme="minorHAnsi"/>
          <w:b/>
        </w:rPr>
        <w:t>adaniu</w:t>
      </w:r>
      <w:r w:rsidR="00EA4595" w:rsidRPr="00C47428">
        <w:rPr>
          <w:rFonts w:asciiTheme="minorHAnsi" w:hAnsiTheme="minorHAnsi" w:cstheme="minorHAnsi"/>
          <w:b/>
        </w:rPr>
        <w:t xml:space="preserve"> nr I </w:t>
      </w:r>
      <w:r w:rsidR="00BE6E8A" w:rsidRPr="00C47428">
        <w:rPr>
          <w:rFonts w:asciiTheme="minorHAnsi" w:hAnsiTheme="minorHAnsi" w:cstheme="minorHAnsi"/>
          <w:b/>
        </w:rPr>
        <w:t xml:space="preserve"> </w:t>
      </w:r>
      <w:r w:rsidR="00BE6E8A" w:rsidRPr="00C47428">
        <w:rPr>
          <w:rFonts w:asciiTheme="minorHAnsi" w:hAnsiTheme="minorHAnsi" w:cstheme="minorHAnsi"/>
        </w:rPr>
        <w:t>złożonej przez Wykonawcę:</w:t>
      </w:r>
      <w:r w:rsidR="00BE6E8A" w:rsidRPr="00C47428">
        <w:rPr>
          <w:rFonts w:asciiTheme="minorHAnsi" w:hAnsiTheme="minorHAnsi" w:cstheme="minorHAnsi"/>
          <w:b/>
        </w:rPr>
        <w:t xml:space="preserve"> </w:t>
      </w:r>
    </w:p>
    <w:p w14:paraId="40DA57AF" w14:textId="52311FA9" w:rsidR="00BE6E8A" w:rsidRDefault="00BE6E8A" w:rsidP="00BE6E8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E6E8A">
        <w:rPr>
          <w:rFonts w:asciiTheme="minorHAnsi" w:hAnsiTheme="minorHAnsi" w:cstheme="minorHAnsi"/>
          <w:b/>
          <w:bCs/>
          <w:color w:val="000000"/>
        </w:rPr>
        <w:t>GRASO Zenon Sobiecki</w:t>
      </w:r>
      <w:r w:rsidR="00C47428">
        <w:rPr>
          <w:rFonts w:asciiTheme="minorHAnsi" w:hAnsiTheme="minorHAnsi" w:cstheme="minorHAnsi"/>
          <w:b/>
          <w:bCs/>
          <w:color w:val="000000"/>
        </w:rPr>
        <w:t>,</w:t>
      </w:r>
      <w:r w:rsidRPr="00BE6E8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E6E8A">
        <w:rPr>
          <w:rFonts w:asciiTheme="minorHAnsi" w:hAnsiTheme="minorHAnsi" w:cstheme="minorHAnsi"/>
          <w:b/>
          <w:color w:val="000000"/>
        </w:rPr>
        <w:t xml:space="preserve"> 83-200 Starogard Gdański- Krąg 4a</w:t>
      </w:r>
      <w:r w:rsidR="00C47428">
        <w:rPr>
          <w:rFonts w:asciiTheme="minorHAnsi" w:hAnsiTheme="minorHAnsi" w:cstheme="minorHAnsi"/>
          <w:b/>
          <w:color w:val="000000"/>
        </w:rPr>
        <w:t xml:space="preserve"> </w:t>
      </w:r>
      <w:r w:rsidR="00C47428" w:rsidRPr="00C47428">
        <w:rPr>
          <w:rFonts w:asciiTheme="minorHAnsi" w:hAnsiTheme="minorHAnsi" w:cstheme="minorHAnsi"/>
          <w:color w:val="000000"/>
        </w:rPr>
        <w:t>z cena oferty</w:t>
      </w:r>
      <w:r w:rsidR="00C47428">
        <w:rPr>
          <w:rFonts w:asciiTheme="minorHAnsi" w:hAnsiTheme="minorHAnsi" w:cstheme="minorHAnsi"/>
          <w:b/>
          <w:color w:val="000000"/>
        </w:rPr>
        <w:t xml:space="preserve"> 7 834,00 zł brutto </w:t>
      </w:r>
      <w:r w:rsidR="00C47428" w:rsidRPr="00C47428">
        <w:rPr>
          <w:rFonts w:asciiTheme="minorHAnsi" w:hAnsiTheme="minorHAnsi" w:cstheme="minorHAnsi"/>
          <w:color w:val="000000"/>
        </w:rPr>
        <w:t>oraz terminem dostawy 2 dni</w:t>
      </w:r>
      <w:r w:rsidR="00C47428">
        <w:rPr>
          <w:rFonts w:asciiTheme="minorHAnsi" w:hAnsiTheme="minorHAnsi" w:cstheme="minorHAnsi"/>
          <w:color w:val="000000"/>
        </w:rPr>
        <w:t>.</w:t>
      </w:r>
    </w:p>
    <w:p w14:paraId="64AAD513" w14:textId="132608CA" w:rsidR="00C47428" w:rsidRDefault="00C47428" w:rsidP="00BE6E8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Oferta uzyskała następującą punktację;</w:t>
      </w:r>
    </w:p>
    <w:p w14:paraId="352BF577" w14:textId="5117D1D0" w:rsidR="00C47428" w:rsidRDefault="00C47428" w:rsidP="00BE6E8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kryterium cena - 60 pkt</w:t>
      </w:r>
    </w:p>
    <w:p w14:paraId="19D8F088" w14:textId="621B2E8F" w:rsidR="00C47428" w:rsidRDefault="00C47428" w:rsidP="00BE6E8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termin dostawy - 40 pkt</w:t>
      </w:r>
    </w:p>
    <w:p w14:paraId="47D61AA3" w14:textId="5948CBC7" w:rsidR="00C47428" w:rsidRPr="00BE6E8A" w:rsidRDefault="00C47428" w:rsidP="00BE6E8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Łączna punktacja - 100 pkt.</w:t>
      </w:r>
    </w:p>
    <w:p w14:paraId="382D1A42" w14:textId="32741953" w:rsidR="003D4D5C" w:rsidRDefault="00C47428" w:rsidP="002D378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Oferta najkorzystniejsza wybrana została zgodnie z art. 239 ust.1 i 2 ustawy </w:t>
      </w:r>
      <w:proofErr w:type="spellStart"/>
      <w:r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 xml:space="preserve"> na podstawie kryteriów oceny ofert określonych w specyfikacji warunków zamówienia. Oferta uzyskała naj</w:t>
      </w:r>
      <w:r w:rsidR="003D4D5C">
        <w:rPr>
          <w:rFonts w:asciiTheme="minorHAnsi" w:hAnsiTheme="minorHAnsi" w:cstheme="minorHAnsi"/>
        </w:rPr>
        <w:t>wyższa liczbę punktów, obliczoną</w:t>
      </w:r>
      <w:r>
        <w:rPr>
          <w:rFonts w:asciiTheme="minorHAnsi" w:hAnsiTheme="minorHAnsi" w:cstheme="minorHAnsi"/>
        </w:rPr>
        <w:t xml:space="preserve"> zgodnie ze wzorem określonym w rozdz. XX SWZ. Wykonawca spełnia warunki udziału</w:t>
      </w:r>
      <w:r w:rsidR="003D4D5C">
        <w:rPr>
          <w:rFonts w:asciiTheme="minorHAnsi" w:hAnsiTheme="minorHAnsi" w:cstheme="minorHAnsi"/>
        </w:rPr>
        <w:t xml:space="preserve"> w postępowania, nie podlega  wykluczeniu udziału </w:t>
      </w:r>
    </w:p>
    <w:p w14:paraId="441BEE61" w14:textId="75A340FF" w:rsidR="003D4D5C" w:rsidRDefault="003D4D5C" w:rsidP="002D378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postępowaniu, oferta jest ważna i nie podlega odrzuceniu. W postępowaniu w zakresie Zadania I wpłynęła je</w:t>
      </w:r>
      <w:r w:rsidR="00D22CE6">
        <w:rPr>
          <w:rFonts w:asciiTheme="minorHAnsi" w:hAnsiTheme="minorHAnsi" w:cstheme="minorHAnsi"/>
        </w:rPr>
        <w:t>dna oferta powyższego Wykonawcy;</w:t>
      </w:r>
    </w:p>
    <w:p w14:paraId="19E79169" w14:textId="77777777" w:rsidR="004753CB" w:rsidRDefault="004753CB" w:rsidP="003D4D5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A524CC" w14:textId="54AA0751" w:rsidR="003D4D5C" w:rsidRDefault="007A4CC2" w:rsidP="003D4D5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3D4D5C" w:rsidRPr="003D4D5C">
        <w:rPr>
          <w:rFonts w:asciiTheme="minorHAnsi" w:hAnsiTheme="minorHAnsi" w:cstheme="minorHAnsi"/>
          <w:b/>
        </w:rPr>
        <w:t>w Zadaniu</w:t>
      </w:r>
      <w:r w:rsidR="003D4D5C" w:rsidRPr="00C47428">
        <w:rPr>
          <w:rFonts w:asciiTheme="minorHAnsi" w:hAnsiTheme="minorHAnsi" w:cstheme="minorHAnsi"/>
          <w:b/>
        </w:rPr>
        <w:t xml:space="preserve"> nr I</w:t>
      </w:r>
      <w:r w:rsidR="003D4D5C">
        <w:rPr>
          <w:rFonts w:asciiTheme="minorHAnsi" w:hAnsiTheme="minorHAnsi" w:cstheme="minorHAnsi"/>
          <w:b/>
        </w:rPr>
        <w:t>I</w:t>
      </w:r>
      <w:r w:rsidR="003D4D5C" w:rsidRPr="00C47428">
        <w:rPr>
          <w:rFonts w:asciiTheme="minorHAnsi" w:hAnsiTheme="minorHAnsi" w:cstheme="minorHAnsi"/>
          <w:b/>
        </w:rPr>
        <w:t xml:space="preserve">  </w:t>
      </w:r>
      <w:r w:rsidR="003D4D5C" w:rsidRPr="00C47428">
        <w:rPr>
          <w:rFonts w:asciiTheme="minorHAnsi" w:hAnsiTheme="minorHAnsi" w:cstheme="minorHAnsi"/>
        </w:rPr>
        <w:t>złożonej przez Wykonawcę:</w:t>
      </w:r>
      <w:r w:rsidR="003D4D5C" w:rsidRPr="00C47428">
        <w:rPr>
          <w:rFonts w:asciiTheme="minorHAnsi" w:hAnsiTheme="minorHAnsi" w:cstheme="minorHAnsi"/>
          <w:b/>
        </w:rPr>
        <w:t xml:space="preserve"> </w:t>
      </w:r>
    </w:p>
    <w:p w14:paraId="65F43A95" w14:textId="704C47FE" w:rsidR="003D4D5C" w:rsidRPr="003D4D5C" w:rsidRDefault="003D4D5C" w:rsidP="003D4D5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D4D5C">
        <w:rPr>
          <w:rFonts w:asciiTheme="minorHAnsi" w:hAnsiTheme="minorHAnsi" w:cstheme="minorHAnsi"/>
          <w:b/>
          <w:bCs/>
        </w:rPr>
        <w:t xml:space="preserve">Przedsiębiorstwo </w:t>
      </w:r>
      <w:proofErr w:type="spellStart"/>
      <w:r w:rsidRPr="003D4D5C">
        <w:rPr>
          <w:rFonts w:asciiTheme="minorHAnsi" w:hAnsiTheme="minorHAnsi" w:cstheme="minorHAnsi"/>
          <w:b/>
          <w:bCs/>
        </w:rPr>
        <w:t>Techniczno</w:t>
      </w:r>
      <w:proofErr w:type="spellEnd"/>
      <w:r w:rsidRPr="003D4D5C">
        <w:rPr>
          <w:rFonts w:asciiTheme="minorHAnsi" w:hAnsiTheme="minorHAnsi" w:cstheme="minorHAnsi"/>
          <w:b/>
          <w:bCs/>
        </w:rPr>
        <w:t xml:space="preserve"> Handlowe </w:t>
      </w:r>
      <w:proofErr w:type="spellStart"/>
      <w:r w:rsidRPr="003D4D5C">
        <w:rPr>
          <w:rFonts w:asciiTheme="minorHAnsi" w:hAnsiTheme="minorHAnsi" w:cstheme="minorHAnsi"/>
          <w:b/>
          <w:bCs/>
        </w:rPr>
        <w:t>Chemland</w:t>
      </w:r>
      <w:proofErr w:type="spellEnd"/>
      <w:r w:rsidRPr="003D4D5C">
        <w:rPr>
          <w:rFonts w:asciiTheme="minorHAnsi" w:hAnsiTheme="minorHAnsi" w:cstheme="minorHAnsi"/>
          <w:b/>
          <w:bCs/>
        </w:rPr>
        <w:t xml:space="preserve"> Zbigniew </w:t>
      </w:r>
      <w:proofErr w:type="spellStart"/>
      <w:r w:rsidRPr="003D4D5C">
        <w:rPr>
          <w:rFonts w:asciiTheme="minorHAnsi" w:hAnsiTheme="minorHAnsi" w:cstheme="minorHAnsi"/>
          <w:b/>
          <w:bCs/>
        </w:rPr>
        <w:t>Bardczak</w:t>
      </w:r>
      <w:proofErr w:type="spellEnd"/>
      <w:r w:rsidRPr="003D4D5C">
        <w:rPr>
          <w:rFonts w:asciiTheme="minorHAnsi" w:hAnsiTheme="minorHAnsi" w:cstheme="minorHAnsi"/>
          <w:b/>
          <w:bCs/>
        </w:rPr>
        <w:t xml:space="preserve"> ul. Usługowa 3, 73-110 Stargard </w:t>
      </w:r>
      <w:r w:rsidRPr="003D4D5C">
        <w:rPr>
          <w:rFonts w:asciiTheme="minorHAnsi" w:hAnsiTheme="minorHAnsi" w:cstheme="minorHAnsi"/>
          <w:bCs/>
        </w:rPr>
        <w:t>z cen</w:t>
      </w:r>
      <w:r>
        <w:rPr>
          <w:rFonts w:asciiTheme="minorHAnsi" w:hAnsiTheme="minorHAnsi" w:cstheme="minorHAnsi"/>
          <w:bCs/>
        </w:rPr>
        <w:t xml:space="preserve">ą oferty </w:t>
      </w:r>
      <w:r w:rsidRPr="003D4D5C">
        <w:rPr>
          <w:rFonts w:asciiTheme="minorHAnsi" w:hAnsiTheme="minorHAnsi" w:cstheme="minorHAnsi"/>
          <w:b/>
          <w:bCs/>
        </w:rPr>
        <w:t>69 700,00 zł brutto</w:t>
      </w:r>
      <w:r>
        <w:rPr>
          <w:rFonts w:asciiTheme="minorHAnsi" w:hAnsiTheme="minorHAnsi" w:cstheme="minorHAnsi"/>
          <w:bCs/>
        </w:rPr>
        <w:t xml:space="preserve"> oraz terminem dostawy 7 dni.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C7F0D2F" w14:textId="77777777" w:rsidR="003D4D5C" w:rsidRDefault="003D4D5C" w:rsidP="003D4D5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Oferta uzyskała następującą punktację;</w:t>
      </w:r>
    </w:p>
    <w:p w14:paraId="21298D35" w14:textId="77777777" w:rsidR="003D4D5C" w:rsidRDefault="003D4D5C" w:rsidP="003D4D5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kryterium cena - 60 pkt</w:t>
      </w:r>
    </w:p>
    <w:p w14:paraId="521AE885" w14:textId="77777777" w:rsidR="003D4D5C" w:rsidRDefault="003D4D5C" w:rsidP="003D4D5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- termin dostawy - 40 pkt</w:t>
      </w:r>
    </w:p>
    <w:p w14:paraId="6D570DFB" w14:textId="77777777" w:rsidR="003D4D5C" w:rsidRPr="00BE6E8A" w:rsidRDefault="003D4D5C" w:rsidP="003D4D5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Łączna punktacja - 100 pkt.</w:t>
      </w:r>
    </w:p>
    <w:p w14:paraId="3FC043F4" w14:textId="79BA05F3" w:rsidR="003D4D5C" w:rsidRDefault="003D4D5C" w:rsidP="003D4D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Oferta najkorzystniejsza wybrana została zgodnie z art. 239 ust.1 i 2 ustawy </w:t>
      </w:r>
      <w:proofErr w:type="spellStart"/>
      <w:r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 xml:space="preserve"> na podstawie kryteriów oceny ofert określonych w specyfikacji warunków zamówienia. Oferta uzyskała najwyższa liczbę punktów, obliczoną zgodnie ze wzorem określonym w rozdz. XX SWZ. Wykonawca spełnia warunki udziału w postępowania, nie podlega  wykluczeniu udziału </w:t>
      </w:r>
    </w:p>
    <w:p w14:paraId="044D7384" w14:textId="288334ED" w:rsidR="00D22CE6" w:rsidRDefault="003D4D5C" w:rsidP="003D4D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postępowaniu, oferta jest ważna i nie podlega odrzuceniu. W postępowaniu w zakresie Zadania I</w:t>
      </w:r>
      <w:r w:rsidR="00D22CE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wpłynęła je</w:t>
      </w:r>
      <w:r w:rsidR="00D22CE6">
        <w:rPr>
          <w:rFonts w:asciiTheme="minorHAnsi" w:hAnsiTheme="minorHAnsi" w:cstheme="minorHAnsi"/>
        </w:rPr>
        <w:t>dna oferta powyższego Wykonawcy;</w:t>
      </w:r>
    </w:p>
    <w:p w14:paraId="21548D3C" w14:textId="77777777" w:rsidR="004753CB" w:rsidRDefault="004753CB" w:rsidP="00D22CE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7011A4C" w14:textId="4C923DAA" w:rsidR="00D22CE6" w:rsidRDefault="007A4CC2" w:rsidP="00D22CE6">
      <w:p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- </w:t>
      </w:r>
      <w:r w:rsidR="00D22CE6" w:rsidRPr="003D4D5C">
        <w:rPr>
          <w:rFonts w:asciiTheme="minorHAnsi" w:hAnsiTheme="minorHAnsi" w:cstheme="minorHAnsi"/>
          <w:b/>
        </w:rPr>
        <w:t>w Zadaniu</w:t>
      </w:r>
      <w:r w:rsidR="00D22CE6" w:rsidRPr="00C47428">
        <w:rPr>
          <w:rFonts w:asciiTheme="minorHAnsi" w:hAnsiTheme="minorHAnsi" w:cstheme="minorHAnsi"/>
          <w:b/>
        </w:rPr>
        <w:t xml:space="preserve"> nr I</w:t>
      </w:r>
      <w:r w:rsidR="00D22CE6">
        <w:rPr>
          <w:rFonts w:asciiTheme="minorHAnsi" w:hAnsiTheme="minorHAnsi" w:cstheme="minorHAnsi"/>
          <w:b/>
        </w:rPr>
        <w:t>I</w:t>
      </w:r>
      <w:r w:rsidR="001B4BEE">
        <w:rPr>
          <w:rFonts w:asciiTheme="minorHAnsi" w:hAnsiTheme="minorHAnsi" w:cstheme="minorHAnsi"/>
          <w:b/>
        </w:rPr>
        <w:t>I</w:t>
      </w:r>
      <w:r w:rsidR="00D22CE6" w:rsidRPr="00C47428">
        <w:rPr>
          <w:rFonts w:asciiTheme="minorHAnsi" w:hAnsiTheme="minorHAnsi" w:cstheme="minorHAnsi"/>
          <w:b/>
        </w:rPr>
        <w:t xml:space="preserve">  </w:t>
      </w:r>
      <w:r w:rsidR="00D22CE6" w:rsidRPr="00C47428">
        <w:rPr>
          <w:rFonts w:asciiTheme="minorHAnsi" w:hAnsiTheme="minorHAnsi" w:cstheme="minorHAnsi"/>
        </w:rPr>
        <w:t>złożonej przez Wykonawcę:</w:t>
      </w:r>
      <w:r w:rsidR="00D22CE6" w:rsidRPr="00C47428">
        <w:rPr>
          <w:rFonts w:asciiTheme="minorHAnsi" w:hAnsiTheme="minorHAnsi" w:cstheme="minorHAnsi"/>
          <w:b/>
        </w:rPr>
        <w:t xml:space="preserve"> </w:t>
      </w:r>
    </w:p>
    <w:p w14:paraId="4E6A2FA5" w14:textId="50611F31" w:rsidR="00BD083E" w:rsidRPr="00FC24E9" w:rsidRDefault="00FC24E9" w:rsidP="00FC24E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FC24E9">
        <w:rPr>
          <w:rFonts w:asciiTheme="minorHAnsi" w:hAnsiTheme="minorHAnsi" w:cstheme="minorHAnsi"/>
          <w:b/>
          <w:color w:val="000000"/>
        </w:rPr>
        <w:t xml:space="preserve">TH. GEYER POLSKA SP. z </w:t>
      </w:r>
      <w:proofErr w:type="spellStart"/>
      <w:r w:rsidRPr="00FC24E9">
        <w:rPr>
          <w:rFonts w:asciiTheme="minorHAnsi" w:hAnsiTheme="minorHAnsi" w:cstheme="minorHAnsi"/>
          <w:b/>
          <w:color w:val="000000"/>
        </w:rPr>
        <w:t>o.o.,ul</w:t>
      </w:r>
      <w:proofErr w:type="spellEnd"/>
      <w:r w:rsidRPr="00FC24E9">
        <w:rPr>
          <w:rFonts w:asciiTheme="minorHAnsi" w:hAnsiTheme="minorHAnsi" w:cstheme="minorHAnsi"/>
          <w:b/>
          <w:color w:val="000000"/>
        </w:rPr>
        <w:t>. Czeska 22a, 03-902 Warszawa.</w:t>
      </w:r>
      <w:r w:rsidRPr="00FC24E9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6B90DD73" w14:textId="2C249142" w:rsidR="00D22CE6" w:rsidRDefault="00D22CE6" w:rsidP="00D22C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22CE6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 xml:space="preserve">ferta została wybrana na podstawie kryteriów określonych w specyfikacji warunków zamówienia tj. cena brutto </w:t>
      </w:r>
      <w:r w:rsidR="00BD083E"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color w:val="000000"/>
        </w:rPr>
        <w:t xml:space="preserve">60% i termin dostawy </w:t>
      </w:r>
      <w:r w:rsidR="00BD083E"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color w:val="000000"/>
        </w:rPr>
        <w:t>40%. Do upływu terminy składania</w:t>
      </w:r>
      <w:r w:rsidR="00BD083E">
        <w:rPr>
          <w:rFonts w:asciiTheme="minorHAnsi" w:hAnsiTheme="minorHAnsi" w:cstheme="minorHAnsi"/>
          <w:color w:val="000000"/>
        </w:rPr>
        <w:t xml:space="preserve"> ofert w zakresie Zadania II</w:t>
      </w:r>
      <w:r w:rsidR="001B4BEE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wpłynęły trzy</w:t>
      </w:r>
      <w:r w:rsidR="00BD083E">
        <w:rPr>
          <w:rFonts w:asciiTheme="minorHAnsi" w:hAnsiTheme="minorHAnsi" w:cstheme="minorHAnsi"/>
          <w:color w:val="000000"/>
        </w:rPr>
        <w:t xml:space="preserve"> oferty, żadna z ofert nie została odrzucona.</w:t>
      </w:r>
    </w:p>
    <w:p w14:paraId="6AE50FD0" w14:textId="3DDA1C30" w:rsidR="00EF137D" w:rsidRPr="00BD083E" w:rsidRDefault="00BD083E" w:rsidP="00BD083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poniżej przedstawia wykaz ofert wraz z informacja o liczbie uzyskanych punktów: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992"/>
        <w:gridCol w:w="1134"/>
        <w:gridCol w:w="1134"/>
      </w:tblGrid>
      <w:tr w:rsidR="00BD083E" w:rsidRPr="00BB7899" w14:paraId="30338D9C" w14:textId="77777777" w:rsidTr="007A4CC2">
        <w:trPr>
          <w:trHeight w:val="633"/>
        </w:trPr>
        <w:tc>
          <w:tcPr>
            <w:tcW w:w="851" w:type="dxa"/>
          </w:tcPr>
          <w:p w14:paraId="5D98BCC6" w14:textId="77777777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835" w:type="dxa"/>
          </w:tcPr>
          <w:p w14:paraId="478ED3CB" w14:textId="77777777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5FE0BF" w14:textId="04CE3281" w:rsidR="00BD083E" w:rsidRPr="00BB7899" w:rsidRDefault="001C1D68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1701" w:type="dxa"/>
          </w:tcPr>
          <w:p w14:paraId="723DDC98" w14:textId="77777777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4B1EC" w14:textId="77777777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134" w:type="dxa"/>
          </w:tcPr>
          <w:p w14:paraId="47FED633" w14:textId="77777777" w:rsidR="00BD083E" w:rsidRDefault="00BD083E" w:rsidP="00BD0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7E37B4" w14:textId="7A20663B" w:rsidR="00BD083E" w:rsidRPr="00BB7899" w:rsidRDefault="00BD083E" w:rsidP="00BD08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992" w:type="dxa"/>
          </w:tcPr>
          <w:p w14:paraId="486A8A91" w14:textId="2C1DDB99" w:rsidR="00BD083E" w:rsidRPr="00BB7899" w:rsidRDefault="00BD083E" w:rsidP="00400C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1134" w:type="dxa"/>
          </w:tcPr>
          <w:p w14:paraId="2C31E93D" w14:textId="77777777" w:rsidR="00BD083E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41EA32" w14:textId="4DB4CD39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1134" w:type="dxa"/>
            <w:hideMark/>
          </w:tcPr>
          <w:p w14:paraId="28D6BAB2" w14:textId="5F4BC7EE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C4FD3A" w14:textId="4F4E39C3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punktacja</w:t>
            </w:r>
          </w:p>
        </w:tc>
      </w:tr>
      <w:tr w:rsidR="00BD083E" w:rsidRPr="00BB7899" w14:paraId="3735AFC6" w14:textId="77777777" w:rsidTr="007A4CC2">
        <w:trPr>
          <w:trHeight w:val="1059"/>
        </w:trPr>
        <w:tc>
          <w:tcPr>
            <w:tcW w:w="851" w:type="dxa"/>
          </w:tcPr>
          <w:p w14:paraId="44CC76F5" w14:textId="543B53E5" w:rsidR="00BD083E" w:rsidRPr="00BB7899" w:rsidRDefault="00BD083E" w:rsidP="0083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A2788DE" w14:textId="6345E474" w:rsidR="00BD083E" w:rsidRPr="00BD083E" w:rsidRDefault="00BD083E" w:rsidP="00BD08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D083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Diag-Med</w:t>
            </w:r>
            <w:proofErr w:type="spellEnd"/>
            <w:r w:rsidRPr="00BD083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Grażyna Konecka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BD08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02-238 Warszawa, ul. Modularna11A, bud. H3</w:t>
            </w:r>
          </w:p>
        </w:tc>
        <w:tc>
          <w:tcPr>
            <w:tcW w:w="1701" w:type="dxa"/>
          </w:tcPr>
          <w:p w14:paraId="09BA975A" w14:textId="109F68D6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8 400,00 zł</w:t>
            </w:r>
          </w:p>
        </w:tc>
        <w:tc>
          <w:tcPr>
            <w:tcW w:w="1134" w:type="dxa"/>
          </w:tcPr>
          <w:p w14:paraId="08A28C81" w14:textId="26B0464E" w:rsidR="00BD083E" w:rsidRPr="00BB7899" w:rsidRDefault="003F5FD6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20,73 pkt</w:t>
            </w:r>
          </w:p>
        </w:tc>
        <w:tc>
          <w:tcPr>
            <w:tcW w:w="992" w:type="dxa"/>
          </w:tcPr>
          <w:p w14:paraId="564CFDFC" w14:textId="6BAC725F" w:rsidR="00BD083E" w:rsidRPr="00BB7899" w:rsidRDefault="00BD083E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dni</w:t>
            </w:r>
          </w:p>
        </w:tc>
        <w:tc>
          <w:tcPr>
            <w:tcW w:w="1134" w:type="dxa"/>
          </w:tcPr>
          <w:p w14:paraId="70BDA827" w14:textId="327BB15A" w:rsidR="00BD083E" w:rsidRPr="00BB7899" w:rsidRDefault="003F5FD6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  <w:tc>
          <w:tcPr>
            <w:tcW w:w="1134" w:type="dxa"/>
          </w:tcPr>
          <w:p w14:paraId="5AFD01AA" w14:textId="483488E1" w:rsidR="00BD083E" w:rsidRPr="00BB7899" w:rsidRDefault="003F5FD6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20,73 pkt</w:t>
            </w:r>
          </w:p>
        </w:tc>
      </w:tr>
      <w:tr w:rsidR="00BD083E" w:rsidRPr="00BB7899" w14:paraId="7B240FF4" w14:textId="77777777" w:rsidTr="007A4CC2">
        <w:trPr>
          <w:trHeight w:val="1059"/>
        </w:trPr>
        <w:tc>
          <w:tcPr>
            <w:tcW w:w="851" w:type="dxa"/>
          </w:tcPr>
          <w:p w14:paraId="56338FC0" w14:textId="50BC4F89" w:rsidR="00BD083E" w:rsidRDefault="00BD083E" w:rsidP="0083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1E9D41EF" w14:textId="3184FEE6" w:rsidR="00BD083E" w:rsidRPr="00BB7899" w:rsidRDefault="00BD083E" w:rsidP="0083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18A354" w14:textId="77777777" w:rsidR="001C1D68" w:rsidRPr="001C1D68" w:rsidRDefault="001C1D68" w:rsidP="001C1D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1D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MAR-FOUR Marian Siekierski</w:t>
            </w:r>
            <w:r w:rsidRPr="001C1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ul. </w:t>
            </w:r>
            <w:proofErr w:type="spellStart"/>
            <w:r w:rsidRPr="001C1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Srebrzyńska</w:t>
            </w:r>
            <w:proofErr w:type="spellEnd"/>
            <w:r w:rsidRPr="001C1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5/7, 95-050 Konstantynów. </w:t>
            </w:r>
          </w:p>
          <w:p w14:paraId="11F73C34" w14:textId="77777777" w:rsidR="00BD083E" w:rsidRPr="00BB7899" w:rsidRDefault="00BD083E" w:rsidP="00400C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4CD4A37" w14:textId="01E97E5B" w:rsidR="00BD083E" w:rsidRPr="00BB7899" w:rsidRDefault="001C1D68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6 400,00 zł</w:t>
            </w:r>
          </w:p>
        </w:tc>
        <w:tc>
          <w:tcPr>
            <w:tcW w:w="1134" w:type="dxa"/>
          </w:tcPr>
          <w:p w14:paraId="62A50A14" w14:textId="3CB1015D" w:rsidR="00BD083E" w:rsidRPr="00BB7899" w:rsidRDefault="003F5FD6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27,21 pkt</w:t>
            </w:r>
          </w:p>
        </w:tc>
        <w:tc>
          <w:tcPr>
            <w:tcW w:w="992" w:type="dxa"/>
          </w:tcPr>
          <w:p w14:paraId="708082E5" w14:textId="2DEA13A8" w:rsidR="00BD083E" w:rsidRPr="00BB7899" w:rsidRDefault="001C1D68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dni</w:t>
            </w:r>
          </w:p>
        </w:tc>
        <w:tc>
          <w:tcPr>
            <w:tcW w:w="1134" w:type="dxa"/>
          </w:tcPr>
          <w:p w14:paraId="0D2A7F09" w14:textId="0CAF84E3" w:rsidR="00BD083E" w:rsidRPr="00BB7899" w:rsidRDefault="003F5FD6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 pkt</w:t>
            </w:r>
          </w:p>
        </w:tc>
        <w:tc>
          <w:tcPr>
            <w:tcW w:w="1134" w:type="dxa"/>
          </w:tcPr>
          <w:p w14:paraId="325828DA" w14:textId="4DFD2521" w:rsidR="00BD083E" w:rsidRPr="00BB7899" w:rsidRDefault="003F5FD6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47,21 pkt</w:t>
            </w:r>
          </w:p>
        </w:tc>
      </w:tr>
      <w:tr w:rsidR="00BD083E" w:rsidRPr="00BB7899" w14:paraId="50B1D16E" w14:textId="77777777" w:rsidTr="007A4CC2">
        <w:trPr>
          <w:trHeight w:val="1059"/>
        </w:trPr>
        <w:tc>
          <w:tcPr>
            <w:tcW w:w="851" w:type="dxa"/>
          </w:tcPr>
          <w:p w14:paraId="5453A390" w14:textId="59AEF413" w:rsidR="00BD083E" w:rsidRDefault="00BD083E" w:rsidP="0083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6012DD08" w14:textId="671C945B" w:rsidR="001C1D68" w:rsidRPr="00FC24E9" w:rsidRDefault="00FC24E9" w:rsidP="001C1D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TH. GEYER POLSKA SP. z o.o.</w:t>
            </w:r>
          </w:p>
          <w:p w14:paraId="27B6C081" w14:textId="38443312" w:rsidR="00BD083E" w:rsidRPr="00FC24E9" w:rsidRDefault="001C1D68" w:rsidP="001C1D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24E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ul. Czeska 22a, 03-902 Warszawa</w:t>
            </w:r>
          </w:p>
        </w:tc>
        <w:tc>
          <w:tcPr>
            <w:tcW w:w="1701" w:type="dxa"/>
          </w:tcPr>
          <w:p w14:paraId="2903CBA3" w14:textId="0ED41B26" w:rsidR="00BD083E" w:rsidRPr="00FC24E9" w:rsidRDefault="001C1D68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24E9">
              <w:rPr>
                <w:rFonts w:asciiTheme="minorHAnsi" w:hAnsiTheme="minorHAnsi" w:cstheme="minorHAnsi"/>
                <w:b/>
                <w:sz w:val="22"/>
                <w:szCs w:val="22"/>
              </w:rPr>
              <w:t>2 902,80 zł</w:t>
            </w:r>
          </w:p>
        </w:tc>
        <w:tc>
          <w:tcPr>
            <w:tcW w:w="1134" w:type="dxa"/>
          </w:tcPr>
          <w:p w14:paraId="11A7FD97" w14:textId="4315E07E" w:rsidR="00BD083E" w:rsidRPr="00FC24E9" w:rsidRDefault="003F5FD6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 pkt</w:t>
            </w:r>
          </w:p>
        </w:tc>
        <w:tc>
          <w:tcPr>
            <w:tcW w:w="992" w:type="dxa"/>
          </w:tcPr>
          <w:p w14:paraId="74B8475E" w14:textId="0614BD74" w:rsidR="00BD083E" w:rsidRPr="00FC24E9" w:rsidRDefault="001C1D68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24E9">
              <w:rPr>
                <w:rFonts w:asciiTheme="minorHAnsi" w:hAnsiTheme="minorHAnsi" w:cstheme="minorHAnsi"/>
                <w:b/>
                <w:sz w:val="22"/>
                <w:szCs w:val="22"/>
              </w:rPr>
              <w:t>14 dni</w:t>
            </w:r>
          </w:p>
        </w:tc>
        <w:tc>
          <w:tcPr>
            <w:tcW w:w="1134" w:type="dxa"/>
          </w:tcPr>
          <w:p w14:paraId="5C96E638" w14:textId="2C57459D" w:rsidR="00BD083E" w:rsidRPr="00FC24E9" w:rsidRDefault="003F5FD6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</w:p>
        </w:tc>
        <w:tc>
          <w:tcPr>
            <w:tcW w:w="1134" w:type="dxa"/>
          </w:tcPr>
          <w:p w14:paraId="240AE2F7" w14:textId="1340E28C" w:rsidR="00BD083E" w:rsidRPr="00FC24E9" w:rsidRDefault="003F5FD6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 pkt</w:t>
            </w:r>
          </w:p>
        </w:tc>
      </w:tr>
    </w:tbl>
    <w:p w14:paraId="592093EB" w14:textId="77777777" w:rsidR="00CC6C6D" w:rsidRPr="00BB7899" w:rsidRDefault="00CC6C6D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29F66DC" w14:textId="592BA854" w:rsidR="00FC24E9" w:rsidRDefault="007A4CC2" w:rsidP="00FC24E9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FC24E9" w:rsidRPr="003D4D5C">
        <w:rPr>
          <w:rFonts w:asciiTheme="minorHAnsi" w:hAnsiTheme="minorHAnsi" w:cstheme="minorHAnsi"/>
          <w:b/>
        </w:rPr>
        <w:t>w Zadaniu</w:t>
      </w:r>
      <w:r w:rsidR="00FC24E9" w:rsidRPr="00C47428">
        <w:rPr>
          <w:rFonts w:asciiTheme="minorHAnsi" w:hAnsiTheme="minorHAnsi" w:cstheme="minorHAnsi"/>
          <w:b/>
        </w:rPr>
        <w:t xml:space="preserve"> nr </w:t>
      </w:r>
      <w:r w:rsidR="0047494B">
        <w:rPr>
          <w:rFonts w:asciiTheme="minorHAnsi" w:hAnsiTheme="minorHAnsi" w:cstheme="minorHAnsi"/>
          <w:b/>
        </w:rPr>
        <w:t>V</w:t>
      </w:r>
      <w:r w:rsidR="00FC24E9">
        <w:rPr>
          <w:rFonts w:asciiTheme="minorHAnsi" w:hAnsiTheme="minorHAnsi" w:cstheme="minorHAnsi"/>
          <w:b/>
        </w:rPr>
        <w:t>I</w:t>
      </w:r>
      <w:r w:rsidR="00FC24E9" w:rsidRPr="00C47428">
        <w:rPr>
          <w:rFonts w:asciiTheme="minorHAnsi" w:hAnsiTheme="minorHAnsi" w:cstheme="minorHAnsi"/>
          <w:b/>
        </w:rPr>
        <w:t xml:space="preserve">  </w:t>
      </w:r>
      <w:r w:rsidR="00FC24E9" w:rsidRPr="00C47428">
        <w:rPr>
          <w:rFonts w:asciiTheme="minorHAnsi" w:hAnsiTheme="minorHAnsi" w:cstheme="minorHAnsi"/>
        </w:rPr>
        <w:t>złożonej przez Wykonawcę:</w:t>
      </w:r>
      <w:r w:rsidR="00FC24E9" w:rsidRPr="00C47428">
        <w:rPr>
          <w:rFonts w:asciiTheme="minorHAnsi" w:hAnsiTheme="minorHAnsi" w:cstheme="minorHAnsi"/>
          <w:b/>
        </w:rPr>
        <w:t xml:space="preserve"> </w:t>
      </w:r>
    </w:p>
    <w:p w14:paraId="22AA39B7" w14:textId="4E67F73D" w:rsidR="0047494B" w:rsidRPr="0047494B" w:rsidRDefault="0047494B" w:rsidP="0047494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47494B">
        <w:rPr>
          <w:rFonts w:asciiTheme="minorHAnsi" w:hAnsiTheme="minorHAnsi" w:cstheme="minorHAnsi"/>
          <w:b/>
          <w:bCs/>
        </w:rPr>
        <w:t xml:space="preserve">ZARYS International </w:t>
      </w:r>
      <w:proofErr w:type="spellStart"/>
      <w:r w:rsidRPr="0047494B">
        <w:rPr>
          <w:rFonts w:asciiTheme="minorHAnsi" w:hAnsiTheme="minorHAnsi" w:cstheme="minorHAnsi"/>
          <w:b/>
          <w:bCs/>
        </w:rPr>
        <w:t>Group</w:t>
      </w:r>
      <w:proofErr w:type="spellEnd"/>
      <w:r w:rsidRPr="0047494B">
        <w:rPr>
          <w:rFonts w:asciiTheme="minorHAnsi" w:hAnsiTheme="minorHAnsi" w:cstheme="minorHAnsi"/>
          <w:b/>
          <w:bCs/>
        </w:rPr>
        <w:t xml:space="preserve"> Sp. z o. o. Sp. </w:t>
      </w:r>
      <w:proofErr w:type="spellStart"/>
      <w:r w:rsidRPr="0047494B">
        <w:rPr>
          <w:rFonts w:asciiTheme="minorHAnsi" w:hAnsiTheme="minorHAnsi" w:cstheme="minorHAnsi"/>
          <w:b/>
          <w:bCs/>
        </w:rPr>
        <w:t>k.</w:t>
      </w:r>
      <w:r w:rsidRPr="0047494B">
        <w:rPr>
          <w:rFonts w:asciiTheme="minorHAnsi" w:hAnsiTheme="minorHAnsi" w:cstheme="minorHAnsi"/>
          <w:b/>
        </w:rPr>
        <w:t>ul</w:t>
      </w:r>
      <w:proofErr w:type="spellEnd"/>
      <w:r w:rsidRPr="0047494B">
        <w:rPr>
          <w:rFonts w:asciiTheme="minorHAnsi" w:hAnsiTheme="minorHAnsi" w:cstheme="minorHAnsi"/>
          <w:b/>
        </w:rPr>
        <w:t>. Pod Borem 18, 41-808 Zabrze.</w:t>
      </w:r>
    </w:p>
    <w:p w14:paraId="13F2F7FF" w14:textId="1B22274F" w:rsidR="00FC24E9" w:rsidRDefault="00FC24E9" w:rsidP="00FC24E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22CE6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>ferta została wybrana na podstawie kryteriów określonych w specyfikacji warunków zamówienia tj. cena brutto - 60% i termin dostawy - 40%. Do upływu terminy składania ofert</w:t>
      </w:r>
      <w:r w:rsidR="0047494B">
        <w:rPr>
          <w:rFonts w:asciiTheme="minorHAnsi" w:hAnsiTheme="minorHAnsi" w:cstheme="minorHAnsi"/>
          <w:color w:val="000000"/>
        </w:rPr>
        <w:t xml:space="preserve"> w zakresie Zadania V</w:t>
      </w:r>
      <w:r>
        <w:rPr>
          <w:rFonts w:asciiTheme="minorHAnsi" w:hAnsiTheme="minorHAnsi" w:cstheme="minorHAnsi"/>
          <w:color w:val="000000"/>
        </w:rPr>
        <w:t xml:space="preserve">I wpłynęły </w:t>
      </w:r>
      <w:r w:rsidR="0047494B">
        <w:rPr>
          <w:rFonts w:asciiTheme="minorHAnsi" w:hAnsiTheme="minorHAnsi" w:cstheme="minorHAnsi"/>
          <w:color w:val="000000"/>
        </w:rPr>
        <w:t>dwie</w:t>
      </w:r>
      <w:r>
        <w:rPr>
          <w:rFonts w:asciiTheme="minorHAnsi" w:hAnsiTheme="minorHAnsi" w:cstheme="minorHAnsi"/>
          <w:color w:val="000000"/>
        </w:rPr>
        <w:t xml:space="preserve"> oferty, żadna z ofert nie została odrzucona.</w:t>
      </w:r>
    </w:p>
    <w:p w14:paraId="6B209C58" w14:textId="77777777" w:rsidR="00FC24E9" w:rsidRPr="00BD083E" w:rsidRDefault="00FC24E9" w:rsidP="00FC24E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poniżej przedstawia wykaz ofert wraz z informacja o liczbie uzyskanych punktów: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992"/>
        <w:gridCol w:w="1134"/>
        <w:gridCol w:w="1134"/>
      </w:tblGrid>
      <w:tr w:rsidR="00FC24E9" w:rsidRPr="00BB7899" w14:paraId="2E33E933" w14:textId="77777777" w:rsidTr="00531184">
        <w:trPr>
          <w:trHeight w:val="633"/>
        </w:trPr>
        <w:tc>
          <w:tcPr>
            <w:tcW w:w="851" w:type="dxa"/>
          </w:tcPr>
          <w:p w14:paraId="5D1ACA56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835" w:type="dxa"/>
          </w:tcPr>
          <w:p w14:paraId="67D13482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D85550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1701" w:type="dxa"/>
          </w:tcPr>
          <w:p w14:paraId="094DC218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1BD901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134" w:type="dxa"/>
          </w:tcPr>
          <w:p w14:paraId="5260BD60" w14:textId="77777777" w:rsidR="00FC24E9" w:rsidRDefault="00FC24E9" w:rsidP="007B63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4DE6B0" w14:textId="77777777" w:rsidR="00FC24E9" w:rsidRPr="00BB7899" w:rsidRDefault="00FC24E9" w:rsidP="007B63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992" w:type="dxa"/>
          </w:tcPr>
          <w:p w14:paraId="1B97CD79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1134" w:type="dxa"/>
          </w:tcPr>
          <w:p w14:paraId="29B26523" w14:textId="77777777" w:rsidR="00FC24E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DEC2D0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1134" w:type="dxa"/>
            <w:hideMark/>
          </w:tcPr>
          <w:p w14:paraId="6BE469E5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BF6935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punktacja</w:t>
            </w:r>
          </w:p>
        </w:tc>
      </w:tr>
      <w:tr w:rsidR="00FC24E9" w:rsidRPr="00BB7899" w14:paraId="6E3E6E1E" w14:textId="77777777" w:rsidTr="00531184">
        <w:trPr>
          <w:trHeight w:val="1059"/>
        </w:trPr>
        <w:tc>
          <w:tcPr>
            <w:tcW w:w="851" w:type="dxa"/>
          </w:tcPr>
          <w:p w14:paraId="1886264B" w14:textId="77777777" w:rsidR="00FC24E9" w:rsidRPr="00BB7899" w:rsidRDefault="00FC24E9" w:rsidP="007B63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D77B9C6" w14:textId="5D25A8B0" w:rsidR="00FC24E9" w:rsidRPr="0047494B" w:rsidRDefault="0047494B" w:rsidP="007B63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Przedsiębiorstwo </w:t>
            </w:r>
            <w:proofErr w:type="spellStart"/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>Techniczno</w:t>
            </w:r>
            <w:proofErr w:type="spellEnd"/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Handlowe </w:t>
            </w:r>
            <w:proofErr w:type="spellStart"/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>Chemland</w:t>
            </w:r>
            <w:proofErr w:type="spellEnd"/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Zbigniew </w:t>
            </w:r>
            <w:proofErr w:type="spellStart"/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>Bardczak</w:t>
            </w:r>
            <w:proofErr w:type="spellEnd"/>
            <w:r w:rsidRPr="004749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ul. Usługowa 3, 73-110 Stargard</w:t>
            </w:r>
          </w:p>
        </w:tc>
        <w:tc>
          <w:tcPr>
            <w:tcW w:w="1701" w:type="dxa"/>
          </w:tcPr>
          <w:p w14:paraId="251ED96B" w14:textId="6FE13E8D" w:rsidR="00FC24E9" w:rsidRPr="00BB7899" w:rsidRDefault="0047494B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  <w:r w:rsidR="00FC24E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074</w:t>
            </w:r>
            <w:r w:rsidR="00FC24E9">
              <w:rPr>
                <w:rFonts w:asciiTheme="minorHAnsi" w:hAnsiTheme="minorHAnsi" w:cstheme="minorHAnsi"/>
                <w:sz w:val="22"/>
                <w:szCs w:val="22"/>
              </w:rPr>
              <w:t>,00 zł</w:t>
            </w:r>
          </w:p>
        </w:tc>
        <w:tc>
          <w:tcPr>
            <w:tcW w:w="1134" w:type="dxa"/>
          </w:tcPr>
          <w:p w14:paraId="2B879458" w14:textId="2E218539" w:rsidR="00FC24E9" w:rsidRPr="00BB7899" w:rsidRDefault="0047494B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  <w:tc>
          <w:tcPr>
            <w:tcW w:w="992" w:type="dxa"/>
          </w:tcPr>
          <w:p w14:paraId="0B52CFD6" w14:textId="77777777" w:rsidR="00FC24E9" w:rsidRPr="00BB7899" w:rsidRDefault="00FC24E9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dni</w:t>
            </w:r>
          </w:p>
        </w:tc>
        <w:tc>
          <w:tcPr>
            <w:tcW w:w="1134" w:type="dxa"/>
          </w:tcPr>
          <w:p w14:paraId="02FBEC62" w14:textId="1E27EE23" w:rsidR="00FC24E9" w:rsidRPr="00BB7899" w:rsidRDefault="003F5FD6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  <w:tc>
          <w:tcPr>
            <w:tcW w:w="1134" w:type="dxa"/>
          </w:tcPr>
          <w:p w14:paraId="15A82274" w14:textId="0916FC59" w:rsidR="00FC24E9" w:rsidRPr="00BB7899" w:rsidRDefault="0047494B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FC24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7494B" w:rsidRPr="00BB7899" w14:paraId="6A9A8198" w14:textId="77777777" w:rsidTr="00531184">
        <w:trPr>
          <w:trHeight w:val="1444"/>
        </w:trPr>
        <w:tc>
          <w:tcPr>
            <w:tcW w:w="851" w:type="dxa"/>
          </w:tcPr>
          <w:p w14:paraId="6C136BA8" w14:textId="77777777" w:rsidR="0047494B" w:rsidRDefault="0047494B" w:rsidP="004749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4016087D" w14:textId="77777777" w:rsidR="0047494B" w:rsidRPr="00BB7899" w:rsidRDefault="0047494B" w:rsidP="004749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966CD9" w14:textId="77777777" w:rsidR="0047494B" w:rsidRPr="0047494B" w:rsidRDefault="0047494B" w:rsidP="004749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ZARYS International </w:t>
            </w:r>
            <w:proofErr w:type="spellStart"/>
            <w:r w:rsidRPr="004749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Group</w:t>
            </w:r>
            <w:proofErr w:type="spellEnd"/>
            <w:r w:rsidRPr="004749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 o. Sp. k.</w:t>
            </w:r>
          </w:p>
          <w:p w14:paraId="4FDA8C6F" w14:textId="77777777" w:rsidR="0047494B" w:rsidRPr="0047494B" w:rsidRDefault="0047494B" w:rsidP="004749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>ul. Pod Borem 18, 41-808 Zabrze</w:t>
            </w:r>
          </w:p>
          <w:p w14:paraId="3132A552" w14:textId="77777777" w:rsidR="0047494B" w:rsidRPr="0047494B" w:rsidRDefault="0047494B" w:rsidP="004749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7EFD1885" w14:textId="35E9169E" w:rsidR="0047494B" w:rsidRPr="0047494B" w:rsidRDefault="0047494B" w:rsidP="004749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>178 834,75 zł</w:t>
            </w:r>
          </w:p>
        </w:tc>
        <w:tc>
          <w:tcPr>
            <w:tcW w:w="1134" w:type="dxa"/>
          </w:tcPr>
          <w:p w14:paraId="4EA2AF6F" w14:textId="4B2EB9DC" w:rsidR="0047494B" w:rsidRPr="0047494B" w:rsidRDefault="003F5FD6" w:rsidP="004749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47,67 pkt</w:t>
            </w:r>
          </w:p>
        </w:tc>
        <w:tc>
          <w:tcPr>
            <w:tcW w:w="992" w:type="dxa"/>
          </w:tcPr>
          <w:p w14:paraId="52311EBF" w14:textId="77777777" w:rsidR="0047494B" w:rsidRPr="0047494B" w:rsidRDefault="0047494B" w:rsidP="004749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>7 dni</w:t>
            </w:r>
          </w:p>
        </w:tc>
        <w:tc>
          <w:tcPr>
            <w:tcW w:w="1134" w:type="dxa"/>
          </w:tcPr>
          <w:p w14:paraId="41757508" w14:textId="153E5036" w:rsidR="0047494B" w:rsidRPr="0047494B" w:rsidRDefault="003F5FD6" w:rsidP="004749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 pkt</w:t>
            </w:r>
          </w:p>
        </w:tc>
        <w:tc>
          <w:tcPr>
            <w:tcW w:w="1134" w:type="dxa"/>
          </w:tcPr>
          <w:p w14:paraId="5217801C" w14:textId="14AEBBDB" w:rsidR="0047494B" w:rsidRPr="0047494B" w:rsidRDefault="003F5FD6" w:rsidP="004749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87,67pkt</w:t>
            </w:r>
          </w:p>
        </w:tc>
      </w:tr>
    </w:tbl>
    <w:p w14:paraId="78F9EC1B" w14:textId="77777777" w:rsidR="00FC24E9" w:rsidRDefault="00FC24E9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A7A387B" w14:textId="77777777" w:rsidR="00FC24E9" w:rsidRDefault="00FC24E9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A102CD" w14:textId="52E4CE99" w:rsidR="0047494B" w:rsidRDefault="007A4CC2" w:rsidP="0047494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47494B" w:rsidRPr="003D4D5C">
        <w:rPr>
          <w:rFonts w:asciiTheme="minorHAnsi" w:hAnsiTheme="minorHAnsi" w:cstheme="minorHAnsi"/>
          <w:b/>
        </w:rPr>
        <w:t>w Zadaniu</w:t>
      </w:r>
      <w:r w:rsidR="0047494B" w:rsidRPr="00C47428">
        <w:rPr>
          <w:rFonts w:asciiTheme="minorHAnsi" w:hAnsiTheme="minorHAnsi" w:cstheme="minorHAnsi"/>
          <w:b/>
        </w:rPr>
        <w:t xml:space="preserve"> nr </w:t>
      </w:r>
      <w:r w:rsidR="0047494B">
        <w:rPr>
          <w:rFonts w:asciiTheme="minorHAnsi" w:hAnsiTheme="minorHAnsi" w:cstheme="minorHAnsi"/>
          <w:b/>
        </w:rPr>
        <w:t>VIII</w:t>
      </w:r>
      <w:r w:rsidR="0047494B" w:rsidRPr="00C47428">
        <w:rPr>
          <w:rFonts w:asciiTheme="minorHAnsi" w:hAnsiTheme="minorHAnsi" w:cstheme="minorHAnsi"/>
          <w:b/>
        </w:rPr>
        <w:t xml:space="preserve"> </w:t>
      </w:r>
      <w:r w:rsidR="0047494B" w:rsidRPr="00C47428">
        <w:rPr>
          <w:rFonts w:asciiTheme="minorHAnsi" w:hAnsiTheme="minorHAnsi" w:cstheme="minorHAnsi"/>
        </w:rPr>
        <w:t>złożonej przez Wykonawcę:</w:t>
      </w:r>
      <w:r w:rsidR="0047494B" w:rsidRPr="00C47428">
        <w:rPr>
          <w:rFonts w:asciiTheme="minorHAnsi" w:hAnsiTheme="minorHAnsi" w:cstheme="minorHAnsi"/>
          <w:b/>
        </w:rPr>
        <w:t xml:space="preserve"> </w:t>
      </w:r>
    </w:p>
    <w:p w14:paraId="0AF5317E" w14:textId="5E4114A7" w:rsidR="0047494B" w:rsidRPr="00531184" w:rsidRDefault="00531184" w:rsidP="0053118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31184">
        <w:rPr>
          <w:rFonts w:asciiTheme="minorHAnsi" w:hAnsiTheme="minorHAnsi" w:cstheme="minorHAnsi"/>
          <w:b/>
          <w:bCs/>
          <w:color w:val="000000"/>
        </w:rPr>
        <w:t xml:space="preserve">Henry </w:t>
      </w:r>
      <w:proofErr w:type="spellStart"/>
      <w:r w:rsidRPr="00531184">
        <w:rPr>
          <w:rFonts w:asciiTheme="minorHAnsi" w:hAnsiTheme="minorHAnsi" w:cstheme="minorHAnsi"/>
          <w:b/>
          <w:bCs/>
          <w:color w:val="000000"/>
        </w:rPr>
        <w:t>Kruse</w:t>
      </w:r>
      <w:proofErr w:type="spellEnd"/>
      <w:r w:rsidRPr="00531184">
        <w:rPr>
          <w:rFonts w:asciiTheme="minorHAnsi" w:hAnsiTheme="minorHAnsi" w:cstheme="minorHAnsi"/>
          <w:b/>
          <w:bCs/>
          <w:color w:val="000000"/>
        </w:rPr>
        <w:t xml:space="preserve"> Sp. z o.o. </w:t>
      </w:r>
      <w:r w:rsidRPr="00531184">
        <w:rPr>
          <w:rFonts w:asciiTheme="minorHAnsi" w:hAnsiTheme="minorHAnsi" w:cstheme="minorHAnsi"/>
          <w:b/>
          <w:color w:val="000000"/>
        </w:rPr>
        <w:t>Bielany Wrocławskie ul. Kolejowa 3, 55-040 Kobierzyce.</w:t>
      </w:r>
      <w:r w:rsidRPr="00531184">
        <w:rPr>
          <w:rFonts w:asciiTheme="minorHAnsi" w:hAnsiTheme="minorHAnsi" w:cstheme="minorHAnsi"/>
          <w:b/>
          <w:bCs/>
        </w:rPr>
        <w:t xml:space="preserve"> </w:t>
      </w:r>
    </w:p>
    <w:p w14:paraId="7B785908" w14:textId="2BB82039" w:rsidR="0047494B" w:rsidRDefault="0047494B" w:rsidP="0047494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22CE6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>ferta została wybrana na podstawie kryteriów określonych w specyfikacji warunków zamówienia tj. cena brutto - 60% i termin dostawy - 40%. Do upływu terminy składania ofert w zakresie Zadania VI</w:t>
      </w:r>
      <w:r w:rsidR="00531184">
        <w:rPr>
          <w:rFonts w:asciiTheme="minorHAnsi" w:hAnsiTheme="minorHAnsi" w:cstheme="minorHAnsi"/>
          <w:color w:val="000000"/>
        </w:rPr>
        <w:t>II</w:t>
      </w:r>
      <w:r>
        <w:rPr>
          <w:rFonts w:asciiTheme="minorHAnsi" w:hAnsiTheme="minorHAnsi" w:cstheme="minorHAnsi"/>
          <w:color w:val="000000"/>
        </w:rPr>
        <w:t xml:space="preserve"> wpłynęły dwie oferty, żadna z ofert nie została odrzucona.</w:t>
      </w:r>
    </w:p>
    <w:p w14:paraId="52FC72D4" w14:textId="48A2A131" w:rsidR="0047494B" w:rsidRPr="00BD083E" w:rsidRDefault="0047494B" w:rsidP="0047494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</w:t>
      </w:r>
      <w:r w:rsidR="003F5FD6">
        <w:rPr>
          <w:rFonts w:asciiTheme="minorHAnsi" w:hAnsiTheme="minorHAnsi" w:cstheme="minorHAnsi"/>
          <w:color w:val="000000"/>
        </w:rPr>
        <w:t>przedstawia</w:t>
      </w:r>
      <w:r w:rsidR="003F5FD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poniżej wykaz ofert wraz z informacja o liczbie uzyskanych punktów: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992"/>
        <w:gridCol w:w="1134"/>
        <w:gridCol w:w="1134"/>
      </w:tblGrid>
      <w:tr w:rsidR="0047494B" w:rsidRPr="00BB7899" w14:paraId="2E4710CF" w14:textId="77777777" w:rsidTr="00531184">
        <w:trPr>
          <w:trHeight w:val="633"/>
        </w:trPr>
        <w:tc>
          <w:tcPr>
            <w:tcW w:w="851" w:type="dxa"/>
          </w:tcPr>
          <w:p w14:paraId="39CE10A6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835" w:type="dxa"/>
          </w:tcPr>
          <w:p w14:paraId="31617DC8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233475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1701" w:type="dxa"/>
          </w:tcPr>
          <w:p w14:paraId="55A014F7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5124DD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134" w:type="dxa"/>
          </w:tcPr>
          <w:p w14:paraId="39002A05" w14:textId="77777777" w:rsidR="0047494B" w:rsidRDefault="0047494B" w:rsidP="007B63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58E5D8" w14:textId="77777777" w:rsidR="0047494B" w:rsidRPr="00BB7899" w:rsidRDefault="0047494B" w:rsidP="007B63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992" w:type="dxa"/>
          </w:tcPr>
          <w:p w14:paraId="2B767C1E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1134" w:type="dxa"/>
          </w:tcPr>
          <w:p w14:paraId="7B844CE8" w14:textId="77777777" w:rsidR="0047494B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876176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1134" w:type="dxa"/>
            <w:hideMark/>
          </w:tcPr>
          <w:p w14:paraId="6DB2A509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723ACF" w14:textId="77777777" w:rsidR="0047494B" w:rsidRPr="00BB7899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punktacja</w:t>
            </w:r>
          </w:p>
        </w:tc>
      </w:tr>
      <w:tr w:rsidR="0047494B" w:rsidRPr="00BB7899" w14:paraId="1C3B98BB" w14:textId="77777777" w:rsidTr="00531184">
        <w:trPr>
          <w:trHeight w:val="1059"/>
        </w:trPr>
        <w:tc>
          <w:tcPr>
            <w:tcW w:w="851" w:type="dxa"/>
          </w:tcPr>
          <w:p w14:paraId="775CA78B" w14:textId="77777777" w:rsidR="0047494B" w:rsidRPr="00BB7899" w:rsidRDefault="0047494B" w:rsidP="007B63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8612983" w14:textId="77777777" w:rsidR="00531184" w:rsidRPr="00531184" w:rsidRDefault="00531184" w:rsidP="00531184">
            <w:pPr>
              <w:widowControl w:val="0"/>
              <w:spacing w:line="12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1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Bialmed</w:t>
            </w:r>
            <w:proofErr w:type="spellEnd"/>
            <w:r w:rsidRPr="00531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</w:t>
            </w:r>
            <w:proofErr w:type="spellStart"/>
            <w:r w:rsidRPr="00531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o.o</w:t>
            </w:r>
            <w:proofErr w:type="spellEnd"/>
            <w:r w:rsidRPr="00531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894713D" w14:textId="72827FD2" w:rsidR="0047494B" w:rsidRPr="00531184" w:rsidRDefault="00531184" w:rsidP="005311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1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Kazimierzowska 46/48/35 02-546 Warszawa</w:t>
            </w:r>
          </w:p>
        </w:tc>
        <w:tc>
          <w:tcPr>
            <w:tcW w:w="1701" w:type="dxa"/>
          </w:tcPr>
          <w:p w14:paraId="31C900CF" w14:textId="1429DD42" w:rsidR="0047494B" w:rsidRPr="00BB7899" w:rsidRDefault="00531184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10 150,44</w:t>
            </w:r>
            <w:r w:rsidR="0047494B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</w:tcPr>
          <w:p w14:paraId="0730E244" w14:textId="70F95048" w:rsidR="0047494B" w:rsidRPr="00BB7899" w:rsidRDefault="00531184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51,13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  <w:tc>
          <w:tcPr>
            <w:tcW w:w="992" w:type="dxa"/>
          </w:tcPr>
          <w:p w14:paraId="7964EEBE" w14:textId="6E9A3E86" w:rsidR="0047494B" w:rsidRPr="00BB7899" w:rsidRDefault="00531184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7494B">
              <w:rPr>
                <w:rFonts w:asciiTheme="minorHAnsi" w:hAnsiTheme="minorHAnsi" w:cstheme="minorHAnsi"/>
                <w:sz w:val="22"/>
                <w:szCs w:val="22"/>
              </w:rPr>
              <w:t xml:space="preserve"> dni</w:t>
            </w:r>
          </w:p>
        </w:tc>
        <w:tc>
          <w:tcPr>
            <w:tcW w:w="1134" w:type="dxa"/>
          </w:tcPr>
          <w:p w14:paraId="3027D706" w14:textId="6C75ABE2" w:rsidR="0047494B" w:rsidRPr="00BB7899" w:rsidRDefault="00531184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40 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</w:p>
        </w:tc>
        <w:tc>
          <w:tcPr>
            <w:tcW w:w="1134" w:type="dxa"/>
          </w:tcPr>
          <w:p w14:paraId="0370DF85" w14:textId="57060CC9" w:rsidR="0047494B" w:rsidRPr="00BB7899" w:rsidRDefault="00531184" w:rsidP="007B63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91,13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  <w:r w:rsidR="00474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7494B" w:rsidRPr="00BB7899" w14:paraId="56D5A19C" w14:textId="77777777" w:rsidTr="00531184">
        <w:trPr>
          <w:trHeight w:val="1059"/>
        </w:trPr>
        <w:tc>
          <w:tcPr>
            <w:tcW w:w="851" w:type="dxa"/>
          </w:tcPr>
          <w:p w14:paraId="355F063E" w14:textId="77777777" w:rsidR="0047494B" w:rsidRDefault="0047494B" w:rsidP="007B63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197F36DE" w14:textId="77777777" w:rsidR="0047494B" w:rsidRPr="00BB7899" w:rsidRDefault="0047494B" w:rsidP="007B63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D83400" w14:textId="77777777" w:rsidR="00531184" w:rsidRPr="00531184" w:rsidRDefault="00531184" w:rsidP="005311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31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Henry </w:t>
            </w:r>
            <w:proofErr w:type="spellStart"/>
            <w:r w:rsidRPr="00531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Kruse</w:t>
            </w:r>
            <w:proofErr w:type="spellEnd"/>
            <w:r w:rsidRPr="00531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Sp. z o.o. </w:t>
            </w:r>
          </w:p>
          <w:p w14:paraId="52428500" w14:textId="1A4FD4EB" w:rsidR="0047494B" w:rsidRPr="00531184" w:rsidRDefault="00531184" w:rsidP="005311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1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Bielany Wrocławskie ul. Kolejowa 3, 55-040 Kobierzyce</w:t>
            </w:r>
          </w:p>
        </w:tc>
        <w:tc>
          <w:tcPr>
            <w:tcW w:w="1701" w:type="dxa"/>
          </w:tcPr>
          <w:p w14:paraId="5CF53733" w14:textId="2E5D94AA" w:rsidR="0047494B" w:rsidRPr="0047494B" w:rsidRDefault="00531184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8 685,21 </w:t>
            </w:r>
            <w:r w:rsidR="0047494B"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</w:tcPr>
          <w:p w14:paraId="46539670" w14:textId="07B679C7" w:rsidR="0047494B" w:rsidRPr="0047494B" w:rsidRDefault="00531184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3F5F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</w:t>
            </w:r>
          </w:p>
        </w:tc>
        <w:tc>
          <w:tcPr>
            <w:tcW w:w="992" w:type="dxa"/>
          </w:tcPr>
          <w:p w14:paraId="0FBF2AA5" w14:textId="77777777" w:rsidR="0047494B" w:rsidRPr="0047494B" w:rsidRDefault="0047494B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>7 dni</w:t>
            </w:r>
          </w:p>
        </w:tc>
        <w:tc>
          <w:tcPr>
            <w:tcW w:w="1134" w:type="dxa"/>
          </w:tcPr>
          <w:p w14:paraId="33D3BB42" w14:textId="63EA453B" w:rsidR="0047494B" w:rsidRPr="0047494B" w:rsidRDefault="003F5FD6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 pkt</w:t>
            </w:r>
          </w:p>
        </w:tc>
        <w:tc>
          <w:tcPr>
            <w:tcW w:w="1134" w:type="dxa"/>
          </w:tcPr>
          <w:p w14:paraId="5CC3991C" w14:textId="6D3647E9" w:rsidR="0047494B" w:rsidRPr="0047494B" w:rsidRDefault="00531184" w:rsidP="007B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  <w:r w:rsidR="003F5FD6">
              <w:rPr>
                <w:rFonts w:asciiTheme="minorHAnsi" w:hAnsiTheme="minorHAnsi" w:cstheme="minorHAnsi"/>
                <w:b/>
                <w:sz w:val="22"/>
                <w:szCs w:val="22"/>
              </w:rPr>
              <w:t>pkt</w:t>
            </w:r>
          </w:p>
        </w:tc>
      </w:tr>
    </w:tbl>
    <w:p w14:paraId="50CDB34D" w14:textId="77777777" w:rsidR="00FC24E9" w:rsidRDefault="00FC24E9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CD5A592" w14:textId="77777777" w:rsidR="00FC24E9" w:rsidRDefault="00FC24E9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4EBAF20" w14:textId="7A288C7D" w:rsidR="001B4BEE" w:rsidRDefault="007A4CC2" w:rsidP="001B4BE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1B4BEE" w:rsidRPr="003D4D5C">
        <w:rPr>
          <w:rFonts w:asciiTheme="minorHAnsi" w:hAnsiTheme="minorHAnsi" w:cstheme="minorHAnsi"/>
          <w:b/>
        </w:rPr>
        <w:t>w Zadaniu</w:t>
      </w:r>
      <w:r w:rsidR="001B4BEE" w:rsidRPr="00C47428">
        <w:rPr>
          <w:rFonts w:asciiTheme="minorHAnsi" w:hAnsiTheme="minorHAnsi" w:cstheme="minorHAnsi"/>
          <w:b/>
        </w:rPr>
        <w:t xml:space="preserve"> nr </w:t>
      </w:r>
      <w:r w:rsidR="001B4BEE">
        <w:rPr>
          <w:rFonts w:asciiTheme="minorHAnsi" w:hAnsiTheme="minorHAnsi" w:cstheme="minorHAnsi"/>
          <w:b/>
        </w:rPr>
        <w:t>IX</w:t>
      </w:r>
      <w:r w:rsidR="001B4BEE" w:rsidRPr="00C47428">
        <w:rPr>
          <w:rFonts w:asciiTheme="minorHAnsi" w:hAnsiTheme="minorHAnsi" w:cstheme="minorHAnsi"/>
          <w:b/>
        </w:rPr>
        <w:t xml:space="preserve"> </w:t>
      </w:r>
      <w:r w:rsidR="001B4BEE" w:rsidRPr="00C47428">
        <w:rPr>
          <w:rFonts w:asciiTheme="minorHAnsi" w:hAnsiTheme="minorHAnsi" w:cstheme="minorHAnsi"/>
        </w:rPr>
        <w:t>złożonej przez Wykonawcę:</w:t>
      </w:r>
      <w:r w:rsidR="001B4BEE" w:rsidRPr="00C47428">
        <w:rPr>
          <w:rFonts w:asciiTheme="minorHAnsi" w:hAnsiTheme="minorHAnsi" w:cstheme="minorHAnsi"/>
          <w:b/>
        </w:rPr>
        <w:t xml:space="preserve"> </w:t>
      </w:r>
    </w:p>
    <w:p w14:paraId="1911EF46" w14:textId="09B1426D" w:rsidR="001B4BEE" w:rsidRPr="003F5FD6" w:rsidRDefault="001B4BEE" w:rsidP="001B4BEE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1B4BEE">
        <w:rPr>
          <w:rFonts w:asciiTheme="minorHAnsi" w:hAnsiTheme="minorHAnsi" w:cstheme="minorHAnsi"/>
          <w:b/>
          <w:bCs/>
          <w:color w:val="000000"/>
        </w:rPr>
        <w:t xml:space="preserve">Krajowe Towarzystwo Gospodarcze </w:t>
      </w:r>
      <w:proofErr w:type="spellStart"/>
      <w:r w:rsidRPr="001B4BEE">
        <w:rPr>
          <w:rFonts w:asciiTheme="minorHAnsi" w:hAnsiTheme="minorHAnsi" w:cstheme="minorHAnsi"/>
          <w:b/>
          <w:bCs/>
          <w:color w:val="000000"/>
        </w:rPr>
        <w:t>Semigat</w:t>
      </w:r>
      <w:proofErr w:type="spellEnd"/>
      <w:r w:rsidRPr="001B4BEE">
        <w:rPr>
          <w:rFonts w:asciiTheme="minorHAnsi" w:hAnsiTheme="minorHAnsi" w:cstheme="minorHAnsi"/>
          <w:b/>
          <w:bCs/>
          <w:color w:val="000000"/>
        </w:rPr>
        <w:t xml:space="preserve"> Spółka Akcyjna </w:t>
      </w:r>
      <w:r w:rsidRPr="001B4BEE">
        <w:rPr>
          <w:rFonts w:asciiTheme="minorHAnsi" w:hAnsiTheme="minorHAnsi" w:cstheme="minorHAnsi"/>
          <w:b/>
          <w:color w:val="000000"/>
        </w:rPr>
        <w:t>ul. Ratuszowa 11 lok. 318, 03-450 Warszawa</w:t>
      </w:r>
      <w:r>
        <w:rPr>
          <w:rFonts w:asciiTheme="minorHAnsi" w:hAnsiTheme="minorHAnsi" w:cstheme="minorHAnsi"/>
          <w:b/>
          <w:color w:val="000000"/>
        </w:rPr>
        <w:t>.</w:t>
      </w:r>
      <w:r w:rsidRPr="001B4BE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22CE6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>ferta została wybrana na podstawie kryteriów określonych w specyfikacji warunków zamówienia tj. cena brutto - 60% i termin dostawy - 40%. Do upływu terminy skład</w:t>
      </w:r>
      <w:r>
        <w:rPr>
          <w:rFonts w:asciiTheme="minorHAnsi" w:hAnsiTheme="minorHAnsi" w:cstheme="minorHAnsi"/>
          <w:color w:val="000000"/>
        </w:rPr>
        <w:t>ania ofert w zakresie Zadania IX</w:t>
      </w:r>
      <w:r>
        <w:rPr>
          <w:rFonts w:asciiTheme="minorHAnsi" w:hAnsiTheme="minorHAnsi" w:cstheme="minorHAnsi"/>
          <w:color w:val="000000"/>
        </w:rPr>
        <w:t xml:space="preserve"> wpłynęły dwie oferty, żadna z ofert nie została odrzucona.</w:t>
      </w:r>
    </w:p>
    <w:p w14:paraId="60150A33" w14:textId="1C293744" w:rsidR="001B4BEE" w:rsidRPr="00BD083E" w:rsidRDefault="001B4BEE" w:rsidP="001B4BE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</w:t>
      </w:r>
      <w:r w:rsidR="003F5FD6">
        <w:rPr>
          <w:rFonts w:asciiTheme="minorHAnsi" w:hAnsiTheme="minorHAnsi" w:cstheme="minorHAnsi"/>
          <w:color w:val="000000"/>
        </w:rPr>
        <w:t xml:space="preserve">przedstawia </w:t>
      </w:r>
      <w:r>
        <w:rPr>
          <w:rFonts w:asciiTheme="minorHAnsi" w:hAnsiTheme="minorHAnsi" w:cstheme="minorHAnsi"/>
          <w:color w:val="000000"/>
        </w:rPr>
        <w:t>poniżej wykaz ofert wraz z informacja o liczbie uzyskanych punktów: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992"/>
        <w:gridCol w:w="1134"/>
        <w:gridCol w:w="1134"/>
      </w:tblGrid>
      <w:tr w:rsidR="001B4BEE" w:rsidRPr="00BB7899" w14:paraId="3D2CAD82" w14:textId="77777777" w:rsidTr="00E528AC">
        <w:trPr>
          <w:trHeight w:val="633"/>
        </w:trPr>
        <w:tc>
          <w:tcPr>
            <w:tcW w:w="851" w:type="dxa"/>
          </w:tcPr>
          <w:p w14:paraId="22352D98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835" w:type="dxa"/>
          </w:tcPr>
          <w:p w14:paraId="6D22E0F4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1CEE71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1701" w:type="dxa"/>
          </w:tcPr>
          <w:p w14:paraId="66F4645A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BAC1E9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134" w:type="dxa"/>
          </w:tcPr>
          <w:p w14:paraId="3FADF318" w14:textId="77777777" w:rsidR="001B4BEE" w:rsidRDefault="001B4BEE" w:rsidP="00E528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53A555" w14:textId="77777777" w:rsidR="001B4BEE" w:rsidRPr="00BB7899" w:rsidRDefault="001B4BEE" w:rsidP="00E528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992" w:type="dxa"/>
          </w:tcPr>
          <w:p w14:paraId="16FA578B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1134" w:type="dxa"/>
          </w:tcPr>
          <w:p w14:paraId="1CFD22AD" w14:textId="77777777" w:rsidR="001B4BEE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27FCA6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1134" w:type="dxa"/>
            <w:hideMark/>
          </w:tcPr>
          <w:p w14:paraId="37142FD1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7B31A8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punktacja</w:t>
            </w:r>
          </w:p>
        </w:tc>
      </w:tr>
      <w:tr w:rsidR="001B4BEE" w:rsidRPr="00BB7899" w14:paraId="171EFD4F" w14:textId="77777777" w:rsidTr="00E528AC">
        <w:trPr>
          <w:trHeight w:val="1059"/>
        </w:trPr>
        <w:tc>
          <w:tcPr>
            <w:tcW w:w="851" w:type="dxa"/>
          </w:tcPr>
          <w:p w14:paraId="760925E5" w14:textId="77777777" w:rsidR="001B4BEE" w:rsidRPr="00BB7899" w:rsidRDefault="001B4BEE" w:rsidP="00E528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A25F93B" w14:textId="77777777" w:rsidR="001B4BEE" w:rsidRPr="001B4BEE" w:rsidRDefault="001B4BEE" w:rsidP="001B4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B4B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Informer</w:t>
            </w:r>
            <w:proofErr w:type="spellEnd"/>
            <w:r w:rsidRPr="001B4B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4B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Med</w:t>
            </w:r>
            <w:proofErr w:type="spellEnd"/>
            <w:r w:rsidRPr="001B4B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Sp. z o.o. </w:t>
            </w:r>
          </w:p>
          <w:p w14:paraId="09C02F38" w14:textId="5DD71FD4" w:rsidR="001B4BEE" w:rsidRPr="00531184" w:rsidRDefault="001B4BEE" w:rsidP="001B4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4B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61-626 Poznań, ul. Winogrady 118</w:t>
            </w:r>
          </w:p>
        </w:tc>
        <w:tc>
          <w:tcPr>
            <w:tcW w:w="1701" w:type="dxa"/>
          </w:tcPr>
          <w:p w14:paraId="2CE023B4" w14:textId="511B0440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1 827,40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</w:tcPr>
          <w:p w14:paraId="2DC67840" w14:textId="34DC9938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59,71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  <w:tc>
          <w:tcPr>
            <w:tcW w:w="992" w:type="dxa"/>
          </w:tcPr>
          <w:p w14:paraId="31FFEA25" w14:textId="77777777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dni</w:t>
            </w:r>
          </w:p>
        </w:tc>
        <w:tc>
          <w:tcPr>
            <w:tcW w:w="1134" w:type="dxa"/>
          </w:tcPr>
          <w:p w14:paraId="41C65E70" w14:textId="2F6509B2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40 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</w:p>
        </w:tc>
        <w:tc>
          <w:tcPr>
            <w:tcW w:w="1134" w:type="dxa"/>
          </w:tcPr>
          <w:p w14:paraId="7221D616" w14:textId="167190DD" w:rsidR="001B4BEE" w:rsidRPr="00BB7899" w:rsidRDefault="001B4BEE" w:rsidP="00E5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99,71</w:t>
            </w:r>
            <w:r w:rsidR="003F5FD6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B4BEE" w:rsidRPr="00BB7899" w14:paraId="6817EEC3" w14:textId="77777777" w:rsidTr="00E528AC">
        <w:trPr>
          <w:trHeight w:val="1059"/>
        </w:trPr>
        <w:tc>
          <w:tcPr>
            <w:tcW w:w="851" w:type="dxa"/>
          </w:tcPr>
          <w:p w14:paraId="1AE88828" w14:textId="77777777" w:rsidR="001B4BEE" w:rsidRDefault="001B4BEE" w:rsidP="00E528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65BC32CE" w14:textId="77777777" w:rsidR="001B4BEE" w:rsidRPr="00BB7899" w:rsidRDefault="001B4BEE" w:rsidP="00E528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A7E85C" w14:textId="77777777" w:rsidR="001B4BEE" w:rsidRPr="003F5FD6" w:rsidRDefault="001B4BEE" w:rsidP="001B4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F5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Krajowe Towarzystwo Gospodarcze </w:t>
            </w:r>
            <w:proofErr w:type="spellStart"/>
            <w:r w:rsidRPr="003F5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Semigat</w:t>
            </w:r>
            <w:proofErr w:type="spellEnd"/>
            <w:r w:rsidRPr="003F5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Spółka Akcyjna </w:t>
            </w:r>
          </w:p>
          <w:p w14:paraId="1C415C42" w14:textId="468A118D" w:rsidR="001B4BEE" w:rsidRPr="00531184" w:rsidRDefault="001B4BEE" w:rsidP="001B4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FD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ul. Ratuszowa 11 lok. 318, 03-450 Warszawa</w:t>
            </w:r>
          </w:p>
        </w:tc>
        <w:tc>
          <w:tcPr>
            <w:tcW w:w="1701" w:type="dxa"/>
          </w:tcPr>
          <w:p w14:paraId="127D00C2" w14:textId="4736EBA1" w:rsidR="001B4BEE" w:rsidRPr="0047494B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1 818,50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</w:tcPr>
          <w:p w14:paraId="6092CF77" w14:textId="33BD6003" w:rsidR="001B4BEE" w:rsidRPr="0047494B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3F5F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</w:t>
            </w:r>
          </w:p>
        </w:tc>
        <w:tc>
          <w:tcPr>
            <w:tcW w:w="992" w:type="dxa"/>
          </w:tcPr>
          <w:p w14:paraId="7B2E02E3" w14:textId="77777777" w:rsidR="001B4BEE" w:rsidRPr="0047494B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94B">
              <w:rPr>
                <w:rFonts w:asciiTheme="minorHAnsi" w:hAnsiTheme="minorHAnsi" w:cstheme="minorHAnsi"/>
                <w:b/>
                <w:sz w:val="22"/>
                <w:szCs w:val="22"/>
              </w:rPr>
              <w:t>7 dni</w:t>
            </w:r>
          </w:p>
        </w:tc>
        <w:tc>
          <w:tcPr>
            <w:tcW w:w="1134" w:type="dxa"/>
          </w:tcPr>
          <w:p w14:paraId="2F31A591" w14:textId="5D81B602" w:rsidR="001B4BEE" w:rsidRPr="0047494B" w:rsidRDefault="003F5FD6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40pkt</w:t>
            </w:r>
          </w:p>
        </w:tc>
        <w:tc>
          <w:tcPr>
            <w:tcW w:w="1134" w:type="dxa"/>
          </w:tcPr>
          <w:p w14:paraId="1EA9831F" w14:textId="26C42FF0" w:rsidR="001B4BEE" w:rsidRPr="0047494B" w:rsidRDefault="001B4BEE" w:rsidP="00E5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  <w:r w:rsidR="003F5F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</w:t>
            </w:r>
          </w:p>
        </w:tc>
      </w:tr>
    </w:tbl>
    <w:p w14:paraId="792F9903" w14:textId="77777777" w:rsidR="001B4BEE" w:rsidRDefault="001B4BEE" w:rsidP="001B4BEE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20DF0B1" w14:textId="77777777" w:rsidR="001B4BEE" w:rsidRDefault="001B4BEE" w:rsidP="001B4BEE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400813" w14:textId="79686ABA" w:rsidR="003F5FD6" w:rsidRDefault="007A4CC2" w:rsidP="003F5FD6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3F5FD6" w:rsidRPr="003D4D5C">
        <w:rPr>
          <w:rFonts w:asciiTheme="minorHAnsi" w:hAnsiTheme="minorHAnsi" w:cstheme="minorHAnsi"/>
          <w:b/>
        </w:rPr>
        <w:t>w Zadaniu</w:t>
      </w:r>
      <w:r w:rsidR="003F5FD6">
        <w:rPr>
          <w:rFonts w:asciiTheme="minorHAnsi" w:hAnsiTheme="minorHAnsi" w:cstheme="minorHAnsi"/>
          <w:b/>
        </w:rPr>
        <w:t xml:space="preserve"> nr X</w:t>
      </w:r>
      <w:r w:rsidR="003F5FD6" w:rsidRPr="00C47428">
        <w:rPr>
          <w:rFonts w:asciiTheme="minorHAnsi" w:hAnsiTheme="minorHAnsi" w:cstheme="minorHAnsi"/>
          <w:b/>
        </w:rPr>
        <w:t xml:space="preserve">  </w:t>
      </w:r>
      <w:r w:rsidR="003F5FD6" w:rsidRPr="00C47428">
        <w:rPr>
          <w:rFonts w:asciiTheme="minorHAnsi" w:hAnsiTheme="minorHAnsi" w:cstheme="minorHAnsi"/>
        </w:rPr>
        <w:t>złożonej przez Wykonawcę:</w:t>
      </w:r>
      <w:r w:rsidR="003F5FD6" w:rsidRPr="00C47428">
        <w:rPr>
          <w:rFonts w:asciiTheme="minorHAnsi" w:hAnsiTheme="minorHAnsi" w:cstheme="minorHAnsi"/>
          <w:b/>
        </w:rPr>
        <w:t xml:space="preserve"> </w:t>
      </w:r>
    </w:p>
    <w:p w14:paraId="0982A1CA" w14:textId="1A0DFF84" w:rsidR="003F5FD6" w:rsidRPr="003F5FD6" w:rsidRDefault="003F5FD6" w:rsidP="003F5FD6">
      <w:pPr>
        <w:autoSpaceDE w:val="0"/>
        <w:autoSpaceDN w:val="0"/>
        <w:adjustRightInd w:val="0"/>
        <w:rPr>
          <w:rFonts w:cs="Calibri"/>
          <w:color w:val="000000"/>
        </w:rPr>
      </w:pPr>
      <w:r w:rsidRPr="003F5FD6">
        <w:rPr>
          <w:rFonts w:asciiTheme="minorHAnsi" w:hAnsiTheme="minorHAnsi" w:cstheme="minorHAnsi"/>
          <w:b/>
          <w:bCs/>
          <w:color w:val="000000"/>
        </w:rPr>
        <w:t xml:space="preserve">TK </w:t>
      </w:r>
      <w:proofErr w:type="spellStart"/>
      <w:r w:rsidRPr="003F5FD6">
        <w:rPr>
          <w:rFonts w:asciiTheme="minorHAnsi" w:hAnsiTheme="minorHAnsi" w:cstheme="minorHAnsi"/>
          <w:b/>
          <w:bCs/>
          <w:color w:val="000000"/>
        </w:rPr>
        <w:t>Biotech</w:t>
      </w:r>
      <w:proofErr w:type="spellEnd"/>
      <w:r w:rsidRPr="003F5FD6">
        <w:rPr>
          <w:rFonts w:asciiTheme="minorHAnsi" w:hAnsiTheme="minorHAnsi" w:cstheme="minorHAnsi"/>
          <w:b/>
          <w:bCs/>
          <w:color w:val="000000"/>
        </w:rPr>
        <w:t xml:space="preserve"> Sp. z o. o. </w:t>
      </w:r>
      <w:r w:rsidRPr="003F5FD6">
        <w:rPr>
          <w:rFonts w:asciiTheme="minorHAnsi" w:hAnsiTheme="minorHAnsi" w:cstheme="minorHAnsi"/>
          <w:b/>
          <w:bCs/>
          <w:color w:val="000000"/>
        </w:rPr>
        <w:t>ul. Królewicza Jakuba 40 a,</w:t>
      </w:r>
      <w:r w:rsidRPr="003F5FD6">
        <w:rPr>
          <w:rFonts w:asciiTheme="minorHAnsi" w:hAnsiTheme="minorHAnsi" w:cstheme="minorHAnsi"/>
          <w:b/>
          <w:bCs/>
          <w:color w:val="000000"/>
        </w:rPr>
        <w:t xml:space="preserve"> 02-956 Warszawa</w:t>
      </w:r>
      <w:r w:rsidRPr="003D4D5C">
        <w:rPr>
          <w:rFonts w:asciiTheme="minorHAnsi" w:hAnsiTheme="minorHAnsi" w:cstheme="minorHAnsi"/>
          <w:b/>
          <w:bCs/>
        </w:rPr>
        <w:t xml:space="preserve"> </w:t>
      </w:r>
      <w:r w:rsidRPr="003D4D5C">
        <w:rPr>
          <w:rFonts w:asciiTheme="minorHAnsi" w:hAnsiTheme="minorHAnsi" w:cstheme="minorHAnsi"/>
          <w:bCs/>
        </w:rPr>
        <w:t>z cen</w:t>
      </w:r>
      <w:r>
        <w:rPr>
          <w:rFonts w:asciiTheme="minorHAnsi" w:hAnsiTheme="minorHAnsi" w:cstheme="minorHAnsi"/>
          <w:bCs/>
        </w:rPr>
        <w:t xml:space="preserve">ą oferty </w:t>
      </w:r>
      <w:r>
        <w:rPr>
          <w:rFonts w:asciiTheme="minorHAnsi" w:hAnsiTheme="minorHAnsi" w:cstheme="minorHAnsi"/>
          <w:b/>
          <w:bCs/>
        </w:rPr>
        <w:t>27 171</w:t>
      </w:r>
      <w:r w:rsidRPr="003D4D5C">
        <w:rPr>
          <w:rFonts w:asciiTheme="minorHAnsi" w:hAnsiTheme="minorHAnsi" w:cstheme="minorHAnsi"/>
          <w:b/>
          <w:bCs/>
        </w:rPr>
        <w:t>,00 zł brutto</w:t>
      </w:r>
      <w:r>
        <w:rPr>
          <w:rFonts w:asciiTheme="minorHAnsi" w:hAnsiTheme="minorHAnsi" w:cstheme="minorHAnsi"/>
          <w:bCs/>
        </w:rPr>
        <w:t xml:space="preserve"> oraz terminem dostawy 14</w:t>
      </w:r>
      <w:r>
        <w:rPr>
          <w:rFonts w:asciiTheme="minorHAnsi" w:hAnsiTheme="minorHAnsi" w:cstheme="minorHAnsi"/>
          <w:bCs/>
        </w:rPr>
        <w:t xml:space="preserve"> dni.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3857089" w14:textId="77777777" w:rsidR="003F5FD6" w:rsidRDefault="003F5FD6" w:rsidP="003F5FD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Oferta uzyskała następującą punktację;</w:t>
      </w:r>
    </w:p>
    <w:p w14:paraId="613B33C6" w14:textId="77777777" w:rsidR="003F5FD6" w:rsidRDefault="003F5FD6" w:rsidP="003F5FD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kryterium cena - 60 pkt</w:t>
      </w:r>
    </w:p>
    <w:p w14:paraId="373E2472" w14:textId="542CCAF8" w:rsidR="003F5FD6" w:rsidRDefault="003F5FD6" w:rsidP="003F5FD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termin dostawy - </w:t>
      </w:r>
      <w:r>
        <w:rPr>
          <w:rFonts w:asciiTheme="minorHAnsi" w:hAnsiTheme="minorHAnsi" w:cstheme="minorHAnsi"/>
          <w:color w:val="000000"/>
        </w:rPr>
        <w:t>0 pkt</w:t>
      </w:r>
    </w:p>
    <w:p w14:paraId="66090A5F" w14:textId="6CC0E047" w:rsidR="003F5FD6" w:rsidRPr="00BE6E8A" w:rsidRDefault="003F5FD6" w:rsidP="003F5FD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Łączna punktacja - 60</w:t>
      </w:r>
      <w:r>
        <w:rPr>
          <w:rFonts w:asciiTheme="minorHAnsi" w:hAnsiTheme="minorHAnsi" w:cstheme="minorHAnsi"/>
          <w:color w:val="000000"/>
        </w:rPr>
        <w:t xml:space="preserve"> pkt.</w:t>
      </w:r>
    </w:p>
    <w:p w14:paraId="03DFBA01" w14:textId="3F86EF19" w:rsidR="003F5FD6" w:rsidRDefault="003F5FD6" w:rsidP="003F5F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najkorzystniejsza wybrana została zgodnie z art. 239 ust.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 i 2 ustawy </w:t>
      </w:r>
      <w:proofErr w:type="spellStart"/>
      <w:r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 xml:space="preserve"> na podstawie kryteriów oceny ofert określonych w specyfikacji warunków zamówienia. Oferta uzyskała najwyższa liczbę punktów, obliczoną zgodnie ze wzorem określonym w rozdz. XX SWZ. Wykonawca spełnia warunki udziału w postępowania, nie podlega  wykluczeniu udziału </w:t>
      </w:r>
    </w:p>
    <w:p w14:paraId="38EF6386" w14:textId="6DE27355" w:rsidR="003F5FD6" w:rsidRDefault="003F5FD6" w:rsidP="003F5F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postępowaniu, oferta jest ważna i nie podlega odrzuceniu. W p</w:t>
      </w:r>
      <w:r>
        <w:rPr>
          <w:rFonts w:asciiTheme="minorHAnsi" w:hAnsiTheme="minorHAnsi" w:cstheme="minorHAnsi"/>
        </w:rPr>
        <w:t>ostępowaniu w zakresie Zadania X</w:t>
      </w:r>
      <w:r>
        <w:rPr>
          <w:rFonts w:asciiTheme="minorHAnsi" w:hAnsiTheme="minorHAnsi" w:cstheme="minorHAnsi"/>
        </w:rPr>
        <w:t xml:space="preserve"> wpłynęła je</w:t>
      </w:r>
      <w:r w:rsidR="007A4CC2">
        <w:rPr>
          <w:rFonts w:asciiTheme="minorHAnsi" w:hAnsiTheme="minorHAnsi" w:cstheme="minorHAnsi"/>
        </w:rPr>
        <w:t>dna oferta powyższego Wykonawcy.</w:t>
      </w:r>
    </w:p>
    <w:p w14:paraId="236F7386" w14:textId="05AFA809" w:rsidR="007A4CC2" w:rsidRDefault="007A4CC2" w:rsidP="003F5FD6">
      <w:pPr>
        <w:spacing w:line="276" w:lineRule="auto"/>
        <w:jc w:val="both"/>
        <w:rPr>
          <w:rFonts w:asciiTheme="minorHAnsi" w:hAnsiTheme="minorHAnsi" w:cstheme="minorHAnsi"/>
        </w:rPr>
      </w:pPr>
    </w:p>
    <w:p w14:paraId="069F31D6" w14:textId="77777777" w:rsidR="00CF43D0" w:rsidRDefault="007A4CC2" w:rsidP="00CF43D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7A4CC2">
        <w:rPr>
          <w:rFonts w:asciiTheme="minorHAnsi" w:hAnsiTheme="minorHAnsi" w:cstheme="minorHAnsi"/>
          <w:b/>
        </w:rPr>
        <w:t>II.</w:t>
      </w:r>
      <w:r>
        <w:rPr>
          <w:rFonts w:asciiTheme="minorHAnsi" w:hAnsiTheme="minorHAnsi" w:cstheme="minorHAnsi"/>
        </w:rPr>
        <w:t xml:space="preserve"> </w:t>
      </w:r>
      <w:r w:rsidR="00CF43D0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ziałając na </w:t>
      </w:r>
      <w:r w:rsidRPr="00BB7899">
        <w:rPr>
          <w:rFonts w:asciiTheme="minorHAnsi" w:hAnsiTheme="minorHAnsi" w:cstheme="minorHAnsi"/>
        </w:rPr>
        <w:t>pods</w:t>
      </w:r>
      <w:r>
        <w:rPr>
          <w:rFonts w:asciiTheme="minorHAnsi" w:hAnsiTheme="minorHAnsi" w:cstheme="minorHAnsi"/>
        </w:rPr>
        <w:t>t</w:t>
      </w:r>
      <w:r w:rsidR="00CF43D0">
        <w:rPr>
          <w:rFonts w:asciiTheme="minorHAnsi" w:hAnsiTheme="minorHAnsi" w:cstheme="minorHAnsi"/>
        </w:rPr>
        <w:t xml:space="preserve">awie art. 255 pkt. 1 ustawy </w:t>
      </w:r>
      <w:proofErr w:type="spellStart"/>
      <w:r w:rsidR="00CF43D0">
        <w:rPr>
          <w:rFonts w:asciiTheme="minorHAnsi" w:hAnsiTheme="minorHAnsi" w:cstheme="minorHAnsi"/>
        </w:rPr>
        <w:t>Pzp</w:t>
      </w:r>
      <w:proofErr w:type="spellEnd"/>
      <w:r w:rsidR="00CF43D0">
        <w:rPr>
          <w:rFonts w:asciiTheme="minorHAnsi" w:hAnsiTheme="minorHAnsi" w:cstheme="minorHAnsi"/>
        </w:rPr>
        <w:t xml:space="preserve">, Zamawiający </w:t>
      </w:r>
      <w:r>
        <w:rPr>
          <w:rFonts w:asciiTheme="minorHAnsi" w:hAnsiTheme="minorHAnsi" w:cstheme="minorHAnsi"/>
        </w:rPr>
        <w:t xml:space="preserve">unieważnia </w:t>
      </w:r>
      <w:r w:rsidR="00CF43D0">
        <w:rPr>
          <w:rFonts w:asciiTheme="minorHAnsi" w:hAnsiTheme="minorHAnsi" w:cstheme="minorHAnsi"/>
        </w:rPr>
        <w:t xml:space="preserve"> przedmiotowe </w:t>
      </w:r>
      <w:r>
        <w:rPr>
          <w:rFonts w:asciiTheme="minorHAnsi" w:hAnsiTheme="minorHAnsi" w:cstheme="minorHAnsi"/>
        </w:rPr>
        <w:t xml:space="preserve">postępowanie w </w:t>
      </w:r>
      <w:r w:rsidRPr="00BB7899">
        <w:rPr>
          <w:rFonts w:asciiTheme="minorHAnsi" w:hAnsiTheme="minorHAnsi" w:cstheme="minorHAnsi"/>
        </w:rPr>
        <w:t xml:space="preserve"> zakresie</w:t>
      </w:r>
      <w:r w:rsidR="00CF43D0">
        <w:rPr>
          <w:rFonts w:asciiTheme="minorHAnsi" w:hAnsiTheme="minorHAnsi" w:cstheme="minorHAnsi"/>
        </w:rPr>
        <w:t xml:space="preserve"> Zadania: IV, V, VII, XI oraz XII. W postępowaniu </w:t>
      </w:r>
    </w:p>
    <w:p w14:paraId="6A9E6A8C" w14:textId="77777777" w:rsidR="00CF43D0" w:rsidRDefault="00CF43D0" w:rsidP="00CF43D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 Zadania</w:t>
      </w:r>
      <w:r w:rsidRPr="00CF43D0">
        <w:rPr>
          <w:rFonts w:asciiTheme="minorHAnsi" w:hAnsiTheme="minorHAnsi" w:cstheme="minorHAnsi"/>
        </w:rPr>
        <w:t>: IV, V, VII, XI oraz XII</w:t>
      </w:r>
      <w:r>
        <w:rPr>
          <w:rFonts w:asciiTheme="minorHAnsi" w:hAnsiTheme="minorHAnsi" w:cstheme="minorHAnsi"/>
        </w:rPr>
        <w:t xml:space="preserve"> w terminie wyznaczonym nie wpłynęła żadna oferta. Z uwagi na powyższe należy uznać, że zachodzi przesłanka unieważnienia postępowania </w:t>
      </w:r>
    </w:p>
    <w:p w14:paraId="3ECE1844" w14:textId="5A6A5CB1" w:rsidR="007A4CC2" w:rsidRDefault="00CF43D0" w:rsidP="00CF43D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Zadania</w:t>
      </w:r>
      <w:r w:rsidRPr="00CF43D0">
        <w:rPr>
          <w:rFonts w:asciiTheme="minorHAnsi" w:hAnsiTheme="minorHAnsi" w:cstheme="minorHAnsi"/>
        </w:rPr>
        <w:t xml:space="preserve"> </w:t>
      </w:r>
      <w:r w:rsidRPr="00CF43D0">
        <w:rPr>
          <w:rFonts w:asciiTheme="minorHAnsi" w:hAnsiTheme="minorHAnsi" w:cstheme="minorHAnsi"/>
        </w:rPr>
        <w:t>IV, V, VII, XI oraz XII</w:t>
      </w:r>
      <w:r>
        <w:rPr>
          <w:rFonts w:asciiTheme="minorHAnsi" w:hAnsiTheme="minorHAnsi" w:cstheme="minorHAnsi"/>
        </w:rPr>
        <w:t xml:space="preserve"> na ww. podstawie prawnej.</w:t>
      </w:r>
    </w:p>
    <w:p w14:paraId="696D57AC" w14:textId="77777777" w:rsidR="00FC24E9" w:rsidRDefault="00FC24E9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733202" w14:textId="344F9E09" w:rsidR="00A974B6" w:rsidRPr="001701F9" w:rsidRDefault="001701F9" w:rsidP="001701F9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1701F9">
        <w:rPr>
          <w:rFonts w:asciiTheme="minorHAnsi" w:eastAsiaTheme="minorHAnsi" w:hAnsiTheme="minorHAnsi" w:cstheme="minorHAnsi"/>
          <w:lang w:eastAsia="en-US"/>
        </w:rPr>
        <w:t>Zamawiający informuje, że z</w:t>
      </w:r>
      <w:r w:rsidRPr="001701F9">
        <w:rPr>
          <w:rFonts w:asciiTheme="minorHAnsi" w:eastAsiaTheme="minorHAnsi" w:hAnsiTheme="minorHAnsi" w:cstheme="minorBidi"/>
          <w:lang w:eastAsia="en-US"/>
        </w:rPr>
        <w:t xml:space="preserve">godnie z </w:t>
      </w:r>
      <w:r w:rsidRPr="001701F9">
        <w:rPr>
          <w:rFonts w:asciiTheme="minorHAnsi" w:eastAsiaTheme="minorHAnsi" w:hAnsiTheme="minorHAnsi" w:cstheme="minorBidi"/>
          <w:u w:color="FF0000"/>
          <w:lang w:eastAsia="en-US"/>
        </w:rPr>
        <w:t>art. 513 pkt 1</w:t>
      </w:r>
      <w:r w:rsidRPr="001701F9">
        <w:rPr>
          <w:rFonts w:asciiTheme="minorHAnsi" w:eastAsiaTheme="minorHAnsi" w:hAnsiTheme="minorHAnsi" w:cstheme="minorBidi"/>
          <w:lang w:eastAsia="en-US"/>
        </w:rPr>
        <w:t xml:space="preserve"> ustawy PZP Wykonawca może wnieść odwołanie.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1701F9">
        <w:rPr>
          <w:rFonts w:asciiTheme="minorHAnsi" w:eastAsiaTheme="minorHAnsi" w:hAnsiTheme="minorHAnsi" w:cstheme="minorBidi"/>
          <w:lang w:eastAsia="en-US"/>
        </w:rPr>
        <w:t xml:space="preserve">Odwołanie wnosi się do Prezesa Krajowej Izby Odwoławczej, zgodnie z </w:t>
      </w:r>
      <w:r w:rsidRPr="001701F9">
        <w:rPr>
          <w:rFonts w:asciiTheme="minorHAnsi" w:eastAsiaTheme="minorHAnsi" w:hAnsiTheme="minorHAnsi" w:cstheme="minorBidi"/>
          <w:u w:color="FF0000"/>
          <w:lang w:eastAsia="en-US"/>
        </w:rPr>
        <w:t>art. 514 ust. 1</w:t>
      </w:r>
      <w:r w:rsidRPr="001701F9">
        <w:rPr>
          <w:rFonts w:asciiTheme="minorHAnsi" w:eastAsiaTheme="minorHAnsi" w:hAnsiTheme="minorHAnsi" w:cstheme="minorBidi"/>
          <w:lang w:eastAsia="en-US"/>
        </w:rPr>
        <w:t xml:space="preserve"> ustawy PZP. Odwołujący jest zobowiązany przekazać Zamawiającemu odwołanie wniesione w formie elektronicznej albo postaci elektronicznej albo kopię tego odwołania, jeżeli zostało ono wniesione w formie pisemnej przed upływem terminu do wniesienia odwołania, w taki sposób, aby mógł on zapoznać się z jego treścią przed upływem tego terminu, zgodnie z </w:t>
      </w:r>
      <w:r w:rsidRPr="001701F9">
        <w:rPr>
          <w:rFonts w:asciiTheme="minorHAnsi" w:eastAsiaTheme="minorHAnsi" w:hAnsiTheme="minorHAnsi" w:cstheme="minorBidi"/>
          <w:u w:color="FF0000"/>
          <w:lang w:eastAsia="en-US"/>
        </w:rPr>
        <w:t>art. 514 ust. 2</w:t>
      </w:r>
      <w:r w:rsidRPr="001701F9">
        <w:rPr>
          <w:rFonts w:asciiTheme="minorHAnsi" w:eastAsiaTheme="minorHAnsi" w:hAnsiTheme="minorHAnsi" w:cstheme="minorBidi"/>
          <w:lang w:eastAsia="en-US"/>
        </w:rPr>
        <w:t xml:space="preserve"> i </w:t>
      </w:r>
      <w:r w:rsidRPr="001701F9">
        <w:rPr>
          <w:rFonts w:asciiTheme="minorHAnsi" w:eastAsiaTheme="minorHAnsi" w:hAnsiTheme="minorHAnsi" w:cstheme="minorBidi"/>
          <w:u w:color="FF0000"/>
          <w:lang w:eastAsia="en-US"/>
        </w:rPr>
        <w:t>3</w:t>
      </w:r>
      <w:r w:rsidRPr="001701F9">
        <w:rPr>
          <w:rFonts w:asciiTheme="minorHAnsi" w:eastAsiaTheme="minorHAnsi" w:hAnsiTheme="minorHAnsi" w:cstheme="minorBidi"/>
          <w:lang w:eastAsia="en-US"/>
        </w:rPr>
        <w:t xml:space="preserve"> ustawy PZP.</w:t>
      </w:r>
    </w:p>
    <w:sectPr w:rsidR="00A974B6" w:rsidRPr="0017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2844"/>
    <w:multiLevelType w:val="hybridMultilevel"/>
    <w:tmpl w:val="8E3657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20BD6"/>
    <w:multiLevelType w:val="hybridMultilevel"/>
    <w:tmpl w:val="B576DC9A"/>
    <w:lvl w:ilvl="0" w:tplc="B4302C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504FA"/>
    <w:multiLevelType w:val="hybridMultilevel"/>
    <w:tmpl w:val="3856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85F2F04-8075-41F9-9AF6-B21D087FC70A}"/>
  </w:docVars>
  <w:rsids>
    <w:rsidRoot w:val="00EB627F"/>
    <w:rsid w:val="00011491"/>
    <w:rsid w:val="000119AB"/>
    <w:rsid w:val="00032EA1"/>
    <w:rsid w:val="000338F7"/>
    <w:rsid w:val="00037C75"/>
    <w:rsid w:val="000620BE"/>
    <w:rsid w:val="001271DD"/>
    <w:rsid w:val="001701F9"/>
    <w:rsid w:val="00197A6D"/>
    <w:rsid w:val="001B4BEE"/>
    <w:rsid w:val="001B5A7F"/>
    <w:rsid w:val="001C1D68"/>
    <w:rsid w:val="001D3BC5"/>
    <w:rsid w:val="001D6EBB"/>
    <w:rsid w:val="001E1142"/>
    <w:rsid w:val="001F1704"/>
    <w:rsid w:val="00204DCF"/>
    <w:rsid w:val="002075BD"/>
    <w:rsid w:val="00246233"/>
    <w:rsid w:val="00263CFF"/>
    <w:rsid w:val="002A24BA"/>
    <w:rsid w:val="002D3782"/>
    <w:rsid w:val="003764D9"/>
    <w:rsid w:val="00376CFB"/>
    <w:rsid w:val="003A6C53"/>
    <w:rsid w:val="003D4D5C"/>
    <w:rsid w:val="003F5FD6"/>
    <w:rsid w:val="00400CF9"/>
    <w:rsid w:val="0045415E"/>
    <w:rsid w:val="0047494B"/>
    <w:rsid w:val="004753CB"/>
    <w:rsid w:val="00531184"/>
    <w:rsid w:val="005964D9"/>
    <w:rsid w:val="005B6DF3"/>
    <w:rsid w:val="006B3E84"/>
    <w:rsid w:val="006F620E"/>
    <w:rsid w:val="0073111C"/>
    <w:rsid w:val="00734B89"/>
    <w:rsid w:val="007953CB"/>
    <w:rsid w:val="007A4A9B"/>
    <w:rsid w:val="007A4CC2"/>
    <w:rsid w:val="007C42C6"/>
    <w:rsid w:val="008A13BF"/>
    <w:rsid w:val="008E647C"/>
    <w:rsid w:val="00950374"/>
    <w:rsid w:val="009C2A75"/>
    <w:rsid w:val="009D4950"/>
    <w:rsid w:val="00A16E4F"/>
    <w:rsid w:val="00A326C0"/>
    <w:rsid w:val="00A6165A"/>
    <w:rsid w:val="00A85281"/>
    <w:rsid w:val="00A974B6"/>
    <w:rsid w:val="00B35B6E"/>
    <w:rsid w:val="00B92AC3"/>
    <w:rsid w:val="00B95AC6"/>
    <w:rsid w:val="00BA3DBD"/>
    <w:rsid w:val="00BB7899"/>
    <w:rsid w:val="00BD083E"/>
    <w:rsid w:val="00BD6AC6"/>
    <w:rsid w:val="00BE3AC7"/>
    <w:rsid w:val="00BE6E8A"/>
    <w:rsid w:val="00C04DD9"/>
    <w:rsid w:val="00C27334"/>
    <w:rsid w:val="00C47428"/>
    <w:rsid w:val="00C91CB1"/>
    <w:rsid w:val="00CC6C6D"/>
    <w:rsid w:val="00CF43D0"/>
    <w:rsid w:val="00CF7EA9"/>
    <w:rsid w:val="00D22CE6"/>
    <w:rsid w:val="00D27998"/>
    <w:rsid w:val="00D86B63"/>
    <w:rsid w:val="00E00AFD"/>
    <w:rsid w:val="00E25745"/>
    <w:rsid w:val="00EA4595"/>
    <w:rsid w:val="00EB627F"/>
    <w:rsid w:val="00EF137D"/>
    <w:rsid w:val="00EF3BEB"/>
    <w:rsid w:val="00F47D58"/>
    <w:rsid w:val="00FC24E9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24623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246233"/>
  </w:style>
  <w:style w:type="paragraph" w:styleId="Tekstdymka">
    <w:name w:val="Balloon Text"/>
    <w:basedOn w:val="Normalny"/>
    <w:link w:val="TekstdymkaZnak"/>
    <w:uiPriority w:val="99"/>
    <w:semiHidden/>
    <w:unhideWhenUsed/>
    <w:rsid w:val="00197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6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9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C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F13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85F2F04-8075-41F9-9AF6-B21D087FC7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8</cp:revision>
  <cp:lastPrinted>2022-04-27T06:55:00Z</cp:lastPrinted>
  <dcterms:created xsi:type="dcterms:W3CDTF">2022-04-12T11:19:00Z</dcterms:created>
  <dcterms:modified xsi:type="dcterms:W3CDTF">2022-04-27T10:01:00Z</dcterms:modified>
</cp:coreProperties>
</file>