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F" w:rsidRPr="0008160C" w:rsidRDefault="002B6B9F" w:rsidP="009D7F3C">
      <w:pPr>
        <w:pStyle w:val="Nagwek6"/>
        <w:rPr>
          <w:rFonts w:ascii="Times New Roman" w:hAnsi="Times New Roman" w:cs="Times New Roman"/>
          <w:sz w:val="24"/>
          <w:szCs w:val="24"/>
        </w:rPr>
      </w:pPr>
    </w:p>
    <w:p w:rsidR="00341A91" w:rsidRPr="0008160C" w:rsidRDefault="00341A91" w:rsidP="00CC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 xml:space="preserve">ZARZĄD WOJEWÓDZTWA ŚWIĘTOKRZYSKIEGO </w:t>
      </w:r>
    </w:p>
    <w:p w:rsidR="00991ABF" w:rsidRPr="0008160C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>ę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563533" w:rsidRPr="0008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8160C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 w:rsidRPr="0008160C">
        <w:rPr>
          <w:rFonts w:ascii="Times New Roman" w:hAnsi="Times New Roman" w:cs="Times New Roman"/>
          <w:b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DZIEDZICTWO</w:t>
      </w:r>
    </w:p>
    <w:p w:rsidR="00991ABF" w:rsidRPr="0008160C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0C78" w:rsidRPr="0008160C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CELE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, FORMY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I 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ZAKRES ZADAŃ</w:t>
      </w:r>
    </w:p>
    <w:p w:rsidR="00342A2C" w:rsidRPr="0008160C" w:rsidRDefault="00342A2C" w:rsidP="00D443D9">
      <w:pPr>
        <w:pStyle w:val="Akapitzlist"/>
        <w:numPr>
          <w:ilvl w:val="0"/>
          <w:numId w:val="20"/>
        </w:num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Celem</w:t>
      </w:r>
      <w:r w:rsidR="002B16B5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383481" w:rsidRPr="0008160C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E5234B" w:rsidRPr="0008160C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Pr="0008160C">
        <w:rPr>
          <w:rFonts w:ascii="Times New Roman" w:hAnsi="Times New Roman" w:cs="Times New Roman"/>
          <w:sz w:val="24"/>
          <w:szCs w:val="24"/>
        </w:rPr>
        <w:t>Województwa Świętokrzyskiego służących ochronie dóbr kultury i upowszechnianiu dziedzictwa kulturowego, w tym organizacja wydarzeń w ramach Europejskich Dni Dziedzictwa 2022 odbywających się pod hasłem ,,Połączeni Dziedzictwem”.</w:t>
      </w:r>
    </w:p>
    <w:p w:rsidR="000B4AE4" w:rsidRPr="0008160C" w:rsidRDefault="005C7DC4" w:rsidP="004E3FE5">
      <w:pPr>
        <w:pStyle w:val="Akapitzlist"/>
        <w:numPr>
          <w:ilvl w:val="0"/>
          <w:numId w:val="20"/>
        </w:numPr>
        <w:spacing w:after="6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08160C">
        <w:rPr>
          <w:rFonts w:ascii="Times New Roman" w:hAnsi="Times New Roman" w:cs="Times New Roman"/>
          <w:sz w:val="24"/>
          <w:szCs w:val="24"/>
        </w:rPr>
        <w:t>wspierane będą</w:t>
      </w:r>
      <w:r w:rsidR="004B3E33" w:rsidRPr="0008160C">
        <w:rPr>
          <w:rFonts w:ascii="Times New Roman" w:hAnsi="Times New Roman" w:cs="Times New Roman"/>
          <w:sz w:val="24"/>
          <w:szCs w:val="24"/>
        </w:rPr>
        <w:t xml:space="preserve"> inicjatywy</w:t>
      </w:r>
      <w:r w:rsidR="00213631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4E3FE5" w:rsidRPr="0008160C">
        <w:rPr>
          <w:rFonts w:ascii="Times New Roman" w:hAnsi="Times New Roman" w:cs="Times New Roman"/>
          <w:sz w:val="24"/>
          <w:szCs w:val="24"/>
        </w:rPr>
        <w:t>realizowane w formie spektakli, koncertów, wystaw, warsztatów</w:t>
      </w:r>
      <w:r w:rsidR="0008160C" w:rsidRPr="0008160C">
        <w:rPr>
          <w:rFonts w:ascii="Times New Roman" w:hAnsi="Times New Roman" w:cs="Times New Roman"/>
          <w:sz w:val="24"/>
          <w:szCs w:val="24"/>
        </w:rPr>
        <w:t>,</w:t>
      </w:r>
      <w:r w:rsidR="004E3FE5" w:rsidRPr="0008160C">
        <w:rPr>
          <w:rFonts w:ascii="Times New Roman" w:hAnsi="Times New Roman" w:cs="Times New Roman"/>
          <w:sz w:val="24"/>
          <w:szCs w:val="24"/>
        </w:rPr>
        <w:t xml:space="preserve"> konferencji, </w:t>
      </w:r>
      <w:r w:rsidR="000B4AE4" w:rsidRPr="0008160C">
        <w:rPr>
          <w:rFonts w:ascii="Times New Roman" w:hAnsi="Times New Roman" w:cs="Times New Roman"/>
          <w:sz w:val="24"/>
          <w:szCs w:val="24"/>
        </w:rPr>
        <w:t>widowisk i wydarze</w:t>
      </w:r>
      <w:r w:rsidR="004E3FE5" w:rsidRPr="0008160C">
        <w:rPr>
          <w:rFonts w:ascii="Times New Roman" w:hAnsi="Times New Roman" w:cs="Times New Roman"/>
          <w:sz w:val="24"/>
          <w:szCs w:val="24"/>
        </w:rPr>
        <w:t>ń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o charakterze historycznym, które: </w:t>
      </w:r>
    </w:p>
    <w:p w:rsidR="004E3FE5" w:rsidRPr="0008160C" w:rsidRDefault="0062164A" w:rsidP="000B4AE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wzmacniają poczucie tożsamości kulturowej poprzez </w:t>
      </w:r>
      <w:r w:rsidR="000B4AE4" w:rsidRPr="0008160C">
        <w:rPr>
          <w:rFonts w:ascii="Times New Roman" w:hAnsi="Times New Roman" w:cs="Times New Roman"/>
          <w:sz w:val="24"/>
          <w:szCs w:val="24"/>
        </w:rPr>
        <w:t>popularyz</w:t>
      </w:r>
      <w:r w:rsidRPr="0008160C">
        <w:rPr>
          <w:rFonts w:ascii="Times New Roman" w:hAnsi="Times New Roman" w:cs="Times New Roman"/>
          <w:sz w:val="24"/>
          <w:szCs w:val="24"/>
        </w:rPr>
        <w:t>ację regionalnego dziedzictwa kulturowego</w:t>
      </w:r>
      <w:r w:rsidR="0008160C">
        <w:rPr>
          <w:rFonts w:ascii="Times New Roman" w:hAnsi="Times New Roman" w:cs="Times New Roman"/>
          <w:sz w:val="24"/>
          <w:szCs w:val="24"/>
        </w:rPr>
        <w:t>,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B4AE4" w:rsidRPr="0008160C">
        <w:rPr>
          <w:rFonts w:ascii="Times New Roman" w:hAnsi="Times New Roman" w:cs="Times New Roman"/>
          <w:sz w:val="24"/>
          <w:szCs w:val="24"/>
        </w:rPr>
        <w:t>folklor</w:t>
      </w:r>
      <w:r w:rsidRPr="0008160C">
        <w:rPr>
          <w:rFonts w:ascii="Times New Roman" w:hAnsi="Times New Roman" w:cs="Times New Roman"/>
          <w:sz w:val="24"/>
          <w:szCs w:val="24"/>
        </w:rPr>
        <w:t xml:space="preserve">u, </w:t>
      </w:r>
      <w:r w:rsidR="000B4AE4" w:rsidRPr="0008160C">
        <w:rPr>
          <w:rFonts w:ascii="Times New Roman" w:hAnsi="Times New Roman" w:cs="Times New Roman"/>
          <w:sz w:val="24"/>
          <w:szCs w:val="24"/>
        </w:rPr>
        <w:t>sztuk</w:t>
      </w:r>
      <w:r w:rsidRPr="0008160C">
        <w:rPr>
          <w:rFonts w:ascii="Times New Roman" w:hAnsi="Times New Roman" w:cs="Times New Roman"/>
          <w:sz w:val="24"/>
          <w:szCs w:val="24"/>
        </w:rPr>
        <w:t>i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ludow</w:t>
      </w:r>
      <w:r w:rsidRPr="0008160C">
        <w:rPr>
          <w:rFonts w:ascii="Times New Roman" w:hAnsi="Times New Roman" w:cs="Times New Roman"/>
          <w:sz w:val="24"/>
          <w:szCs w:val="24"/>
        </w:rPr>
        <w:t>ej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64A" w:rsidRPr="0008160C" w:rsidRDefault="004E3FE5" w:rsidP="000B4AE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służą zachowaniu </w:t>
      </w:r>
      <w:r w:rsidR="000B4AE4" w:rsidRPr="0008160C">
        <w:rPr>
          <w:rFonts w:ascii="Times New Roman" w:hAnsi="Times New Roman" w:cs="Times New Roman"/>
          <w:sz w:val="24"/>
          <w:szCs w:val="24"/>
        </w:rPr>
        <w:t>lokaln</w:t>
      </w:r>
      <w:r w:rsidR="0062164A" w:rsidRPr="0008160C">
        <w:rPr>
          <w:rFonts w:ascii="Times New Roman" w:hAnsi="Times New Roman" w:cs="Times New Roman"/>
          <w:sz w:val="24"/>
          <w:szCs w:val="24"/>
        </w:rPr>
        <w:t>ych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i regionaln</w:t>
      </w:r>
      <w:r w:rsidR="0062164A" w:rsidRPr="0008160C">
        <w:rPr>
          <w:rFonts w:ascii="Times New Roman" w:hAnsi="Times New Roman" w:cs="Times New Roman"/>
          <w:sz w:val="24"/>
          <w:szCs w:val="24"/>
        </w:rPr>
        <w:t>ych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tradycj</w:t>
      </w:r>
      <w:r w:rsidR="0062164A" w:rsidRPr="0008160C">
        <w:rPr>
          <w:rFonts w:ascii="Times New Roman" w:hAnsi="Times New Roman" w:cs="Times New Roman"/>
          <w:sz w:val="24"/>
          <w:szCs w:val="24"/>
        </w:rPr>
        <w:t xml:space="preserve">i oraz dawnych rzemiosł, </w:t>
      </w:r>
    </w:p>
    <w:p w:rsidR="00342A2C" w:rsidRPr="0008160C" w:rsidRDefault="00332071" w:rsidP="00136DA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upowszechniają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wiedz</w:t>
      </w:r>
      <w:r w:rsidRPr="0008160C">
        <w:rPr>
          <w:rFonts w:ascii="Times New Roman" w:hAnsi="Times New Roman" w:cs="Times New Roman"/>
          <w:sz w:val="24"/>
          <w:szCs w:val="24"/>
        </w:rPr>
        <w:t>ę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historyczn</w:t>
      </w:r>
      <w:r w:rsidRPr="0008160C">
        <w:rPr>
          <w:rFonts w:ascii="Times New Roman" w:hAnsi="Times New Roman" w:cs="Times New Roman"/>
          <w:sz w:val="24"/>
          <w:szCs w:val="24"/>
        </w:rPr>
        <w:t>ą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8160C" w:rsidRPr="0008160C">
        <w:rPr>
          <w:rFonts w:ascii="Times New Roman" w:hAnsi="Times New Roman" w:cs="Times New Roman"/>
          <w:sz w:val="24"/>
          <w:szCs w:val="24"/>
        </w:rPr>
        <w:t xml:space="preserve">i kształtują postawy patriotyczne 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poprzez organizację </w:t>
      </w:r>
      <w:r w:rsidR="00136DA4" w:rsidRPr="0008160C">
        <w:rPr>
          <w:rFonts w:ascii="Times New Roman" w:hAnsi="Times New Roman" w:cs="Times New Roman"/>
          <w:sz w:val="24"/>
          <w:szCs w:val="24"/>
        </w:rPr>
        <w:t xml:space="preserve">inicjatyw </w:t>
      </w:r>
      <w:r w:rsidR="009A7B42" w:rsidRPr="0008160C">
        <w:rPr>
          <w:rFonts w:ascii="Times New Roman" w:hAnsi="Times New Roman" w:cs="Times New Roman"/>
          <w:sz w:val="24"/>
          <w:szCs w:val="24"/>
        </w:rPr>
        <w:t xml:space="preserve">upamiętniających </w:t>
      </w:r>
      <w:r w:rsidR="009F3C94" w:rsidRPr="0008160C">
        <w:rPr>
          <w:rFonts w:ascii="Times New Roman" w:hAnsi="Times New Roman" w:cs="Times New Roman"/>
          <w:sz w:val="24"/>
          <w:szCs w:val="24"/>
        </w:rPr>
        <w:t>wydarzenia</w:t>
      </w:r>
      <w:r w:rsidR="00136DA4" w:rsidRPr="0008160C">
        <w:rPr>
          <w:rFonts w:ascii="Times New Roman" w:hAnsi="Times New Roman" w:cs="Times New Roman"/>
          <w:sz w:val="24"/>
          <w:szCs w:val="24"/>
        </w:rPr>
        <w:t xml:space="preserve"> historyczne</w:t>
      </w:r>
      <w:r w:rsidR="0008160C" w:rsidRPr="0008160C">
        <w:rPr>
          <w:rFonts w:ascii="Times New Roman" w:hAnsi="Times New Roman" w:cs="Times New Roman"/>
          <w:sz w:val="24"/>
          <w:szCs w:val="24"/>
        </w:rPr>
        <w:t xml:space="preserve"> i</w:t>
      </w:r>
      <w:r w:rsidR="00E86E39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8160C" w:rsidRPr="0008160C">
        <w:rPr>
          <w:rFonts w:ascii="Times New Roman" w:hAnsi="Times New Roman" w:cs="Times New Roman"/>
          <w:sz w:val="24"/>
          <w:szCs w:val="24"/>
        </w:rPr>
        <w:t>tradycje walk o </w:t>
      </w:r>
      <w:r w:rsidR="00611F23" w:rsidRPr="0008160C">
        <w:rPr>
          <w:rFonts w:ascii="Times New Roman" w:hAnsi="Times New Roman" w:cs="Times New Roman"/>
          <w:sz w:val="24"/>
          <w:szCs w:val="24"/>
        </w:rPr>
        <w:t xml:space="preserve">niepodległość </w:t>
      </w:r>
      <w:r w:rsidR="00136DA4" w:rsidRPr="0008160C">
        <w:rPr>
          <w:rFonts w:ascii="Times New Roman" w:hAnsi="Times New Roman" w:cs="Times New Roman"/>
          <w:sz w:val="24"/>
          <w:szCs w:val="24"/>
        </w:rPr>
        <w:t>Polski,</w:t>
      </w:r>
      <w:r w:rsidR="00342A2C"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2C" w:rsidRPr="0008160C" w:rsidRDefault="000B4AE4" w:rsidP="00342A2C">
      <w:pPr>
        <w:pStyle w:val="akapit"/>
        <w:numPr>
          <w:ilvl w:val="0"/>
          <w:numId w:val="34"/>
        </w:numPr>
      </w:pPr>
      <w:r w:rsidRPr="0008160C">
        <w:rPr>
          <w:bCs/>
        </w:rPr>
        <w:t xml:space="preserve">mobilizują </w:t>
      </w:r>
      <w:r w:rsidR="005F6402" w:rsidRPr="0008160C">
        <w:t xml:space="preserve">do aktywnego udziału w kulturze </w:t>
      </w:r>
      <w:r w:rsidR="00611F23" w:rsidRPr="0008160C">
        <w:t>i tworzenia treści kulturo</w:t>
      </w:r>
      <w:r w:rsidRPr="0008160C">
        <w:t>wych.</w:t>
      </w:r>
    </w:p>
    <w:p w:rsidR="00BF5CCD" w:rsidRPr="0008160C" w:rsidRDefault="00BF5CCD" w:rsidP="005F7E81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943761"/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 w:rsidRPr="000816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REZULTATY ZADANI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13E49" w:rsidRPr="0008160C" w:rsidRDefault="006C37DA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 w:rsidRPr="0008160C">
        <w:rPr>
          <w:rFonts w:ascii="Times New Roman" w:hAnsi="Times New Roman" w:cs="Times New Roman"/>
          <w:sz w:val="24"/>
          <w:szCs w:val="24"/>
        </w:rPr>
        <w:t xml:space="preserve">punktu </w:t>
      </w:r>
      <w:r w:rsidRPr="0008160C">
        <w:rPr>
          <w:rFonts w:ascii="Times New Roman" w:hAnsi="Times New Roman" w:cs="Times New Roman"/>
          <w:sz w:val="24"/>
          <w:szCs w:val="24"/>
        </w:rPr>
        <w:t>III</w:t>
      </w:r>
      <w:r w:rsidR="0040241B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O</w:t>
      </w:r>
      <w:r w:rsidRPr="0008160C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>6</w:t>
      </w:r>
      <w:r w:rsidR="009D7F3C" w:rsidRPr="0008160C">
        <w:rPr>
          <w:rFonts w:ascii="Times New Roman" w:hAnsi="Times New Roman" w:cs="Times New Roman"/>
          <w:sz w:val="24"/>
          <w:szCs w:val="24"/>
        </w:rPr>
        <w:t xml:space="preserve">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.</w:t>
      </w:r>
      <w:r w:rsidR="001E5952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08160C">
        <w:rPr>
          <w:rFonts w:ascii="Times New Roman" w:hAnsi="Times New Roman" w:cs="Times New Roman"/>
          <w:sz w:val="24"/>
          <w:szCs w:val="24"/>
        </w:rPr>
        <w:t>Rezultaty mogą być ilościowe i jakościowe. Oczekiwane rezultaty zadania publicznego powinny odpowiadać celom realizacji zadania i określać zakres rzeczowy zadania w sposób wymierny.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:rsidR="00513E49" w:rsidRPr="0008160C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zrealizow</w:t>
      </w:r>
      <w:r w:rsidR="002A2F6C" w:rsidRPr="0008160C">
        <w:rPr>
          <w:rFonts w:ascii="Times New Roman" w:hAnsi="Times New Roman" w:cs="Times New Roman"/>
          <w:sz w:val="24"/>
          <w:szCs w:val="24"/>
        </w:rPr>
        <w:t>ane przedsięwzięcia kulturalne,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49" w:rsidRPr="0008160C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udział artystów i animatorów w</w:t>
      </w:r>
      <w:r w:rsidR="002A2F6C" w:rsidRPr="0008160C">
        <w:rPr>
          <w:rFonts w:ascii="Times New Roman" w:hAnsi="Times New Roman" w:cs="Times New Roman"/>
          <w:sz w:val="24"/>
          <w:szCs w:val="24"/>
        </w:rPr>
        <w:t xml:space="preserve"> przedsięwzięciach,</w:t>
      </w:r>
    </w:p>
    <w:p w:rsidR="00F336FD" w:rsidRPr="0008160C" w:rsidRDefault="00574EB2" w:rsidP="00E40484">
      <w:pPr>
        <w:pStyle w:val="akapit"/>
        <w:numPr>
          <w:ilvl w:val="0"/>
          <w:numId w:val="32"/>
        </w:numPr>
        <w:spacing w:after="40" w:line="276" w:lineRule="auto"/>
      </w:pPr>
      <w:r w:rsidRPr="0008160C">
        <w:t>zrealizowane warsztaty</w:t>
      </w:r>
      <w:r w:rsidRPr="0008160C">
        <w:rPr>
          <w:color w:val="FF0000"/>
        </w:rPr>
        <w:t xml:space="preserve"> </w:t>
      </w:r>
      <w:r w:rsidR="00F336FD" w:rsidRPr="0008160C">
        <w:t>edukacyjne,</w:t>
      </w:r>
    </w:p>
    <w:p w:rsidR="00513E49" w:rsidRPr="0008160C" w:rsidRDefault="00513E49" w:rsidP="00E40484">
      <w:pPr>
        <w:pStyle w:val="akapit"/>
        <w:numPr>
          <w:ilvl w:val="0"/>
          <w:numId w:val="32"/>
        </w:numPr>
        <w:spacing w:after="40" w:line="276" w:lineRule="auto"/>
      </w:pPr>
      <w:r w:rsidRPr="0008160C">
        <w:t>wysoka jakość wydarzeń oraz dostępność dla szerokich grup odbiorców.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:rsidR="004046A2" w:rsidRPr="0008160C" w:rsidRDefault="004046A2" w:rsidP="00153684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wy</w:t>
      </w:r>
      <w:r w:rsidR="002A2F6C" w:rsidRPr="0008160C">
        <w:rPr>
          <w:rFonts w:ascii="Times New Roman" w:hAnsi="Times New Roman" w:cs="Times New Roman"/>
          <w:sz w:val="24"/>
          <w:szCs w:val="24"/>
        </w:rPr>
        <w:t>darzeń/wy</w:t>
      </w:r>
      <w:r w:rsidRPr="0008160C">
        <w:rPr>
          <w:rFonts w:ascii="Times New Roman" w:hAnsi="Times New Roman" w:cs="Times New Roman"/>
          <w:sz w:val="24"/>
          <w:szCs w:val="24"/>
        </w:rPr>
        <w:t>staw/</w:t>
      </w:r>
      <w:r w:rsidR="00574EB2" w:rsidRPr="0008160C">
        <w:rPr>
          <w:rFonts w:ascii="Times New Roman" w:hAnsi="Times New Roman" w:cs="Times New Roman"/>
          <w:sz w:val="24"/>
          <w:szCs w:val="24"/>
        </w:rPr>
        <w:t>konferencji/warsztatów</w:t>
      </w:r>
      <w:r w:rsidR="006D709F" w:rsidRPr="0008160C">
        <w:rPr>
          <w:rFonts w:ascii="Times New Roman" w:hAnsi="Times New Roman" w:cs="Times New Roman"/>
          <w:sz w:val="24"/>
          <w:szCs w:val="24"/>
        </w:rPr>
        <w:t>/ekspozycji/</w:t>
      </w:r>
      <w:r w:rsidR="002A2F6C" w:rsidRPr="0008160C">
        <w:rPr>
          <w:rFonts w:ascii="Times New Roman" w:hAnsi="Times New Roman" w:cs="Times New Roman"/>
          <w:sz w:val="24"/>
          <w:szCs w:val="24"/>
        </w:rPr>
        <w:t>,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49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artystów/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ekspertów /,</w:t>
      </w:r>
    </w:p>
    <w:p w:rsidR="00DB0BBC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godzin zajęć/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warsztatów/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DB0BBC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osób uczestników zadania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4046A2" w:rsidRPr="0008160C" w:rsidRDefault="00DB0BBC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rozprowadzonych materiałów promujących wydarzenie (liczba plakatów/ ulotek/ odsłon/ </w:t>
      </w:r>
      <w:proofErr w:type="spellStart"/>
      <w:r w:rsidRPr="0008160C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Pr="0008160C">
        <w:rPr>
          <w:rFonts w:ascii="Times New Roman" w:hAnsi="Times New Roman" w:cs="Times New Roman"/>
          <w:sz w:val="24"/>
          <w:szCs w:val="24"/>
        </w:rPr>
        <w:t>/ opublikowanych postów).</w:t>
      </w:r>
    </w:p>
    <w:p w:rsidR="00E029CE" w:rsidRPr="0008160C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ZADANIA</w:t>
      </w:r>
    </w:p>
    <w:p w:rsidR="00A23AE2" w:rsidRPr="00647C8D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47C8D">
        <w:rPr>
          <w:rFonts w:ascii="Times New Roman" w:hAnsi="Times New Roman" w:cs="Times New Roman"/>
          <w:sz w:val="24"/>
          <w:szCs w:val="24"/>
        </w:rPr>
        <w:t xml:space="preserve">Do konkursu mogą być składane oferty zadań, których realizacja rozpoczynać się będzie nie wcześniej niż 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64A"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647C8D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:rsidR="00A23AE2" w:rsidRPr="0008160C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E029CE" w:rsidRPr="0008160C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:rsidR="00270C78" w:rsidRPr="0008160C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 w:rsidRPr="000816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OTWARTEGO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383481" w:rsidRPr="0008160C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8160C">
        <w:rPr>
          <w:rFonts w:ascii="Times New Roman" w:hAnsi="Times New Roman" w:cs="Times New Roman"/>
          <w:sz w:val="24"/>
          <w:szCs w:val="24"/>
        </w:rPr>
        <w:t>zgodnie z </w:t>
      </w:r>
      <w:r w:rsidRPr="0008160C">
        <w:rPr>
          <w:rFonts w:ascii="Times New Roman" w:hAnsi="Times New Roman" w:cs="Times New Roman"/>
          <w:sz w:val="24"/>
          <w:szCs w:val="24"/>
        </w:rPr>
        <w:t>art. 3 ust. 2 oraz podmioty wymienione w art. 3 ust. 3 ustawy z dnia 24 kwietnia 2003 r. o działalności pożytku publicznego i o wolontariacie (</w:t>
      </w:r>
      <w:proofErr w:type="spellStart"/>
      <w:r w:rsidR="00823853" w:rsidRPr="000816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3853" w:rsidRPr="0008160C">
        <w:rPr>
          <w:rFonts w:ascii="Times New Roman" w:hAnsi="Times New Roman" w:cs="Times New Roman"/>
          <w:sz w:val="24"/>
          <w:szCs w:val="24"/>
        </w:rPr>
        <w:t xml:space="preserve">. </w:t>
      </w:r>
      <w:r w:rsidRPr="0008160C">
        <w:rPr>
          <w:rFonts w:ascii="Times New Roman" w:hAnsi="Times New Roman" w:cs="Times New Roman"/>
          <w:sz w:val="24"/>
          <w:szCs w:val="24"/>
        </w:rPr>
        <w:t>D</w:t>
      </w:r>
      <w:r w:rsidR="00823853" w:rsidRPr="0008160C">
        <w:rPr>
          <w:rFonts w:ascii="Times New Roman" w:hAnsi="Times New Roman" w:cs="Times New Roman"/>
          <w:sz w:val="24"/>
          <w:szCs w:val="24"/>
        </w:rPr>
        <w:t>z</w:t>
      </w:r>
      <w:r w:rsidR="006A43ED" w:rsidRPr="0008160C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081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08160C">
        <w:rPr>
          <w:rFonts w:ascii="Times New Roman" w:hAnsi="Times New Roman" w:cs="Times New Roman"/>
          <w:sz w:val="24"/>
          <w:szCs w:val="24"/>
        </w:rPr>
        <w:t>1057</w:t>
      </w:r>
      <w:r w:rsidR="000249C0" w:rsidRPr="0008160C">
        <w:rPr>
          <w:rFonts w:ascii="Times New Roman" w:hAnsi="Times New Roman" w:cs="Times New Roman"/>
          <w:sz w:val="24"/>
          <w:szCs w:val="24"/>
        </w:rPr>
        <w:t xml:space="preserve"> z</w:t>
      </w:r>
      <w:r w:rsidR="00C1329E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9E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329E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08160C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 w:rsidRPr="0008160C">
        <w:rPr>
          <w:rFonts w:ascii="Times New Roman" w:hAnsi="Times New Roman" w:cs="Times New Roman"/>
          <w:sz w:val="24"/>
          <w:szCs w:val="24"/>
        </w:rPr>
        <w:t>„</w:t>
      </w:r>
      <w:r w:rsidR="004E500B" w:rsidRPr="0008160C">
        <w:rPr>
          <w:rFonts w:ascii="Times New Roman" w:hAnsi="Times New Roman" w:cs="Times New Roman"/>
          <w:sz w:val="24"/>
          <w:szCs w:val="24"/>
        </w:rPr>
        <w:t>ustawą</w:t>
      </w:r>
      <w:r w:rsidR="00C1329E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, które łącznie spełniają następujące warunki:</w:t>
      </w:r>
    </w:p>
    <w:p w:rsidR="00A82B7F" w:rsidRPr="0008160C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A23AE2" w:rsidRPr="0008160C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zamierzają realizować zadania na rzecz Województwa Świętokrzyskiego</w:t>
      </w:r>
      <w:r w:rsidR="008C795F" w:rsidRPr="0008160C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:rsidR="00383481" w:rsidRPr="0008160C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8160C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8160C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FD500C" w:rsidRPr="000816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08160C">
        <w:rPr>
          <w:rFonts w:ascii="Times New Roman" w:hAnsi="Times New Roman" w:cs="Times New Roman"/>
          <w:sz w:val="24"/>
          <w:szCs w:val="24"/>
        </w:rPr>
        <w:t>lub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:rsidR="00883582" w:rsidRPr="0008160C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C768D7" w:rsidRPr="0008160C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względu na sytuację wywołaną epidemią COVID-19 proponowane przedsięwzięcia muszą być realizowane z uwzględnieniem aktualnych wytycznych rządowych i 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8" w:history="1">
        <w:r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 i ich skutki odpowiedzialność ponosi Oferent.</w:t>
      </w:r>
    </w:p>
    <w:p w:rsidR="001E16DA" w:rsidRPr="0008160C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 w:rsidRPr="0008160C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" w:name="_Hlk93943324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0A8F" w:rsidRPr="0008160C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bookmarkEnd w:id="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WARTOŚĆ 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>I WARUNKI PRZYZNAWANIA</w:t>
      </w:r>
      <w:r w:rsidR="00A97925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341A91" w:rsidRPr="0008160C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realizacj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wybranych w otwartym konkursie ofert z zakresu kultury w 2022 roku pn. 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DZIEDZICTWO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70</w:t>
      </w:r>
      <w:r w:rsidR="00634E0B" w:rsidRPr="0008160C">
        <w:rPr>
          <w:rFonts w:ascii="Times New Roman" w:eastAsia="Arial Unicode MS" w:hAnsi="Times New Roman" w:cs="Times New Roman"/>
          <w:b/>
          <w:sz w:val="24"/>
          <w:szCs w:val="24"/>
        </w:rPr>
        <w:t>.000</w:t>
      </w:r>
      <w:r w:rsidR="00BC7A6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(słownie złotych: 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siedemdziesiąt </w:t>
      </w:r>
      <w:r w:rsidR="00E3384E" w:rsidRPr="0008160C">
        <w:rPr>
          <w:rFonts w:ascii="Times New Roman" w:eastAsia="Arial Unicode MS" w:hAnsi="Times New Roman" w:cs="Times New Roman"/>
          <w:bCs/>
          <w:sz w:val="24"/>
          <w:szCs w:val="24"/>
        </w:rPr>
        <w:t>tysięcy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 złotych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08160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05A89" w:rsidRPr="0008160C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Zlecenie realizacji zadania nastąpi w formie wsparcia </w:t>
      </w:r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2" w:name="_Hlk94270190"/>
      <w:r w:rsidR="00B52A8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52A8F" w:rsidRPr="0008160C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2"/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A31F1" w:rsidRPr="00647C8D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08160C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47C8D">
        <w:rPr>
          <w:rFonts w:ascii="Times New Roman" w:eastAsia="Arial Unicode MS" w:hAnsi="Times New Roman" w:cs="Times New Roman"/>
          <w:sz w:val="24"/>
          <w:szCs w:val="24"/>
        </w:rPr>
        <w:t xml:space="preserve">0.000 zł 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(słownie złotych: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dziesięć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:rsidR="00D247D2" w:rsidRPr="0008160C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Wymagany minimalny wkład finansowy Oferenta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stanowiący sumę własnych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środków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b/>
          <w:sz w:val="24"/>
          <w:szCs w:val="24"/>
        </w:rPr>
        <w:t>10 % w odniesieniu do wnioskowanej kwoty dotacji.</w:t>
      </w:r>
    </w:p>
    <w:p w:rsidR="00605A89" w:rsidRPr="0008160C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Wkład rzeczowy i osobowy nie może być przeliczany na wkład własny finansowy,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2 oferty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Zasoby kadrowe, rzeczowe i finansowe oferenta, które będą wykorzystane do realizacji zadania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:rsidR="00985E5F" w:rsidRPr="0008160C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:rsidR="00EE54EA" w:rsidRPr="0008160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WYMAGANE DOKUMENTY </w:t>
      </w:r>
    </w:p>
    <w:p w:rsidR="007E73C9" w:rsidRPr="0008160C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października 2018r. w sprawie wzorów ofert i</w:t>
      </w:r>
      <w:r w:rsidR="00822DFC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8160C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8160C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:rsidR="00F611CC" w:rsidRPr="0008160C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0816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11CC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236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stowarzyszeń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 w:rsidRPr="0008160C"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wypis z ewidencji zawierający następujące: nazwę stowarzyszenia, cel działania, adres siedziby, reprezentację stowarzyszenia;</w:t>
      </w:r>
    </w:p>
    <w:p w:rsidR="00FE0AB4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kościelnych osób prawnych –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>upow</w:t>
      </w:r>
      <w:r w:rsidR="00C366AF" w:rsidRPr="0008160C">
        <w:rPr>
          <w:rFonts w:ascii="Times New Roman" w:eastAsia="Calibri" w:hAnsi="Times New Roman" w:cs="Times New Roman"/>
          <w:sz w:val="24"/>
          <w:szCs w:val="24"/>
        </w:rPr>
        <w:t xml:space="preserve">ażnienie dla proboszcza/przeora </w:t>
      </w:r>
      <w:r w:rsidRPr="0008160C">
        <w:rPr>
          <w:rFonts w:ascii="Times New Roman" w:eastAsia="Calibri" w:hAnsi="Times New Roman" w:cs="Times New Roman"/>
          <w:sz w:val="24"/>
          <w:szCs w:val="24"/>
        </w:rPr>
        <w:t>do reprezentowania parafii/zakonu i zaciągania zobowiązań finansowych;</w:t>
      </w:r>
    </w:p>
    <w:p w:rsidR="00147849" w:rsidRPr="0008160C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8160C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8160C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 w:rsidRPr="0008160C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 w:rsidRPr="00081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0C1" w:rsidRPr="0008160C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 tj. potwierdzone za zgodność z oryginałem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:rsidR="00540A8F" w:rsidRPr="0008160C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08160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:rsidR="00147849" w:rsidRPr="0008160C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C17789" w:rsidRPr="0008160C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:rsidR="00A23E4A" w:rsidRPr="0008160C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341A91" w:rsidRPr="0008160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TERMIN I WARUNKI SKŁADANIA OFERT</w:t>
      </w:r>
    </w:p>
    <w:p w:rsidR="00BD2F8D" w:rsidRPr="0008160C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:rsidR="00341A91" w:rsidRPr="00923CE6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071DE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28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2071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marca</w:t>
      </w:r>
      <w:r w:rsidR="00D62DC2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4EA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202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</w:t>
      </w:r>
      <w:r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:rsidR="00735483" w:rsidRPr="0008160C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1A91" w:rsidRPr="0008160C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3" w:name="_Hlk9394474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647C8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>DZIEDZICTWO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3"/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08160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:rsidR="00286545" w:rsidRPr="0008160C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 w:rsidRPr="0008160C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:rsidR="00341A91" w:rsidRPr="0008160C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:rsidR="00286545" w:rsidRPr="0008160C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 w:rsidRPr="0008160C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2DFC" w:rsidRPr="0008160C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:rsidR="00DF24D5" w:rsidRPr="0008160C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B67BD" w:rsidRPr="0008160C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08160C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 w:rsidRPr="0008160C">
        <w:rPr>
          <w:rFonts w:ascii="Times New Roman" w:hAnsi="Times New Roman" w:cs="Times New Roman"/>
          <w:sz w:val="24"/>
          <w:szCs w:val="24"/>
        </w:rPr>
        <w:t>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B352D4" w:rsidRPr="0008160C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0D150A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8160C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01363B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pracy wolontariuszy;</w:t>
      </w:r>
    </w:p>
    <w:p w:rsidR="00440D0F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wkładu rzeczowego;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 w:rsidRPr="0008160C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0D150A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8160C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08160C">
        <w:rPr>
          <w:rFonts w:ascii="Times New Roman" w:hAnsi="Times New Roman" w:cs="Times New Roman"/>
          <w:sz w:val="24"/>
          <w:szCs w:val="24"/>
        </w:rPr>
        <w:t xml:space="preserve"> (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(netto w przypadku czynnych podatników VAT; brutto w przypadku podatników zwolnionych z VAT);</w:t>
      </w:r>
    </w:p>
    <w:p w:rsidR="001269E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78775A" w:rsidRPr="0008160C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02733C" w:rsidRPr="0008160C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 się zwiększenie poszczególnego kosztu nie więcej niż o 20 % jego wartości. Zmiany wykraczające ponad wskazany limit dokonywane mogą być wyłącznie za zgodą Zleceniodawcy po uprzednim aneksowaniu umowy.</w:t>
      </w:r>
      <w:r w:rsidR="003F3109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B352D4" w:rsidRPr="0008160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9. KRYTERIA I TRYB WYBORU OFERT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Złożone oferty podlegają ocenie formalnej i merytorycznej dokonywanej przez Komisję konkursową, powołaną przez Zarząd Województwa Świętokrzyskiego.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Ocena formalna polega na sprawdzeniu spełnienia wymogów formalnych w oparciu o  Kryteria oceny formalnej, określone w tabeli nr 1, stanowiącej integralną część ogłoszenia.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lastRenderedPageBreak/>
        <w:t xml:space="preserve">Ocena merytoryczna dokonywana jest w oparciu o Kryteria oceny merytorycznej, określone w  tabeli nr 2, stanowiącej integralną część ogłoszenia. 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zostaną zaopiniowane przez Komisj</w:t>
      </w:r>
      <w:r w:rsidR="00C1329E" w:rsidRPr="0008160C">
        <w:rPr>
          <w:rFonts w:ascii="Times New Roman" w:hAnsi="Times New Roman" w:cs="Times New Roman"/>
          <w:bCs/>
        </w:rPr>
        <w:t>ę</w:t>
      </w:r>
      <w:r w:rsidRPr="0008160C">
        <w:rPr>
          <w:rFonts w:ascii="Times New Roman" w:hAnsi="Times New Roman" w:cs="Times New Roman"/>
          <w:bCs/>
        </w:rPr>
        <w:t xml:space="preserve"> Konkursową w terminie do 30 dni od upływu terminu składania ofert.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FD500C" w:rsidRPr="000816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ROZSTRZYGNIĘCIE OTWARTEGO KONKURSU OFERT</w:t>
      </w:r>
    </w:p>
    <w:p w:rsidR="00FD500C" w:rsidRPr="0008160C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:rsidR="00D62415" w:rsidRPr="0008160C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>zostaną opublikowane: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 Świętokrzyskiego w Kielcach w miejscu przeznaczonym na zamieszczenie ogłoszeń,</w:t>
      </w:r>
    </w:p>
    <w:p w:rsidR="00341A91" w:rsidRPr="0008160C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08160C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08160C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08160C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B007BE" w:rsidRPr="0008160C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B007BE" w:rsidRPr="0008160C">
        <w:rPr>
          <w:rFonts w:ascii="Times New Roman" w:eastAsia="Arial Unicode MS" w:hAnsi="Times New Roman" w:cs="Times New Roman"/>
          <w:b/>
          <w:sz w:val="24"/>
          <w:szCs w:val="24"/>
        </w:rPr>
        <w:t>REALIZACJA UMOWY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 </w:t>
      </w:r>
      <w:r w:rsidR="00C1329E" w:rsidRPr="0008160C">
        <w:rPr>
          <w:rFonts w:ascii="Times New Roman" w:hAnsi="Times New Roman" w:cs="Times New Roman"/>
          <w:color w:val="000000" w:themeColor="text1"/>
        </w:rPr>
        <w:t>O</w:t>
      </w:r>
      <w:r w:rsidRPr="0008160C">
        <w:rPr>
          <w:rFonts w:ascii="Times New Roman" w:hAnsi="Times New Roman" w:cs="Times New Roman"/>
          <w:color w:val="000000" w:themeColor="text1"/>
        </w:rPr>
        <w:t xml:space="preserve">ferentem. 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4" w:name="_Hlk94271740"/>
      <w:r w:rsidRPr="0008160C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4"/>
      <w:r w:rsidRPr="0008160C">
        <w:rPr>
          <w:rFonts w:ascii="Times New Roman" w:eastAsia="Arial Unicode MS" w:hAnsi="Times New Roman" w:cs="Times New Roman"/>
        </w:rPr>
        <w:t>:</w:t>
      </w:r>
    </w:p>
    <w:p w:rsidR="002F7B2D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08160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:rsidR="002F7B2D" w:rsidRPr="0008160C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A5474C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703A" w:rsidRPr="0008160C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>Oferent,</w:t>
      </w:r>
      <w:r w:rsidR="00E33831" w:rsidRPr="0008160C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08160C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08160C">
        <w:rPr>
          <w:rFonts w:ascii="Times New Roman" w:eastAsia="Arial Unicode MS" w:hAnsi="Times New Roman" w:cs="Times New Roman"/>
        </w:rPr>
        <w:t xml:space="preserve">przedstawić </w:t>
      </w:r>
      <w:r w:rsidRPr="0008160C">
        <w:rPr>
          <w:rFonts w:ascii="Times New Roman" w:eastAsia="Arial Unicode MS" w:hAnsi="Times New Roman" w:cs="Times New Roman"/>
        </w:rPr>
        <w:t>aktualiz</w:t>
      </w:r>
      <w:r w:rsidR="00E33831" w:rsidRPr="0008160C">
        <w:rPr>
          <w:rFonts w:ascii="Times New Roman" w:eastAsia="Arial Unicode MS" w:hAnsi="Times New Roman" w:cs="Times New Roman"/>
        </w:rPr>
        <w:t xml:space="preserve">acje, o których mowa w ust. 2. </w:t>
      </w:r>
    </w:p>
    <w:p w:rsidR="00063074" w:rsidRPr="0008160C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 w:rsidRPr="0008160C">
        <w:rPr>
          <w:rFonts w:ascii="Times New Roman" w:eastAsia="Arial Unicode MS" w:hAnsi="Times New Roman" w:cs="Times New Roman"/>
        </w:rPr>
        <w:t>m</w:t>
      </w:r>
      <w:r w:rsidRPr="0008160C">
        <w:rPr>
          <w:rFonts w:ascii="Times New Roman" w:eastAsia="Arial Unicode MS" w:hAnsi="Times New Roman" w:cs="Times New Roman"/>
        </w:rPr>
        <w:t>a obowiązek zachowania procentowego udziału wkładu własnego finansowanego proporcjonalnie do wysokości przyznanej dotacji zgodnie z ofertą.</w:t>
      </w:r>
    </w:p>
    <w:p w:rsidR="00A10230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są zmiany w zakresie realizowanego zadania, które stanowiły przedmiot oceny merytorycznej i miały wpływ na wybór oferty. </w:t>
      </w:r>
    </w:p>
    <w:p w:rsidR="00A5474C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</w:t>
      </w:r>
      <w:r w:rsidR="00B0703A" w:rsidRPr="0008160C">
        <w:rPr>
          <w:rFonts w:ascii="Times New Roman" w:eastAsia="Arial Unicode MS" w:hAnsi="Times New Roman" w:cs="Times New Roman"/>
        </w:rPr>
        <w:t xml:space="preserve">jest </w:t>
      </w:r>
      <w:r w:rsidRPr="0008160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:rsidR="00E33831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przypadku odstąpienia od zawarcia umowy Oferent ma obowiązek pisemnie powiadomić Departament Kultury i Dziedzictwa Narodowego o podjętej decyzji w terminie do 30 dni przed rozpoczęciem </w:t>
      </w:r>
      <w:r w:rsidR="00C03F19" w:rsidRPr="0008160C">
        <w:rPr>
          <w:rFonts w:ascii="Times New Roman" w:eastAsia="Arial Unicode MS" w:hAnsi="Times New Roman" w:cs="Times New Roman"/>
        </w:rPr>
        <w:t xml:space="preserve">realizacji </w:t>
      </w:r>
      <w:r w:rsidRPr="0008160C">
        <w:rPr>
          <w:rFonts w:ascii="Times New Roman" w:eastAsia="Arial Unicode MS" w:hAnsi="Times New Roman" w:cs="Times New Roman"/>
        </w:rPr>
        <w:t xml:space="preserve">zadania publicznego. </w:t>
      </w:r>
    </w:p>
    <w:p w:rsidR="00B007BE" w:rsidRPr="0008160C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:rsidR="002F7B2D" w:rsidRPr="0008160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Wszelkie zmiany związane z harmonogramem oraz zmiany merytoryczne wynikłe w</w:t>
      </w:r>
      <w:r w:rsidR="00E33831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08160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umowy.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83582" w:rsidRPr="0008160C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Calibri" w:hAnsi="Times New Roman" w:cs="Times New Roman"/>
          <w:sz w:val="24"/>
          <w:szCs w:val="24"/>
        </w:rPr>
        <w:t>zakresu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:rsidR="00B007BE" w:rsidRPr="0008160C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OBOWIĄZKI INFORMACYJNE I SPRAWOZDAWCZE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 w:rsidRPr="0008160C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:rsidR="00544450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 xml:space="preserve">Oferent jest zobowiązany do złożenia wraz ze sprawozdaniem dokumentacji potwierdzającej promocję realizowanego zadania w postaci wydruków, artykułów prasowych, </w:t>
      </w:r>
      <w:proofErr w:type="spellStart"/>
      <w:r w:rsidRPr="0008160C">
        <w:rPr>
          <w:rFonts w:ascii="Times New Roman" w:eastAsia="Arial Unicode MS" w:hAnsi="Times New Roman" w:cs="Times New Roman"/>
          <w:sz w:val="24"/>
          <w:szCs w:val="24"/>
        </w:rPr>
        <w:t>screenów</w:t>
      </w:r>
      <w:proofErr w:type="spellEnd"/>
      <w:r w:rsidRPr="0008160C">
        <w:rPr>
          <w:rFonts w:ascii="Times New Roman" w:eastAsia="Arial Unicode MS" w:hAnsi="Times New Roman" w:cs="Times New Roman"/>
          <w:sz w:val="24"/>
          <w:szCs w:val="24"/>
        </w:rPr>
        <w:t>, fotografii, zaproszeń, plakatów.</w:t>
      </w:r>
    </w:p>
    <w:p w:rsidR="00574EB2" w:rsidRPr="0008160C" w:rsidRDefault="00B007BE" w:rsidP="00574EB2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oraz zrealizowane działania określone w ofercie w sposób umożliwiający ich zmierzenie na poziomie nie niższym niż 70% w stosunku do wielkości zaplanowanych rezultatów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08160C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:rsidR="00941DDB" w:rsidRPr="0008160C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5" w:name="_Hlk93996977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13. </w:t>
      </w:r>
      <w:bookmarkStart w:id="6" w:name="_Hlk93992271"/>
      <w:bookmarkEnd w:id="5"/>
      <w:r w:rsidR="00941DDB" w:rsidRPr="0008160C">
        <w:rPr>
          <w:rFonts w:ascii="Times New Roman" w:eastAsia="Arial Unicode MS" w:hAnsi="Times New Roman" w:cs="Times New Roman"/>
          <w:b/>
          <w:sz w:val="24"/>
          <w:szCs w:val="24"/>
        </w:rPr>
        <w:t>ZAPEWNIENIE DOSTĘPNOŚCI OSOBOM ZE SZCZEGÓLNYMI POTRZEBAMI</w:t>
      </w:r>
    </w:p>
    <w:bookmarkEnd w:id="6"/>
    <w:p w:rsidR="00941DDB" w:rsidRPr="0008160C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r. poz. 1062 z</w:t>
      </w:r>
      <w:r w:rsidR="00C03F19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19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F19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7" w:name="_Hlk94258543"/>
      <w:r w:rsidRPr="0008160C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 w:rsidRPr="0008160C">
        <w:rPr>
          <w:rFonts w:ascii="Times New Roman" w:hAnsi="Times New Roman" w:cs="Times New Roman"/>
          <w:sz w:val="24"/>
          <w:szCs w:val="24"/>
        </w:rPr>
        <w:t> </w:t>
      </w:r>
      <w:r w:rsidRPr="0008160C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7"/>
      <w:r w:rsidRPr="0008160C">
        <w:rPr>
          <w:rFonts w:ascii="Times New Roman" w:hAnsi="Times New Roman" w:cs="Times New Roman"/>
          <w:sz w:val="24"/>
          <w:szCs w:val="24"/>
        </w:rPr>
        <w:t>. Z</w:t>
      </w:r>
      <w:r w:rsidR="00941DDB" w:rsidRPr="0008160C">
        <w:rPr>
          <w:rFonts w:ascii="Times New Roman" w:hAnsi="Times New Roman" w:cs="Times New Roman"/>
          <w:sz w:val="24"/>
          <w:szCs w:val="24"/>
        </w:rPr>
        <w:t>adani</w:t>
      </w:r>
      <w:r w:rsidR="00C03F19" w:rsidRPr="0008160C">
        <w:rPr>
          <w:rFonts w:ascii="Times New Roman" w:hAnsi="Times New Roman" w:cs="Times New Roman"/>
          <w:sz w:val="24"/>
          <w:szCs w:val="24"/>
        </w:rPr>
        <w:t>a</w:t>
      </w:r>
      <w:r w:rsidR="00941DDB" w:rsidRPr="0008160C">
        <w:rPr>
          <w:rFonts w:ascii="Times New Roman" w:hAnsi="Times New Roman" w:cs="Times New Roman"/>
          <w:sz w:val="24"/>
          <w:szCs w:val="24"/>
        </w:rPr>
        <w:t xml:space="preserve"> publiczne powinno być zaprojektowanie i realizowane przez Oferenta w taki sposób, aby nie wykluczały z uczestnictwa w nich osób ze specjalnymi potrzebami. </w:t>
      </w:r>
    </w:p>
    <w:p w:rsidR="00261DF6" w:rsidRPr="0008160C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Oferent jest obowiązany do zapewnienia dostępności osobom ze szczególnymi potrzebami w zakresie zadania publicznego, z uwzględnieniem minimalnych wymagań:</w:t>
      </w:r>
    </w:p>
    <w:p w:rsidR="00261DF6" w:rsidRPr="0008160C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:rsidR="00261DF6" w:rsidRPr="0008160C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:rsidR="00B61A66" w:rsidRPr="0008160C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1DF6" w:rsidRPr="0008160C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7DDD" w:rsidRPr="0008160C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:rsidR="008C7DDD" w:rsidRPr="0008160C" w:rsidRDefault="008C7DDD" w:rsidP="007C4BF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</w:p>
    <w:p w:rsidR="008C7DDD" w:rsidRPr="0008160C" w:rsidRDefault="008C7DDD" w:rsidP="00163B65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lub</w:t>
      </w:r>
    </w:p>
    <w:p w:rsidR="008C7DDD" w:rsidRPr="0008160C" w:rsidRDefault="008C7DDD" w:rsidP="007C4BFD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08160C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</w:t>
      </w:r>
      <w:r w:rsidR="00430511" w:rsidRPr="0008160C">
        <w:rPr>
          <w:rFonts w:ascii="Times New Roman" w:hAnsi="Times New Roman" w:cs="Times New Roman"/>
          <w:sz w:val="24"/>
          <w:szCs w:val="24"/>
        </w:rPr>
        <w:br/>
      </w:r>
      <w:r w:rsidRPr="0008160C">
        <w:rPr>
          <w:rFonts w:ascii="Times New Roman" w:hAnsi="Times New Roman" w:cs="Times New Roman"/>
          <w:sz w:val="24"/>
          <w:szCs w:val="24"/>
        </w:rPr>
        <w:t xml:space="preserve">z wykorzystaniem nowoczesnych technologii. </w:t>
      </w:r>
    </w:p>
    <w:p w:rsidR="008C7DDD" w:rsidRPr="0008160C" w:rsidRDefault="00C34E35" w:rsidP="007C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/>
        <w:ind w:left="357" w:hanging="357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60C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nformacje o planowanym poziomie zapewnienia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 potrzebami w ramach zadania w obszarze architektonicznym,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cyfrowym, komunikacyjno-informacyjnym lub przewidywanych formach dostępu alternatywnego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 w:rsidRPr="0008160C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:rsidR="002C7A90" w:rsidRPr="0008160C" w:rsidRDefault="00C34E35" w:rsidP="002C7A90">
      <w:pPr>
        <w:pStyle w:val="Akapitzlist"/>
        <w:numPr>
          <w:ilvl w:val="0"/>
          <w:numId w:val="28"/>
        </w:num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lastRenderedPageBreak/>
        <w:t xml:space="preserve">Jeżeli z tytułu obowiązku zapewnienia dostępności powstaną przy realizacji zadania dodatkowe koszty, wówczas należy je uwzględnić w </w:t>
      </w:r>
      <w:r w:rsidR="00147DD1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V oferty – „Kalkulacja przewidywanych kosztów realizacji zadania publicznego”.</w:t>
      </w:r>
    </w:p>
    <w:p w:rsidR="00EF4BF4" w:rsidRPr="0008160C" w:rsidRDefault="00EF4BF4" w:rsidP="00EF4BF4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342F6E" w:rsidRPr="0008160C" w:rsidRDefault="005A510F" w:rsidP="00C16A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TABELA NR 1.  </w:t>
      </w:r>
      <w:r w:rsidR="00342F6E" w:rsidRPr="0008160C">
        <w:rPr>
          <w:rFonts w:ascii="Times New Roman" w:eastAsia="Arial Unicode MS" w:hAnsi="Times New Roman" w:cs="Times New Roman"/>
          <w:b/>
          <w:sz w:val="24"/>
          <w:szCs w:val="24"/>
        </w:rPr>
        <w:t>KRYTERIA OCENY FORMALNEJ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08160C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081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C11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bookmarkStart w:id="8" w:name="_GoBack"/>
            <w:bookmarkEnd w:id="8"/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F336FD" w:rsidRPr="0008160C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FD" w:rsidRPr="0008160C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A6" w:rsidRPr="0008160C" w:rsidRDefault="004F51A6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08160C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4F51A6" w:rsidRPr="0008160C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Walory merytoryczne, artystyczne, kulturotwórcze. </w:t>
            </w:r>
            <w:r w:rsidR="00D8206B" w:rsidRPr="00071DE5">
              <w:rPr>
                <w:rFonts w:ascii="Times New Roman" w:eastAsia="Calibri" w:hAnsi="Times New Roman" w:cs="Times New Roman"/>
                <w:bCs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Cykliczność, trwałość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Zasięg ponadlokalny efektu oddziaływania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45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71DE5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C3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Kwalifikacje, </w:t>
            </w:r>
            <w:r w:rsidRPr="00071DE5">
              <w:rPr>
                <w:rFonts w:ascii="Times New Roman" w:hAnsi="Times New Roman" w:cs="Times New Roman"/>
                <w:bCs/>
              </w:rPr>
              <w:t>kompetencje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i doświadczenie osób zaangażowanych w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 </w:t>
            </w:r>
            <w:r w:rsidRPr="00071DE5">
              <w:rPr>
                <w:rFonts w:ascii="Times New Roman" w:eastAsia="Calibri" w:hAnsi="Times New Roman" w:cs="Times New Roman"/>
                <w:bCs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hAnsi="Times New Roman" w:cs="Times New Roman"/>
                <w:bCs/>
              </w:rPr>
              <w:t>Komplementarność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zadania z innymi działaniami organizacji lub lokalnych 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071DE5">
              <w:rPr>
                <w:rFonts w:ascii="Times New Roman" w:hAnsi="Times New Roman" w:cs="Times New Roman"/>
              </w:rPr>
              <w:t xml:space="preserve">Racjonalność i  celowość  </w:t>
            </w:r>
            <w:r w:rsidR="004F51A6" w:rsidRPr="00071DE5">
              <w:rPr>
                <w:rFonts w:ascii="Times New Roman" w:hAnsi="Times New Roman" w:cs="Times New Roman"/>
              </w:rPr>
              <w:t>przedstawionych kosztów</w:t>
            </w:r>
            <w:r w:rsidRPr="000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9" w:name="_Hlk94517462"/>
            <w:r w:rsidRPr="00071DE5">
              <w:rPr>
                <w:rFonts w:ascii="Times New Roman" w:eastAsia="Calibri" w:hAnsi="Times New Roman" w:cs="Times New Roman"/>
                <w:bCs/>
              </w:rPr>
              <w:t>Prawidłowa kwalifikacja kosztów do ich poszczególnych kategorii</w:t>
            </w:r>
            <w:r w:rsidR="000D53A2" w:rsidRPr="00071DE5">
              <w:rPr>
                <w:rFonts w:ascii="Times New Roman" w:eastAsia="Calibri" w:hAnsi="Times New Roman" w:cs="Times New Roman"/>
                <w:bCs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Wysokość środków własnych l</w:t>
            </w:r>
            <w:r w:rsidR="00432FB2" w:rsidRPr="00071DE5">
              <w:rPr>
                <w:rFonts w:ascii="Times New Roman" w:hAnsi="Times New Roman" w:cs="Times New Roman"/>
                <w:iCs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32FB2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F51A6" w:rsidRPr="0008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76B3F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F51A6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Prawidłowa realizac</w:t>
            </w:r>
            <w:r w:rsidR="00432FB2" w:rsidRPr="00071DE5">
              <w:rPr>
                <w:rFonts w:ascii="Times New Roman" w:hAnsi="Times New Roman" w:cs="Times New Roman"/>
                <w:iCs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C766D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28" w:rsidRPr="00071DE5" w:rsidRDefault="00F01A28" w:rsidP="005F057F">
      <w:pPr>
        <w:rPr>
          <w:rFonts w:ascii="Times New Roman" w:hAnsi="Times New Roman" w:cs="Times New Roman"/>
          <w:b/>
          <w:sz w:val="4"/>
          <w:szCs w:val="4"/>
        </w:rPr>
      </w:pPr>
    </w:p>
    <w:sectPr w:rsidR="00F01A28" w:rsidRPr="00071DE5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C7" w:rsidRDefault="002351C7" w:rsidP="009A0E39">
      <w:pPr>
        <w:spacing w:after="0" w:line="240" w:lineRule="auto"/>
      </w:pPr>
      <w:r>
        <w:separator/>
      </w:r>
    </w:p>
  </w:endnote>
  <w:endnote w:type="continuationSeparator" w:id="0">
    <w:p w:rsidR="002351C7" w:rsidRDefault="002351C7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C11A62">
          <w:rPr>
            <w:noProof/>
          </w:rPr>
          <w:t>10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C7" w:rsidRDefault="002351C7" w:rsidP="009A0E39">
      <w:pPr>
        <w:spacing w:after="0" w:line="240" w:lineRule="auto"/>
      </w:pPr>
      <w:r>
        <w:separator/>
      </w:r>
    </w:p>
  </w:footnote>
  <w:footnote w:type="continuationSeparator" w:id="0">
    <w:p w:rsidR="002351C7" w:rsidRDefault="002351C7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C766D4">
      <w:rPr>
        <w:rFonts w:ascii="Times New Roman" w:hAnsi="Times New Roman" w:cs="Times New Roman"/>
        <w:sz w:val="20"/>
        <w:szCs w:val="20"/>
      </w:rPr>
      <w:t xml:space="preserve">   </w:t>
    </w:r>
    <w:r w:rsidR="0050459B">
      <w:rPr>
        <w:rFonts w:ascii="Times New Roman" w:hAnsi="Times New Roman" w:cs="Times New Roman"/>
        <w:sz w:val="20"/>
        <w:szCs w:val="20"/>
      </w:rPr>
      <w:t>/2</w:t>
    </w:r>
    <w:r w:rsidR="00C766D4">
      <w:rPr>
        <w:rFonts w:ascii="Times New Roman" w:hAnsi="Times New Roman" w:cs="Times New Roman"/>
        <w:sz w:val="20"/>
        <w:szCs w:val="20"/>
      </w:rPr>
      <w:t>2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50459B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C766D4">
      <w:rPr>
        <w:rFonts w:ascii="Times New Roman" w:hAnsi="Times New Roman" w:cs="Times New Roman"/>
        <w:sz w:val="20"/>
        <w:szCs w:val="20"/>
      </w:rPr>
      <w:t xml:space="preserve">    </w:t>
    </w:r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40457"/>
    <w:multiLevelType w:val="hybridMultilevel"/>
    <w:tmpl w:val="499092FC"/>
    <w:lvl w:ilvl="0" w:tplc="E2A4719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173B1"/>
    <w:multiLevelType w:val="hybridMultilevel"/>
    <w:tmpl w:val="8994945A"/>
    <w:lvl w:ilvl="0" w:tplc="A7E203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7DC"/>
    <w:multiLevelType w:val="hybridMultilevel"/>
    <w:tmpl w:val="B202AAD4"/>
    <w:lvl w:ilvl="0" w:tplc="24A63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489"/>
    <w:multiLevelType w:val="hybridMultilevel"/>
    <w:tmpl w:val="53D43F28"/>
    <w:lvl w:ilvl="0" w:tplc="5FE0812E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540A3874"/>
    <w:multiLevelType w:val="hybridMultilevel"/>
    <w:tmpl w:val="10BE9F46"/>
    <w:lvl w:ilvl="0" w:tplc="BFB4E6D2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547B8E"/>
    <w:multiLevelType w:val="hybridMultilevel"/>
    <w:tmpl w:val="34E4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2"/>
  </w:num>
  <w:num w:numId="8">
    <w:abstractNumId w:val="27"/>
  </w:num>
  <w:num w:numId="9">
    <w:abstractNumId w:val="3"/>
  </w:num>
  <w:num w:numId="10">
    <w:abstractNumId w:val="18"/>
  </w:num>
  <w:num w:numId="11">
    <w:abstractNumId w:val="29"/>
  </w:num>
  <w:num w:numId="12">
    <w:abstractNumId w:val="16"/>
  </w:num>
  <w:num w:numId="13">
    <w:abstractNumId w:val="26"/>
  </w:num>
  <w:num w:numId="14">
    <w:abstractNumId w:val="8"/>
  </w:num>
  <w:num w:numId="15">
    <w:abstractNumId w:val="21"/>
  </w:num>
  <w:num w:numId="16">
    <w:abstractNumId w:val="30"/>
  </w:num>
  <w:num w:numId="17">
    <w:abstractNumId w:val="28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4"/>
  </w:num>
  <w:num w:numId="23">
    <w:abstractNumId w:val="24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3"/>
  </w:num>
  <w:num w:numId="29">
    <w:abstractNumId w:val="25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 w:numId="34">
    <w:abstractNumId w:val="31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1"/>
    <w:rsid w:val="0001363B"/>
    <w:rsid w:val="000249C0"/>
    <w:rsid w:val="000271EC"/>
    <w:rsid w:val="0002733C"/>
    <w:rsid w:val="00032F9E"/>
    <w:rsid w:val="00035724"/>
    <w:rsid w:val="00054AE1"/>
    <w:rsid w:val="00057EAC"/>
    <w:rsid w:val="00062788"/>
    <w:rsid w:val="00063074"/>
    <w:rsid w:val="00071DE5"/>
    <w:rsid w:val="0008160C"/>
    <w:rsid w:val="00082AF9"/>
    <w:rsid w:val="00086B44"/>
    <w:rsid w:val="00091AF1"/>
    <w:rsid w:val="00096FF5"/>
    <w:rsid w:val="00097FA8"/>
    <w:rsid w:val="000A3091"/>
    <w:rsid w:val="000A31F1"/>
    <w:rsid w:val="000B33BC"/>
    <w:rsid w:val="000B4AE4"/>
    <w:rsid w:val="000C0C4A"/>
    <w:rsid w:val="000C402D"/>
    <w:rsid w:val="000D150A"/>
    <w:rsid w:val="000D53A2"/>
    <w:rsid w:val="000D5C43"/>
    <w:rsid w:val="000E2FAC"/>
    <w:rsid w:val="000E3BF7"/>
    <w:rsid w:val="000F5509"/>
    <w:rsid w:val="000F6E51"/>
    <w:rsid w:val="000F7B86"/>
    <w:rsid w:val="001051A1"/>
    <w:rsid w:val="00107795"/>
    <w:rsid w:val="00110C82"/>
    <w:rsid w:val="00123850"/>
    <w:rsid w:val="00123AB7"/>
    <w:rsid w:val="001269EF"/>
    <w:rsid w:val="00135023"/>
    <w:rsid w:val="00136AC0"/>
    <w:rsid w:val="00136DA4"/>
    <w:rsid w:val="0014428B"/>
    <w:rsid w:val="0014575E"/>
    <w:rsid w:val="00146C33"/>
    <w:rsid w:val="00146D1C"/>
    <w:rsid w:val="00147849"/>
    <w:rsid w:val="00147D69"/>
    <w:rsid w:val="00147DD1"/>
    <w:rsid w:val="001525B3"/>
    <w:rsid w:val="00153684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B38E7"/>
    <w:rsid w:val="001E16DA"/>
    <w:rsid w:val="001E5952"/>
    <w:rsid w:val="001E625A"/>
    <w:rsid w:val="001E65FA"/>
    <w:rsid w:val="001F270A"/>
    <w:rsid w:val="001F6706"/>
    <w:rsid w:val="001F7847"/>
    <w:rsid w:val="002104C8"/>
    <w:rsid w:val="0021232F"/>
    <w:rsid w:val="002123D4"/>
    <w:rsid w:val="00213631"/>
    <w:rsid w:val="00214738"/>
    <w:rsid w:val="002156B2"/>
    <w:rsid w:val="00216148"/>
    <w:rsid w:val="00220B51"/>
    <w:rsid w:val="002351C7"/>
    <w:rsid w:val="002427F5"/>
    <w:rsid w:val="00261DF6"/>
    <w:rsid w:val="002630E6"/>
    <w:rsid w:val="00263E47"/>
    <w:rsid w:val="00270C78"/>
    <w:rsid w:val="00276849"/>
    <w:rsid w:val="002838F6"/>
    <w:rsid w:val="00283EB0"/>
    <w:rsid w:val="00286545"/>
    <w:rsid w:val="0029362D"/>
    <w:rsid w:val="00293E48"/>
    <w:rsid w:val="002A2F6C"/>
    <w:rsid w:val="002A3093"/>
    <w:rsid w:val="002B08F6"/>
    <w:rsid w:val="002B16B5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339E"/>
    <w:rsid w:val="00325545"/>
    <w:rsid w:val="00332071"/>
    <w:rsid w:val="003323F4"/>
    <w:rsid w:val="00341A91"/>
    <w:rsid w:val="00342A2C"/>
    <w:rsid w:val="00342F6E"/>
    <w:rsid w:val="00343339"/>
    <w:rsid w:val="003575E4"/>
    <w:rsid w:val="003630C1"/>
    <w:rsid w:val="00364842"/>
    <w:rsid w:val="00364CA0"/>
    <w:rsid w:val="0037341F"/>
    <w:rsid w:val="00375FC3"/>
    <w:rsid w:val="003818F0"/>
    <w:rsid w:val="0038191A"/>
    <w:rsid w:val="00383481"/>
    <w:rsid w:val="00383E6F"/>
    <w:rsid w:val="00384296"/>
    <w:rsid w:val="00386D2C"/>
    <w:rsid w:val="003951E2"/>
    <w:rsid w:val="003973EB"/>
    <w:rsid w:val="003976C4"/>
    <w:rsid w:val="003A2443"/>
    <w:rsid w:val="003A3AA0"/>
    <w:rsid w:val="003A545B"/>
    <w:rsid w:val="003A657E"/>
    <w:rsid w:val="003A658B"/>
    <w:rsid w:val="003A6BC5"/>
    <w:rsid w:val="003B3E61"/>
    <w:rsid w:val="003B7D29"/>
    <w:rsid w:val="003C427F"/>
    <w:rsid w:val="003D639C"/>
    <w:rsid w:val="003E104C"/>
    <w:rsid w:val="003E1231"/>
    <w:rsid w:val="003E2047"/>
    <w:rsid w:val="003E4455"/>
    <w:rsid w:val="003E5784"/>
    <w:rsid w:val="003E5E60"/>
    <w:rsid w:val="003F3109"/>
    <w:rsid w:val="003F4DA9"/>
    <w:rsid w:val="0040241B"/>
    <w:rsid w:val="00403B30"/>
    <w:rsid w:val="00404331"/>
    <w:rsid w:val="004046A2"/>
    <w:rsid w:val="00411D50"/>
    <w:rsid w:val="00417D23"/>
    <w:rsid w:val="004201EE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534E0"/>
    <w:rsid w:val="0045483B"/>
    <w:rsid w:val="00474CBD"/>
    <w:rsid w:val="00476B3F"/>
    <w:rsid w:val="004845FD"/>
    <w:rsid w:val="004B3E33"/>
    <w:rsid w:val="004B5626"/>
    <w:rsid w:val="004B635C"/>
    <w:rsid w:val="004B6729"/>
    <w:rsid w:val="004B7A81"/>
    <w:rsid w:val="004C4CA9"/>
    <w:rsid w:val="004D0E3B"/>
    <w:rsid w:val="004E3FE5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16D6D"/>
    <w:rsid w:val="00531FEC"/>
    <w:rsid w:val="0053454F"/>
    <w:rsid w:val="00536319"/>
    <w:rsid w:val="00540A8F"/>
    <w:rsid w:val="00543EE3"/>
    <w:rsid w:val="00544450"/>
    <w:rsid w:val="00550C22"/>
    <w:rsid w:val="0055396B"/>
    <w:rsid w:val="00563533"/>
    <w:rsid w:val="00574EB2"/>
    <w:rsid w:val="005A0FE4"/>
    <w:rsid w:val="005A3EC4"/>
    <w:rsid w:val="005A510F"/>
    <w:rsid w:val="005B00E8"/>
    <w:rsid w:val="005B1FAB"/>
    <w:rsid w:val="005C1F19"/>
    <w:rsid w:val="005C7DC4"/>
    <w:rsid w:val="005D16E4"/>
    <w:rsid w:val="005F057F"/>
    <w:rsid w:val="005F6402"/>
    <w:rsid w:val="005F7E81"/>
    <w:rsid w:val="00602E7F"/>
    <w:rsid w:val="00605A89"/>
    <w:rsid w:val="00611F23"/>
    <w:rsid w:val="0062164A"/>
    <w:rsid w:val="00633EB0"/>
    <w:rsid w:val="00634E0B"/>
    <w:rsid w:val="006374E7"/>
    <w:rsid w:val="00637B3F"/>
    <w:rsid w:val="00640ED5"/>
    <w:rsid w:val="00643BE0"/>
    <w:rsid w:val="00647C8D"/>
    <w:rsid w:val="00650CB1"/>
    <w:rsid w:val="006547F6"/>
    <w:rsid w:val="00656595"/>
    <w:rsid w:val="006566E8"/>
    <w:rsid w:val="00657512"/>
    <w:rsid w:val="00663CEB"/>
    <w:rsid w:val="006641AE"/>
    <w:rsid w:val="00681D46"/>
    <w:rsid w:val="00686DA6"/>
    <w:rsid w:val="006A3712"/>
    <w:rsid w:val="006A43ED"/>
    <w:rsid w:val="006A5B7E"/>
    <w:rsid w:val="006A6066"/>
    <w:rsid w:val="006B450C"/>
    <w:rsid w:val="006B61AA"/>
    <w:rsid w:val="006C37DA"/>
    <w:rsid w:val="006C4DBF"/>
    <w:rsid w:val="006D164B"/>
    <w:rsid w:val="006D2211"/>
    <w:rsid w:val="006D6E55"/>
    <w:rsid w:val="006D709F"/>
    <w:rsid w:val="006E05E1"/>
    <w:rsid w:val="006E45F6"/>
    <w:rsid w:val="006F24E3"/>
    <w:rsid w:val="007002EF"/>
    <w:rsid w:val="007140E8"/>
    <w:rsid w:val="00715B59"/>
    <w:rsid w:val="00721C90"/>
    <w:rsid w:val="0073129A"/>
    <w:rsid w:val="00735483"/>
    <w:rsid w:val="00737382"/>
    <w:rsid w:val="00743DB1"/>
    <w:rsid w:val="0076472D"/>
    <w:rsid w:val="007656A3"/>
    <w:rsid w:val="00765B03"/>
    <w:rsid w:val="00773D92"/>
    <w:rsid w:val="0078145F"/>
    <w:rsid w:val="0078459D"/>
    <w:rsid w:val="00784CAA"/>
    <w:rsid w:val="0078775A"/>
    <w:rsid w:val="0079159B"/>
    <w:rsid w:val="007918AC"/>
    <w:rsid w:val="00794A9A"/>
    <w:rsid w:val="007956AC"/>
    <w:rsid w:val="00796578"/>
    <w:rsid w:val="007A0E57"/>
    <w:rsid w:val="007A2068"/>
    <w:rsid w:val="007B55CB"/>
    <w:rsid w:val="007C4BFD"/>
    <w:rsid w:val="007D46F6"/>
    <w:rsid w:val="007E0C84"/>
    <w:rsid w:val="007E369B"/>
    <w:rsid w:val="007E73C9"/>
    <w:rsid w:val="007E74DC"/>
    <w:rsid w:val="007F3DD3"/>
    <w:rsid w:val="0080374F"/>
    <w:rsid w:val="00804E65"/>
    <w:rsid w:val="00806B3B"/>
    <w:rsid w:val="00812508"/>
    <w:rsid w:val="008150C5"/>
    <w:rsid w:val="00821772"/>
    <w:rsid w:val="00822DFC"/>
    <w:rsid w:val="00823853"/>
    <w:rsid w:val="0082545C"/>
    <w:rsid w:val="008347FD"/>
    <w:rsid w:val="00841236"/>
    <w:rsid w:val="00845DEF"/>
    <w:rsid w:val="00847822"/>
    <w:rsid w:val="008505B7"/>
    <w:rsid w:val="00851E57"/>
    <w:rsid w:val="0086225A"/>
    <w:rsid w:val="00863704"/>
    <w:rsid w:val="00883582"/>
    <w:rsid w:val="00887BC8"/>
    <w:rsid w:val="008975D0"/>
    <w:rsid w:val="008B2F47"/>
    <w:rsid w:val="008B7096"/>
    <w:rsid w:val="008C795F"/>
    <w:rsid w:val="008C7DDD"/>
    <w:rsid w:val="008D32F3"/>
    <w:rsid w:val="008D3C17"/>
    <w:rsid w:val="008D7606"/>
    <w:rsid w:val="008E4BB4"/>
    <w:rsid w:val="008F706E"/>
    <w:rsid w:val="008F770F"/>
    <w:rsid w:val="009165EB"/>
    <w:rsid w:val="00922623"/>
    <w:rsid w:val="00923CE6"/>
    <w:rsid w:val="00941DDB"/>
    <w:rsid w:val="00945C21"/>
    <w:rsid w:val="00946EDF"/>
    <w:rsid w:val="00956FB5"/>
    <w:rsid w:val="00973040"/>
    <w:rsid w:val="00976531"/>
    <w:rsid w:val="00982BF6"/>
    <w:rsid w:val="00985E5F"/>
    <w:rsid w:val="00991ABF"/>
    <w:rsid w:val="00991DE3"/>
    <w:rsid w:val="00995249"/>
    <w:rsid w:val="009A0E39"/>
    <w:rsid w:val="009A231A"/>
    <w:rsid w:val="009A5544"/>
    <w:rsid w:val="009A57A7"/>
    <w:rsid w:val="009A7B42"/>
    <w:rsid w:val="009B1B97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F246F"/>
    <w:rsid w:val="009F3C94"/>
    <w:rsid w:val="00A01B9F"/>
    <w:rsid w:val="00A03F3A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5A11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7925"/>
    <w:rsid w:val="00AA5634"/>
    <w:rsid w:val="00AC3461"/>
    <w:rsid w:val="00AC554F"/>
    <w:rsid w:val="00AD1DDE"/>
    <w:rsid w:val="00AD39CC"/>
    <w:rsid w:val="00AD50CF"/>
    <w:rsid w:val="00AE4BFF"/>
    <w:rsid w:val="00B007BE"/>
    <w:rsid w:val="00B04814"/>
    <w:rsid w:val="00B0703A"/>
    <w:rsid w:val="00B07385"/>
    <w:rsid w:val="00B2061A"/>
    <w:rsid w:val="00B21568"/>
    <w:rsid w:val="00B22381"/>
    <w:rsid w:val="00B266E4"/>
    <w:rsid w:val="00B277D0"/>
    <w:rsid w:val="00B3004B"/>
    <w:rsid w:val="00B30D98"/>
    <w:rsid w:val="00B352D4"/>
    <w:rsid w:val="00B36618"/>
    <w:rsid w:val="00B457FF"/>
    <w:rsid w:val="00B46E02"/>
    <w:rsid w:val="00B52A8F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6395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1A62"/>
    <w:rsid w:val="00C1329E"/>
    <w:rsid w:val="00C14DC3"/>
    <w:rsid w:val="00C16A96"/>
    <w:rsid w:val="00C17789"/>
    <w:rsid w:val="00C234C8"/>
    <w:rsid w:val="00C2533B"/>
    <w:rsid w:val="00C31EEF"/>
    <w:rsid w:val="00C322BE"/>
    <w:rsid w:val="00C34E35"/>
    <w:rsid w:val="00C35373"/>
    <w:rsid w:val="00C366AF"/>
    <w:rsid w:val="00C37D45"/>
    <w:rsid w:val="00C610C3"/>
    <w:rsid w:val="00C7237A"/>
    <w:rsid w:val="00C72B74"/>
    <w:rsid w:val="00C732C9"/>
    <w:rsid w:val="00C766D4"/>
    <w:rsid w:val="00C768D7"/>
    <w:rsid w:val="00C81966"/>
    <w:rsid w:val="00C8241C"/>
    <w:rsid w:val="00C878CE"/>
    <w:rsid w:val="00CA65DC"/>
    <w:rsid w:val="00CA7223"/>
    <w:rsid w:val="00CB22CE"/>
    <w:rsid w:val="00CB5304"/>
    <w:rsid w:val="00CB7098"/>
    <w:rsid w:val="00CC2F23"/>
    <w:rsid w:val="00CC3CBC"/>
    <w:rsid w:val="00CC6C67"/>
    <w:rsid w:val="00CC7DC1"/>
    <w:rsid w:val="00CD0E40"/>
    <w:rsid w:val="00CD646B"/>
    <w:rsid w:val="00CE5EBA"/>
    <w:rsid w:val="00CF1181"/>
    <w:rsid w:val="00CF2777"/>
    <w:rsid w:val="00CF2CCA"/>
    <w:rsid w:val="00CF5A4B"/>
    <w:rsid w:val="00CF6F6B"/>
    <w:rsid w:val="00D01A70"/>
    <w:rsid w:val="00D07875"/>
    <w:rsid w:val="00D10F55"/>
    <w:rsid w:val="00D13BF9"/>
    <w:rsid w:val="00D13FF9"/>
    <w:rsid w:val="00D247D2"/>
    <w:rsid w:val="00D300AD"/>
    <w:rsid w:val="00D41232"/>
    <w:rsid w:val="00D43D0F"/>
    <w:rsid w:val="00D443D9"/>
    <w:rsid w:val="00D5071F"/>
    <w:rsid w:val="00D6004E"/>
    <w:rsid w:val="00D60A9D"/>
    <w:rsid w:val="00D62415"/>
    <w:rsid w:val="00D62DC2"/>
    <w:rsid w:val="00D63D60"/>
    <w:rsid w:val="00D642BD"/>
    <w:rsid w:val="00D670FF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19CA"/>
    <w:rsid w:val="00DB68D9"/>
    <w:rsid w:val="00DD1846"/>
    <w:rsid w:val="00DD4946"/>
    <w:rsid w:val="00DE5032"/>
    <w:rsid w:val="00DF24D5"/>
    <w:rsid w:val="00DF34B5"/>
    <w:rsid w:val="00E01EB3"/>
    <w:rsid w:val="00E029CE"/>
    <w:rsid w:val="00E168AC"/>
    <w:rsid w:val="00E17FA2"/>
    <w:rsid w:val="00E235C7"/>
    <w:rsid w:val="00E303FD"/>
    <w:rsid w:val="00E31002"/>
    <w:rsid w:val="00E33831"/>
    <w:rsid w:val="00E3384E"/>
    <w:rsid w:val="00E348BF"/>
    <w:rsid w:val="00E37952"/>
    <w:rsid w:val="00E4070D"/>
    <w:rsid w:val="00E5234B"/>
    <w:rsid w:val="00E86E39"/>
    <w:rsid w:val="00EA6787"/>
    <w:rsid w:val="00EC5A2E"/>
    <w:rsid w:val="00EC5FF8"/>
    <w:rsid w:val="00EC7C3B"/>
    <w:rsid w:val="00EC7CDF"/>
    <w:rsid w:val="00EE54EA"/>
    <w:rsid w:val="00EF147C"/>
    <w:rsid w:val="00EF1AB5"/>
    <w:rsid w:val="00EF38B9"/>
    <w:rsid w:val="00EF3D3B"/>
    <w:rsid w:val="00EF4689"/>
    <w:rsid w:val="00EF4BF4"/>
    <w:rsid w:val="00F01A28"/>
    <w:rsid w:val="00F147B7"/>
    <w:rsid w:val="00F14CB1"/>
    <w:rsid w:val="00F26E08"/>
    <w:rsid w:val="00F336FD"/>
    <w:rsid w:val="00F540A6"/>
    <w:rsid w:val="00F56F96"/>
    <w:rsid w:val="00F61107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42BF-EAB1-4317-BCCB-AAE0C818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  <w:style w:type="paragraph" w:customStyle="1" w:styleId="akapit">
    <w:name w:val="akapit"/>
    <w:basedOn w:val="Normalny"/>
    <w:rsid w:val="0045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C8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937D-0352-4E26-9893-A702635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11</cp:revision>
  <cp:lastPrinted>2022-02-22T08:58:00Z</cp:lastPrinted>
  <dcterms:created xsi:type="dcterms:W3CDTF">2022-02-21T11:37:00Z</dcterms:created>
  <dcterms:modified xsi:type="dcterms:W3CDTF">2022-02-25T12:32:00Z</dcterms:modified>
</cp:coreProperties>
</file>