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E371" w14:textId="049DBC3C" w:rsidR="00E43DAD" w:rsidRPr="001C4A75" w:rsidRDefault="00E43DAD" w:rsidP="00336AA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</w:t>
      </w:r>
      <w:r w:rsidR="001C52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2020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poz. 1057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późn. zm.) na kandydatów do </w:t>
      </w:r>
      <w:r w:rsidR="001C52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omisji konkursow</w:t>
      </w:r>
      <w:r w:rsidR="00516A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opiniując</w:t>
      </w:r>
      <w:r w:rsidR="00516A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oferty złożone w konkurs</w:t>
      </w:r>
      <w:r w:rsidR="00516A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ach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wsparcie realizacji zadań publicznych Województwa Świętokrzyskiego z zakresu </w:t>
      </w:r>
      <w:r w:rsidR="00516A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nauki, edukacji, oświaty i</w:t>
      </w:r>
      <w:r w:rsidR="00336A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516A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wychowania w 2022 r</w:t>
      </w:r>
      <w:r w:rsidR="001C52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oku</w:t>
      </w:r>
    </w:p>
    <w:p w14:paraId="4FF22BBC" w14:textId="33C7DCFE" w:rsidR="00E43DAD" w:rsidRPr="00516AD4" w:rsidRDefault="00E43DAD" w:rsidP="00516AD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516AD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Edukacji, Sportu, Turystyki i Spraw Zagranicznych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Świętokrzyskiego ogłasza </w:t>
      </w:r>
      <w:r w:rsidR="00875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przedstawicieli na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datów na członków </w:t>
      </w:r>
      <w:r w:rsidR="001A7AC4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ych.</w:t>
      </w:r>
    </w:p>
    <w:p w14:paraId="1884A24B" w14:textId="55100463" w:rsidR="00E43DAD" w:rsidRDefault="00E43DAD" w:rsidP="001A7AC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8752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reprezentujących organizacje pozarządowe lub podmioty wymienione w art.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ustawy, którzy są zaintereso</w:t>
      </w:r>
      <w:r w:rsidR="00875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 udziałem w pracach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75274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85211B" w14:textId="68981BF0" w:rsidR="001A7AC4" w:rsidRPr="001C52A2" w:rsidRDefault="001A7AC4" w:rsidP="001C52A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członków komisji konkursowych będzie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 złożonych w otwartych konkursach ofert na wsparcie realizacji zadań publicznych Województwa Świętokrzyskiego z zakresu </w:t>
      </w:r>
      <w:r w:rsidRPr="001C52A2">
        <w:rPr>
          <w:rStyle w:val="markedcontent"/>
          <w:rFonts w:ascii="Times New Roman" w:hAnsi="Times New Roman" w:cs="Times New Roman"/>
          <w:sz w:val="24"/>
          <w:szCs w:val="24"/>
        </w:rPr>
        <w:t>nauki, edukacji, oświaty i wychowania</w:t>
      </w:r>
      <w:r w:rsidR="001C52A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352C64D" w14:textId="4EBF2DB9" w:rsidR="00E43DAD" w:rsidRPr="00CB6329" w:rsidRDefault="00E43DAD" w:rsidP="001A7AC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nieodpłatny i za udział w posiedzeniach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jej członkom nie będzie przysługiwać zwrot kosztów podróży.</w:t>
      </w:r>
    </w:p>
    <w:p w14:paraId="098E5483" w14:textId="77777777" w:rsidR="00E43DAD" w:rsidRPr="00CB6329" w:rsidRDefault="00E43DAD" w:rsidP="001A7AC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344CE594" w14:textId="77777777" w:rsidR="00E43DAD" w:rsidRPr="00CB6329" w:rsidRDefault="00E43DAD" w:rsidP="001A7AC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516AD4" w:rsidRPr="0051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Sportu, Turystyki i Spraw Zagranicznych </w:t>
      </w:r>
      <w:r w:rsidR="00AC1575" w:rsidRPr="0051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516AD4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D59A4" w14:textId="77777777" w:rsidR="001A7AC4" w:rsidRDefault="00E43DAD" w:rsidP="001A7AC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 w:rsidR="008752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wchodzić reprezentanci organizacji pozarządowych lub podmiotów wymienionych w art. 3 ust. 3 ustawy o działalności pożytku publicznego i o wolontariacie, którzy spełniają łącznie następujące kryteria:</w:t>
      </w:r>
    </w:p>
    <w:p w14:paraId="00B577B3" w14:textId="77777777" w:rsidR="001A7AC4" w:rsidRDefault="00E43DAD" w:rsidP="001A7AC4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49879170" w14:textId="77777777" w:rsidR="001A7AC4" w:rsidRDefault="00E43DAD" w:rsidP="001A7AC4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139F3C10" w14:textId="77777777" w:rsidR="001A7AC4" w:rsidRDefault="00E43DAD" w:rsidP="001A7AC4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6652C216" w14:textId="77777777" w:rsidR="001A7AC4" w:rsidRDefault="00E43DAD" w:rsidP="001A7AC4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33F27FF6" w14:textId="77777777" w:rsidR="001A7AC4" w:rsidRDefault="00E43DAD" w:rsidP="001A7AC4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02264385" w14:textId="77777777" w:rsidR="001A7AC4" w:rsidRDefault="00E43DAD" w:rsidP="001C52A2">
      <w:pPr>
        <w:numPr>
          <w:ilvl w:val="2"/>
          <w:numId w:val="4"/>
        </w:numPr>
        <w:tabs>
          <w:tab w:val="clear" w:pos="2160"/>
          <w:tab w:val="num" w:pos="1843"/>
        </w:tabs>
        <w:spacing w:before="100" w:beforeAutospacing="1" w:after="100" w:afterAutospacing="1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Parlamentu Europejskiego</w:t>
      </w:r>
      <w:r w:rsidR="001C4A75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 r. w sprawie ochrony osób fizycznych w związku z przetwarzaniem danych osobowych i w sprawie swobodnego przepływu informacji takich danych oraz uchylenia dyrektywy 95/96/WE (ogólne rozporządzanie o ochronie  danych),</w:t>
      </w:r>
    </w:p>
    <w:p w14:paraId="521139A6" w14:textId="63DB6649" w:rsidR="001C52A2" w:rsidRDefault="00E43DAD" w:rsidP="001C52A2">
      <w:pPr>
        <w:numPr>
          <w:ilvl w:val="2"/>
          <w:numId w:val="4"/>
        </w:numPr>
        <w:tabs>
          <w:tab w:val="clear" w:pos="2160"/>
          <w:tab w:val="num" w:pos="1843"/>
        </w:tabs>
        <w:spacing w:before="100" w:beforeAutospacing="1" w:after="100" w:afterAutospacing="1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10 maja 2018 r. o ochronie danych osobowych (</w:t>
      </w:r>
      <w:r w:rsidR="00D8171D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0452B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D8171D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1A7AC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6F01B76" w14:textId="77777777" w:rsidR="001C52A2" w:rsidRDefault="001C4A75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A238DA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może zostać zaproszona do udziału w pracach </w:t>
      </w:r>
      <w:r w:rsidR="001C52A2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BB392A" w14:textId="77777777" w:rsidR="001C52A2" w:rsidRDefault="00E43DAD" w:rsidP="001C52A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C74" w:rsidRPr="001C5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 marca</w:t>
      </w:r>
      <w:r w:rsidR="00AC1575" w:rsidRPr="001C5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2022</w:t>
      </w:r>
      <w:r w:rsidRPr="001C5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1C4A75" w:rsidRPr="001C5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1C52A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zgłoszenia kandydata</w:t>
      </w:r>
      <w:r w:rsidR="00EC743E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52A2">
        <w:rPr>
          <w:rFonts w:ascii="Times New Roman" w:hAnsi="Times New Roman" w:cs="Times New Roman"/>
          <w:sz w:val="24"/>
          <w:szCs w:val="24"/>
        </w:rPr>
        <w:t>w </w:t>
      </w:r>
      <w:r w:rsidRPr="001C52A2">
        <w:rPr>
          <w:rFonts w:ascii="Times New Roman" w:hAnsi="Times New Roman" w:cs="Times New Roman"/>
          <w:sz w:val="24"/>
          <w:szCs w:val="24"/>
        </w:rPr>
        <w:t>pracach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2A2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konkursowych </w:t>
      </w:r>
      <w:r w:rsidR="00875274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otwartych konkursów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wsparcie realizacji zadań publicznych Województwa Świętokrzyskiego z zakresu </w:t>
      </w:r>
      <w:r w:rsidR="00454C74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nauki, edukacji, oświaty i</w:t>
      </w:r>
      <w:r w:rsidR="001C2E12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54C74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w 2022 r.,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 w:rsidR="001F4AF3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załącznik </w:t>
      </w:r>
      <w:r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ogłoszenia pisemnie na adres: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2A2" w:rsidRPr="001C5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Marszałkowski,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C74" w:rsidRPr="001C5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0452B" w:rsidRPr="001C5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l. IX Wieków Kielc 3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52B" w:rsidRPr="001C5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 w:rsidR="001C5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52A2" w:rsidRP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(z dopiskiem na kopercie: nabór przedstawicieli do komisji – edukacja).</w:t>
      </w:r>
    </w:p>
    <w:p w14:paraId="6806CC6C" w14:textId="35CCAAA4" w:rsidR="00875274" w:rsidRPr="001C52A2" w:rsidRDefault="00E43DAD" w:rsidP="001C52A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2A2">
        <w:rPr>
          <w:rFonts w:ascii="Times New Roman" w:eastAsia="Times New Roman" w:hAnsi="Times New Roman" w:cs="Times New Roman"/>
          <w:sz w:val="24"/>
          <w:szCs w:val="24"/>
        </w:rPr>
        <w:t>O zachowaniu terminu decyduje data wpływu do Urzędu Marszałkowskiego Województwa Świętokrzyskiego</w:t>
      </w:r>
      <w:r w:rsidR="00875274" w:rsidRPr="001C52A2">
        <w:rPr>
          <w:rFonts w:ascii="Times New Roman" w:hAnsi="Times New Roman" w:cs="Times New Roman"/>
          <w:sz w:val="24"/>
          <w:szCs w:val="24"/>
        </w:rPr>
        <w:t>, potwierdzona pieczęcią (nie data stempla pocztowego).</w:t>
      </w:r>
    </w:p>
    <w:p w14:paraId="67DD4597" w14:textId="77777777" w:rsidR="00E43DAD" w:rsidRPr="00CB6329" w:rsidRDefault="00E43DAD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3A373" w14:textId="77777777" w:rsidR="00E43DAD" w:rsidRPr="00CB6329" w:rsidRDefault="0030452B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Załącznik:</w:t>
      </w:r>
    </w:p>
    <w:p w14:paraId="22623457" w14:textId="20DA0FAD" w:rsidR="0010428F" w:rsidRPr="001C4A75" w:rsidRDefault="00344993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kandydata na członka </w:t>
      </w:r>
      <w:r w:rsidR="001C52A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336AA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</w:p>
    <w:sectPr w:rsidR="0010428F" w:rsidRPr="001C4A75" w:rsidSect="001C4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646D" w14:textId="77777777" w:rsidR="00653503" w:rsidRDefault="00653503" w:rsidP="0030452B">
      <w:pPr>
        <w:spacing w:after="0" w:line="240" w:lineRule="auto"/>
      </w:pPr>
      <w:r>
        <w:separator/>
      </w:r>
    </w:p>
  </w:endnote>
  <w:endnote w:type="continuationSeparator" w:id="0">
    <w:p w14:paraId="005703BA" w14:textId="77777777" w:rsidR="00653503" w:rsidRDefault="00653503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545403"/>
      <w:docPartObj>
        <w:docPartGallery w:val="Page Numbers (Bottom of Page)"/>
        <w:docPartUnique/>
      </w:docPartObj>
    </w:sdtPr>
    <w:sdtEndPr/>
    <w:sdtContent>
      <w:p w14:paraId="50FD2DAE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0A">
          <w:rPr>
            <w:noProof/>
          </w:rPr>
          <w:t>2</w:t>
        </w:r>
        <w:r>
          <w:fldChar w:fldCharType="end"/>
        </w:r>
      </w:p>
    </w:sdtContent>
  </w:sdt>
  <w:p w14:paraId="1BCE5BEE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C9EB" w14:textId="77777777" w:rsidR="00653503" w:rsidRDefault="00653503" w:rsidP="0030452B">
      <w:pPr>
        <w:spacing w:after="0" w:line="240" w:lineRule="auto"/>
      </w:pPr>
      <w:r>
        <w:separator/>
      </w:r>
    </w:p>
  </w:footnote>
  <w:footnote w:type="continuationSeparator" w:id="0">
    <w:p w14:paraId="57FA0CA6" w14:textId="77777777" w:rsidR="00653503" w:rsidRDefault="00653503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A7D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8"/>
    <w:rsid w:val="00054782"/>
    <w:rsid w:val="0010428F"/>
    <w:rsid w:val="001A7AC4"/>
    <w:rsid w:val="001C2E12"/>
    <w:rsid w:val="001C4A75"/>
    <w:rsid w:val="001C52A2"/>
    <w:rsid w:val="001F4AF3"/>
    <w:rsid w:val="00236252"/>
    <w:rsid w:val="0030452B"/>
    <w:rsid w:val="003312EE"/>
    <w:rsid w:val="00336AAA"/>
    <w:rsid w:val="00344993"/>
    <w:rsid w:val="00454C74"/>
    <w:rsid w:val="00516AD4"/>
    <w:rsid w:val="00535771"/>
    <w:rsid w:val="0056735B"/>
    <w:rsid w:val="005812DD"/>
    <w:rsid w:val="005927FB"/>
    <w:rsid w:val="00597428"/>
    <w:rsid w:val="00606BC5"/>
    <w:rsid w:val="00640F25"/>
    <w:rsid w:val="00653503"/>
    <w:rsid w:val="006C1F96"/>
    <w:rsid w:val="00750A55"/>
    <w:rsid w:val="0078259F"/>
    <w:rsid w:val="007C2449"/>
    <w:rsid w:val="0081262F"/>
    <w:rsid w:val="00844DC6"/>
    <w:rsid w:val="00875274"/>
    <w:rsid w:val="008A220A"/>
    <w:rsid w:val="008F4D86"/>
    <w:rsid w:val="0097156F"/>
    <w:rsid w:val="00A238DA"/>
    <w:rsid w:val="00A256BA"/>
    <w:rsid w:val="00A33030"/>
    <w:rsid w:val="00AC1575"/>
    <w:rsid w:val="00B55C5F"/>
    <w:rsid w:val="00B8267D"/>
    <w:rsid w:val="00C06482"/>
    <w:rsid w:val="00C16E58"/>
    <w:rsid w:val="00CA4187"/>
    <w:rsid w:val="00CB6329"/>
    <w:rsid w:val="00CD4072"/>
    <w:rsid w:val="00CD64E6"/>
    <w:rsid w:val="00D0139A"/>
    <w:rsid w:val="00D8171D"/>
    <w:rsid w:val="00DC1B9D"/>
    <w:rsid w:val="00E213FB"/>
    <w:rsid w:val="00E43DAD"/>
    <w:rsid w:val="00E70124"/>
    <w:rsid w:val="00EC743E"/>
    <w:rsid w:val="00ED2BF2"/>
    <w:rsid w:val="00F534D7"/>
    <w:rsid w:val="00F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620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customStyle="1" w:styleId="markedcontent">
    <w:name w:val="markedcontent"/>
    <w:basedOn w:val="Domylnaczcionkaakapitu"/>
    <w:rsid w:val="00516AD4"/>
  </w:style>
  <w:style w:type="paragraph" w:styleId="NormalnyWeb">
    <w:name w:val="Normal (Web)"/>
    <w:basedOn w:val="Normalny"/>
    <w:unhideWhenUsed/>
    <w:rsid w:val="00875274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Cieśla, Monika</cp:lastModifiedBy>
  <cp:revision>2</cp:revision>
  <dcterms:created xsi:type="dcterms:W3CDTF">2022-02-16T13:27:00Z</dcterms:created>
  <dcterms:modified xsi:type="dcterms:W3CDTF">2022-02-16T13:27:00Z</dcterms:modified>
</cp:coreProperties>
</file>