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7C573E" w:rsidRPr="00F03E98" w:rsidRDefault="00854D82" w:rsidP="00854D82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F03E98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7018" w:rsidRDefault="007C573E" w:rsidP="00587018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r w:rsidR="00587018"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”Zakup wraz </w:t>
      </w:r>
    </w:p>
    <w:p w:rsidR="007C573E" w:rsidRPr="00587018" w:rsidRDefault="00587018" w:rsidP="00587018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z sukcesywną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dostawą 40 000 litrów oleju opałowego do Regionalnego Centrum Naukowo-Technologicznego”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="007C573E" w:rsidRPr="00F03E98">
        <w:rPr>
          <w:rFonts w:asciiTheme="minorHAnsi" w:hAnsiTheme="minorHAnsi" w:cstheme="minorHAnsi"/>
        </w:rPr>
        <w:t>oświadczam, co następuje:</w:t>
      </w:r>
    </w:p>
    <w:p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1"/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</w:t>
      </w: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Podpisem zaufanym lub elektronicznym podpisem osobistym</w:t>
      </w: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Pr="00F03E98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>amawiającego w SWZ</w:t>
      </w:r>
      <w:r w:rsidR="009B4824">
        <w:rPr>
          <w:rFonts w:asciiTheme="minorHAnsi" w:hAnsiTheme="minorHAnsi" w:cstheme="minorHAnsi"/>
          <w:sz w:val="24"/>
          <w:szCs w:val="24"/>
        </w:rPr>
        <w:t xml:space="preserve"> rozdział V</w:t>
      </w: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……..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………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4824" w:rsidRPr="00F03E98" w:rsidRDefault="009B4824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Pr="00F03E98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p w:rsidR="00F74CFF" w:rsidRPr="00F03E98" w:rsidRDefault="00F74CFF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F03E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BC" w:rsidRDefault="00CF3ABC" w:rsidP="007C573E">
      <w:pPr>
        <w:spacing w:after="0" w:line="240" w:lineRule="auto"/>
      </w:pPr>
      <w:r>
        <w:separator/>
      </w:r>
    </w:p>
  </w:endnote>
  <w:end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BC" w:rsidRDefault="00CF3ABC" w:rsidP="007C573E">
      <w:pPr>
        <w:spacing w:after="0" w:line="240" w:lineRule="auto"/>
      </w:pPr>
      <w:r>
        <w:separator/>
      </w:r>
    </w:p>
  </w:footnote>
  <w:footnote w:type="continuationSeparator" w:id="0">
    <w:p w:rsidR="00CF3ABC" w:rsidRDefault="00CF3ABC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E" w:rsidRDefault="007C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3E"/>
    <w:rsid w:val="000D4F9A"/>
    <w:rsid w:val="000E1676"/>
    <w:rsid w:val="001A5F67"/>
    <w:rsid w:val="0027250A"/>
    <w:rsid w:val="003318CE"/>
    <w:rsid w:val="004530A5"/>
    <w:rsid w:val="00587018"/>
    <w:rsid w:val="00796E07"/>
    <w:rsid w:val="007C573E"/>
    <w:rsid w:val="007D4A61"/>
    <w:rsid w:val="00854D82"/>
    <w:rsid w:val="009B4824"/>
    <w:rsid w:val="00AD3410"/>
    <w:rsid w:val="00CF3ABC"/>
    <w:rsid w:val="00F03E9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11</cp:revision>
  <dcterms:created xsi:type="dcterms:W3CDTF">2021-08-12T10:34:00Z</dcterms:created>
  <dcterms:modified xsi:type="dcterms:W3CDTF">2022-02-10T07:25:00Z</dcterms:modified>
</cp:coreProperties>
</file>