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C12B" w14:textId="77777777" w:rsidR="00D461AE" w:rsidRDefault="00D461AE" w:rsidP="00D461AE">
      <w:pPr>
        <w:jc w:val="both"/>
        <w:rPr>
          <w:rFonts w:ascii="Times New Roman" w:hAnsi="Times New Roman"/>
          <w:color w:val="000000"/>
        </w:rPr>
      </w:pPr>
    </w:p>
    <w:p w14:paraId="253F6B9C" w14:textId="10B9DA71" w:rsidR="00E21D15" w:rsidRDefault="00E21D15" w:rsidP="00DE4A8D">
      <w:pPr>
        <w:tabs>
          <w:tab w:val="right" w:pos="9072"/>
        </w:tabs>
        <w:jc w:val="both"/>
        <w:rPr>
          <w:rFonts w:ascii="Times New Roman" w:hAnsi="Times New Roman"/>
          <w:color w:val="000000"/>
          <w:lang w:val="pl-PL"/>
        </w:rPr>
      </w:pPr>
      <w:r>
        <w:rPr>
          <w:rFonts w:ascii="Times New Roman" w:hAnsi="Times New Roman"/>
          <w:color w:val="000000"/>
          <w:lang w:val="pl-PL"/>
        </w:rPr>
        <w:t>ŚO-V.7422.</w:t>
      </w:r>
      <w:r w:rsidR="00DE4A8D">
        <w:rPr>
          <w:rFonts w:ascii="Times New Roman" w:hAnsi="Times New Roman"/>
          <w:color w:val="000000"/>
          <w:lang w:val="pl-PL"/>
        </w:rPr>
        <w:t>3</w:t>
      </w:r>
      <w:r w:rsidR="00D645D1">
        <w:rPr>
          <w:rFonts w:ascii="Times New Roman" w:hAnsi="Times New Roman"/>
          <w:color w:val="000000"/>
          <w:lang w:val="pl-PL"/>
        </w:rPr>
        <w:t>9</w:t>
      </w:r>
      <w:r>
        <w:rPr>
          <w:rFonts w:ascii="Times New Roman" w:hAnsi="Times New Roman"/>
          <w:color w:val="000000"/>
          <w:lang w:val="pl-PL"/>
        </w:rPr>
        <w:t>.202</w:t>
      </w:r>
      <w:r w:rsidR="005C6288">
        <w:rPr>
          <w:rFonts w:ascii="Times New Roman" w:hAnsi="Times New Roman"/>
          <w:color w:val="000000"/>
          <w:lang w:val="pl-PL"/>
        </w:rPr>
        <w:t>1</w:t>
      </w:r>
      <w:r w:rsidR="00DE4A8D">
        <w:rPr>
          <w:rFonts w:ascii="Times New Roman" w:hAnsi="Times New Roman"/>
          <w:color w:val="000000"/>
          <w:lang w:val="pl-PL"/>
        </w:rPr>
        <w:tab/>
      </w:r>
      <w:r w:rsidRPr="006973E4">
        <w:rPr>
          <w:rFonts w:ascii="Times New Roman" w:hAnsi="Times New Roman"/>
          <w:color w:val="000000"/>
          <w:lang w:val="pl-PL"/>
        </w:rPr>
        <w:t xml:space="preserve">Kielce, </w:t>
      </w:r>
      <w:r w:rsidR="00D645D1">
        <w:rPr>
          <w:rFonts w:ascii="Times New Roman" w:hAnsi="Times New Roman"/>
          <w:color w:val="000000"/>
          <w:lang w:val="pl-PL"/>
        </w:rPr>
        <w:t>14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D645D1">
        <w:rPr>
          <w:rFonts w:ascii="Times New Roman" w:hAnsi="Times New Roman"/>
          <w:color w:val="000000"/>
          <w:lang w:val="pl-PL"/>
        </w:rPr>
        <w:t>stycz</w:t>
      </w:r>
      <w:r w:rsidR="002116C9">
        <w:rPr>
          <w:rFonts w:ascii="Times New Roman" w:hAnsi="Times New Roman"/>
          <w:color w:val="000000"/>
          <w:lang w:val="pl-PL"/>
        </w:rPr>
        <w:t>nia</w:t>
      </w:r>
      <w:r w:rsidR="00C64286">
        <w:rPr>
          <w:rFonts w:ascii="Times New Roman" w:hAnsi="Times New Roman"/>
          <w:color w:val="000000"/>
          <w:lang w:val="pl-PL"/>
        </w:rPr>
        <w:t xml:space="preserve"> </w:t>
      </w:r>
      <w:r w:rsidR="005C6288" w:rsidRPr="006973E4">
        <w:rPr>
          <w:rFonts w:ascii="Times New Roman" w:hAnsi="Times New Roman"/>
          <w:color w:val="000000"/>
          <w:lang w:val="pl-PL"/>
        </w:rPr>
        <w:t>202</w:t>
      </w:r>
      <w:r w:rsidR="00D645D1">
        <w:rPr>
          <w:rFonts w:ascii="Times New Roman" w:hAnsi="Times New Roman"/>
          <w:color w:val="000000"/>
          <w:lang w:val="pl-PL"/>
        </w:rPr>
        <w:t>2</w:t>
      </w:r>
    </w:p>
    <w:p w14:paraId="0D10031C" w14:textId="1DF09BB0" w:rsidR="00A26DB8" w:rsidRDefault="00A26DB8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3291827C" w14:textId="134796D5" w:rsidR="001E7310" w:rsidRDefault="001E7310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3C721D4E" w14:textId="77777777" w:rsidR="001E7310" w:rsidRDefault="001E7310" w:rsidP="00C017FE">
      <w:pPr>
        <w:jc w:val="both"/>
        <w:rPr>
          <w:rFonts w:ascii="Times New Roman" w:hAnsi="Times New Roman"/>
          <w:color w:val="000000"/>
          <w:sz w:val="32"/>
          <w:szCs w:val="32"/>
          <w:lang w:val="pl-PL"/>
        </w:rPr>
      </w:pPr>
    </w:p>
    <w:p w14:paraId="45CD9E6C" w14:textId="77777777" w:rsidR="00A26DB8" w:rsidRPr="00CF4706" w:rsidRDefault="00A26DB8" w:rsidP="001E7310">
      <w:pPr>
        <w:spacing w:line="360" w:lineRule="auto"/>
        <w:jc w:val="center"/>
        <w:rPr>
          <w:rFonts w:ascii="Times New Roman" w:hAnsi="Times New Roman"/>
          <w:b/>
          <w:color w:val="000000"/>
          <w:lang w:val="pl-PL"/>
        </w:rPr>
      </w:pPr>
      <w:r w:rsidRPr="00CF4706">
        <w:rPr>
          <w:rFonts w:ascii="Times New Roman" w:hAnsi="Times New Roman"/>
          <w:b/>
          <w:color w:val="000000"/>
          <w:lang w:val="pl-PL"/>
        </w:rPr>
        <w:t>OBWIESZCZENIE</w:t>
      </w:r>
    </w:p>
    <w:p w14:paraId="7B13A30F" w14:textId="77777777" w:rsidR="001E7310" w:rsidRDefault="001E7310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</w:p>
    <w:p w14:paraId="40C14C51" w14:textId="6A7685BE" w:rsidR="00CF4706" w:rsidRDefault="00A26DB8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>Na podstawie art. 72 ust. 6 ustawy z dnia 3 października 2008 r. o udostępnianiu informacji o środowisku i jego ochronie, udziale społeczeńst</w:t>
      </w:r>
      <w:r w:rsidR="00EB432A">
        <w:rPr>
          <w:rFonts w:ascii="Times New Roman" w:hAnsi="Times New Roman"/>
          <w:lang w:val="pl-PL"/>
        </w:rPr>
        <w:t>wa w ochronie środowiska oraz o </w:t>
      </w:r>
      <w:r w:rsidRPr="00A26DB8">
        <w:rPr>
          <w:rFonts w:ascii="Times New Roman" w:hAnsi="Times New Roman"/>
          <w:lang w:val="pl-PL"/>
        </w:rPr>
        <w:t>ocenach oddziaływania na środowisko (</w:t>
      </w:r>
      <w:proofErr w:type="spellStart"/>
      <w:r w:rsidRPr="00A26DB8">
        <w:rPr>
          <w:rFonts w:ascii="Times New Roman" w:hAnsi="Times New Roman"/>
          <w:lang w:val="pl-PL"/>
        </w:rPr>
        <w:t>t.j</w:t>
      </w:r>
      <w:proofErr w:type="spellEnd"/>
      <w:r w:rsidRPr="00A26DB8">
        <w:rPr>
          <w:rFonts w:ascii="Times New Roman" w:hAnsi="Times New Roman"/>
          <w:lang w:val="pl-PL"/>
        </w:rPr>
        <w:t>. Dz. U. 202</w:t>
      </w:r>
      <w:r>
        <w:rPr>
          <w:rFonts w:ascii="Times New Roman" w:hAnsi="Times New Roman"/>
          <w:lang w:val="pl-PL"/>
        </w:rPr>
        <w:t>1</w:t>
      </w:r>
      <w:r w:rsidRPr="00A26DB8">
        <w:rPr>
          <w:rFonts w:ascii="Times New Roman" w:hAnsi="Times New Roman"/>
          <w:lang w:val="pl-PL"/>
        </w:rPr>
        <w:t xml:space="preserve"> r. poz. </w:t>
      </w:r>
      <w:r w:rsidR="00D645D1">
        <w:rPr>
          <w:rFonts w:ascii="Times New Roman" w:hAnsi="Times New Roman"/>
          <w:lang w:val="pl-PL"/>
        </w:rPr>
        <w:t>2373</w:t>
      </w:r>
      <w:r>
        <w:rPr>
          <w:rFonts w:ascii="Times New Roman" w:hAnsi="Times New Roman"/>
          <w:lang w:val="pl-PL"/>
        </w:rPr>
        <w:t xml:space="preserve"> ze zm.)</w:t>
      </w:r>
      <w:r w:rsidRPr="00A26DB8">
        <w:rPr>
          <w:rFonts w:ascii="Times New Roman" w:hAnsi="Times New Roman"/>
          <w:lang w:val="pl-PL"/>
        </w:rPr>
        <w:t xml:space="preserve"> Marszał</w:t>
      </w:r>
      <w:r>
        <w:rPr>
          <w:rFonts w:ascii="Times New Roman" w:hAnsi="Times New Roman"/>
          <w:lang w:val="pl-PL"/>
        </w:rPr>
        <w:t xml:space="preserve">ek Województwa Świętokrzyskiego </w:t>
      </w:r>
    </w:p>
    <w:p w14:paraId="6AF287DB" w14:textId="77777777" w:rsidR="00CF4706" w:rsidRDefault="00CF4706" w:rsidP="001E7310">
      <w:pPr>
        <w:spacing w:line="360" w:lineRule="auto"/>
        <w:jc w:val="center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i</w:t>
      </w:r>
      <w:r w:rsidR="00A26DB8" w:rsidRPr="00CF4706">
        <w:rPr>
          <w:rFonts w:ascii="Times New Roman" w:hAnsi="Times New Roman"/>
          <w:b/>
          <w:lang w:val="pl-PL"/>
        </w:rPr>
        <w:t>nformuje</w:t>
      </w:r>
    </w:p>
    <w:p w14:paraId="6FAF4EBA" w14:textId="77777777" w:rsidR="001E7310" w:rsidRDefault="001E7310" w:rsidP="001841BA">
      <w:pPr>
        <w:spacing w:line="360" w:lineRule="auto"/>
        <w:jc w:val="both"/>
        <w:rPr>
          <w:rFonts w:ascii="Times New Roman" w:hAnsi="Times New Roman"/>
          <w:lang w:val="pl-PL"/>
        </w:rPr>
      </w:pPr>
    </w:p>
    <w:p w14:paraId="21591FB6" w14:textId="1D730B43" w:rsidR="001E7310" w:rsidRPr="002116C9" w:rsidRDefault="00A26DB8" w:rsidP="001841BA">
      <w:pPr>
        <w:spacing w:line="360" w:lineRule="auto"/>
        <w:jc w:val="both"/>
        <w:rPr>
          <w:rFonts w:ascii="Times New Roman" w:hAnsi="Times New Roman"/>
          <w:lang w:val="pl-PL"/>
        </w:rPr>
      </w:pPr>
      <w:r w:rsidRPr="00A26DB8">
        <w:rPr>
          <w:rFonts w:ascii="Times New Roman" w:hAnsi="Times New Roman"/>
          <w:lang w:val="pl-PL"/>
        </w:rPr>
        <w:t xml:space="preserve">o wydaniu </w:t>
      </w:r>
      <w:r w:rsidR="002116C9">
        <w:rPr>
          <w:rFonts w:ascii="Times New Roman" w:hAnsi="Times New Roman"/>
          <w:lang w:val="pl-PL"/>
        </w:rPr>
        <w:t xml:space="preserve">decyzji zmieniającej koncesję </w:t>
      </w:r>
      <w:r w:rsidR="002116C9" w:rsidRPr="00F7557D">
        <w:rPr>
          <w:rFonts w:ascii="Times New Roman" w:hAnsi="Times New Roman"/>
          <w:lang w:val="pl-PL"/>
        </w:rPr>
        <w:t xml:space="preserve">na wydobywanie piasków ze złoża „Nida”, </w:t>
      </w:r>
      <w:r w:rsidR="00061CA3" w:rsidRPr="009E6B54">
        <w:rPr>
          <w:rFonts w:ascii="Times New Roman" w:hAnsi="Times New Roman"/>
          <w:lang w:val="pl-PL"/>
        </w:rPr>
        <w:t xml:space="preserve">położonego w miejscowości </w:t>
      </w:r>
      <w:r w:rsidR="00061CA3">
        <w:rPr>
          <w:rFonts w:ascii="Times New Roman" w:hAnsi="Times New Roman"/>
          <w:lang w:val="pl-PL"/>
        </w:rPr>
        <w:t>N</w:t>
      </w:r>
      <w:r w:rsidR="00061CA3">
        <w:rPr>
          <w:rFonts w:ascii="Times New Roman" w:hAnsi="Times New Roman"/>
          <w:lang w:val="pl-PL"/>
        </w:rPr>
        <w:t xml:space="preserve">ida, </w:t>
      </w:r>
      <w:r w:rsidR="00061CA3" w:rsidRPr="009E6B54">
        <w:rPr>
          <w:rFonts w:ascii="Times New Roman" w:hAnsi="Times New Roman"/>
          <w:lang w:val="pl-PL"/>
        </w:rPr>
        <w:t xml:space="preserve">gminie </w:t>
      </w:r>
      <w:r w:rsidR="00061CA3">
        <w:rPr>
          <w:rFonts w:ascii="Times New Roman" w:hAnsi="Times New Roman"/>
          <w:lang w:val="pl-PL"/>
        </w:rPr>
        <w:t>Morawica</w:t>
      </w:r>
      <w:r w:rsidR="000A40D4" w:rsidRPr="003C2758">
        <w:rPr>
          <w:rFonts w:ascii="Times New Roman" w:hAnsi="Times New Roman"/>
          <w:lang w:val="pl-PL"/>
        </w:rPr>
        <w:t>.</w:t>
      </w:r>
    </w:p>
    <w:p w14:paraId="4690649A" w14:textId="062CC74B" w:rsidR="009C7009" w:rsidRDefault="00EB432A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Z </w:t>
      </w:r>
      <w:r w:rsidR="00CF4706">
        <w:rPr>
          <w:rFonts w:ascii="Times New Roman" w:hAnsi="Times New Roman"/>
          <w:lang w:val="pl-PL"/>
        </w:rPr>
        <w:t xml:space="preserve">treścią </w:t>
      </w:r>
      <w:r w:rsidR="009C7009">
        <w:rPr>
          <w:rFonts w:ascii="Times New Roman" w:hAnsi="Times New Roman"/>
          <w:lang w:val="pl-PL"/>
        </w:rPr>
        <w:t>decyzji</w:t>
      </w:r>
      <w:r w:rsidR="00CF4706">
        <w:rPr>
          <w:rFonts w:ascii="Times New Roman" w:hAnsi="Times New Roman"/>
          <w:lang w:val="pl-PL"/>
        </w:rPr>
        <w:t xml:space="preserve"> oraz </w:t>
      </w:r>
      <w:r>
        <w:rPr>
          <w:rFonts w:ascii="Times New Roman" w:hAnsi="Times New Roman"/>
          <w:lang w:val="pl-PL"/>
        </w:rPr>
        <w:t xml:space="preserve">dokumentacją sprawy można zapoznać się w </w:t>
      </w:r>
      <w:r w:rsidR="009C7009" w:rsidRPr="009E6B54">
        <w:rPr>
          <w:rFonts w:ascii="Times New Roman" w:hAnsi="Times New Roman"/>
          <w:lang w:val="pl-PL"/>
        </w:rPr>
        <w:t>Urzędzie Marszałkowskim Województwa Świętokrzyskiego, Departament Środowiska i</w:t>
      </w:r>
      <w:r w:rsidR="009C7009">
        <w:rPr>
          <w:rFonts w:ascii="Times New Roman" w:hAnsi="Times New Roman"/>
          <w:lang w:val="pl-PL"/>
        </w:rPr>
        <w:t> </w:t>
      </w:r>
      <w:r w:rsidR="009C7009" w:rsidRPr="009E6B54">
        <w:rPr>
          <w:rFonts w:ascii="Times New Roman" w:hAnsi="Times New Roman"/>
          <w:lang w:val="pl-PL"/>
        </w:rPr>
        <w:t>Gospodarki Odpadami, Oddział Geologii, codziennie w godzinach pracy Urzędu, tj. 7</w:t>
      </w:r>
      <w:r w:rsidR="009C7009" w:rsidRPr="009E6B54">
        <w:rPr>
          <w:rFonts w:ascii="Times New Roman" w:hAnsi="Times New Roman"/>
          <w:vertAlign w:val="superscript"/>
          <w:lang w:val="pl-PL"/>
        </w:rPr>
        <w:t>30</w:t>
      </w:r>
      <w:r w:rsidR="009C7009" w:rsidRPr="009E6B54">
        <w:rPr>
          <w:rFonts w:ascii="Times New Roman" w:hAnsi="Times New Roman"/>
          <w:lang w:val="pl-PL"/>
        </w:rPr>
        <w:t xml:space="preserve"> – 15</w:t>
      </w:r>
      <w:r w:rsidR="009C7009" w:rsidRPr="009E6B54">
        <w:rPr>
          <w:rFonts w:ascii="Times New Roman" w:hAnsi="Times New Roman"/>
          <w:vertAlign w:val="superscript"/>
          <w:lang w:val="pl-PL"/>
        </w:rPr>
        <w:t>30</w:t>
      </w:r>
      <w:r w:rsidR="009C7009" w:rsidRPr="009E6B54">
        <w:rPr>
          <w:rFonts w:ascii="Times New Roman" w:hAnsi="Times New Roman"/>
          <w:lang w:val="pl-PL"/>
        </w:rPr>
        <w:t xml:space="preserve">.  </w:t>
      </w:r>
    </w:p>
    <w:p w14:paraId="7CFB2384" w14:textId="1DDA672E" w:rsidR="00A26DB8" w:rsidRDefault="009C7009" w:rsidP="001841BA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Jednocześnie z </w:t>
      </w:r>
      <w:r w:rsidR="00A26DB8" w:rsidRPr="00A26DB8">
        <w:rPr>
          <w:rFonts w:ascii="Times New Roman" w:hAnsi="Times New Roman"/>
          <w:lang w:val="pl-PL"/>
        </w:rPr>
        <w:t xml:space="preserve">treścią </w:t>
      </w:r>
      <w:r>
        <w:rPr>
          <w:rFonts w:ascii="Times New Roman" w:hAnsi="Times New Roman"/>
          <w:lang w:val="pl-PL"/>
        </w:rPr>
        <w:t>decyzji</w:t>
      </w:r>
      <w:r w:rsidR="00A26DB8" w:rsidRPr="00A26DB8">
        <w:rPr>
          <w:rFonts w:ascii="Times New Roman" w:hAnsi="Times New Roman"/>
          <w:lang w:val="pl-PL"/>
        </w:rPr>
        <w:t xml:space="preserve"> można zapoznać </w:t>
      </w:r>
      <w:r w:rsidR="00EB432A" w:rsidRPr="00A26DB8">
        <w:rPr>
          <w:rFonts w:ascii="Times New Roman" w:hAnsi="Times New Roman"/>
          <w:lang w:val="pl-PL"/>
        </w:rPr>
        <w:t>się</w:t>
      </w:r>
      <w:r w:rsidR="00EB432A">
        <w:rPr>
          <w:rFonts w:ascii="Times New Roman" w:hAnsi="Times New Roman"/>
          <w:lang w:val="pl-PL"/>
        </w:rPr>
        <w:t xml:space="preserve"> </w:t>
      </w:r>
      <w:r w:rsidR="001841BA">
        <w:rPr>
          <w:rFonts w:ascii="Times New Roman" w:hAnsi="Times New Roman"/>
          <w:lang w:val="pl-PL"/>
        </w:rPr>
        <w:t>także</w:t>
      </w:r>
      <w:r w:rsidR="00EB432A" w:rsidRPr="00A26DB8">
        <w:rPr>
          <w:rFonts w:ascii="Times New Roman" w:hAnsi="Times New Roman"/>
          <w:lang w:val="pl-PL"/>
        </w:rPr>
        <w:t xml:space="preserve"> </w:t>
      </w:r>
      <w:r w:rsidR="00A26DB8" w:rsidRPr="00A26DB8">
        <w:rPr>
          <w:rFonts w:ascii="Times New Roman" w:hAnsi="Times New Roman"/>
          <w:lang w:val="pl-PL"/>
        </w:rPr>
        <w:t xml:space="preserve">na stronie internetowej www.bip.sejmik.kielce.pl w zakładce &gt; Załatwianie </w:t>
      </w:r>
      <w:r w:rsidR="00A26DB8">
        <w:rPr>
          <w:rFonts w:ascii="Times New Roman" w:hAnsi="Times New Roman"/>
          <w:lang w:val="pl-PL"/>
        </w:rPr>
        <w:t>spraw &gt; W zakresie środowiska i </w:t>
      </w:r>
      <w:r w:rsidR="00A26DB8" w:rsidRPr="00A26DB8">
        <w:rPr>
          <w:rFonts w:ascii="Times New Roman" w:hAnsi="Times New Roman"/>
          <w:lang w:val="pl-PL"/>
        </w:rPr>
        <w:t xml:space="preserve">gospodarki odpadami &gt; </w:t>
      </w:r>
      <w:r w:rsidR="00A26DB8">
        <w:rPr>
          <w:rFonts w:ascii="Times New Roman" w:hAnsi="Times New Roman"/>
          <w:lang w:val="pl-PL"/>
        </w:rPr>
        <w:t>Koncesje geologiczne</w:t>
      </w:r>
      <w:r w:rsidR="00A26DB8" w:rsidRPr="00A26DB8">
        <w:rPr>
          <w:rFonts w:ascii="Times New Roman" w:hAnsi="Times New Roman"/>
          <w:lang w:val="pl-PL"/>
        </w:rPr>
        <w:t>.</w:t>
      </w:r>
    </w:p>
    <w:p w14:paraId="498E6AC6" w14:textId="77777777" w:rsidR="001841BA" w:rsidRPr="00DE4A8D" w:rsidRDefault="001841BA" w:rsidP="001841BA">
      <w:pPr>
        <w:spacing w:line="360" w:lineRule="auto"/>
        <w:ind w:firstLine="708"/>
        <w:jc w:val="both"/>
        <w:rPr>
          <w:rFonts w:ascii="Times New Roman" w:hAnsi="Times New Roman"/>
          <w:sz w:val="48"/>
          <w:szCs w:val="48"/>
          <w:lang w:val="pl-PL"/>
        </w:rPr>
      </w:pPr>
    </w:p>
    <w:p w14:paraId="77A31674" w14:textId="799C7EFA" w:rsidR="00A26DB8" w:rsidRPr="008B5E13" w:rsidRDefault="001841BA" w:rsidP="008B5E13">
      <w:pPr>
        <w:spacing w:line="360" w:lineRule="auto"/>
        <w:ind w:firstLine="708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 xml:space="preserve">Dzień udostępnienia decyzji: </w:t>
      </w:r>
      <w:r w:rsidR="00D645D1">
        <w:rPr>
          <w:rFonts w:ascii="Times New Roman" w:hAnsi="Times New Roman"/>
          <w:lang w:val="pl-PL"/>
        </w:rPr>
        <w:t>14</w:t>
      </w:r>
      <w:r>
        <w:rPr>
          <w:rFonts w:ascii="Times New Roman" w:hAnsi="Times New Roman"/>
          <w:lang w:val="pl-PL"/>
        </w:rPr>
        <w:t>.</w:t>
      </w:r>
      <w:r w:rsidR="00D645D1">
        <w:rPr>
          <w:rFonts w:ascii="Times New Roman" w:hAnsi="Times New Roman"/>
          <w:lang w:val="pl-PL"/>
        </w:rPr>
        <w:t>01</w:t>
      </w:r>
      <w:r>
        <w:rPr>
          <w:rFonts w:ascii="Times New Roman" w:hAnsi="Times New Roman"/>
          <w:lang w:val="pl-PL"/>
        </w:rPr>
        <w:t>.202</w:t>
      </w:r>
      <w:r w:rsidR="00D645D1">
        <w:rPr>
          <w:rFonts w:ascii="Times New Roman" w:hAnsi="Times New Roman"/>
          <w:lang w:val="pl-PL"/>
        </w:rPr>
        <w:t>2</w:t>
      </w:r>
      <w:r>
        <w:rPr>
          <w:rFonts w:ascii="Times New Roman" w:hAnsi="Times New Roman"/>
          <w:lang w:val="pl-PL"/>
        </w:rPr>
        <w:t>r.</w:t>
      </w:r>
    </w:p>
    <w:sectPr w:rsidR="00A26DB8" w:rsidRPr="008B5E13" w:rsidSect="00FB0EB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AC74" w14:textId="77777777" w:rsidR="003B7773" w:rsidRDefault="003B7773" w:rsidP="0038534B">
      <w:r>
        <w:separator/>
      </w:r>
    </w:p>
  </w:endnote>
  <w:endnote w:type="continuationSeparator" w:id="0">
    <w:p w14:paraId="7202864E" w14:textId="77777777" w:rsidR="003B7773" w:rsidRDefault="003B7773" w:rsidP="0038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1DFA" w14:textId="77777777" w:rsidR="00DB00E0" w:rsidRDefault="008B5E1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08BD" w14:textId="77777777" w:rsidR="00CF4706" w:rsidRPr="00B74D38" w:rsidRDefault="00CF4706" w:rsidP="00424533">
    <w:pPr>
      <w:pStyle w:val="Stopka"/>
      <w:spacing w:before="120"/>
      <w:ind w:right="-2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94018" w14:textId="77777777" w:rsidR="00CF4706" w:rsidRDefault="00DE4A8D" w:rsidP="00D20445">
    <w:pPr>
      <w:pStyle w:val="Stopka"/>
      <w:ind w:right="-2"/>
      <w:jc w:val="right"/>
    </w:pPr>
    <w:r>
      <w:rPr>
        <w:noProof/>
        <w:lang w:val="pl-PL" w:eastAsia="pl-PL"/>
      </w:rPr>
      <w:drawing>
        <wp:inline distT="0" distB="0" distL="0" distR="0" wp14:anchorId="4C9F5037" wp14:editId="16D520C7">
          <wp:extent cx="1183640" cy="443230"/>
          <wp:effectExtent l="0" t="0" r="0" b="0"/>
          <wp:docPr id="1" name="Obraz 1" descr="ki_pisma_stopka_marszalek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_pisma_stopka_marszalek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443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148E4" w14:textId="77777777" w:rsidR="003B7773" w:rsidRDefault="003B7773" w:rsidP="0038534B">
      <w:r>
        <w:separator/>
      </w:r>
    </w:p>
  </w:footnote>
  <w:footnote w:type="continuationSeparator" w:id="0">
    <w:p w14:paraId="344071EF" w14:textId="77777777" w:rsidR="003B7773" w:rsidRDefault="003B7773" w:rsidP="0038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4FEF7" w14:textId="77777777" w:rsidR="00CF4706" w:rsidRPr="00571C62" w:rsidRDefault="00CF4706">
    <w:pPr>
      <w:pStyle w:val="Nagwek"/>
      <w:jc w:val="center"/>
      <w:rPr>
        <w:rFonts w:ascii="Times New Roman" w:hAnsi="Times New Roman"/>
        <w:sz w:val="20"/>
        <w:szCs w:val="20"/>
      </w:rPr>
    </w:pPr>
    <w:r w:rsidRPr="00571C62">
      <w:rPr>
        <w:rFonts w:ascii="Times New Roman" w:hAnsi="Times New Roman"/>
        <w:sz w:val="20"/>
        <w:szCs w:val="20"/>
      </w:rPr>
      <w:fldChar w:fldCharType="begin"/>
    </w:r>
    <w:r w:rsidRPr="00571C62">
      <w:rPr>
        <w:rFonts w:ascii="Times New Roman" w:hAnsi="Times New Roman"/>
        <w:sz w:val="20"/>
        <w:szCs w:val="20"/>
      </w:rPr>
      <w:instrText xml:space="preserve"> PAGE   \* MERGEFORMAT </w:instrText>
    </w:r>
    <w:r w:rsidRPr="00571C62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7</w:t>
    </w:r>
    <w:r w:rsidRPr="00571C62">
      <w:rPr>
        <w:rFonts w:ascii="Times New Roman" w:hAnsi="Times New Roman"/>
        <w:sz w:val="20"/>
        <w:szCs w:val="20"/>
      </w:rPr>
      <w:fldChar w:fldCharType="end"/>
    </w:r>
  </w:p>
  <w:p w14:paraId="52E64A4E" w14:textId="77777777" w:rsidR="00CF4706" w:rsidRDefault="00CF4706" w:rsidP="00424533">
    <w:pPr>
      <w:pStyle w:val="Nagwek"/>
      <w:ind w:left="4111" w:right="226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B9B40" w14:textId="77777777" w:rsidR="00CF4706" w:rsidRDefault="00DE4A8D" w:rsidP="00061CA3">
    <w:pPr>
      <w:pStyle w:val="Nagwek"/>
      <w:jc w:val="right"/>
    </w:pPr>
    <w:r>
      <w:rPr>
        <w:noProof/>
        <w:lang w:val="pl-PL" w:eastAsia="pl-PL"/>
      </w:rPr>
      <w:drawing>
        <wp:inline distT="0" distB="0" distL="0" distR="0" wp14:anchorId="59793D4B" wp14:editId="152EE967">
          <wp:extent cx="1866900" cy="542925"/>
          <wp:effectExtent l="0" t="0" r="0" b="9525"/>
          <wp:docPr id="10" name="Obraz 10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303F"/>
    <w:multiLevelType w:val="hybridMultilevel"/>
    <w:tmpl w:val="19BA4704"/>
    <w:lvl w:ilvl="0" w:tplc="F66E8132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" w15:restartNumberingAfterBreak="0">
    <w:nsid w:val="04EF7112"/>
    <w:multiLevelType w:val="hybridMultilevel"/>
    <w:tmpl w:val="7D6AD544"/>
    <w:lvl w:ilvl="0" w:tplc="C184685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3E38EC"/>
    <w:multiLevelType w:val="hybridMultilevel"/>
    <w:tmpl w:val="F00EDFEA"/>
    <w:lvl w:ilvl="0" w:tplc="8E9C98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72C4825"/>
    <w:multiLevelType w:val="hybridMultilevel"/>
    <w:tmpl w:val="009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259"/>
    <w:multiLevelType w:val="hybridMultilevel"/>
    <w:tmpl w:val="9B28E138"/>
    <w:lvl w:ilvl="0" w:tplc="B6BA6E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30846"/>
    <w:multiLevelType w:val="hybridMultilevel"/>
    <w:tmpl w:val="BD027C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FE1110"/>
    <w:multiLevelType w:val="hybridMultilevel"/>
    <w:tmpl w:val="541ACB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E33311"/>
    <w:multiLevelType w:val="hybridMultilevel"/>
    <w:tmpl w:val="AD8682D2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D6626"/>
    <w:multiLevelType w:val="hybridMultilevel"/>
    <w:tmpl w:val="78B07562"/>
    <w:lvl w:ilvl="0" w:tplc="04150019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6D3B1B"/>
    <w:multiLevelType w:val="hybridMultilevel"/>
    <w:tmpl w:val="E95E7B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2AEE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52D67"/>
    <w:multiLevelType w:val="hybridMultilevel"/>
    <w:tmpl w:val="1744F908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4E75BA"/>
    <w:multiLevelType w:val="hybridMultilevel"/>
    <w:tmpl w:val="2118F6B8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C11AFA"/>
    <w:multiLevelType w:val="hybridMultilevel"/>
    <w:tmpl w:val="AF305186"/>
    <w:lvl w:ilvl="0" w:tplc="0B647490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4610C4"/>
    <w:multiLevelType w:val="hybridMultilevel"/>
    <w:tmpl w:val="8F42439A"/>
    <w:lvl w:ilvl="0" w:tplc="B56C9DD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118EE620">
      <w:start w:val="7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B763C"/>
    <w:multiLevelType w:val="hybridMultilevel"/>
    <w:tmpl w:val="41165E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AD1276"/>
    <w:multiLevelType w:val="hybridMultilevel"/>
    <w:tmpl w:val="7C2074A8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E3494"/>
    <w:multiLevelType w:val="hybridMultilevel"/>
    <w:tmpl w:val="3510F0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96BC2"/>
    <w:multiLevelType w:val="hybridMultilevel"/>
    <w:tmpl w:val="8F4CFE7C"/>
    <w:lvl w:ilvl="0" w:tplc="0F7C6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CD5BBC"/>
    <w:multiLevelType w:val="hybridMultilevel"/>
    <w:tmpl w:val="1A76A620"/>
    <w:lvl w:ilvl="0" w:tplc="2570A47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A2C8825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6F7687"/>
    <w:multiLevelType w:val="hybridMultilevel"/>
    <w:tmpl w:val="2BD6336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F73135"/>
    <w:multiLevelType w:val="hybridMultilevel"/>
    <w:tmpl w:val="0146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32632D"/>
    <w:multiLevelType w:val="hybridMultilevel"/>
    <w:tmpl w:val="FD9843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BC0C28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246DE3"/>
    <w:multiLevelType w:val="hybridMultilevel"/>
    <w:tmpl w:val="0C6CEFD6"/>
    <w:lvl w:ilvl="0" w:tplc="A1BAE02A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56382E"/>
    <w:multiLevelType w:val="hybridMultilevel"/>
    <w:tmpl w:val="0F241FF0"/>
    <w:lvl w:ilvl="0" w:tplc="9BC441D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85BDD"/>
    <w:multiLevelType w:val="hybridMultilevel"/>
    <w:tmpl w:val="07387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05AFB"/>
    <w:multiLevelType w:val="hybridMultilevel"/>
    <w:tmpl w:val="324268DE"/>
    <w:lvl w:ilvl="0" w:tplc="CD9EA37E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 w15:restartNumberingAfterBreak="0">
    <w:nsid w:val="5A000666"/>
    <w:multiLevelType w:val="hybridMultilevel"/>
    <w:tmpl w:val="0F7440DC"/>
    <w:lvl w:ilvl="0" w:tplc="0415000F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B42862"/>
    <w:multiLevelType w:val="hybridMultilevel"/>
    <w:tmpl w:val="358CB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F3753"/>
    <w:multiLevelType w:val="hybridMultilevel"/>
    <w:tmpl w:val="5B52D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CD7599"/>
    <w:multiLevelType w:val="hybridMultilevel"/>
    <w:tmpl w:val="741CBCE6"/>
    <w:lvl w:ilvl="0" w:tplc="96F247A4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12020"/>
    <w:multiLevelType w:val="hybridMultilevel"/>
    <w:tmpl w:val="166C9654"/>
    <w:lvl w:ilvl="0" w:tplc="9628199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17104F"/>
    <w:multiLevelType w:val="hybridMultilevel"/>
    <w:tmpl w:val="D284AD68"/>
    <w:lvl w:ilvl="0" w:tplc="F5C04F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A374F1"/>
    <w:multiLevelType w:val="multilevel"/>
    <w:tmpl w:val="1144E0DC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31"/>
      <w:numFmt w:val="decimal"/>
      <w:lvlText w:val="%1-%2"/>
      <w:lvlJc w:val="left"/>
      <w:pPr>
        <w:ind w:left="982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16" w:hanging="1440"/>
      </w:pPr>
      <w:rPr>
        <w:rFonts w:hint="default"/>
      </w:rPr>
    </w:lvl>
  </w:abstractNum>
  <w:abstractNum w:abstractNumId="35" w15:restartNumberingAfterBreak="0">
    <w:nsid w:val="6E4C28F1"/>
    <w:multiLevelType w:val="hybridMultilevel"/>
    <w:tmpl w:val="2872E24E"/>
    <w:lvl w:ilvl="0" w:tplc="645EF1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4D3D02"/>
    <w:multiLevelType w:val="hybridMultilevel"/>
    <w:tmpl w:val="98207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564CD"/>
    <w:multiLevelType w:val="hybridMultilevel"/>
    <w:tmpl w:val="BD84FDF2"/>
    <w:lvl w:ilvl="0" w:tplc="C184685A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8" w15:restartNumberingAfterBreak="0">
    <w:nsid w:val="72770146"/>
    <w:multiLevelType w:val="hybridMultilevel"/>
    <w:tmpl w:val="0114B10E"/>
    <w:lvl w:ilvl="0" w:tplc="CD9EA37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9" w15:restartNumberingAfterBreak="0">
    <w:nsid w:val="74291D4F"/>
    <w:multiLevelType w:val="hybridMultilevel"/>
    <w:tmpl w:val="70DC1362"/>
    <w:lvl w:ilvl="0" w:tplc="DF3A4BD6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CC3885"/>
    <w:multiLevelType w:val="hybridMultilevel"/>
    <w:tmpl w:val="EDFEB6B6"/>
    <w:lvl w:ilvl="0" w:tplc="C01C62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577A47"/>
    <w:multiLevelType w:val="hybridMultilevel"/>
    <w:tmpl w:val="72B4DDD2"/>
    <w:lvl w:ilvl="0" w:tplc="C18468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3600CC"/>
    <w:multiLevelType w:val="hybridMultilevel"/>
    <w:tmpl w:val="6F4077FA"/>
    <w:lvl w:ilvl="0" w:tplc="F66E81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8E1C59"/>
    <w:multiLevelType w:val="hybridMultilevel"/>
    <w:tmpl w:val="8CDEB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14909"/>
    <w:multiLevelType w:val="hybridMultilevel"/>
    <w:tmpl w:val="521EB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76AEE"/>
    <w:multiLevelType w:val="hybridMultilevel"/>
    <w:tmpl w:val="F6B2CD32"/>
    <w:lvl w:ilvl="0" w:tplc="C18468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0"/>
  </w:num>
  <w:num w:numId="6">
    <w:abstractNumId w:val="14"/>
  </w:num>
  <w:num w:numId="7">
    <w:abstractNumId w:val="26"/>
  </w:num>
  <w:num w:numId="8">
    <w:abstractNumId w:val="3"/>
  </w:num>
  <w:num w:numId="9">
    <w:abstractNumId w:val="45"/>
  </w:num>
  <w:num w:numId="10">
    <w:abstractNumId w:val="35"/>
  </w:num>
  <w:num w:numId="11">
    <w:abstractNumId w:val="32"/>
  </w:num>
  <w:num w:numId="12">
    <w:abstractNumId w:val="23"/>
  </w:num>
  <w:num w:numId="13">
    <w:abstractNumId w:val="24"/>
  </w:num>
  <w:num w:numId="14">
    <w:abstractNumId w:val="31"/>
  </w:num>
  <w:num w:numId="15">
    <w:abstractNumId w:val="4"/>
  </w:num>
  <w:num w:numId="16">
    <w:abstractNumId w:val="16"/>
  </w:num>
  <w:num w:numId="17">
    <w:abstractNumId w:val="7"/>
  </w:num>
  <w:num w:numId="18">
    <w:abstractNumId w:val="29"/>
  </w:num>
  <w:num w:numId="19">
    <w:abstractNumId w:val="44"/>
  </w:num>
  <w:num w:numId="20">
    <w:abstractNumId w:val="41"/>
  </w:num>
  <w:num w:numId="21">
    <w:abstractNumId w:val="20"/>
  </w:num>
  <w:num w:numId="22">
    <w:abstractNumId w:val="5"/>
  </w:num>
  <w:num w:numId="23">
    <w:abstractNumId w:val="8"/>
  </w:num>
  <w:num w:numId="24">
    <w:abstractNumId w:val="19"/>
  </w:num>
  <w:num w:numId="25">
    <w:abstractNumId w:val="38"/>
  </w:num>
  <w:num w:numId="26">
    <w:abstractNumId w:val="43"/>
  </w:num>
  <w:num w:numId="27">
    <w:abstractNumId w:val="1"/>
  </w:num>
  <w:num w:numId="28">
    <w:abstractNumId w:val="22"/>
  </w:num>
  <w:num w:numId="29">
    <w:abstractNumId w:val="37"/>
  </w:num>
  <w:num w:numId="30">
    <w:abstractNumId w:val="11"/>
  </w:num>
  <w:num w:numId="31">
    <w:abstractNumId w:val="30"/>
  </w:num>
  <w:num w:numId="32">
    <w:abstractNumId w:val="15"/>
  </w:num>
  <w:num w:numId="33">
    <w:abstractNumId w:val="27"/>
  </w:num>
  <w:num w:numId="34">
    <w:abstractNumId w:val="0"/>
  </w:num>
  <w:num w:numId="35">
    <w:abstractNumId w:val="13"/>
  </w:num>
  <w:num w:numId="36">
    <w:abstractNumId w:val="42"/>
  </w:num>
  <w:num w:numId="37">
    <w:abstractNumId w:val="33"/>
  </w:num>
  <w:num w:numId="38">
    <w:abstractNumId w:val="39"/>
  </w:num>
  <w:num w:numId="39">
    <w:abstractNumId w:val="10"/>
  </w:num>
  <w:num w:numId="40">
    <w:abstractNumId w:val="36"/>
  </w:num>
  <w:num w:numId="41">
    <w:abstractNumId w:val="12"/>
  </w:num>
  <w:num w:numId="42">
    <w:abstractNumId w:val="25"/>
  </w:num>
  <w:num w:numId="43">
    <w:abstractNumId w:val="17"/>
  </w:num>
  <w:num w:numId="44">
    <w:abstractNumId w:val="6"/>
  </w:num>
  <w:num w:numId="45">
    <w:abstractNumId w:val="28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2"/>
    <w:rsid w:val="00001C18"/>
    <w:rsid w:val="00003FD3"/>
    <w:rsid w:val="00007C06"/>
    <w:rsid w:val="00011877"/>
    <w:rsid w:val="000122D8"/>
    <w:rsid w:val="000144EE"/>
    <w:rsid w:val="00023352"/>
    <w:rsid w:val="00036E62"/>
    <w:rsid w:val="00041BDE"/>
    <w:rsid w:val="00044D2B"/>
    <w:rsid w:val="000463F1"/>
    <w:rsid w:val="000464A0"/>
    <w:rsid w:val="00050D0B"/>
    <w:rsid w:val="00055E98"/>
    <w:rsid w:val="0005674B"/>
    <w:rsid w:val="00061CA3"/>
    <w:rsid w:val="00066A85"/>
    <w:rsid w:val="00066C90"/>
    <w:rsid w:val="0007195E"/>
    <w:rsid w:val="00071E01"/>
    <w:rsid w:val="000815C6"/>
    <w:rsid w:val="00086019"/>
    <w:rsid w:val="000872F1"/>
    <w:rsid w:val="00094CDF"/>
    <w:rsid w:val="000955E5"/>
    <w:rsid w:val="000A2160"/>
    <w:rsid w:val="000A40D4"/>
    <w:rsid w:val="000A7331"/>
    <w:rsid w:val="000A74B5"/>
    <w:rsid w:val="000B7D06"/>
    <w:rsid w:val="000B7DD5"/>
    <w:rsid w:val="000C2E1F"/>
    <w:rsid w:val="000C40E6"/>
    <w:rsid w:val="000C7E63"/>
    <w:rsid w:val="000D3E45"/>
    <w:rsid w:val="000D4D6B"/>
    <w:rsid w:val="000E22B3"/>
    <w:rsid w:val="000E4EDE"/>
    <w:rsid w:val="000F5357"/>
    <w:rsid w:val="001022BC"/>
    <w:rsid w:val="00112A95"/>
    <w:rsid w:val="001130E8"/>
    <w:rsid w:val="00114038"/>
    <w:rsid w:val="0011540E"/>
    <w:rsid w:val="0011695C"/>
    <w:rsid w:val="00117877"/>
    <w:rsid w:val="0011788A"/>
    <w:rsid w:val="00117E29"/>
    <w:rsid w:val="00122F28"/>
    <w:rsid w:val="001245C7"/>
    <w:rsid w:val="0012739D"/>
    <w:rsid w:val="00127A78"/>
    <w:rsid w:val="00134A48"/>
    <w:rsid w:val="00134C8F"/>
    <w:rsid w:val="00140216"/>
    <w:rsid w:val="00141BD6"/>
    <w:rsid w:val="00147513"/>
    <w:rsid w:val="00153D57"/>
    <w:rsid w:val="0016234F"/>
    <w:rsid w:val="00163DB9"/>
    <w:rsid w:val="001640FF"/>
    <w:rsid w:val="00165691"/>
    <w:rsid w:val="00167D85"/>
    <w:rsid w:val="00167F83"/>
    <w:rsid w:val="00175A1A"/>
    <w:rsid w:val="001841BA"/>
    <w:rsid w:val="00185F33"/>
    <w:rsid w:val="001948AA"/>
    <w:rsid w:val="001A5EE8"/>
    <w:rsid w:val="001C0886"/>
    <w:rsid w:val="001D3876"/>
    <w:rsid w:val="001E24EC"/>
    <w:rsid w:val="001E675B"/>
    <w:rsid w:val="001E7310"/>
    <w:rsid w:val="001F05BB"/>
    <w:rsid w:val="001F21FA"/>
    <w:rsid w:val="001F60A6"/>
    <w:rsid w:val="001F7894"/>
    <w:rsid w:val="002116C9"/>
    <w:rsid w:val="00220287"/>
    <w:rsid w:val="00225366"/>
    <w:rsid w:val="00225C6C"/>
    <w:rsid w:val="00232632"/>
    <w:rsid w:val="00233164"/>
    <w:rsid w:val="0023343B"/>
    <w:rsid w:val="002336A4"/>
    <w:rsid w:val="00233BAE"/>
    <w:rsid w:val="00234EFB"/>
    <w:rsid w:val="00241935"/>
    <w:rsid w:val="00243C31"/>
    <w:rsid w:val="00244091"/>
    <w:rsid w:val="00244794"/>
    <w:rsid w:val="00244844"/>
    <w:rsid w:val="00244A06"/>
    <w:rsid w:val="00244C19"/>
    <w:rsid w:val="00246FF1"/>
    <w:rsid w:val="002511D3"/>
    <w:rsid w:val="00254565"/>
    <w:rsid w:val="00257CCE"/>
    <w:rsid w:val="002645F1"/>
    <w:rsid w:val="00265734"/>
    <w:rsid w:val="00272156"/>
    <w:rsid w:val="00274B07"/>
    <w:rsid w:val="00276DAA"/>
    <w:rsid w:val="002912CB"/>
    <w:rsid w:val="00294464"/>
    <w:rsid w:val="002A07B6"/>
    <w:rsid w:val="002A0EE5"/>
    <w:rsid w:val="002A7FE9"/>
    <w:rsid w:val="002B11C4"/>
    <w:rsid w:val="002B442C"/>
    <w:rsid w:val="002B6ACB"/>
    <w:rsid w:val="002C30DB"/>
    <w:rsid w:val="002C3D94"/>
    <w:rsid w:val="002C71C2"/>
    <w:rsid w:val="002E5665"/>
    <w:rsid w:val="002E78FA"/>
    <w:rsid w:val="002F0E44"/>
    <w:rsid w:val="002F4B60"/>
    <w:rsid w:val="002F5905"/>
    <w:rsid w:val="00300E4E"/>
    <w:rsid w:val="00312897"/>
    <w:rsid w:val="00312EF2"/>
    <w:rsid w:val="00314E03"/>
    <w:rsid w:val="00316C45"/>
    <w:rsid w:val="00317F6D"/>
    <w:rsid w:val="00322605"/>
    <w:rsid w:val="0032264B"/>
    <w:rsid w:val="003239CD"/>
    <w:rsid w:val="00327AB3"/>
    <w:rsid w:val="00330DD1"/>
    <w:rsid w:val="00332EAA"/>
    <w:rsid w:val="00344841"/>
    <w:rsid w:val="00356388"/>
    <w:rsid w:val="00376A77"/>
    <w:rsid w:val="003833D7"/>
    <w:rsid w:val="0038534B"/>
    <w:rsid w:val="00385EBC"/>
    <w:rsid w:val="003A582C"/>
    <w:rsid w:val="003A60E7"/>
    <w:rsid w:val="003B0CE8"/>
    <w:rsid w:val="003B5DA3"/>
    <w:rsid w:val="003B7773"/>
    <w:rsid w:val="003C2758"/>
    <w:rsid w:val="003C6E60"/>
    <w:rsid w:val="003D6273"/>
    <w:rsid w:val="003E10BB"/>
    <w:rsid w:val="003E4E18"/>
    <w:rsid w:val="003E798A"/>
    <w:rsid w:val="003F6432"/>
    <w:rsid w:val="00406A37"/>
    <w:rsid w:val="0041181F"/>
    <w:rsid w:val="004138B2"/>
    <w:rsid w:val="00417159"/>
    <w:rsid w:val="00424533"/>
    <w:rsid w:val="00424E68"/>
    <w:rsid w:val="00440A62"/>
    <w:rsid w:val="00441522"/>
    <w:rsid w:val="00442F97"/>
    <w:rsid w:val="004466B1"/>
    <w:rsid w:val="0044716D"/>
    <w:rsid w:val="00447749"/>
    <w:rsid w:val="00452780"/>
    <w:rsid w:val="00455738"/>
    <w:rsid w:val="00456ED6"/>
    <w:rsid w:val="004571D3"/>
    <w:rsid w:val="00464EC3"/>
    <w:rsid w:val="0047002E"/>
    <w:rsid w:val="00472412"/>
    <w:rsid w:val="00474ACD"/>
    <w:rsid w:val="00477B93"/>
    <w:rsid w:val="00480144"/>
    <w:rsid w:val="00482B38"/>
    <w:rsid w:val="00487EBB"/>
    <w:rsid w:val="00491B21"/>
    <w:rsid w:val="004938E3"/>
    <w:rsid w:val="004B1395"/>
    <w:rsid w:val="004C1F09"/>
    <w:rsid w:val="004C21AA"/>
    <w:rsid w:val="004C2E32"/>
    <w:rsid w:val="004C543B"/>
    <w:rsid w:val="004C63F5"/>
    <w:rsid w:val="004D16E9"/>
    <w:rsid w:val="004D4A47"/>
    <w:rsid w:val="004D6BFD"/>
    <w:rsid w:val="004D75A2"/>
    <w:rsid w:val="004E7A7C"/>
    <w:rsid w:val="004F27AC"/>
    <w:rsid w:val="004F402D"/>
    <w:rsid w:val="004F5050"/>
    <w:rsid w:val="004F5807"/>
    <w:rsid w:val="005054EE"/>
    <w:rsid w:val="00506A18"/>
    <w:rsid w:val="005114E1"/>
    <w:rsid w:val="00511F24"/>
    <w:rsid w:val="00522B75"/>
    <w:rsid w:val="0052636C"/>
    <w:rsid w:val="00526968"/>
    <w:rsid w:val="00530002"/>
    <w:rsid w:val="005303AC"/>
    <w:rsid w:val="005351CB"/>
    <w:rsid w:val="00535624"/>
    <w:rsid w:val="0053618B"/>
    <w:rsid w:val="00542356"/>
    <w:rsid w:val="00544376"/>
    <w:rsid w:val="00546009"/>
    <w:rsid w:val="005464C2"/>
    <w:rsid w:val="00551B4C"/>
    <w:rsid w:val="0055349F"/>
    <w:rsid w:val="005559E5"/>
    <w:rsid w:val="00562FD8"/>
    <w:rsid w:val="00564E3F"/>
    <w:rsid w:val="00566838"/>
    <w:rsid w:val="005705AD"/>
    <w:rsid w:val="00571C62"/>
    <w:rsid w:val="00580F55"/>
    <w:rsid w:val="00593951"/>
    <w:rsid w:val="00596F95"/>
    <w:rsid w:val="0059713F"/>
    <w:rsid w:val="005A176F"/>
    <w:rsid w:val="005B2E4C"/>
    <w:rsid w:val="005B7575"/>
    <w:rsid w:val="005C2789"/>
    <w:rsid w:val="005C6288"/>
    <w:rsid w:val="005E2B05"/>
    <w:rsid w:val="005E3A8A"/>
    <w:rsid w:val="005F16A9"/>
    <w:rsid w:val="005F2190"/>
    <w:rsid w:val="005F2C59"/>
    <w:rsid w:val="005F7B20"/>
    <w:rsid w:val="006016E0"/>
    <w:rsid w:val="00602053"/>
    <w:rsid w:val="006047DA"/>
    <w:rsid w:val="006056F2"/>
    <w:rsid w:val="00617CD9"/>
    <w:rsid w:val="00625792"/>
    <w:rsid w:val="00634A9A"/>
    <w:rsid w:val="00647094"/>
    <w:rsid w:val="00653DBE"/>
    <w:rsid w:val="00654CBD"/>
    <w:rsid w:val="0065500D"/>
    <w:rsid w:val="00666C9F"/>
    <w:rsid w:val="0066719A"/>
    <w:rsid w:val="00667909"/>
    <w:rsid w:val="00670DC6"/>
    <w:rsid w:val="00673C91"/>
    <w:rsid w:val="006764FA"/>
    <w:rsid w:val="00677965"/>
    <w:rsid w:val="00685A74"/>
    <w:rsid w:val="006932DD"/>
    <w:rsid w:val="00694DD3"/>
    <w:rsid w:val="006973E4"/>
    <w:rsid w:val="006A0278"/>
    <w:rsid w:val="006A1ABD"/>
    <w:rsid w:val="006A5BEC"/>
    <w:rsid w:val="006B217C"/>
    <w:rsid w:val="006B7200"/>
    <w:rsid w:val="006C03CB"/>
    <w:rsid w:val="006C600F"/>
    <w:rsid w:val="006D51C2"/>
    <w:rsid w:val="006E16E8"/>
    <w:rsid w:val="006E4978"/>
    <w:rsid w:val="006E5ECD"/>
    <w:rsid w:val="006F6B06"/>
    <w:rsid w:val="00701634"/>
    <w:rsid w:val="00706DA9"/>
    <w:rsid w:val="00710763"/>
    <w:rsid w:val="007109BD"/>
    <w:rsid w:val="0071251B"/>
    <w:rsid w:val="00715E46"/>
    <w:rsid w:val="00724CA2"/>
    <w:rsid w:val="007270A0"/>
    <w:rsid w:val="00740775"/>
    <w:rsid w:val="007513DA"/>
    <w:rsid w:val="00754C4C"/>
    <w:rsid w:val="00756235"/>
    <w:rsid w:val="0075789B"/>
    <w:rsid w:val="0076108E"/>
    <w:rsid w:val="0076635C"/>
    <w:rsid w:val="007723F7"/>
    <w:rsid w:val="00772450"/>
    <w:rsid w:val="007779FB"/>
    <w:rsid w:val="00777A14"/>
    <w:rsid w:val="00784524"/>
    <w:rsid w:val="00785801"/>
    <w:rsid w:val="007864B3"/>
    <w:rsid w:val="00787B12"/>
    <w:rsid w:val="00796BBA"/>
    <w:rsid w:val="007A2CD4"/>
    <w:rsid w:val="007A52BB"/>
    <w:rsid w:val="007C1A49"/>
    <w:rsid w:val="007C27AA"/>
    <w:rsid w:val="007C5F40"/>
    <w:rsid w:val="007C60A8"/>
    <w:rsid w:val="007C7853"/>
    <w:rsid w:val="007D4D39"/>
    <w:rsid w:val="007E0AF0"/>
    <w:rsid w:val="007E50D9"/>
    <w:rsid w:val="007F3947"/>
    <w:rsid w:val="007F4B7B"/>
    <w:rsid w:val="008117F4"/>
    <w:rsid w:val="008218F9"/>
    <w:rsid w:val="0082232A"/>
    <w:rsid w:val="00826CE4"/>
    <w:rsid w:val="00826D0F"/>
    <w:rsid w:val="00827BA1"/>
    <w:rsid w:val="008328C3"/>
    <w:rsid w:val="00832BD9"/>
    <w:rsid w:val="00835737"/>
    <w:rsid w:val="008419DC"/>
    <w:rsid w:val="00844234"/>
    <w:rsid w:val="00844CD4"/>
    <w:rsid w:val="00845881"/>
    <w:rsid w:val="00863171"/>
    <w:rsid w:val="00870B65"/>
    <w:rsid w:val="0087295E"/>
    <w:rsid w:val="008762AB"/>
    <w:rsid w:val="00877E20"/>
    <w:rsid w:val="00891492"/>
    <w:rsid w:val="008923A3"/>
    <w:rsid w:val="008B1279"/>
    <w:rsid w:val="008B13FD"/>
    <w:rsid w:val="008B5D2E"/>
    <w:rsid w:val="008B5E13"/>
    <w:rsid w:val="008C2E8E"/>
    <w:rsid w:val="008C4143"/>
    <w:rsid w:val="008C4732"/>
    <w:rsid w:val="008C6EF0"/>
    <w:rsid w:val="008D0473"/>
    <w:rsid w:val="008D21FD"/>
    <w:rsid w:val="008D5AF4"/>
    <w:rsid w:val="008D79E4"/>
    <w:rsid w:val="008E2E85"/>
    <w:rsid w:val="008E527F"/>
    <w:rsid w:val="008E583E"/>
    <w:rsid w:val="00901B5E"/>
    <w:rsid w:val="0090341D"/>
    <w:rsid w:val="00911FC4"/>
    <w:rsid w:val="009123AD"/>
    <w:rsid w:val="0091313B"/>
    <w:rsid w:val="00915B97"/>
    <w:rsid w:val="00934121"/>
    <w:rsid w:val="009371B6"/>
    <w:rsid w:val="00944DA6"/>
    <w:rsid w:val="00946B90"/>
    <w:rsid w:val="0095504A"/>
    <w:rsid w:val="00956880"/>
    <w:rsid w:val="00957818"/>
    <w:rsid w:val="009629D8"/>
    <w:rsid w:val="00966ACF"/>
    <w:rsid w:val="00974EBF"/>
    <w:rsid w:val="00976B28"/>
    <w:rsid w:val="0098127B"/>
    <w:rsid w:val="00982908"/>
    <w:rsid w:val="009A1A07"/>
    <w:rsid w:val="009B3BE0"/>
    <w:rsid w:val="009C0742"/>
    <w:rsid w:val="009C0FC6"/>
    <w:rsid w:val="009C7009"/>
    <w:rsid w:val="009C728D"/>
    <w:rsid w:val="009D024A"/>
    <w:rsid w:val="009D3438"/>
    <w:rsid w:val="009E44BD"/>
    <w:rsid w:val="009E6F7A"/>
    <w:rsid w:val="009F3755"/>
    <w:rsid w:val="009F4DD2"/>
    <w:rsid w:val="009F6D15"/>
    <w:rsid w:val="00A02B47"/>
    <w:rsid w:val="00A04F3E"/>
    <w:rsid w:val="00A059C2"/>
    <w:rsid w:val="00A109FB"/>
    <w:rsid w:val="00A119F3"/>
    <w:rsid w:val="00A14AEE"/>
    <w:rsid w:val="00A17976"/>
    <w:rsid w:val="00A1798D"/>
    <w:rsid w:val="00A20123"/>
    <w:rsid w:val="00A2658D"/>
    <w:rsid w:val="00A26DB8"/>
    <w:rsid w:val="00A32799"/>
    <w:rsid w:val="00A33DE3"/>
    <w:rsid w:val="00A566D4"/>
    <w:rsid w:val="00A610CA"/>
    <w:rsid w:val="00A64083"/>
    <w:rsid w:val="00A66F3A"/>
    <w:rsid w:val="00A71B73"/>
    <w:rsid w:val="00A7285B"/>
    <w:rsid w:val="00A73946"/>
    <w:rsid w:val="00A8259E"/>
    <w:rsid w:val="00A82925"/>
    <w:rsid w:val="00A874E2"/>
    <w:rsid w:val="00A90D9B"/>
    <w:rsid w:val="00A95836"/>
    <w:rsid w:val="00A96196"/>
    <w:rsid w:val="00AA6270"/>
    <w:rsid w:val="00AB6B05"/>
    <w:rsid w:val="00AC2BD9"/>
    <w:rsid w:val="00AC7CE3"/>
    <w:rsid w:val="00AD3EF4"/>
    <w:rsid w:val="00AD5D13"/>
    <w:rsid w:val="00AD5D1B"/>
    <w:rsid w:val="00AE0D3D"/>
    <w:rsid w:val="00AE156F"/>
    <w:rsid w:val="00AE1E87"/>
    <w:rsid w:val="00AF10C5"/>
    <w:rsid w:val="00AF2D78"/>
    <w:rsid w:val="00AF747A"/>
    <w:rsid w:val="00B07908"/>
    <w:rsid w:val="00B15DA5"/>
    <w:rsid w:val="00B20D49"/>
    <w:rsid w:val="00B2251A"/>
    <w:rsid w:val="00B31306"/>
    <w:rsid w:val="00B32C42"/>
    <w:rsid w:val="00B41F45"/>
    <w:rsid w:val="00B438CB"/>
    <w:rsid w:val="00B557F2"/>
    <w:rsid w:val="00B560AE"/>
    <w:rsid w:val="00B57D63"/>
    <w:rsid w:val="00B60B41"/>
    <w:rsid w:val="00B62AC7"/>
    <w:rsid w:val="00B633EB"/>
    <w:rsid w:val="00B74571"/>
    <w:rsid w:val="00B7498C"/>
    <w:rsid w:val="00B74D38"/>
    <w:rsid w:val="00B817D7"/>
    <w:rsid w:val="00B87266"/>
    <w:rsid w:val="00B92E20"/>
    <w:rsid w:val="00B939EB"/>
    <w:rsid w:val="00BA2943"/>
    <w:rsid w:val="00BA3D40"/>
    <w:rsid w:val="00BA678D"/>
    <w:rsid w:val="00BB0D62"/>
    <w:rsid w:val="00BB688D"/>
    <w:rsid w:val="00BC2C89"/>
    <w:rsid w:val="00BC48FB"/>
    <w:rsid w:val="00BC7C6F"/>
    <w:rsid w:val="00BD668B"/>
    <w:rsid w:val="00BE0CEB"/>
    <w:rsid w:val="00BE649B"/>
    <w:rsid w:val="00BF18CF"/>
    <w:rsid w:val="00C017FE"/>
    <w:rsid w:val="00C04514"/>
    <w:rsid w:val="00C11839"/>
    <w:rsid w:val="00C237E7"/>
    <w:rsid w:val="00C40699"/>
    <w:rsid w:val="00C42134"/>
    <w:rsid w:val="00C42E01"/>
    <w:rsid w:val="00C50C11"/>
    <w:rsid w:val="00C52916"/>
    <w:rsid w:val="00C60C66"/>
    <w:rsid w:val="00C63759"/>
    <w:rsid w:val="00C64286"/>
    <w:rsid w:val="00C677B4"/>
    <w:rsid w:val="00C717C3"/>
    <w:rsid w:val="00C719DF"/>
    <w:rsid w:val="00C77403"/>
    <w:rsid w:val="00C926A9"/>
    <w:rsid w:val="00C94EFF"/>
    <w:rsid w:val="00CA1143"/>
    <w:rsid w:val="00CB208B"/>
    <w:rsid w:val="00CB4957"/>
    <w:rsid w:val="00CC1102"/>
    <w:rsid w:val="00CC3A17"/>
    <w:rsid w:val="00CC53EB"/>
    <w:rsid w:val="00CC570B"/>
    <w:rsid w:val="00CC5B99"/>
    <w:rsid w:val="00CE0199"/>
    <w:rsid w:val="00CE0A0E"/>
    <w:rsid w:val="00CE0EEC"/>
    <w:rsid w:val="00CE4A9A"/>
    <w:rsid w:val="00CE6C22"/>
    <w:rsid w:val="00CF185A"/>
    <w:rsid w:val="00CF4706"/>
    <w:rsid w:val="00D015BB"/>
    <w:rsid w:val="00D02883"/>
    <w:rsid w:val="00D04BBE"/>
    <w:rsid w:val="00D076EB"/>
    <w:rsid w:val="00D1772D"/>
    <w:rsid w:val="00D17ADA"/>
    <w:rsid w:val="00D20445"/>
    <w:rsid w:val="00D218F2"/>
    <w:rsid w:val="00D22278"/>
    <w:rsid w:val="00D31896"/>
    <w:rsid w:val="00D461AE"/>
    <w:rsid w:val="00D50B95"/>
    <w:rsid w:val="00D548DD"/>
    <w:rsid w:val="00D62683"/>
    <w:rsid w:val="00D645D1"/>
    <w:rsid w:val="00D65304"/>
    <w:rsid w:val="00D660B6"/>
    <w:rsid w:val="00D7273A"/>
    <w:rsid w:val="00D806E7"/>
    <w:rsid w:val="00D82AE7"/>
    <w:rsid w:val="00D85844"/>
    <w:rsid w:val="00D904C6"/>
    <w:rsid w:val="00D91BF1"/>
    <w:rsid w:val="00D9469C"/>
    <w:rsid w:val="00D95335"/>
    <w:rsid w:val="00D95A54"/>
    <w:rsid w:val="00D96D03"/>
    <w:rsid w:val="00DA309E"/>
    <w:rsid w:val="00DA3380"/>
    <w:rsid w:val="00DA401F"/>
    <w:rsid w:val="00DA58F8"/>
    <w:rsid w:val="00DA7382"/>
    <w:rsid w:val="00DB00E0"/>
    <w:rsid w:val="00DB23D4"/>
    <w:rsid w:val="00DC2115"/>
    <w:rsid w:val="00DC3B93"/>
    <w:rsid w:val="00DD49EE"/>
    <w:rsid w:val="00DD5378"/>
    <w:rsid w:val="00DE4A8D"/>
    <w:rsid w:val="00DE4BD4"/>
    <w:rsid w:val="00DF07EE"/>
    <w:rsid w:val="00DF62ED"/>
    <w:rsid w:val="00DF65EF"/>
    <w:rsid w:val="00E12A66"/>
    <w:rsid w:val="00E15BDC"/>
    <w:rsid w:val="00E20BCD"/>
    <w:rsid w:val="00E21D15"/>
    <w:rsid w:val="00E21E64"/>
    <w:rsid w:val="00E2252E"/>
    <w:rsid w:val="00E25C05"/>
    <w:rsid w:val="00E27C70"/>
    <w:rsid w:val="00E3473C"/>
    <w:rsid w:val="00E36287"/>
    <w:rsid w:val="00E3758F"/>
    <w:rsid w:val="00E432EA"/>
    <w:rsid w:val="00E4522C"/>
    <w:rsid w:val="00E55517"/>
    <w:rsid w:val="00E574D5"/>
    <w:rsid w:val="00E57E61"/>
    <w:rsid w:val="00E90B41"/>
    <w:rsid w:val="00E91CD7"/>
    <w:rsid w:val="00E96EF2"/>
    <w:rsid w:val="00EA77D5"/>
    <w:rsid w:val="00EB432A"/>
    <w:rsid w:val="00EB5839"/>
    <w:rsid w:val="00EB64B7"/>
    <w:rsid w:val="00EB6C63"/>
    <w:rsid w:val="00EB6C86"/>
    <w:rsid w:val="00EC202E"/>
    <w:rsid w:val="00ED1F19"/>
    <w:rsid w:val="00ED4DAF"/>
    <w:rsid w:val="00ED674E"/>
    <w:rsid w:val="00EE4596"/>
    <w:rsid w:val="00EF1289"/>
    <w:rsid w:val="00EF3768"/>
    <w:rsid w:val="00EF79AC"/>
    <w:rsid w:val="00F00CAD"/>
    <w:rsid w:val="00F03BAD"/>
    <w:rsid w:val="00F067C2"/>
    <w:rsid w:val="00F07A5C"/>
    <w:rsid w:val="00F1572F"/>
    <w:rsid w:val="00F163BE"/>
    <w:rsid w:val="00F2010F"/>
    <w:rsid w:val="00F21EB0"/>
    <w:rsid w:val="00F241D5"/>
    <w:rsid w:val="00F26800"/>
    <w:rsid w:val="00F3022E"/>
    <w:rsid w:val="00F309ED"/>
    <w:rsid w:val="00F3546D"/>
    <w:rsid w:val="00F41CF4"/>
    <w:rsid w:val="00F4592F"/>
    <w:rsid w:val="00F528A3"/>
    <w:rsid w:val="00F54D6B"/>
    <w:rsid w:val="00F56BA6"/>
    <w:rsid w:val="00F56C98"/>
    <w:rsid w:val="00F67ED2"/>
    <w:rsid w:val="00F74A0D"/>
    <w:rsid w:val="00F75144"/>
    <w:rsid w:val="00F76750"/>
    <w:rsid w:val="00F8627B"/>
    <w:rsid w:val="00FA0D38"/>
    <w:rsid w:val="00FA2E81"/>
    <w:rsid w:val="00FA3180"/>
    <w:rsid w:val="00FA447D"/>
    <w:rsid w:val="00FA4665"/>
    <w:rsid w:val="00FA5035"/>
    <w:rsid w:val="00FA67A4"/>
    <w:rsid w:val="00FB0A37"/>
    <w:rsid w:val="00FB0EB1"/>
    <w:rsid w:val="00FB1F71"/>
    <w:rsid w:val="00FB6178"/>
    <w:rsid w:val="00FB6F2C"/>
    <w:rsid w:val="00FB7248"/>
    <w:rsid w:val="00FC104F"/>
    <w:rsid w:val="00FD0638"/>
    <w:rsid w:val="00FD55B7"/>
    <w:rsid w:val="00FD58A1"/>
    <w:rsid w:val="00FD7572"/>
    <w:rsid w:val="00FE58E4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369F908"/>
  <w15:docId w15:val="{6945AD53-D8D1-4163-8C9A-5E307C8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61AE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61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6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61AE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61AE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61AE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61AE"/>
    <w:pPr>
      <w:spacing w:before="240" w:after="60"/>
      <w:outlineLvl w:val="6"/>
    </w:pPr>
    <w:rPr>
      <w:lang w:val="x-none" w:eastAsia="x-none"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61AE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61AE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NagwekZnak">
    <w:name w:val="Nagłówek Znak"/>
    <w:link w:val="Nagwek"/>
    <w:rsid w:val="003853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38534B"/>
    <w:pPr>
      <w:tabs>
        <w:tab w:val="center" w:pos="4536"/>
        <w:tab w:val="right" w:pos="9072"/>
      </w:tabs>
    </w:pPr>
    <w:rPr>
      <w:sz w:val="22"/>
      <w:szCs w:val="22"/>
      <w:lang w:val="x-none" w:bidi="ar-SA"/>
    </w:rPr>
  </w:style>
  <w:style w:type="character" w:customStyle="1" w:styleId="StopkaZnak">
    <w:name w:val="Stopka Znak"/>
    <w:link w:val="Stopka"/>
    <w:uiPriority w:val="99"/>
    <w:semiHidden/>
    <w:rsid w:val="003853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34B"/>
    <w:rPr>
      <w:rFonts w:ascii="Tahoma" w:hAnsi="Tahoma"/>
      <w:sz w:val="16"/>
      <w:szCs w:val="16"/>
      <w:lang w:val="x-none" w:bidi="ar-SA"/>
    </w:rPr>
  </w:style>
  <w:style w:type="character" w:customStyle="1" w:styleId="TekstdymkaZnak">
    <w:name w:val="Tekst dymka Znak"/>
    <w:link w:val="Tekstdymka"/>
    <w:uiPriority w:val="99"/>
    <w:semiHidden/>
    <w:rsid w:val="0038534B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E2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461AE"/>
    <w:pPr>
      <w:ind w:firstLine="708"/>
    </w:pPr>
    <w:rPr>
      <w:rFonts w:ascii="Times New Roman" w:hAnsi="Times New Roman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D461A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461AE"/>
    <w:pPr>
      <w:spacing w:after="120" w:line="480" w:lineRule="auto"/>
    </w:pPr>
    <w:rPr>
      <w:rFonts w:ascii="Times New Roman" w:hAnsi="Times New Roman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D461AE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rsid w:val="00D461AE"/>
    <w:rPr>
      <w:rFonts w:ascii="Times New Roman" w:hAnsi="Times New Roman"/>
      <w:szCs w:val="20"/>
      <w:lang w:val="x-none" w:eastAsia="x-none" w:bidi="ar-SA"/>
    </w:rPr>
  </w:style>
  <w:style w:type="character" w:customStyle="1" w:styleId="TekstpodstawowyZnak">
    <w:name w:val="Tekst podstawowy Znak"/>
    <w:link w:val="Tekstpodstawowy"/>
    <w:uiPriority w:val="99"/>
    <w:rsid w:val="00D461AE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D461AE"/>
    <w:pPr>
      <w:ind w:left="720"/>
      <w:contextualSpacing/>
    </w:pPr>
  </w:style>
  <w:style w:type="paragraph" w:styleId="Zwykytekst">
    <w:name w:val="Plain Text"/>
    <w:basedOn w:val="Normalny"/>
    <w:link w:val="ZwykytekstZnak"/>
    <w:rsid w:val="00D461AE"/>
    <w:rPr>
      <w:rFonts w:ascii="Courier New" w:hAnsi="Courier New"/>
      <w:sz w:val="20"/>
      <w:szCs w:val="20"/>
      <w:lang w:val="x-none" w:eastAsia="x-none" w:bidi="ar-SA"/>
    </w:rPr>
  </w:style>
  <w:style w:type="character" w:customStyle="1" w:styleId="ZwykytekstZnak">
    <w:name w:val="Zwykły tekst Znak"/>
    <w:link w:val="Zwykytekst"/>
    <w:rsid w:val="00D461AE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D461A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D461A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D461AE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D461AE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D461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D461AE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D461AE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D461AE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D461AE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D461A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ytuZnak">
    <w:name w:val="Tytuł Znak"/>
    <w:link w:val="Tytu"/>
    <w:uiPriority w:val="10"/>
    <w:rsid w:val="00D461AE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61AE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D461AE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D461AE"/>
    <w:rPr>
      <w:b/>
      <w:bCs/>
    </w:rPr>
  </w:style>
  <w:style w:type="character" w:styleId="Uwydatnienie">
    <w:name w:val="Emphasis"/>
    <w:uiPriority w:val="20"/>
    <w:qFormat/>
    <w:rsid w:val="00D461AE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D461AE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D461AE"/>
    <w:rPr>
      <w:i/>
      <w:lang w:val="x-none" w:eastAsia="x-none" w:bidi="ar-SA"/>
    </w:rPr>
  </w:style>
  <w:style w:type="character" w:customStyle="1" w:styleId="CytatZnak">
    <w:name w:val="Cytat Znak"/>
    <w:link w:val="Cytat"/>
    <w:uiPriority w:val="29"/>
    <w:rsid w:val="00D461AE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61AE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ytatintensywnyZnak">
    <w:name w:val="Cytat intensywny Znak"/>
    <w:link w:val="Cytatintensywny"/>
    <w:uiPriority w:val="30"/>
    <w:rsid w:val="00D461AE"/>
    <w:rPr>
      <w:b/>
      <w:i/>
      <w:sz w:val="24"/>
    </w:rPr>
  </w:style>
  <w:style w:type="character" w:styleId="Wyrnieniedelikatne">
    <w:name w:val="Subtle Emphasis"/>
    <w:uiPriority w:val="19"/>
    <w:qFormat/>
    <w:rsid w:val="00D461AE"/>
    <w:rPr>
      <w:i/>
      <w:color w:val="5A5A5A"/>
    </w:rPr>
  </w:style>
  <w:style w:type="character" w:styleId="Wyrnienieintensywne">
    <w:name w:val="Intense Emphasis"/>
    <w:uiPriority w:val="21"/>
    <w:qFormat/>
    <w:rsid w:val="00D461AE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D461AE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D461AE"/>
    <w:rPr>
      <w:b/>
      <w:sz w:val="24"/>
      <w:u w:val="single"/>
    </w:rPr>
  </w:style>
  <w:style w:type="character" w:styleId="Tytuksiki">
    <w:name w:val="Book Title"/>
    <w:uiPriority w:val="33"/>
    <w:qFormat/>
    <w:rsid w:val="00D461AE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461A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8DE57B-BF3F-4128-A2A5-7E0CF3D3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Województwa Świętokrzyskiego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Spiżewska, Agata</cp:lastModifiedBy>
  <cp:revision>8</cp:revision>
  <cp:lastPrinted>2022-01-14T07:57:00Z</cp:lastPrinted>
  <dcterms:created xsi:type="dcterms:W3CDTF">2022-01-13T14:16:00Z</dcterms:created>
  <dcterms:modified xsi:type="dcterms:W3CDTF">2022-01-14T08:03:00Z</dcterms:modified>
</cp:coreProperties>
</file>