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3A5BA" w14:textId="0672CAA2" w:rsidR="005B454A" w:rsidRPr="00B146F1" w:rsidRDefault="006932A7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</w:t>
      </w:r>
      <w:r w:rsidR="00E2688A" w:rsidRPr="00B146F1">
        <w:rPr>
          <w:sz w:val="24"/>
          <w:szCs w:val="24"/>
        </w:rPr>
        <w:t xml:space="preserve">ałącznik nr 2 </w:t>
      </w:r>
      <w:r w:rsidR="00585256">
        <w:rPr>
          <w:sz w:val="24"/>
          <w:szCs w:val="24"/>
        </w:rPr>
        <w:t xml:space="preserve"> do uchwały Nr 4795/22</w:t>
      </w:r>
    </w:p>
    <w:p w14:paraId="7949A4B6" w14:textId="77777777" w:rsidR="005B454A" w:rsidRPr="00B146F1" w:rsidRDefault="005B454A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Zarządu Województwa Świętokrzyskiego</w:t>
      </w:r>
    </w:p>
    <w:p w14:paraId="1940D9A6" w14:textId="58907D6D" w:rsidR="005B454A" w:rsidRPr="00B146F1" w:rsidRDefault="00E91695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 xml:space="preserve">z dnia </w:t>
      </w:r>
      <w:r w:rsidR="00585256">
        <w:rPr>
          <w:sz w:val="24"/>
          <w:szCs w:val="24"/>
        </w:rPr>
        <w:t xml:space="preserve">12 stycznia </w:t>
      </w:r>
      <w:r w:rsidR="00D462CA">
        <w:rPr>
          <w:sz w:val="24"/>
          <w:szCs w:val="24"/>
        </w:rPr>
        <w:t>2022</w:t>
      </w:r>
      <w:r w:rsidRPr="00B146F1">
        <w:rPr>
          <w:sz w:val="24"/>
          <w:szCs w:val="24"/>
        </w:rPr>
        <w:t xml:space="preserve"> r.</w:t>
      </w:r>
    </w:p>
    <w:p w14:paraId="67EA6EC6" w14:textId="77777777" w:rsidR="000C14CA" w:rsidRPr="00B146F1" w:rsidRDefault="000C14CA" w:rsidP="00BA27D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pl-PL"/>
        </w:rPr>
      </w:pPr>
      <w:r w:rsidRPr="00B146F1">
        <w:rPr>
          <w:rFonts w:eastAsia="Times New Roman"/>
          <w:b/>
          <w:bCs/>
          <w:sz w:val="24"/>
          <w:szCs w:val="24"/>
          <w:lang w:eastAsia="pl-PL"/>
        </w:rPr>
        <w:t>Ogłoszenie o konsultacjach społecznych</w:t>
      </w:r>
    </w:p>
    <w:p w14:paraId="5A1BFDC6" w14:textId="53005E32" w:rsidR="00D462CA" w:rsidRPr="00D462CA" w:rsidRDefault="000C14CA" w:rsidP="00D462CA">
      <w:pPr>
        <w:spacing w:line="240" w:lineRule="auto"/>
        <w:jc w:val="both"/>
        <w:rPr>
          <w:sz w:val="24"/>
          <w:szCs w:val="24"/>
        </w:rPr>
      </w:pPr>
      <w:r w:rsidRPr="00B146F1">
        <w:rPr>
          <w:rFonts w:eastAsia="Times New Roman"/>
          <w:sz w:val="24"/>
          <w:szCs w:val="24"/>
          <w:lang w:eastAsia="pl-PL"/>
        </w:rPr>
        <w:t>Działając na podstawie</w:t>
      </w:r>
      <w:r w:rsidR="00D462CA">
        <w:rPr>
          <w:rFonts w:eastAsia="Times New Roman"/>
          <w:sz w:val="24"/>
          <w:szCs w:val="24"/>
          <w:lang w:eastAsia="pl-PL"/>
        </w:rPr>
        <w:t xml:space="preserve"> </w:t>
      </w:r>
      <w:r w:rsidR="00D462CA" w:rsidRPr="00D462CA">
        <w:rPr>
          <w:sz w:val="24"/>
          <w:szCs w:val="24"/>
        </w:rPr>
        <w:t>Art</w:t>
      </w:r>
      <w:r w:rsidR="00D94792">
        <w:rPr>
          <w:sz w:val="24"/>
          <w:szCs w:val="24"/>
        </w:rPr>
        <w:t>. 10a ust.1, art. 41 ust. 1 i 2 pkt</w:t>
      </w:r>
      <w:r w:rsidR="00D462CA" w:rsidRPr="00D462CA">
        <w:rPr>
          <w:sz w:val="24"/>
          <w:szCs w:val="24"/>
        </w:rPr>
        <w:t xml:space="preserve"> 1 ustawy z dnia 5 czerwca 1998 r. o samorządzie województwa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 xml:space="preserve">. Dz.U. z 2019 r., poz. 512 ze zm.), art. 11 ust. 1 i 3 ustawy z dnia 27 czerwca 1997 r. o bibliotekach ( Dz.U. 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 z 2019 r., poz. 1479), art.13 ust. 1 i 2 ustawy z dnia 25 października 1991 r. o organizowaniu i prowadzeniu działalności kulturalnej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 Dz.U. z 2020 r. poz. 194), Ustawa z dnia 21 listopada 1996 r. o muzeach (Dz.U. z 2020 r. poz. 902 ze zm.), Uchwała Nr X/167/11 Sejmiku Województwa Świętokrzyskiego z dnia 1 sierpnia 2011 r. w sprawie określenia szczegółowego sposobu konsultowania projektów aktów prawa miejscowego Samorządu Województwa Świętokrzyskiego ze Świętokrzyską Radą Działalności Pożytku Publicznego oraz organizacjami pozarządowymi i innymi podmiotami, Uchwała Nr VIII/94/19 Sejmiku Województwa Świętokrzyskiego z dnia 15 kwietnia 2019 r. w sprawie przyjęcia zasad i trybu przeprowadzania konsultacji społecznych z mieszkańcami Województwa Świętokrzyskiego,  art.19 ust. 1 ustawy z dnia 23 maja 1991 r. o związkach zawodowych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 Dz.U. z 2019 r., poz. 263 ze zm.).</w:t>
      </w:r>
    </w:p>
    <w:p w14:paraId="27A887FC" w14:textId="7EE37D14" w:rsidR="000C14CA" w:rsidRPr="009E040D" w:rsidRDefault="000C14CA" w:rsidP="009E040D">
      <w:pPr>
        <w:jc w:val="both"/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</w:p>
    <w:p w14:paraId="07759129" w14:textId="7D7A041E" w:rsidR="000C14CA" w:rsidRPr="00B146F1" w:rsidRDefault="000C14CA" w:rsidP="009E040D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46F1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  <w:r w:rsidR="00B146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146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 uchwały Sejmiku Województwa Świętokrzyskiego w sprawie</w:t>
      </w:r>
      <w:r w:rsidRPr="00B14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nadania Statutu</w:t>
      </w:r>
      <w:r w:rsidR="00D462CA">
        <w:rPr>
          <w:rFonts w:ascii="Times New Roman" w:hAnsi="Times New Roman"/>
          <w:b/>
          <w:bCs/>
          <w:sz w:val="24"/>
          <w:szCs w:val="24"/>
        </w:rPr>
        <w:t xml:space="preserve"> Muzeum Zamkowemu w Sandomierzu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.</w:t>
      </w:r>
    </w:p>
    <w:p w14:paraId="444E97BA" w14:textId="77777777" w:rsidR="000C14CA" w:rsidRPr="00B146F1" w:rsidRDefault="000C14CA" w:rsidP="009E040D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161F9F80" w14:textId="36E7FD4D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CF16FE">
        <w:rPr>
          <w:rFonts w:eastAsia="Times New Roman"/>
          <w:b/>
          <w:bCs/>
          <w:sz w:val="24"/>
          <w:szCs w:val="24"/>
          <w:lang w:eastAsia="pl-PL"/>
        </w:rPr>
        <w:t>13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462CA">
        <w:rPr>
          <w:rFonts w:eastAsia="Times New Roman"/>
          <w:b/>
          <w:bCs/>
          <w:sz w:val="24"/>
          <w:szCs w:val="24"/>
          <w:lang w:eastAsia="pl-PL"/>
        </w:rPr>
        <w:t>stycznia 2022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B146F1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w dniu</w:t>
      </w:r>
      <w:r w:rsidR="00175415" w:rsidRPr="00B146F1">
        <w:rPr>
          <w:rFonts w:eastAsia="Times New Roman"/>
          <w:b/>
          <w:bCs/>
          <w:sz w:val="24"/>
          <w:szCs w:val="24"/>
          <w:lang w:eastAsia="pl-PL"/>
        </w:rPr>
        <w:t xml:space="preserve">  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             </w:t>
      </w:r>
      <w:r w:rsidR="00CF16FE">
        <w:rPr>
          <w:rFonts w:eastAsia="Times New Roman"/>
          <w:b/>
          <w:bCs/>
          <w:sz w:val="24"/>
          <w:szCs w:val="24"/>
          <w:lang w:eastAsia="pl-PL"/>
        </w:rPr>
        <w:t>12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462CA">
        <w:rPr>
          <w:rFonts w:eastAsia="Times New Roman"/>
          <w:b/>
          <w:bCs/>
          <w:sz w:val="24"/>
          <w:szCs w:val="24"/>
          <w:lang w:eastAsia="pl-PL"/>
        </w:rPr>
        <w:t>lutego 2022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5636BEAD" w14:textId="2CC7B0F4" w:rsidR="000C14CA" w:rsidRPr="00B146F1" w:rsidRDefault="000C14CA" w:rsidP="00E54421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W konsultacjach społecznych mogą uczestniczyć organizacje pozarządowe oraz podmioty wymienione w art. 3 ust. 3 ustawy </w:t>
      </w:r>
      <w:r w:rsidR="00E54421" w:rsidRPr="00E54421">
        <w:rPr>
          <w:rFonts w:eastAsia="Times New Roman"/>
          <w:sz w:val="24"/>
          <w:szCs w:val="24"/>
          <w:lang w:eastAsia="pl-PL"/>
        </w:rPr>
        <w:t>z dnia 24 kwietnia 2003 r.</w:t>
      </w:r>
      <w:r w:rsidR="00E5442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 xml:space="preserve">o działalności </w:t>
      </w:r>
      <w:bookmarkStart w:id="0" w:name="_GoBack"/>
      <w:bookmarkEnd w:id="0"/>
      <w:r w:rsidRPr="00B146F1">
        <w:rPr>
          <w:rFonts w:eastAsia="Times New Roman"/>
          <w:sz w:val="24"/>
          <w:szCs w:val="24"/>
          <w:lang w:eastAsia="pl-PL"/>
        </w:rPr>
        <w:t>pożytku publicznego i o wolontariacie obejmujące zasięgiem swojego działania teren województwa świętokrzyskiego</w:t>
      </w:r>
      <w:r w:rsidR="009E040D">
        <w:rPr>
          <w:rFonts w:eastAsia="Times New Roman"/>
          <w:sz w:val="24"/>
          <w:szCs w:val="24"/>
          <w:lang w:eastAsia="pl-PL"/>
        </w:rPr>
        <w:t xml:space="preserve">, </w:t>
      </w:r>
      <w:r w:rsidRPr="00B146F1">
        <w:rPr>
          <w:rFonts w:eastAsia="Times New Roman"/>
          <w:sz w:val="24"/>
          <w:szCs w:val="24"/>
          <w:lang w:eastAsia="pl-PL"/>
        </w:rPr>
        <w:t>Świętokrzyska Rada Działalności Pożytku Publicznego,</w:t>
      </w:r>
      <w:r w:rsidR="00F0014E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9E040D">
        <w:rPr>
          <w:rFonts w:eastAsia="Times New Roman"/>
          <w:sz w:val="24"/>
          <w:szCs w:val="24"/>
          <w:lang w:eastAsia="pl-PL"/>
        </w:rPr>
        <w:t>,</w:t>
      </w:r>
      <w:r w:rsidR="00291CF6">
        <w:rPr>
          <w:rFonts w:eastAsia="Times New Roman"/>
          <w:sz w:val="24"/>
          <w:szCs w:val="24"/>
          <w:lang w:eastAsia="pl-PL"/>
        </w:rPr>
        <w:t>Międzynarodowa Organiz</w:t>
      </w:r>
      <w:r w:rsidR="00C277C7">
        <w:rPr>
          <w:rFonts w:eastAsia="Times New Roman"/>
          <w:sz w:val="24"/>
          <w:szCs w:val="24"/>
          <w:lang w:eastAsia="pl-PL"/>
        </w:rPr>
        <w:t>acja Związkowa NSZZ „SOLIDARNOŚĆ</w:t>
      </w:r>
      <w:r w:rsidR="00291CF6">
        <w:rPr>
          <w:rFonts w:eastAsia="Times New Roman"/>
          <w:sz w:val="24"/>
          <w:szCs w:val="24"/>
          <w:lang w:eastAsia="pl-PL"/>
        </w:rPr>
        <w:t xml:space="preserve">” Pilkington Polska Sp. z o.o.; </w:t>
      </w:r>
      <w:r w:rsidRPr="00B146F1">
        <w:rPr>
          <w:rFonts w:eastAsia="Times New Roman"/>
          <w:sz w:val="24"/>
          <w:szCs w:val="24"/>
          <w:lang w:eastAsia="pl-PL"/>
        </w:rPr>
        <w:t>a także mieszkańcy województwa świętokrzyskiego. Nieprzedsta</w:t>
      </w:r>
      <w:r w:rsidR="00195D03">
        <w:rPr>
          <w:rFonts w:eastAsia="Times New Roman"/>
          <w:sz w:val="24"/>
          <w:szCs w:val="24"/>
          <w:lang w:eastAsia="pl-PL"/>
        </w:rPr>
        <w:t>wienie opinii we </w:t>
      </w:r>
      <w:r w:rsidRPr="00B146F1">
        <w:rPr>
          <w:rFonts w:eastAsia="Times New Roman"/>
          <w:sz w:val="24"/>
          <w:szCs w:val="24"/>
          <w:lang w:eastAsia="pl-PL"/>
        </w:rPr>
        <w:t>wskazanym terminie oznacza rezygnację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z prawa do jej wyrażenia.</w:t>
      </w:r>
    </w:p>
    <w:p w14:paraId="0D3DD023" w14:textId="05120A8C" w:rsidR="008D5542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przeprowadza się w formie wyrażenia opinii, uwag i wniosków do projektu ww. uchwały Sejmiku Województwa Świętokrzyskiego, który będzie dostępny na stronie internetowej Samorządu Województwa Świętokrzyskiego: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6" w:history="1">
        <w:r w:rsidRPr="00B146F1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="00E54421">
        <w:rPr>
          <w:rFonts w:eastAsia="Times New Roman"/>
          <w:sz w:val="24"/>
          <w:szCs w:val="24"/>
          <w:lang w:eastAsia="pl-PL"/>
        </w:rPr>
        <w:t xml:space="preserve"> w </w:t>
      </w:r>
      <w:r w:rsidRPr="00B146F1">
        <w:rPr>
          <w:rFonts w:eastAsia="Times New Roman"/>
          <w:sz w:val="24"/>
          <w:szCs w:val="24"/>
          <w:lang w:eastAsia="pl-PL"/>
        </w:rPr>
        <w:t xml:space="preserve">zakładce: </w:t>
      </w:r>
      <w:r w:rsidRPr="00B146F1">
        <w:rPr>
          <w:sz w:val="24"/>
          <w:szCs w:val="24"/>
        </w:rPr>
        <w:t xml:space="preserve">Samorząd/Sejmik Województwa/Konsultacje społeczne </w:t>
      </w:r>
      <w:r w:rsidR="00255E82" w:rsidRPr="00B146F1">
        <w:rPr>
          <w:rFonts w:eastAsia="Times New Roman"/>
          <w:bCs/>
          <w:sz w:val="24"/>
          <w:szCs w:val="24"/>
          <w:lang w:eastAsia="pl-PL"/>
        </w:rPr>
        <w:t>uchwała</w:t>
      </w:r>
      <w:r w:rsidRPr="00B146F1">
        <w:rPr>
          <w:rFonts w:eastAsia="Times New Roman"/>
          <w:bCs/>
          <w:sz w:val="24"/>
          <w:szCs w:val="24"/>
          <w:lang w:eastAsia="pl-PL"/>
        </w:rPr>
        <w:t xml:space="preserve"> Sejmiku Województwa Świętokrzyskiego w sprawie </w:t>
      </w:r>
      <w:r w:rsidR="00E03C27" w:rsidRPr="00B146F1">
        <w:rPr>
          <w:bCs/>
          <w:sz w:val="24"/>
          <w:szCs w:val="24"/>
        </w:rPr>
        <w:t>nadania statutu</w:t>
      </w:r>
      <w:r w:rsidR="00176AF0">
        <w:rPr>
          <w:bCs/>
          <w:sz w:val="24"/>
          <w:szCs w:val="24"/>
        </w:rPr>
        <w:t xml:space="preserve"> Muzeum Zamkowemu w Sandomierzu</w:t>
      </w:r>
      <w:r w:rsidR="00E03C27" w:rsidRPr="00B146F1">
        <w:rPr>
          <w:bCs/>
          <w:sz w:val="24"/>
          <w:szCs w:val="24"/>
        </w:rPr>
        <w:t>.</w:t>
      </w:r>
    </w:p>
    <w:p w14:paraId="176687AA" w14:textId="77777777" w:rsidR="00DC226C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Opinie, uwagi i wnioski </w:t>
      </w:r>
      <w:r w:rsidR="00E54421">
        <w:rPr>
          <w:rFonts w:eastAsia="Times New Roman"/>
          <w:sz w:val="24"/>
          <w:szCs w:val="24"/>
          <w:lang w:eastAsia="pl-PL"/>
        </w:rPr>
        <w:t>będą przyjmowane wyłącznie na f</w:t>
      </w:r>
      <w:r w:rsidR="00DC226C" w:rsidRPr="00B146F1">
        <w:rPr>
          <w:rFonts w:eastAsia="Times New Roman"/>
          <w:sz w:val="24"/>
          <w:szCs w:val="24"/>
          <w:lang w:eastAsia="pl-PL"/>
        </w:rPr>
        <w:t>ormularzu, któr</w:t>
      </w:r>
      <w:r w:rsidR="008D5542" w:rsidRPr="00B146F1">
        <w:rPr>
          <w:rFonts w:eastAsia="Times New Roman"/>
          <w:sz w:val="24"/>
          <w:szCs w:val="24"/>
          <w:lang w:eastAsia="pl-PL"/>
        </w:rPr>
        <w:t>ego wzór stanowi załącznik do niniejszego ogłoszenia:</w:t>
      </w:r>
    </w:p>
    <w:p w14:paraId="536F3A08" w14:textId="77777777" w:rsidR="00DC226C" w:rsidRPr="00B146F1" w:rsidRDefault="00DC226C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8D5542" w:rsidRPr="00B146F1">
        <w:rPr>
          <w:rFonts w:eastAsia="Times New Roman"/>
          <w:sz w:val="24"/>
          <w:szCs w:val="24"/>
          <w:lang w:eastAsia="pl-PL"/>
        </w:rPr>
        <w:t>w</w:t>
      </w:r>
      <w:r w:rsidRPr="00B146F1">
        <w:rPr>
          <w:rFonts w:eastAsia="Times New Roman"/>
          <w:sz w:val="24"/>
          <w:szCs w:val="24"/>
          <w:lang w:eastAsia="pl-PL"/>
        </w:rPr>
        <w:t xml:space="preserve"> formie pisemnej – pocztą na adres: Urząd Marszałkowski Województwa Świętokrzyskiego, al.</w:t>
      </w:r>
      <w:r w:rsidR="008D5542" w:rsidRPr="00B146F1">
        <w:rPr>
          <w:rFonts w:eastAsia="Times New Roman"/>
          <w:sz w:val="24"/>
          <w:szCs w:val="24"/>
          <w:lang w:eastAsia="pl-PL"/>
        </w:rPr>
        <w:t xml:space="preserve"> IX Wieków Kielc</w:t>
      </w:r>
      <w:r w:rsidRPr="00B146F1">
        <w:rPr>
          <w:rFonts w:eastAsia="Times New Roman"/>
          <w:sz w:val="24"/>
          <w:szCs w:val="24"/>
          <w:lang w:eastAsia="pl-PL"/>
        </w:rPr>
        <w:t xml:space="preserve"> 3, 25-516 Kielce lub złożone osobiście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Kancelarii Ogólnej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(w godzinach pracy Urzędu). Decyduje data wpływu dokumentu do Urzędu Marszałkowskiego.</w:t>
      </w:r>
    </w:p>
    <w:p w14:paraId="6D12245D" w14:textId="77777777" w:rsidR="00DC226C" w:rsidRPr="00B146F1" w:rsidRDefault="006A66BD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</w:t>
      </w:r>
      <w:r w:rsidR="00DC226C" w:rsidRPr="00B146F1">
        <w:rPr>
          <w:rFonts w:eastAsia="Times New Roman"/>
          <w:sz w:val="24"/>
          <w:szCs w:val="24"/>
          <w:lang w:eastAsia="pl-PL"/>
        </w:rPr>
        <w:t>a</w:t>
      </w: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DC226C" w:rsidRPr="00B146F1">
        <w:rPr>
          <w:rFonts w:eastAsia="Times New Roman"/>
          <w:sz w:val="24"/>
          <w:szCs w:val="24"/>
          <w:lang w:eastAsia="pl-PL"/>
        </w:rPr>
        <w:t>pośrednictwem poczty elektronicznej na adres:</w:t>
      </w:r>
      <w:r w:rsidR="000C14CA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7" w:history="1">
        <w:r w:rsidR="00DD6325" w:rsidRPr="00B146F1">
          <w:rPr>
            <w:rStyle w:val="Hipercze"/>
            <w:rFonts w:eastAsia="Times New Roman"/>
            <w:sz w:val="24"/>
            <w:szCs w:val="24"/>
            <w:lang w:eastAsia="pl-PL"/>
          </w:rPr>
          <w:t>sek.kd@sejmik.kielce.pl</w:t>
        </w:r>
      </w:hyperlink>
    </w:p>
    <w:p w14:paraId="6C09ED5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lastRenderedPageBreak/>
        <w:t>Uczestnicy konsultacji zobligowani są do przekazania wraz ze zgłaszaną opinią swojego imienia, nazwiska, a w przypadku opinii grupowej – określenie reprezentowanej grupy, a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także adresu lub innej formy kontaktu zwrotnego.</w:t>
      </w:r>
    </w:p>
    <w:p w14:paraId="53E3B9B6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Nie będą rozpatrywane opinie anonimowe lub niezawierające informacji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uczestnikach wymienionych w pkt 2.</w:t>
      </w:r>
    </w:p>
    <w:p w14:paraId="62586C7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7546A411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nich udział.</w:t>
      </w:r>
    </w:p>
    <w:p w14:paraId="321103E8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Departament </w:t>
      </w:r>
      <w:r w:rsidR="00B86645" w:rsidRPr="00B146F1">
        <w:rPr>
          <w:rFonts w:eastAsia="Times New Roman"/>
          <w:sz w:val="24"/>
          <w:szCs w:val="24"/>
          <w:lang w:eastAsia="pl-PL"/>
        </w:rPr>
        <w:t xml:space="preserve">Kultury i Dziedzictwa Narodowego </w:t>
      </w:r>
      <w:r w:rsidRPr="00B146F1">
        <w:rPr>
          <w:rFonts w:eastAsia="Times New Roman"/>
          <w:sz w:val="24"/>
          <w:szCs w:val="24"/>
          <w:lang w:eastAsia="pl-PL"/>
        </w:rPr>
        <w:t>sporządza sprawozdanie z przebiegu i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wyników konsultacji, przedkłada je Zarządowi Województwa oraz do publicznej wiadomości na stronie internetowej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Województwa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 xml:space="preserve">Świętokrzyskiego: </w:t>
      </w:r>
      <w:hyperlink r:id="rId8" w:history="1">
        <w:r w:rsidR="006A66BD" w:rsidRPr="00B146F1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="00E54421" w:rsidRPr="00E54421"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  <w:t>.</w:t>
      </w:r>
    </w:p>
    <w:p w14:paraId="51CFAC21" w14:textId="6611ECE8" w:rsidR="00D94F16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</w:t>
      </w:r>
      <w:r w:rsidR="006A550E" w:rsidRPr="00B146F1">
        <w:rPr>
          <w:rFonts w:eastAsia="Times New Roman"/>
          <w:sz w:val="24"/>
          <w:szCs w:val="24"/>
          <w:lang w:eastAsia="pl-PL"/>
        </w:rPr>
        <w:t>ent Kultury i Dziedzictwa Narodowego</w:t>
      </w:r>
      <w:r w:rsidRPr="00B146F1">
        <w:rPr>
          <w:rFonts w:eastAsia="Times New Roman"/>
          <w:sz w:val="24"/>
          <w:szCs w:val="24"/>
          <w:lang w:eastAsia="pl-PL"/>
        </w:rPr>
        <w:t xml:space="preserve">, Urząd Marszałkowski Województwa Świętokrzyskiego, </w:t>
      </w:r>
      <w:r w:rsidR="00E864A2">
        <w:rPr>
          <w:rFonts w:eastAsia="Times New Roman"/>
          <w:sz w:val="24"/>
          <w:szCs w:val="24"/>
          <w:lang w:eastAsia="pl-PL"/>
        </w:rPr>
        <w:t xml:space="preserve">Al. IX Wieków Kielc 3, 25-516 </w:t>
      </w:r>
      <w:r w:rsidR="006A550E" w:rsidRPr="00B146F1">
        <w:rPr>
          <w:rFonts w:eastAsia="Times New Roman"/>
          <w:sz w:val="24"/>
          <w:szCs w:val="24"/>
          <w:lang w:eastAsia="pl-PL"/>
        </w:rPr>
        <w:t xml:space="preserve">Kielce </w:t>
      </w:r>
      <w:r w:rsidR="00E864A2">
        <w:rPr>
          <w:rFonts w:eastAsia="Times New Roman"/>
          <w:sz w:val="24"/>
          <w:szCs w:val="24"/>
          <w:lang w:eastAsia="pl-PL"/>
        </w:rPr>
        <w:t xml:space="preserve"> tel. 41 342-10-10</w:t>
      </w:r>
      <w:r w:rsidR="00E54421">
        <w:rPr>
          <w:rFonts w:eastAsia="Times New Roman"/>
          <w:sz w:val="24"/>
          <w:szCs w:val="24"/>
          <w:lang w:eastAsia="pl-PL"/>
        </w:rPr>
        <w:t>.</w:t>
      </w:r>
    </w:p>
    <w:sectPr w:rsidR="00D94F16" w:rsidRPr="00B146F1" w:rsidSect="0066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113AE"/>
    <w:multiLevelType w:val="hybridMultilevel"/>
    <w:tmpl w:val="769A4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CA"/>
    <w:rsid w:val="000C14CA"/>
    <w:rsid w:val="001430AF"/>
    <w:rsid w:val="00175415"/>
    <w:rsid w:val="00176AF0"/>
    <w:rsid w:val="00195D03"/>
    <w:rsid w:val="001B0D03"/>
    <w:rsid w:val="00204885"/>
    <w:rsid w:val="00255E82"/>
    <w:rsid w:val="0026443D"/>
    <w:rsid w:val="00267B2F"/>
    <w:rsid w:val="00291CF6"/>
    <w:rsid w:val="00520FCA"/>
    <w:rsid w:val="00585256"/>
    <w:rsid w:val="005B454A"/>
    <w:rsid w:val="005C3306"/>
    <w:rsid w:val="00621652"/>
    <w:rsid w:val="006224DC"/>
    <w:rsid w:val="006622B4"/>
    <w:rsid w:val="006932A7"/>
    <w:rsid w:val="006A39A6"/>
    <w:rsid w:val="006A550E"/>
    <w:rsid w:val="006A66BD"/>
    <w:rsid w:val="00726868"/>
    <w:rsid w:val="008D4CCD"/>
    <w:rsid w:val="008D5542"/>
    <w:rsid w:val="008F660B"/>
    <w:rsid w:val="009C0A59"/>
    <w:rsid w:val="009E040D"/>
    <w:rsid w:val="00A66BBA"/>
    <w:rsid w:val="00AC4F84"/>
    <w:rsid w:val="00B146F1"/>
    <w:rsid w:val="00B86645"/>
    <w:rsid w:val="00BA27D1"/>
    <w:rsid w:val="00C277C7"/>
    <w:rsid w:val="00C76DFB"/>
    <w:rsid w:val="00CF16FE"/>
    <w:rsid w:val="00D462CA"/>
    <w:rsid w:val="00D932B3"/>
    <w:rsid w:val="00D94792"/>
    <w:rsid w:val="00DC226C"/>
    <w:rsid w:val="00DD6325"/>
    <w:rsid w:val="00DE09F0"/>
    <w:rsid w:val="00E03C27"/>
    <w:rsid w:val="00E2688A"/>
    <w:rsid w:val="00E401A5"/>
    <w:rsid w:val="00E54421"/>
    <w:rsid w:val="00E864A2"/>
    <w:rsid w:val="00E91695"/>
    <w:rsid w:val="00F0014E"/>
    <w:rsid w:val="00F86104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6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k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Kmiecik, Dorota</cp:lastModifiedBy>
  <cp:revision>15</cp:revision>
  <cp:lastPrinted>2022-01-10T11:31:00Z</cp:lastPrinted>
  <dcterms:created xsi:type="dcterms:W3CDTF">2022-01-10T07:47:00Z</dcterms:created>
  <dcterms:modified xsi:type="dcterms:W3CDTF">2022-01-12T12:59:00Z</dcterms:modified>
</cp:coreProperties>
</file>