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978F" w14:textId="77777777" w:rsidR="007957B3" w:rsidRPr="00DA47CE" w:rsidRDefault="007957B3" w:rsidP="00825F37">
      <w:pPr>
        <w:spacing w:line="240" w:lineRule="auto"/>
        <w:ind w:right="0"/>
        <w:rPr>
          <w:szCs w:val="24"/>
        </w:rPr>
      </w:pPr>
    </w:p>
    <w:p w14:paraId="6FF32E79" w14:textId="48364275" w:rsidR="007957B3" w:rsidRDefault="006D4AC5" w:rsidP="00825F37">
      <w:pPr>
        <w:spacing w:line="240" w:lineRule="auto"/>
        <w:ind w:right="-2"/>
      </w:pPr>
      <w:r w:rsidRPr="00DA47CE">
        <w:t>Ś</w:t>
      </w:r>
      <w:r w:rsidR="002D36FF">
        <w:t>O</w:t>
      </w:r>
      <w:r w:rsidRPr="00DA47CE">
        <w:t>-</w:t>
      </w:r>
      <w:r w:rsidR="00380FE6" w:rsidRPr="00DA47CE">
        <w:t>V.7422</w:t>
      </w:r>
      <w:r w:rsidR="001E1E55" w:rsidRPr="00DA47CE">
        <w:t>.</w:t>
      </w:r>
      <w:r w:rsidR="002D36FF">
        <w:t>34</w:t>
      </w:r>
      <w:r w:rsidRPr="00DA47CE">
        <w:t>.20</w:t>
      </w:r>
      <w:r w:rsidR="002D36FF">
        <w:t>21</w:t>
      </w:r>
      <w:r w:rsidR="007957B3" w:rsidRPr="00DA47CE">
        <w:t xml:space="preserve">                                                                                </w:t>
      </w:r>
      <w:r w:rsidRPr="00DA47CE">
        <w:t xml:space="preserve">  </w:t>
      </w:r>
      <w:r w:rsidR="007957B3" w:rsidRPr="00DA47CE">
        <w:t>Kielce,</w:t>
      </w:r>
      <w:r w:rsidR="00B56A7A">
        <w:t xml:space="preserve"> 8 grudnia </w:t>
      </w:r>
      <w:r w:rsidRPr="00DA47CE">
        <w:t>20</w:t>
      </w:r>
      <w:r w:rsidR="002D36FF">
        <w:t>21</w:t>
      </w:r>
      <w:r w:rsidR="0038311C" w:rsidRPr="00DA47CE">
        <w:t xml:space="preserve"> </w:t>
      </w:r>
    </w:p>
    <w:p w14:paraId="077BC15B" w14:textId="22D111E4" w:rsidR="00494F62" w:rsidRPr="00DA47CE" w:rsidRDefault="00494F62" w:rsidP="00494F62">
      <w:pPr>
        <w:spacing w:line="240" w:lineRule="auto"/>
        <w:ind w:right="-2"/>
        <w:jc w:val="right"/>
      </w:pPr>
    </w:p>
    <w:p w14:paraId="5F4ADCF4" w14:textId="77777777" w:rsidR="00CC4187" w:rsidRPr="00635A17" w:rsidRDefault="007957B3" w:rsidP="00635A17">
      <w:pPr>
        <w:spacing w:line="240" w:lineRule="auto"/>
        <w:ind w:right="-2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85572">
        <w:rPr>
          <w:b/>
          <w:sz w:val="28"/>
          <w:szCs w:val="28"/>
        </w:rPr>
        <w:tab/>
        <w:t xml:space="preserve">                           </w:t>
      </w:r>
    </w:p>
    <w:p w14:paraId="560B665D" w14:textId="77777777" w:rsidR="007957B3" w:rsidRDefault="007957B3" w:rsidP="00825F37">
      <w:pPr>
        <w:spacing w:line="240" w:lineRule="auto"/>
        <w:ind w:right="-2"/>
        <w:jc w:val="center"/>
        <w:rPr>
          <w:b/>
          <w:sz w:val="28"/>
          <w:szCs w:val="28"/>
        </w:rPr>
      </w:pPr>
      <w:r w:rsidRPr="00B5550E">
        <w:rPr>
          <w:b/>
          <w:sz w:val="28"/>
          <w:szCs w:val="28"/>
        </w:rPr>
        <w:t>KONCESJA</w:t>
      </w:r>
      <w:r w:rsidR="00DA47CE">
        <w:rPr>
          <w:b/>
          <w:sz w:val="28"/>
          <w:szCs w:val="28"/>
        </w:rPr>
        <w:t xml:space="preserve"> </w:t>
      </w:r>
    </w:p>
    <w:p w14:paraId="0E62E2F1" w14:textId="77777777" w:rsidR="007957B3" w:rsidRPr="00E85572" w:rsidRDefault="007957B3" w:rsidP="00825F37">
      <w:pPr>
        <w:spacing w:line="240" w:lineRule="auto"/>
        <w:jc w:val="center"/>
        <w:rPr>
          <w:b/>
          <w:sz w:val="16"/>
          <w:szCs w:val="16"/>
        </w:rPr>
      </w:pPr>
    </w:p>
    <w:p w14:paraId="4CC62B32" w14:textId="06A483D9" w:rsidR="002763C3" w:rsidRPr="00D74F47" w:rsidRDefault="002763C3" w:rsidP="002763C3">
      <w:pPr>
        <w:spacing w:line="240" w:lineRule="auto"/>
        <w:ind w:right="0" w:firstLine="708"/>
        <w:rPr>
          <w:color w:val="000000" w:themeColor="text1"/>
        </w:rPr>
      </w:pPr>
      <w:r w:rsidRPr="00D74F47">
        <w:rPr>
          <w:color w:val="000000" w:themeColor="text1"/>
        </w:rPr>
        <w:t>Na podstawie art. 37 ustawy z dnia 6 marca 2018r. – Prawo przedsiębiorców (Dz. U. z </w:t>
      </w:r>
      <w:r>
        <w:rPr>
          <w:color w:val="000000" w:themeColor="text1"/>
        </w:rPr>
        <w:t>2021</w:t>
      </w:r>
      <w:r w:rsidR="00C6253E">
        <w:rPr>
          <w:color w:val="000000" w:themeColor="text1"/>
        </w:rPr>
        <w:t xml:space="preserve"> </w:t>
      </w:r>
      <w:r w:rsidRPr="00D74F47">
        <w:rPr>
          <w:color w:val="000000" w:themeColor="text1"/>
        </w:rPr>
        <w:t xml:space="preserve">r., poz. </w:t>
      </w:r>
      <w:r>
        <w:rPr>
          <w:color w:val="000000" w:themeColor="text1"/>
        </w:rPr>
        <w:t>162</w:t>
      </w:r>
      <w:r w:rsidRPr="00D74F47">
        <w:rPr>
          <w:color w:val="000000" w:themeColor="text1"/>
        </w:rPr>
        <w:t xml:space="preserve">) oraz art. 21 ust. 1 pkt. 2, art. 22 ust. 4, art. 30 i art. 32 ust. 1 ustawy z dnia </w:t>
      </w:r>
      <w:r w:rsidR="00305029">
        <w:rPr>
          <w:color w:val="000000" w:themeColor="text1"/>
        </w:rPr>
        <w:br/>
      </w:r>
      <w:r w:rsidRPr="00D74F47">
        <w:rPr>
          <w:color w:val="000000" w:themeColor="text1"/>
        </w:rPr>
        <w:t>9 czerwca 2011</w:t>
      </w:r>
      <w:r w:rsidR="003F22EE">
        <w:rPr>
          <w:color w:val="000000" w:themeColor="text1"/>
        </w:rPr>
        <w:t xml:space="preserve"> </w:t>
      </w:r>
      <w:r w:rsidRPr="00D74F47">
        <w:rPr>
          <w:color w:val="000000" w:themeColor="text1"/>
        </w:rPr>
        <w:t>r. – Prawo geologiczne i górnicze (Dz. U. z 20</w:t>
      </w:r>
      <w:r>
        <w:rPr>
          <w:color w:val="000000" w:themeColor="text1"/>
        </w:rPr>
        <w:t>2</w:t>
      </w:r>
      <w:r w:rsidR="004B6EB9">
        <w:rPr>
          <w:color w:val="000000" w:themeColor="text1"/>
        </w:rPr>
        <w:t>1</w:t>
      </w:r>
      <w:r w:rsidR="003F22EE">
        <w:rPr>
          <w:color w:val="000000" w:themeColor="text1"/>
        </w:rPr>
        <w:t xml:space="preserve"> </w:t>
      </w:r>
      <w:r w:rsidRPr="00D74F47">
        <w:rPr>
          <w:color w:val="000000" w:themeColor="text1"/>
        </w:rPr>
        <w:t>r., poz.</w:t>
      </w:r>
      <w:r>
        <w:rPr>
          <w:color w:val="000000" w:themeColor="text1"/>
        </w:rPr>
        <w:t> 1</w:t>
      </w:r>
      <w:r w:rsidR="004B6EB9">
        <w:rPr>
          <w:color w:val="000000" w:themeColor="text1"/>
        </w:rPr>
        <w:t>420</w:t>
      </w:r>
      <w:r w:rsidR="00B643D0">
        <w:rPr>
          <w:color w:val="000000" w:themeColor="text1"/>
        </w:rPr>
        <w:t xml:space="preserve"> </w:t>
      </w:r>
      <w:r w:rsidRPr="00D74F47">
        <w:rPr>
          <w:color w:val="000000" w:themeColor="text1"/>
        </w:rPr>
        <w:t>ze zm.)</w:t>
      </w:r>
    </w:p>
    <w:p w14:paraId="0173C059" w14:textId="33DF87B9" w:rsidR="007957B3" w:rsidRDefault="00B669AF" w:rsidP="005E49B4">
      <w:pPr>
        <w:spacing w:before="120" w:line="240" w:lineRule="auto"/>
        <w:ind w:right="0"/>
        <w:jc w:val="center"/>
        <w:rPr>
          <w:b/>
          <w:szCs w:val="24"/>
        </w:rPr>
      </w:pPr>
      <w:r>
        <w:rPr>
          <w:b/>
          <w:szCs w:val="24"/>
        </w:rPr>
        <w:t>orzekam</w:t>
      </w:r>
    </w:p>
    <w:p w14:paraId="20DDF3EB" w14:textId="046A7BCE" w:rsidR="003628E4" w:rsidRDefault="007957B3" w:rsidP="005E49B4">
      <w:pPr>
        <w:pStyle w:val="Tekstpodstawowywcity"/>
        <w:numPr>
          <w:ilvl w:val="0"/>
          <w:numId w:val="5"/>
        </w:numPr>
        <w:spacing w:before="120" w:line="240" w:lineRule="auto"/>
      </w:pPr>
      <w:r w:rsidRPr="00344DA8">
        <w:t>Udziel</w:t>
      </w:r>
      <w:r w:rsidR="00B669AF" w:rsidRPr="00344DA8">
        <w:t>am</w:t>
      </w:r>
      <w:r w:rsidR="00EC783B" w:rsidRPr="00344DA8">
        <w:t xml:space="preserve"> </w:t>
      </w:r>
      <w:bookmarkStart w:id="0" w:name="_Hlk86995748"/>
      <w:r w:rsidR="00EC783B" w:rsidRPr="00344DA8">
        <w:t>Pan</w:t>
      </w:r>
      <w:r w:rsidR="004B6EB9">
        <w:t>i</w:t>
      </w:r>
      <w:r w:rsidR="00EC783B" w:rsidRPr="00344DA8">
        <w:t xml:space="preserve"> </w:t>
      </w:r>
      <w:r w:rsidR="004B6EB9" w:rsidRPr="00B17332">
        <w:t>Bożen</w:t>
      </w:r>
      <w:r w:rsidR="004B6EB9">
        <w:t>ie</w:t>
      </w:r>
      <w:r w:rsidR="004B6EB9" w:rsidRPr="00B17332">
        <w:t xml:space="preserve"> Babiarz, działającej pod firmą „Mini Market” Bożena Babiarz </w:t>
      </w:r>
      <w:r w:rsidR="00305029">
        <w:br/>
      </w:r>
      <w:r w:rsidR="004B6EB9" w:rsidRPr="00B17332">
        <w:t>z siedzibą w miejscowości Piestrzec 99, 28-131 Solec</w:t>
      </w:r>
      <w:r w:rsidR="004B6EB9">
        <w:t>-</w:t>
      </w:r>
      <w:r w:rsidR="004B6EB9" w:rsidRPr="00B17332">
        <w:t>Zdró</w:t>
      </w:r>
      <w:r w:rsidR="004B6EB9">
        <w:t>j</w:t>
      </w:r>
      <w:r w:rsidR="00C84B8E" w:rsidRPr="00344DA8">
        <w:t xml:space="preserve">, </w:t>
      </w:r>
      <w:bookmarkEnd w:id="0"/>
      <w:r w:rsidR="003A3A17" w:rsidRPr="00344DA8">
        <w:t>(NIP: </w:t>
      </w:r>
      <w:r w:rsidR="00C84B8E" w:rsidRPr="00344DA8">
        <w:t>655-</w:t>
      </w:r>
      <w:r w:rsidR="004B6EB9">
        <w:t>139</w:t>
      </w:r>
      <w:r w:rsidR="00C84B8E" w:rsidRPr="00344DA8">
        <w:t>-</w:t>
      </w:r>
      <w:r w:rsidR="004B6EB9">
        <w:t>36</w:t>
      </w:r>
      <w:r w:rsidR="00C84B8E" w:rsidRPr="00344DA8">
        <w:t>-</w:t>
      </w:r>
      <w:r w:rsidR="004B6EB9">
        <w:t>42</w:t>
      </w:r>
      <w:r w:rsidR="00D31B17" w:rsidRPr="00344DA8">
        <w:t>, REGON: 29</w:t>
      </w:r>
      <w:r w:rsidR="004B6EB9">
        <w:t>1072732</w:t>
      </w:r>
      <w:r w:rsidR="00C84B8E" w:rsidRPr="00344DA8">
        <w:t>)</w:t>
      </w:r>
      <w:r w:rsidR="003A3A17" w:rsidRPr="00344DA8">
        <w:t>,</w:t>
      </w:r>
      <w:r w:rsidRPr="004B6EB9">
        <w:rPr>
          <w:i/>
        </w:rPr>
        <w:t xml:space="preserve"> </w:t>
      </w:r>
      <w:r w:rsidR="00A340E9" w:rsidRPr="00344DA8">
        <w:t xml:space="preserve">koncesji na </w:t>
      </w:r>
      <w:r w:rsidRPr="00344DA8">
        <w:t xml:space="preserve">wydobywanie </w:t>
      </w:r>
      <w:bookmarkStart w:id="1" w:name="_Hlk86995651"/>
      <w:r w:rsidR="003A3A17" w:rsidRPr="00344DA8">
        <w:t xml:space="preserve">wód </w:t>
      </w:r>
      <w:r w:rsidR="00C84B8E" w:rsidRPr="00344DA8">
        <w:t xml:space="preserve">leczniczych </w:t>
      </w:r>
      <w:r w:rsidR="003628E4" w:rsidRPr="00F24850">
        <w:t xml:space="preserve">ze złoża „Dar Natury” </w:t>
      </w:r>
      <w:r w:rsidR="009B478A">
        <w:t>otworami</w:t>
      </w:r>
      <w:r w:rsidR="003628E4" w:rsidRPr="00F24850">
        <w:t xml:space="preserve">: „Dar Natury” zlokalizowanym na działce nr 1012 w miejscowości Piestrzec (obręb 0006), oraz „Dar Natury 2” zlokalizowanym na działce nr 1089 w miejscowości Piestrzec (obręb 0006), </w:t>
      </w:r>
      <w:r w:rsidR="00DB0535">
        <w:t xml:space="preserve">w </w:t>
      </w:r>
      <w:r w:rsidR="003628E4" w:rsidRPr="00F24850">
        <w:t>gmin</w:t>
      </w:r>
      <w:r w:rsidR="00DB0535">
        <w:t>ie</w:t>
      </w:r>
      <w:r w:rsidR="003628E4" w:rsidRPr="00F24850">
        <w:t xml:space="preserve"> Solec - Zdrój, powi</w:t>
      </w:r>
      <w:r w:rsidR="00DB0535">
        <w:t xml:space="preserve">ecie </w:t>
      </w:r>
      <w:r w:rsidR="003628E4" w:rsidRPr="00F24850">
        <w:t>buski</w:t>
      </w:r>
      <w:r w:rsidR="00DB0535">
        <w:t>m</w:t>
      </w:r>
      <w:r w:rsidR="003628E4" w:rsidRPr="00F24850">
        <w:t>, województw</w:t>
      </w:r>
      <w:r w:rsidR="00DB0535">
        <w:t>ie</w:t>
      </w:r>
      <w:r w:rsidR="003628E4" w:rsidRPr="00F24850">
        <w:t xml:space="preserve"> świętokrzyski</w:t>
      </w:r>
      <w:r w:rsidR="00DB0535">
        <w:t>m</w:t>
      </w:r>
      <w:bookmarkEnd w:id="1"/>
      <w:r w:rsidR="003628E4" w:rsidRPr="00F24850">
        <w:t>.</w:t>
      </w:r>
      <w:r w:rsidR="003628E4" w:rsidRPr="00F24850">
        <w:tab/>
      </w:r>
    </w:p>
    <w:p w14:paraId="35113762" w14:textId="23BE6FB5" w:rsidR="007957B3" w:rsidRPr="009B4607" w:rsidRDefault="00774786" w:rsidP="00975C5E">
      <w:pPr>
        <w:pStyle w:val="Tekstpodstawowywcity"/>
        <w:numPr>
          <w:ilvl w:val="0"/>
          <w:numId w:val="5"/>
        </w:numPr>
        <w:spacing w:before="240" w:line="240" w:lineRule="auto"/>
      </w:pPr>
      <w:r w:rsidRPr="002571C6">
        <w:t xml:space="preserve">Koncesji udzielam na </w:t>
      </w:r>
      <w:r w:rsidR="003F22EE">
        <w:t xml:space="preserve">okres </w:t>
      </w:r>
      <w:r w:rsidRPr="002571C6">
        <w:t xml:space="preserve">do </w:t>
      </w:r>
      <w:r w:rsidR="00B669AF" w:rsidRPr="002571C6">
        <w:t xml:space="preserve">dnia </w:t>
      </w:r>
      <w:r w:rsidR="002571C6" w:rsidRPr="002571C6">
        <w:t>31.12.2051</w:t>
      </w:r>
      <w:r w:rsidR="003F22EE">
        <w:t xml:space="preserve"> </w:t>
      </w:r>
      <w:r w:rsidR="007957B3" w:rsidRPr="002571C6">
        <w:t>r</w:t>
      </w:r>
      <w:r w:rsidR="0056427A">
        <w:t xml:space="preserve">. </w:t>
      </w:r>
      <w:r w:rsidR="00CD40BC" w:rsidRPr="002571C6">
        <w:t>R</w:t>
      </w:r>
      <w:r w:rsidR="007957B3" w:rsidRPr="002571C6">
        <w:t xml:space="preserve">ozpoczęcie działalności określonej </w:t>
      </w:r>
      <w:r w:rsidR="007957B3" w:rsidRPr="009B4607">
        <w:t>koncesj</w:t>
      </w:r>
      <w:r w:rsidR="00A9699D" w:rsidRPr="009B4607">
        <w:t>ą</w:t>
      </w:r>
      <w:r w:rsidR="007957B3" w:rsidRPr="009B4607">
        <w:t xml:space="preserve"> nastąpi nie później niż w terminie</w:t>
      </w:r>
      <w:r w:rsidR="00CD40BC" w:rsidRPr="009B4607">
        <w:rPr>
          <w:rStyle w:val="Odwoaniedokomentarza"/>
          <w:rFonts w:eastAsia="Calibri"/>
          <w:sz w:val="24"/>
          <w:szCs w:val="24"/>
          <w:lang w:eastAsia="en-US"/>
        </w:rPr>
        <w:t xml:space="preserve"> </w:t>
      </w:r>
      <w:r w:rsidR="00D31B17" w:rsidRPr="009B4607">
        <w:rPr>
          <w:rStyle w:val="Odwoaniedokomentarza"/>
          <w:rFonts w:eastAsia="Calibri"/>
          <w:sz w:val="24"/>
          <w:szCs w:val="24"/>
          <w:lang w:eastAsia="en-US"/>
        </w:rPr>
        <w:t>36</w:t>
      </w:r>
      <w:r w:rsidR="00CD40BC" w:rsidRPr="009B4607">
        <w:rPr>
          <w:rStyle w:val="Odwoaniedokomentarza"/>
          <w:rFonts w:eastAsia="Calibri"/>
          <w:sz w:val="24"/>
          <w:szCs w:val="24"/>
          <w:lang w:eastAsia="en-US"/>
        </w:rPr>
        <w:t xml:space="preserve"> m</w:t>
      </w:r>
      <w:r w:rsidR="007957B3" w:rsidRPr="009B4607">
        <w:t>iesięcy licząc</w:t>
      </w:r>
      <w:r w:rsidR="00F96359" w:rsidRPr="009B4607">
        <w:t xml:space="preserve"> od dnia wydania koncesji</w:t>
      </w:r>
      <w:r w:rsidR="00A9699D" w:rsidRPr="009B4607">
        <w:t xml:space="preserve">. </w:t>
      </w:r>
    </w:p>
    <w:p w14:paraId="722C64E3" w14:textId="4DDF2E98" w:rsidR="00C30733" w:rsidRPr="00344DA8" w:rsidRDefault="00774786" w:rsidP="00975C5E">
      <w:pPr>
        <w:pStyle w:val="Tekstpodstawowywcity"/>
        <w:numPr>
          <w:ilvl w:val="0"/>
          <w:numId w:val="5"/>
        </w:numPr>
        <w:spacing w:before="240" w:line="240" w:lineRule="auto"/>
      </w:pPr>
      <w:r w:rsidRPr="00344DA8">
        <w:t>D</w:t>
      </w:r>
      <w:r w:rsidR="00C33493" w:rsidRPr="00344DA8">
        <w:t>la złoża „</w:t>
      </w:r>
      <w:r w:rsidR="002571C6">
        <w:t>Dar Natury</w:t>
      </w:r>
      <w:r w:rsidR="00C33493" w:rsidRPr="00344DA8">
        <w:t>”</w:t>
      </w:r>
      <w:r w:rsidRPr="00344DA8">
        <w:t xml:space="preserve"> ustanawiam</w:t>
      </w:r>
      <w:r w:rsidR="00C33493" w:rsidRPr="00344DA8">
        <w:t xml:space="preserve"> obszar górniczy „</w:t>
      </w:r>
      <w:r w:rsidR="002571C6">
        <w:t>Piestrzec</w:t>
      </w:r>
      <w:r w:rsidR="00F96359" w:rsidRPr="00344DA8">
        <w:t>”</w:t>
      </w:r>
      <w:r w:rsidR="00C33493" w:rsidRPr="00344DA8">
        <w:t xml:space="preserve"> i teren górniczy „</w:t>
      </w:r>
      <w:r w:rsidR="002571C6">
        <w:t>Piestrzec</w:t>
      </w:r>
      <w:r w:rsidR="00C33493" w:rsidRPr="00344DA8">
        <w:t xml:space="preserve">” o równych powierzchniach wynoszących </w:t>
      </w:r>
      <w:r w:rsidR="002571C6">
        <w:t>5 722 131</w:t>
      </w:r>
      <w:r w:rsidR="006D4AC5" w:rsidRPr="00344DA8">
        <w:t xml:space="preserve"> m</w:t>
      </w:r>
      <w:r w:rsidR="006D4AC5" w:rsidRPr="00344DA8">
        <w:rPr>
          <w:vertAlign w:val="superscript"/>
        </w:rPr>
        <w:t>2</w:t>
      </w:r>
      <w:r w:rsidR="006D4AC5" w:rsidRPr="00344DA8">
        <w:t xml:space="preserve"> (</w:t>
      </w:r>
      <w:r w:rsidR="002571C6">
        <w:t>5</w:t>
      </w:r>
      <w:r w:rsidR="00133B23" w:rsidRPr="00344DA8">
        <w:t>,</w:t>
      </w:r>
      <w:r w:rsidR="002571C6">
        <w:t>722131</w:t>
      </w:r>
      <w:r w:rsidR="00C33493" w:rsidRPr="00344DA8">
        <w:rPr>
          <w:color w:val="000000"/>
        </w:rPr>
        <w:t> </w:t>
      </w:r>
      <w:r w:rsidR="00F96359" w:rsidRPr="00344DA8">
        <w:rPr>
          <w:color w:val="000000"/>
        </w:rPr>
        <w:t>k</w:t>
      </w:r>
      <w:r w:rsidR="00C33493" w:rsidRPr="00344DA8">
        <w:rPr>
          <w:color w:val="000000"/>
        </w:rPr>
        <w:t>m</w:t>
      </w:r>
      <w:r w:rsidR="00C33493" w:rsidRPr="00344DA8">
        <w:rPr>
          <w:color w:val="000000"/>
          <w:vertAlign w:val="superscript"/>
        </w:rPr>
        <w:t>2</w:t>
      </w:r>
      <w:r w:rsidR="006D4AC5" w:rsidRPr="00344DA8">
        <w:rPr>
          <w:color w:val="000000"/>
        </w:rPr>
        <w:t>)</w:t>
      </w:r>
      <w:r w:rsidR="00C33493" w:rsidRPr="00344DA8">
        <w:rPr>
          <w:color w:val="000000"/>
        </w:rPr>
        <w:t xml:space="preserve">, których granice </w:t>
      </w:r>
      <w:r w:rsidR="00940515" w:rsidRPr="00344DA8">
        <w:rPr>
          <w:color w:val="000000"/>
        </w:rPr>
        <w:t xml:space="preserve">pionowe </w:t>
      </w:r>
      <w:r w:rsidR="00C33493" w:rsidRPr="00344DA8">
        <w:rPr>
          <w:color w:val="000000"/>
        </w:rPr>
        <w:t xml:space="preserve">wyznaczają </w:t>
      </w:r>
      <w:r w:rsidR="00940515" w:rsidRPr="00344DA8">
        <w:rPr>
          <w:color w:val="000000"/>
        </w:rPr>
        <w:t xml:space="preserve">płaszczyzny przechodzące przez linie łączące punkty załamania określone następującymi współrzędnymi geodezyjnymi </w:t>
      </w:r>
      <w:r w:rsidR="00C33493" w:rsidRPr="00344DA8">
        <w:t>w układzie „</w:t>
      </w:r>
      <w:r w:rsidR="00A83E63" w:rsidRPr="00344DA8">
        <w:t>1992</w:t>
      </w:r>
      <w:r w:rsidR="00C33493" w:rsidRPr="00344DA8">
        <w:t>”</w:t>
      </w:r>
      <w:r w:rsidR="00A83E63" w:rsidRPr="00344DA8">
        <w:t>:</w:t>
      </w:r>
      <w:r w:rsidR="00C33493" w:rsidRPr="00344DA8">
        <w:t xml:space="preserve"> </w:t>
      </w:r>
    </w:p>
    <w:p w14:paraId="2C274257" w14:textId="77777777" w:rsidR="00133B23" w:rsidRDefault="00133B23" w:rsidP="00133B23">
      <w:pPr>
        <w:pStyle w:val="Tekstpodstawowywcity"/>
        <w:spacing w:line="240" w:lineRule="auto"/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800"/>
        <w:gridCol w:w="1800"/>
      </w:tblGrid>
      <w:tr w:rsidR="00C30733" w:rsidRPr="00344DA8" w14:paraId="40121B8C" w14:textId="77777777" w:rsidTr="00C70B8D">
        <w:trPr>
          <w:jc w:val="center"/>
        </w:trPr>
        <w:tc>
          <w:tcPr>
            <w:tcW w:w="1333" w:type="dxa"/>
            <w:shd w:val="clear" w:color="auto" w:fill="FFFFFF" w:themeFill="background1"/>
            <w:vAlign w:val="center"/>
          </w:tcPr>
          <w:p w14:paraId="7928D067" w14:textId="77777777" w:rsidR="00C30733" w:rsidRPr="00344DA8" w:rsidRDefault="00C30733" w:rsidP="00286193">
            <w:pPr>
              <w:pStyle w:val="Tekstpodstawowy"/>
              <w:spacing w:line="300" w:lineRule="exact"/>
              <w:jc w:val="center"/>
              <w:rPr>
                <w:i/>
                <w:color w:val="000000" w:themeColor="text1"/>
                <w:szCs w:val="24"/>
              </w:rPr>
            </w:pPr>
            <w:r w:rsidRPr="00344DA8">
              <w:rPr>
                <w:color w:val="000000" w:themeColor="text1"/>
                <w:szCs w:val="24"/>
              </w:rPr>
              <w:t>Nr punktu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DD00697" w14:textId="77777777" w:rsidR="00C30733" w:rsidRPr="00344DA8" w:rsidRDefault="00C30733" w:rsidP="00286193">
            <w:pPr>
              <w:pStyle w:val="Tekstpodstawowy"/>
              <w:spacing w:line="300" w:lineRule="exact"/>
              <w:jc w:val="center"/>
              <w:rPr>
                <w:i/>
                <w:color w:val="000000" w:themeColor="text1"/>
                <w:szCs w:val="24"/>
              </w:rPr>
            </w:pPr>
            <w:r w:rsidRPr="00344DA8"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0999C69" w14:textId="77777777" w:rsidR="00C30733" w:rsidRPr="00344DA8" w:rsidRDefault="00C30733" w:rsidP="00286193">
            <w:pPr>
              <w:pStyle w:val="Tekstpodstawowy"/>
              <w:spacing w:line="300" w:lineRule="exact"/>
              <w:jc w:val="center"/>
              <w:rPr>
                <w:i/>
                <w:color w:val="000000" w:themeColor="text1"/>
                <w:szCs w:val="24"/>
              </w:rPr>
            </w:pPr>
            <w:r w:rsidRPr="00344DA8">
              <w:rPr>
                <w:color w:val="000000" w:themeColor="text1"/>
                <w:szCs w:val="24"/>
              </w:rPr>
              <w:t>y</w:t>
            </w:r>
          </w:p>
        </w:tc>
      </w:tr>
      <w:tr w:rsidR="00C30733" w:rsidRPr="00C30733" w14:paraId="5CF8FD23" w14:textId="77777777" w:rsidTr="00CC4187">
        <w:trPr>
          <w:jc w:val="center"/>
        </w:trPr>
        <w:tc>
          <w:tcPr>
            <w:tcW w:w="1333" w:type="dxa"/>
          </w:tcPr>
          <w:p w14:paraId="11B79491" w14:textId="77777777" w:rsidR="00C30733" w:rsidRPr="00CC4187" w:rsidRDefault="00CC4187" w:rsidP="003D04F7">
            <w:pPr>
              <w:pStyle w:val="Tekstpodstawowy"/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14:paraId="4ACB35D3" w14:textId="40A98DED" w:rsidR="00C30733" w:rsidRPr="00C30733" w:rsidRDefault="00C30733" w:rsidP="00133B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 w:rsidRPr="00C30733">
              <w:rPr>
                <w:color w:val="000000" w:themeColor="text1"/>
                <w:szCs w:val="24"/>
              </w:rPr>
              <w:t>2</w:t>
            </w:r>
            <w:r w:rsidR="00133B23">
              <w:rPr>
                <w:color w:val="000000" w:themeColor="text1"/>
                <w:szCs w:val="24"/>
              </w:rPr>
              <w:t xml:space="preserve">8 </w:t>
            </w:r>
            <w:r w:rsidR="00D51062">
              <w:rPr>
                <w:color w:val="000000" w:themeColor="text1"/>
                <w:szCs w:val="24"/>
              </w:rPr>
              <w:t>20 16,96</w:t>
            </w:r>
          </w:p>
        </w:tc>
        <w:tc>
          <w:tcPr>
            <w:tcW w:w="1800" w:type="dxa"/>
            <w:vAlign w:val="center"/>
          </w:tcPr>
          <w:p w14:paraId="70DCAD80" w14:textId="15C9AA7D" w:rsidR="00C30733" w:rsidRPr="00C30733" w:rsidRDefault="00133B23" w:rsidP="003D04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="00D51062">
              <w:rPr>
                <w:color w:val="000000" w:themeColor="text1"/>
                <w:szCs w:val="24"/>
              </w:rPr>
              <w:t>3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D51062">
              <w:rPr>
                <w:color w:val="000000" w:themeColor="text1"/>
                <w:szCs w:val="24"/>
              </w:rPr>
              <w:t>75 46,36</w:t>
            </w:r>
          </w:p>
        </w:tc>
      </w:tr>
      <w:tr w:rsidR="00C30733" w:rsidRPr="00C30733" w14:paraId="4A3F0607" w14:textId="77777777" w:rsidTr="00CC4187">
        <w:trPr>
          <w:jc w:val="center"/>
        </w:trPr>
        <w:tc>
          <w:tcPr>
            <w:tcW w:w="1333" w:type="dxa"/>
          </w:tcPr>
          <w:p w14:paraId="57140872" w14:textId="77777777" w:rsidR="00C30733" w:rsidRPr="00CC4187" w:rsidRDefault="00CC4187" w:rsidP="003D04F7">
            <w:pPr>
              <w:pStyle w:val="Tekstpodstawowy"/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14:paraId="3694EA5C" w14:textId="6E05C12E" w:rsidR="00C30733" w:rsidRPr="00C30733" w:rsidRDefault="00D51062" w:rsidP="003D04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28 11 19,71</w:t>
            </w:r>
          </w:p>
        </w:tc>
        <w:tc>
          <w:tcPr>
            <w:tcW w:w="1800" w:type="dxa"/>
            <w:vAlign w:val="center"/>
          </w:tcPr>
          <w:p w14:paraId="09EFA950" w14:textId="2CF2B718" w:rsidR="00C30733" w:rsidRPr="00C30733" w:rsidRDefault="00D51062" w:rsidP="003D04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63 88 74,14</w:t>
            </w:r>
          </w:p>
        </w:tc>
      </w:tr>
      <w:tr w:rsidR="00C30733" w:rsidRPr="00C30733" w14:paraId="29B704B9" w14:textId="77777777" w:rsidTr="00CC4187">
        <w:trPr>
          <w:jc w:val="center"/>
        </w:trPr>
        <w:tc>
          <w:tcPr>
            <w:tcW w:w="1333" w:type="dxa"/>
          </w:tcPr>
          <w:p w14:paraId="6ED71B93" w14:textId="77777777" w:rsidR="00C30733" w:rsidRPr="00CC4187" w:rsidRDefault="00CC4187" w:rsidP="003D04F7">
            <w:pPr>
              <w:pStyle w:val="Tekstpodstawowy"/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14:paraId="4D49B8DC" w14:textId="4069AA01" w:rsidR="00C30733" w:rsidRPr="00C30733" w:rsidRDefault="00D51062" w:rsidP="003D04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27 82 60,29</w:t>
            </w:r>
          </w:p>
        </w:tc>
        <w:tc>
          <w:tcPr>
            <w:tcW w:w="1800" w:type="dxa"/>
            <w:vAlign w:val="center"/>
          </w:tcPr>
          <w:p w14:paraId="20459D7A" w14:textId="005888B4" w:rsidR="00C30733" w:rsidRPr="00C30733" w:rsidRDefault="00D51062" w:rsidP="003D04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63 74 55,06</w:t>
            </w:r>
          </w:p>
        </w:tc>
      </w:tr>
      <w:tr w:rsidR="00C30733" w:rsidRPr="00C30733" w14:paraId="6A8C75E0" w14:textId="77777777" w:rsidTr="00CC4187">
        <w:trPr>
          <w:jc w:val="center"/>
        </w:trPr>
        <w:tc>
          <w:tcPr>
            <w:tcW w:w="1333" w:type="dxa"/>
          </w:tcPr>
          <w:p w14:paraId="6D3CF7E8" w14:textId="77777777" w:rsidR="00C30733" w:rsidRPr="00CC4187" w:rsidRDefault="00CC4187" w:rsidP="003D04F7">
            <w:pPr>
              <w:pStyle w:val="Tekstpodstawowy"/>
              <w:spacing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14:paraId="56FF8327" w14:textId="1E2DD39C" w:rsidR="00C30733" w:rsidRPr="00C30733" w:rsidRDefault="00D51062" w:rsidP="003D04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28 05 84,58</w:t>
            </w:r>
          </w:p>
        </w:tc>
        <w:tc>
          <w:tcPr>
            <w:tcW w:w="1800" w:type="dxa"/>
            <w:vAlign w:val="center"/>
          </w:tcPr>
          <w:p w14:paraId="23576362" w14:textId="23F4BDB5" w:rsidR="00C30733" w:rsidRPr="00C30733" w:rsidRDefault="00D51062" w:rsidP="003D04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63 58 14,75</w:t>
            </w:r>
          </w:p>
        </w:tc>
      </w:tr>
    </w:tbl>
    <w:p w14:paraId="638784F7" w14:textId="77777777" w:rsidR="00AD1BA6" w:rsidRPr="00FA6FDD" w:rsidRDefault="00AD1BA6" w:rsidP="00CC4187">
      <w:pPr>
        <w:pStyle w:val="Tekstpodstawowywcity"/>
        <w:spacing w:line="240" w:lineRule="auto"/>
        <w:ind w:firstLine="0"/>
      </w:pPr>
    </w:p>
    <w:p w14:paraId="6104F60F" w14:textId="71B8404B" w:rsidR="0033323D" w:rsidRDefault="00940515" w:rsidP="00635A17">
      <w:pPr>
        <w:pStyle w:val="Nagwek"/>
        <w:tabs>
          <w:tab w:val="left" w:pos="708"/>
        </w:tabs>
        <w:spacing w:line="240" w:lineRule="auto"/>
        <w:ind w:left="426" w:right="-2"/>
        <w:rPr>
          <w:szCs w:val="24"/>
        </w:rPr>
      </w:pPr>
      <w:r>
        <w:rPr>
          <w:szCs w:val="24"/>
        </w:rPr>
        <w:t>Górną granicę poziomą obszaru i terenu górniczego wyznacza dolna granica nieruchomości gruntow</w:t>
      </w:r>
      <w:r w:rsidR="00EF39DF">
        <w:rPr>
          <w:szCs w:val="24"/>
        </w:rPr>
        <w:t>ych</w:t>
      </w:r>
      <w:r w:rsidR="00B06633">
        <w:rPr>
          <w:szCs w:val="24"/>
        </w:rPr>
        <w:t>.</w:t>
      </w:r>
      <w:r w:rsidR="00C27AE7">
        <w:rPr>
          <w:szCs w:val="24"/>
        </w:rPr>
        <w:t xml:space="preserve"> </w:t>
      </w:r>
      <w:r w:rsidR="00EF39DF">
        <w:rPr>
          <w:szCs w:val="24"/>
        </w:rPr>
        <w:t>D</w:t>
      </w:r>
      <w:r w:rsidR="00B06633">
        <w:rPr>
          <w:szCs w:val="24"/>
        </w:rPr>
        <w:t>olną granicę poziomą obszaru i</w:t>
      </w:r>
      <w:r w:rsidR="00D25B31">
        <w:rPr>
          <w:szCs w:val="24"/>
        </w:rPr>
        <w:t> </w:t>
      </w:r>
      <w:r w:rsidR="00B06633">
        <w:rPr>
          <w:szCs w:val="24"/>
        </w:rPr>
        <w:t>terenu górniczego wyznacza</w:t>
      </w:r>
      <w:r w:rsidR="00C27AE7">
        <w:rPr>
          <w:szCs w:val="24"/>
        </w:rPr>
        <w:t xml:space="preserve"> </w:t>
      </w:r>
      <w:r w:rsidR="00EF39DF">
        <w:rPr>
          <w:szCs w:val="24"/>
        </w:rPr>
        <w:t xml:space="preserve">natomiast rzędna wysokościowa </w:t>
      </w:r>
      <w:r w:rsidR="00635A17">
        <w:rPr>
          <w:szCs w:val="24"/>
        </w:rPr>
        <w:t xml:space="preserve">– </w:t>
      </w:r>
      <w:r w:rsidR="00165B9B">
        <w:rPr>
          <w:szCs w:val="24"/>
        </w:rPr>
        <w:t>88,60</w:t>
      </w:r>
      <w:r w:rsidR="00350D3A">
        <w:rPr>
          <w:szCs w:val="24"/>
        </w:rPr>
        <w:t xml:space="preserve"> m n.p.m. (rzędna</w:t>
      </w:r>
      <w:r w:rsidR="00165B9B">
        <w:rPr>
          <w:szCs w:val="24"/>
        </w:rPr>
        <w:t xml:space="preserve"> </w:t>
      </w:r>
      <w:r w:rsidR="003572F9">
        <w:rPr>
          <w:szCs w:val="24"/>
        </w:rPr>
        <w:t>dna</w:t>
      </w:r>
      <w:r w:rsidR="00350D3A">
        <w:rPr>
          <w:szCs w:val="24"/>
        </w:rPr>
        <w:t xml:space="preserve"> otworu</w:t>
      </w:r>
      <w:r w:rsidR="003C6E18">
        <w:rPr>
          <w:szCs w:val="24"/>
        </w:rPr>
        <w:t xml:space="preserve"> „Dar Natury </w:t>
      </w:r>
      <w:r w:rsidR="00165B9B">
        <w:rPr>
          <w:szCs w:val="24"/>
        </w:rPr>
        <w:t>2”</w:t>
      </w:r>
      <w:r w:rsidR="00350D3A">
        <w:rPr>
          <w:szCs w:val="24"/>
        </w:rPr>
        <w:t xml:space="preserve">). </w:t>
      </w:r>
      <w:r w:rsidR="00C27AE7">
        <w:rPr>
          <w:szCs w:val="24"/>
        </w:rPr>
        <w:t xml:space="preserve"> </w:t>
      </w:r>
    </w:p>
    <w:p w14:paraId="0F375343" w14:textId="63439E28" w:rsidR="007957B3" w:rsidRDefault="00B168EE" w:rsidP="00011934">
      <w:pPr>
        <w:pStyle w:val="Nagwek"/>
        <w:tabs>
          <w:tab w:val="left" w:pos="708"/>
        </w:tabs>
        <w:spacing w:before="120" w:line="240" w:lineRule="auto"/>
        <w:ind w:left="426" w:right="-2"/>
        <w:rPr>
          <w:szCs w:val="24"/>
        </w:rPr>
      </w:pPr>
      <w:r>
        <w:rPr>
          <w:szCs w:val="24"/>
        </w:rPr>
        <w:t>Rzut obszaru i terenu górniczego „</w:t>
      </w:r>
      <w:r w:rsidR="00165B9B">
        <w:rPr>
          <w:szCs w:val="24"/>
        </w:rPr>
        <w:t>Piestrzec</w:t>
      </w:r>
      <w:r>
        <w:rPr>
          <w:szCs w:val="24"/>
        </w:rPr>
        <w:t xml:space="preserve">” na powierzchnię terenu przedstawiony został na </w:t>
      </w:r>
      <w:r w:rsidR="007957B3">
        <w:rPr>
          <w:szCs w:val="24"/>
        </w:rPr>
        <w:t>mapie w skali</w:t>
      </w:r>
      <w:r w:rsidR="00F06B60">
        <w:rPr>
          <w:szCs w:val="24"/>
        </w:rPr>
        <w:t xml:space="preserve"> </w:t>
      </w:r>
      <w:r w:rsidR="00C30733">
        <w:rPr>
          <w:szCs w:val="24"/>
        </w:rPr>
        <w:t xml:space="preserve">1: </w:t>
      </w:r>
      <w:r w:rsidR="00ED230A">
        <w:rPr>
          <w:szCs w:val="24"/>
        </w:rPr>
        <w:t>10</w:t>
      </w:r>
      <w:r w:rsidR="00F06B60">
        <w:rPr>
          <w:szCs w:val="24"/>
        </w:rPr>
        <w:t xml:space="preserve"> 000, stanowiącej</w:t>
      </w:r>
      <w:r w:rsidR="007957B3">
        <w:rPr>
          <w:szCs w:val="24"/>
        </w:rPr>
        <w:t xml:space="preserve"> </w:t>
      </w:r>
      <w:r w:rsidR="00C30733">
        <w:rPr>
          <w:szCs w:val="24"/>
        </w:rPr>
        <w:t>integralną część niniejszej decyzji.</w:t>
      </w:r>
      <w:r w:rsidR="002E1B4E">
        <w:rPr>
          <w:szCs w:val="24"/>
        </w:rPr>
        <w:t xml:space="preserve"> </w:t>
      </w:r>
      <w:r w:rsidR="00123306">
        <w:rPr>
          <w:szCs w:val="24"/>
        </w:rPr>
        <w:t xml:space="preserve">Obszar i teren górniczy </w:t>
      </w:r>
      <w:r w:rsidR="00AA756F">
        <w:rPr>
          <w:szCs w:val="24"/>
        </w:rPr>
        <w:t xml:space="preserve">„Piestrzec” </w:t>
      </w:r>
      <w:r w:rsidR="00123306">
        <w:rPr>
          <w:szCs w:val="24"/>
        </w:rPr>
        <w:t>obejmuje głównie miejsc</w:t>
      </w:r>
      <w:r w:rsidR="006C75E9">
        <w:rPr>
          <w:szCs w:val="24"/>
        </w:rPr>
        <w:t>owości Piestrzec i Włosnowice w </w:t>
      </w:r>
      <w:r w:rsidR="00123306">
        <w:rPr>
          <w:szCs w:val="24"/>
        </w:rPr>
        <w:t xml:space="preserve">gminie Solec-Zdrój, a tylko niewielki </w:t>
      </w:r>
      <w:r w:rsidR="00B643D0">
        <w:rPr>
          <w:szCs w:val="24"/>
        </w:rPr>
        <w:t>ich</w:t>
      </w:r>
      <w:r w:rsidR="00123306">
        <w:rPr>
          <w:szCs w:val="24"/>
        </w:rPr>
        <w:t xml:space="preserve"> fragment znajduje się w obrębie </w:t>
      </w:r>
      <w:proofErr w:type="spellStart"/>
      <w:r w:rsidR="005B6592">
        <w:rPr>
          <w:szCs w:val="24"/>
        </w:rPr>
        <w:t>Zołcza</w:t>
      </w:r>
      <w:proofErr w:type="spellEnd"/>
      <w:r w:rsidR="005B6592">
        <w:rPr>
          <w:szCs w:val="24"/>
        </w:rPr>
        <w:t xml:space="preserve"> Ugory w gminie Pacanów.</w:t>
      </w:r>
    </w:p>
    <w:p w14:paraId="0CCED999" w14:textId="5173836F" w:rsidR="00CC4187" w:rsidRPr="00456D67" w:rsidRDefault="00CC4187" w:rsidP="00975C5E">
      <w:pPr>
        <w:pStyle w:val="Tekstpodstawowywcity"/>
        <w:numPr>
          <w:ilvl w:val="0"/>
          <w:numId w:val="5"/>
        </w:numPr>
        <w:spacing w:before="240" w:line="240" w:lineRule="auto"/>
      </w:pPr>
      <w:r>
        <w:t>Warunki</w:t>
      </w:r>
      <w:r w:rsidR="00350D3A">
        <w:t xml:space="preserve"> korzystania przez przedsiębiorcę z przestrzeni w granicach ustanowionego obszaru górniczego „</w:t>
      </w:r>
      <w:r w:rsidR="00BA15F9">
        <w:t>Piestrzec</w:t>
      </w:r>
      <w:r w:rsidR="00350D3A">
        <w:t>”,</w:t>
      </w:r>
      <w:r>
        <w:t xml:space="preserve"> w zakresie wydobywania wód </w:t>
      </w:r>
      <w:r w:rsidR="00350D3A">
        <w:t>leczniczych,</w:t>
      </w:r>
      <w:r w:rsidR="005F7D19">
        <w:t xml:space="preserve"> określa umowa </w:t>
      </w:r>
      <w:r>
        <w:t xml:space="preserve">użytkowania górniczego </w:t>
      </w:r>
      <w:r w:rsidR="005F7D19" w:rsidRPr="005F7D19">
        <w:rPr>
          <w:color w:val="000000" w:themeColor="text1"/>
        </w:rPr>
        <w:t xml:space="preserve">z dnia </w:t>
      </w:r>
      <w:r w:rsidR="005F793B">
        <w:rPr>
          <w:color w:val="000000" w:themeColor="text1"/>
        </w:rPr>
        <w:t>23.11.</w:t>
      </w:r>
      <w:r w:rsidR="00350D3A" w:rsidRPr="00462C63">
        <w:t>20</w:t>
      </w:r>
      <w:r w:rsidR="00BA15F9">
        <w:t>21</w:t>
      </w:r>
      <w:r w:rsidR="00B31ED6">
        <w:t xml:space="preserve"> </w:t>
      </w:r>
      <w:r w:rsidR="005F7D19" w:rsidRPr="00462C63">
        <w:t>r.</w:t>
      </w:r>
      <w:r w:rsidRPr="005F7D19">
        <w:rPr>
          <w:color w:val="000000" w:themeColor="text1"/>
        </w:rPr>
        <w:t xml:space="preserve">, </w:t>
      </w:r>
      <w:r>
        <w:t xml:space="preserve">zawarta pomiędzy </w:t>
      </w:r>
      <w:r w:rsidRPr="00456D67">
        <w:t xml:space="preserve">Skarbem Państwa – Marszałkiem Województwa Świętokrzyskiego, </w:t>
      </w:r>
      <w:r w:rsidRPr="00DA47CE">
        <w:t xml:space="preserve">a </w:t>
      </w:r>
      <w:r w:rsidR="00B0148B" w:rsidRPr="00DA47CE">
        <w:t>przedsiębiorcą.</w:t>
      </w:r>
      <w:r w:rsidR="00B0148B">
        <w:rPr>
          <w:color w:val="FF0000"/>
        </w:rPr>
        <w:t xml:space="preserve"> </w:t>
      </w:r>
      <w:r w:rsidR="00456D67">
        <w:t xml:space="preserve"> </w:t>
      </w:r>
      <w:r w:rsidRPr="00456D67">
        <w:t xml:space="preserve"> </w:t>
      </w:r>
    </w:p>
    <w:p w14:paraId="6CE5AAB9" w14:textId="250ACD1F" w:rsidR="00D71C94" w:rsidRDefault="00D71C94" w:rsidP="00975C5E">
      <w:pPr>
        <w:pStyle w:val="Tekstpodstawowywcity"/>
        <w:numPr>
          <w:ilvl w:val="0"/>
          <w:numId w:val="5"/>
        </w:numPr>
        <w:spacing w:before="240" w:line="240" w:lineRule="auto"/>
      </w:pPr>
      <w:r>
        <w:lastRenderedPageBreak/>
        <w:t xml:space="preserve">Zasoby eksploatacyjne </w:t>
      </w:r>
      <w:r w:rsidR="00EC783B">
        <w:t xml:space="preserve">wód leczniczych </w:t>
      </w:r>
      <w:r w:rsidR="00D91ECF">
        <w:t>złoża „</w:t>
      </w:r>
      <w:r w:rsidR="00BA15F9">
        <w:t>Dar Natury</w:t>
      </w:r>
      <w:r w:rsidR="00D91ECF">
        <w:t>”</w:t>
      </w:r>
      <w:r w:rsidR="00CB26FF">
        <w:t xml:space="preserve"> </w:t>
      </w:r>
      <w:r w:rsidR="0018539F">
        <w:t>ustalone</w:t>
      </w:r>
      <w:r w:rsidR="00D91ECF">
        <w:t xml:space="preserve"> zostały</w:t>
      </w:r>
      <w:r w:rsidR="0018539F">
        <w:t xml:space="preserve"> w</w:t>
      </w:r>
      <w:r w:rsidR="00EC783B">
        <w:t> </w:t>
      </w:r>
      <w:r w:rsidR="0018539F" w:rsidRPr="00D91ECF">
        <w:rPr>
          <w:i/>
        </w:rPr>
        <w:t xml:space="preserve">Dokumentacji hydrogeologicznej ustalającej zasoby eksploatacyjne ujęcia wód leczniczych </w:t>
      </w:r>
      <w:r w:rsidR="00BA15F9">
        <w:rPr>
          <w:i/>
        </w:rPr>
        <w:t xml:space="preserve">Dar Natury z utworów </w:t>
      </w:r>
      <w:r w:rsidR="00E12DEA">
        <w:rPr>
          <w:i/>
        </w:rPr>
        <w:t>neogenu i kredy górnej w</w:t>
      </w:r>
      <w:r w:rsidR="0018539F" w:rsidRPr="00D91ECF">
        <w:rPr>
          <w:i/>
        </w:rPr>
        <w:t xml:space="preserve"> miejscowość </w:t>
      </w:r>
      <w:r w:rsidR="00E12DEA">
        <w:rPr>
          <w:i/>
        </w:rPr>
        <w:t>Piestrzec</w:t>
      </w:r>
      <w:r w:rsidR="0018539F" w:rsidRPr="00D91ECF">
        <w:rPr>
          <w:i/>
        </w:rPr>
        <w:t xml:space="preserve">, gmina </w:t>
      </w:r>
      <w:r w:rsidR="00D91ECF">
        <w:rPr>
          <w:i/>
        </w:rPr>
        <w:t>Solec-Zdrój</w:t>
      </w:r>
      <w:r w:rsidR="0018539F" w:rsidRPr="00D91ECF">
        <w:rPr>
          <w:i/>
        </w:rPr>
        <w:t xml:space="preserve">, powiat </w:t>
      </w:r>
      <w:r w:rsidR="00D91ECF">
        <w:rPr>
          <w:i/>
        </w:rPr>
        <w:t>buski</w:t>
      </w:r>
      <w:r w:rsidR="0018539F" w:rsidRPr="00D91ECF">
        <w:rPr>
          <w:i/>
        </w:rPr>
        <w:t xml:space="preserve">, </w:t>
      </w:r>
      <w:r w:rsidR="00E12DEA">
        <w:rPr>
          <w:i/>
        </w:rPr>
        <w:t xml:space="preserve">woj. </w:t>
      </w:r>
      <w:r w:rsidR="0018539F" w:rsidRPr="00D91ECF">
        <w:rPr>
          <w:i/>
        </w:rPr>
        <w:t>świętokrzyskie</w:t>
      </w:r>
      <w:r w:rsidR="0018539F">
        <w:t xml:space="preserve">, zatwierdzonej decyzją Marszałka Województwa Świętokrzyskiego z dnia </w:t>
      </w:r>
      <w:r w:rsidR="00D91ECF">
        <w:t>1</w:t>
      </w:r>
      <w:r w:rsidR="00E12DEA">
        <w:t>8</w:t>
      </w:r>
      <w:r w:rsidR="0018539F">
        <w:t>.0</w:t>
      </w:r>
      <w:r w:rsidR="00E12DEA">
        <w:t>9</w:t>
      </w:r>
      <w:r w:rsidR="0018539F">
        <w:t>.201</w:t>
      </w:r>
      <w:r w:rsidR="00E12DEA">
        <w:t>4</w:t>
      </w:r>
      <w:r w:rsidR="00B31ED6">
        <w:t xml:space="preserve"> </w:t>
      </w:r>
      <w:r w:rsidR="00D91ECF">
        <w:t>r. znak: OWŚ-V.7431.</w:t>
      </w:r>
      <w:r w:rsidR="00E12DEA">
        <w:t>12</w:t>
      </w:r>
      <w:r w:rsidR="00D91ECF">
        <w:t>.201</w:t>
      </w:r>
      <w:r w:rsidR="00E12DEA">
        <w:t xml:space="preserve">4 oraz </w:t>
      </w:r>
      <w:r w:rsidR="00305029">
        <w:br/>
      </w:r>
      <w:r w:rsidR="00E12DEA">
        <w:t xml:space="preserve">w </w:t>
      </w:r>
      <w:r w:rsidR="00E12DEA" w:rsidRPr="00E12DEA">
        <w:rPr>
          <w:i/>
          <w:iCs/>
        </w:rPr>
        <w:t>Dodatku nr 1 do dokumentacji hydrogeologicznej ustalającej zasoby eksploatacyjne ujęcia wód leczniczych Dar Natury z utworów</w:t>
      </w:r>
      <w:r w:rsidR="00E12DEA">
        <w:rPr>
          <w:i/>
        </w:rPr>
        <w:t xml:space="preserve"> neogenu i kredy górnej w</w:t>
      </w:r>
      <w:r w:rsidR="00E12DEA" w:rsidRPr="00D91ECF">
        <w:rPr>
          <w:i/>
        </w:rPr>
        <w:t xml:space="preserve"> miejscowość </w:t>
      </w:r>
      <w:r w:rsidR="00E12DEA">
        <w:rPr>
          <w:i/>
        </w:rPr>
        <w:t>Piestrzec</w:t>
      </w:r>
      <w:r w:rsidR="00E12DEA" w:rsidRPr="00D91ECF">
        <w:rPr>
          <w:i/>
        </w:rPr>
        <w:t xml:space="preserve">, gmina </w:t>
      </w:r>
      <w:r w:rsidR="00E12DEA">
        <w:rPr>
          <w:i/>
        </w:rPr>
        <w:t>Solec-Zdrój</w:t>
      </w:r>
      <w:r w:rsidR="00E12DEA" w:rsidRPr="00D91ECF">
        <w:rPr>
          <w:i/>
        </w:rPr>
        <w:t xml:space="preserve">, powiat </w:t>
      </w:r>
      <w:r w:rsidR="00E12DEA">
        <w:rPr>
          <w:i/>
        </w:rPr>
        <w:t>buski</w:t>
      </w:r>
      <w:r w:rsidR="00E12DEA" w:rsidRPr="00D91ECF">
        <w:rPr>
          <w:i/>
        </w:rPr>
        <w:t xml:space="preserve">, </w:t>
      </w:r>
      <w:r w:rsidR="00E12DEA">
        <w:rPr>
          <w:i/>
        </w:rPr>
        <w:t xml:space="preserve">woj. </w:t>
      </w:r>
      <w:r w:rsidR="00E12DEA" w:rsidRPr="00D91ECF">
        <w:rPr>
          <w:i/>
        </w:rPr>
        <w:t>świętokrzyskie</w:t>
      </w:r>
      <w:r w:rsidR="00E12DEA">
        <w:t>, zatwierdzon</w:t>
      </w:r>
      <w:r w:rsidR="00011934">
        <w:t xml:space="preserve">ym </w:t>
      </w:r>
      <w:r w:rsidR="00E12DEA">
        <w:t xml:space="preserve">decyzją Marszałka Województwa Świętokrzyskiego z dnia </w:t>
      </w:r>
      <w:r w:rsidR="005220D3">
        <w:t>27</w:t>
      </w:r>
      <w:r w:rsidR="00E12DEA">
        <w:t>.0</w:t>
      </w:r>
      <w:r w:rsidR="005220D3">
        <w:t>2</w:t>
      </w:r>
      <w:r w:rsidR="00E12DEA">
        <w:t>.201</w:t>
      </w:r>
      <w:r w:rsidR="005220D3">
        <w:t>7</w:t>
      </w:r>
      <w:r w:rsidR="007F3DB7">
        <w:t> </w:t>
      </w:r>
      <w:r w:rsidR="00E12DEA">
        <w:t>r. znak: OWŚ-V.7431.</w:t>
      </w:r>
      <w:r w:rsidR="005220D3">
        <w:t>5</w:t>
      </w:r>
      <w:r w:rsidR="00E12DEA">
        <w:t>.201</w:t>
      </w:r>
      <w:r w:rsidR="005220D3">
        <w:t xml:space="preserve">6/2017. </w:t>
      </w:r>
      <w:r w:rsidR="0018539F">
        <w:t xml:space="preserve"> </w:t>
      </w:r>
      <w:r>
        <w:t xml:space="preserve"> </w:t>
      </w:r>
    </w:p>
    <w:p w14:paraId="6560E8DC" w14:textId="0D8B24B8" w:rsidR="007957B3" w:rsidRPr="00CC7B54" w:rsidRDefault="0018539F" w:rsidP="00975C5E">
      <w:pPr>
        <w:pStyle w:val="Tekstpodstawowywcity"/>
        <w:numPr>
          <w:ilvl w:val="0"/>
          <w:numId w:val="5"/>
        </w:numPr>
        <w:spacing w:before="240" w:line="240" w:lineRule="auto"/>
      </w:pPr>
      <w:r>
        <w:t xml:space="preserve">Wydobywanie wód </w:t>
      </w:r>
      <w:r w:rsidR="00D80D00">
        <w:t>leczniczych</w:t>
      </w:r>
      <w:r>
        <w:t xml:space="preserve"> ze złoża „</w:t>
      </w:r>
      <w:r w:rsidR="005220D3">
        <w:t>Dar Natury</w:t>
      </w:r>
      <w:r>
        <w:t>” prowadzone będzie</w:t>
      </w:r>
      <w:r w:rsidR="007957B3" w:rsidRPr="00CC7B54">
        <w:t>:</w:t>
      </w:r>
    </w:p>
    <w:p w14:paraId="758592DF" w14:textId="744E18AB" w:rsidR="005220D3" w:rsidRDefault="00902088" w:rsidP="00975C5E">
      <w:pPr>
        <w:pStyle w:val="Nagwek"/>
        <w:numPr>
          <w:ilvl w:val="0"/>
          <w:numId w:val="1"/>
        </w:numPr>
        <w:spacing w:before="60" w:line="240" w:lineRule="auto"/>
        <w:ind w:right="0"/>
        <w:rPr>
          <w:szCs w:val="24"/>
        </w:rPr>
      </w:pPr>
      <w:r>
        <w:rPr>
          <w:szCs w:val="24"/>
        </w:rPr>
        <w:t>metod</w:t>
      </w:r>
      <w:r w:rsidR="0056427A">
        <w:rPr>
          <w:szCs w:val="24"/>
        </w:rPr>
        <w:t>ą</w:t>
      </w:r>
      <w:r>
        <w:rPr>
          <w:szCs w:val="24"/>
        </w:rPr>
        <w:t xml:space="preserve"> otworową, za pomocą </w:t>
      </w:r>
      <w:r w:rsidR="009B478A">
        <w:rPr>
          <w:szCs w:val="24"/>
        </w:rPr>
        <w:t xml:space="preserve">dwóch </w:t>
      </w:r>
      <w:r>
        <w:rPr>
          <w:szCs w:val="24"/>
        </w:rPr>
        <w:t>otwor</w:t>
      </w:r>
      <w:r w:rsidR="005220D3">
        <w:rPr>
          <w:szCs w:val="24"/>
        </w:rPr>
        <w:t>ów:</w:t>
      </w:r>
      <w:r>
        <w:rPr>
          <w:szCs w:val="24"/>
        </w:rPr>
        <w:t xml:space="preserve"> </w:t>
      </w:r>
    </w:p>
    <w:p w14:paraId="2F669D46" w14:textId="622BF1F0" w:rsidR="005220D3" w:rsidRDefault="000D131E" w:rsidP="00846EEB">
      <w:pPr>
        <w:pStyle w:val="Nagwek"/>
        <w:numPr>
          <w:ilvl w:val="3"/>
          <w:numId w:val="30"/>
        </w:numPr>
        <w:spacing w:line="240" w:lineRule="auto"/>
        <w:ind w:left="1097" w:right="0"/>
        <w:rPr>
          <w:szCs w:val="24"/>
        </w:rPr>
      </w:pPr>
      <w:r>
        <w:rPr>
          <w:szCs w:val="24"/>
        </w:rPr>
        <w:t>„</w:t>
      </w:r>
      <w:r w:rsidR="005220D3">
        <w:rPr>
          <w:szCs w:val="24"/>
        </w:rPr>
        <w:t>Dar Natury</w:t>
      </w:r>
      <w:r>
        <w:rPr>
          <w:szCs w:val="24"/>
        </w:rPr>
        <w:t>”</w:t>
      </w:r>
      <w:r w:rsidR="00902088">
        <w:rPr>
          <w:szCs w:val="24"/>
        </w:rPr>
        <w:t xml:space="preserve"> o głębokości </w:t>
      </w:r>
      <w:r w:rsidR="005220D3">
        <w:rPr>
          <w:szCs w:val="24"/>
        </w:rPr>
        <w:t>90</w:t>
      </w:r>
      <w:r w:rsidR="00902088">
        <w:rPr>
          <w:szCs w:val="24"/>
        </w:rPr>
        <w:t xml:space="preserve"> m</w:t>
      </w:r>
      <w:r w:rsidR="005220D3">
        <w:rPr>
          <w:szCs w:val="24"/>
        </w:rPr>
        <w:t>, wykonany</w:t>
      </w:r>
      <w:r w:rsidR="0056427A">
        <w:rPr>
          <w:szCs w:val="24"/>
        </w:rPr>
        <w:t>m</w:t>
      </w:r>
      <w:r w:rsidR="005220D3">
        <w:rPr>
          <w:szCs w:val="24"/>
        </w:rPr>
        <w:t xml:space="preserve"> w 2013r.</w:t>
      </w:r>
      <w:r w:rsidR="009B478A">
        <w:rPr>
          <w:szCs w:val="24"/>
        </w:rPr>
        <w:t xml:space="preserve"> </w:t>
      </w:r>
      <w:r w:rsidR="00B31ED6">
        <w:rPr>
          <w:szCs w:val="24"/>
        </w:rPr>
        <w:t>na</w:t>
      </w:r>
      <w:r w:rsidR="009B478A">
        <w:rPr>
          <w:szCs w:val="24"/>
        </w:rPr>
        <w:t xml:space="preserve"> nieruchomości </w:t>
      </w:r>
      <w:r w:rsidR="009B478A" w:rsidRPr="00F24850">
        <w:t>nr 1012</w:t>
      </w:r>
      <w:r w:rsidR="009B478A">
        <w:t xml:space="preserve"> obrębu 0006 Piestrzec</w:t>
      </w:r>
      <w:r w:rsidR="005220D3">
        <w:rPr>
          <w:szCs w:val="24"/>
        </w:rPr>
        <w:t>;</w:t>
      </w:r>
    </w:p>
    <w:p w14:paraId="51D2345C" w14:textId="441B1E0D" w:rsidR="0018539F" w:rsidRDefault="005220D3" w:rsidP="00846EEB">
      <w:pPr>
        <w:pStyle w:val="Nagwek"/>
        <w:numPr>
          <w:ilvl w:val="3"/>
          <w:numId w:val="30"/>
        </w:numPr>
        <w:spacing w:line="240" w:lineRule="auto"/>
        <w:ind w:left="1097" w:right="0"/>
        <w:rPr>
          <w:szCs w:val="24"/>
        </w:rPr>
      </w:pPr>
      <w:r>
        <w:rPr>
          <w:szCs w:val="24"/>
        </w:rPr>
        <w:t>„Dar Natury 2” o głębokości 90 m, wykonany</w:t>
      </w:r>
      <w:r w:rsidR="0056427A">
        <w:rPr>
          <w:szCs w:val="24"/>
        </w:rPr>
        <w:t>m</w:t>
      </w:r>
      <w:r>
        <w:rPr>
          <w:szCs w:val="24"/>
        </w:rPr>
        <w:t xml:space="preserve"> w 2015r.</w:t>
      </w:r>
      <w:r w:rsidR="009B478A">
        <w:rPr>
          <w:szCs w:val="24"/>
        </w:rPr>
        <w:t xml:space="preserve"> </w:t>
      </w:r>
      <w:r w:rsidR="00B31ED6">
        <w:rPr>
          <w:szCs w:val="24"/>
        </w:rPr>
        <w:t>na</w:t>
      </w:r>
      <w:r w:rsidR="009B478A">
        <w:rPr>
          <w:szCs w:val="24"/>
        </w:rPr>
        <w:t xml:space="preserve"> nieruchomości </w:t>
      </w:r>
      <w:r w:rsidR="009B478A" w:rsidRPr="00846EEB">
        <w:rPr>
          <w:szCs w:val="24"/>
        </w:rPr>
        <w:t>nr 1089 obrębu 0006 Piestrzec</w:t>
      </w:r>
      <w:r w:rsidR="00902088">
        <w:rPr>
          <w:szCs w:val="24"/>
        </w:rPr>
        <w:t>;</w:t>
      </w:r>
    </w:p>
    <w:p w14:paraId="082F919B" w14:textId="6695F047" w:rsidR="00902088" w:rsidRPr="000E6F33" w:rsidRDefault="00902088" w:rsidP="00975C5E">
      <w:pPr>
        <w:pStyle w:val="Nagwek"/>
        <w:numPr>
          <w:ilvl w:val="0"/>
          <w:numId w:val="1"/>
        </w:numPr>
        <w:spacing w:before="60" w:line="240" w:lineRule="auto"/>
        <w:ind w:right="0"/>
        <w:rPr>
          <w:szCs w:val="24"/>
        </w:rPr>
      </w:pPr>
      <w:r>
        <w:rPr>
          <w:szCs w:val="24"/>
        </w:rPr>
        <w:t>z wydajnością nie przekraczającą ustalonych zasobów przemysłowych</w:t>
      </w:r>
      <w:r w:rsidR="004C6B70">
        <w:rPr>
          <w:szCs w:val="24"/>
        </w:rPr>
        <w:t xml:space="preserve">, </w:t>
      </w:r>
      <w:r>
        <w:rPr>
          <w:szCs w:val="24"/>
        </w:rPr>
        <w:t xml:space="preserve">wynoszących </w:t>
      </w:r>
      <w:r w:rsidR="00846EEB">
        <w:rPr>
          <w:szCs w:val="24"/>
        </w:rPr>
        <w:t xml:space="preserve">łącznie z otworów „Dar Natury” i „Dar Natury 2” </w:t>
      </w:r>
      <w:r w:rsidR="004C6B70" w:rsidRPr="004C6B70">
        <w:rPr>
          <w:szCs w:val="24"/>
        </w:rPr>
        <w:t>6</w:t>
      </w:r>
      <w:r w:rsidR="00D80D00" w:rsidRPr="004C6B70">
        <w:rPr>
          <w:szCs w:val="24"/>
        </w:rPr>
        <w:t>,</w:t>
      </w:r>
      <w:r w:rsidRPr="004C6B70">
        <w:rPr>
          <w:szCs w:val="24"/>
        </w:rPr>
        <w:t>5 m</w:t>
      </w:r>
      <w:r w:rsidRPr="004C6B70">
        <w:rPr>
          <w:szCs w:val="24"/>
          <w:vertAlign w:val="superscript"/>
        </w:rPr>
        <w:t>3</w:t>
      </w:r>
      <w:r w:rsidRPr="004C6B70">
        <w:rPr>
          <w:szCs w:val="24"/>
        </w:rPr>
        <w:t xml:space="preserve">/h, </w:t>
      </w:r>
      <w:r w:rsidR="004C6B70">
        <w:rPr>
          <w:szCs w:val="24"/>
        </w:rPr>
        <w:t>156</w:t>
      </w:r>
      <w:r>
        <w:rPr>
          <w:szCs w:val="24"/>
        </w:rPr>
        <w:t xml:space="preserve"> m</w:t>
      </w:r>
      <w:r>
        <w:rPr>
          <w:szCs w:val="24"/>
          <w:vertAlign w:val="superscript"/>
        </w:rPr>
        <w:t>3</w:t>
      </w:r>
      <w:r w:rsidR="00D80D00">
        <w:rPr>
          <w:szCs w:val="24"/>
        </w:rPr>
        <w:t>/d</w:t>
      </w:r>
      <w:r w:rsidR="003572F9">
        <w:rPr>
          <w:szCs w:val="24"/>
        </w:rPr>
        <w:t xml:space="preserve">, </w:t>
      </w:r>
      <w:r w:rsidR="004C6B70">
        <w:rPr>
          <w:szCs w:val="24"/>
        </w:rPr>
        <w:t>56 940</w:t>
      </w:r>
      <w:r w:rsidR="003572F9" w:rsidRPr="003572F9">
        <w:rPr>
          <w:szCs w:val="24"/>
        </w:rPr>
        <w:t xml:space="preserve"> </w:t>
      </w:r>
      <w:r w:rsidR="003572F9">
        <w:rPr>
          <w:szCs w:val="24"/>
        </w:rPr>
        <w:t>m</w:t>
      </w:r>
      <w:r w:rsidR="003572F9">
        <w:rPr>
          <w:szCs w:val="24"/>
          <w:vertAlign w:val="superscript"/>
        </w:rPr>
        <w:t>3</w:t>
      </w:r>
      <w:r w:rsidR="003572F9">
        <w:rPr>
          <w:szCs w:val="24"/>
        </w:rPr>
        <w:t>/rok</w:t>
      </w:r>
      <w:r w:rsidR="00F92070" w:rsidRPr="000E6F33">
        <w:rPr>
          <w:szCs w:val="24"/>
        </w:rPr>
        <w:t>, przy zachowaniu ustalonych depresji eksploatacyjnych dla każdego z otworów</w:t>
      </w:r>
      <w:r w:rsidRPr="000E6F33">
        <w:rPr>
          <w:szCs w:val="24"/>
        </w:rPr>
        <w:t>;</w:t>
      </w:r>
    </w:p>
    <w:p w14:paraId="23F1952B" w14:textId="77777777" w:rsidR="00902088" w:rsidRDefault="000D456E" w:rsidP="00975C5E">
      <w:pPr>
        <w:pStyle w:val="Nagwek"/>
        <w:numPr>
          <w:ilvl w:val="0"/>
          <w:numId w:val="1"/>
        </w:numPr>
        <w:spacing w:before="60" w:line="240" w:lineRule="auto"/>
        <w:ind w:right="0"/>
        <w:rPr>
          <w:szCs w:val="24"/>
        </w:rPr>
      </w:pPr>
      <w:r>
        <w:rPr>
          <w:szCs w:val="24"/>
        </w:rPr>
        <w:t xml:space="preserve">zgodnie z warunkami określonymi w </w:t>
      </w:r>
      <w:r w:rsidRPr="000D456E">
        <w:rPr>
          <w:i/>
          <w:szCs w:val="24"/>
        </w:rPr>
        <w:t>projekcie zagospodarowania złoż</w:t>
      </w:r>
      <w:r>
        <w:rPr>
          <w:i/>
          <w:szCs w:val="24"/>
        </w:rPr>
        <w:t>a</w:t>
      </w:r>
      <w:r w:rsidR="0029653D">
        <w:rPr>
          <w:szCs w:val="24"/>
        </w:rPr>
        <w:t>.</w:t>
      </w:r>
      <w:r>
        <w:rPr>
          <w:szCs w:val="24"/>
        </w:rPr>
        <w:t xml:space="preserve"> </w:t>
      </w:r>
    </w:p>
    <w:p w14:paraId="082373E5" w14:textId="77777777" w:rsidR="006C7F27" w:rsidRPr="006C7F27" w:rsidRDefault="006C7F27" w:rsidP="00975C5E">
      <w:pPr>
        <w:pStyle w:val="Akapitzlist"/>
        <w:numPr>
          <w:ilvl w:val="0"/>
          <w:numId w:val="5"/>
        </w:numPr>
        <w:spacing w:before="240"/>
        <w:jc w:val="both"/>
        <w:rPr>
          <w:szCs w:val="24"/>
        </w:rPr>
      </w:pPr>
      <w:r w:rsidRPr="006C7F27">
        <w:rPr>
          <w:szCs w:val="24"/>
        </w:rPr>
        <w:t xml:space="preserve">Przedsiębiorca zobowiązany jest do: </w:t>
      </w:r>
    </w:p>
    <w:p w14:paraId="5321CA51" w14:textId="59093CE3" w:rsidR="006C7F27" w:rsidRDefault="006C7F27" w:rsidP="00975C5E">
      <w:pPr>
        <w:pStyle w:val="Nagwek"/>
        <w:numPr>
          <w:ilvl w:val="0"/>
          <w:numId w:val="3"/>
        </w:numPr>
        <w:spacing w:before="60" w:line="240" w:lineRule="auto"/>
        <w:ind w:right="0"/>
        <w:rPr>
          <w:szCs w:val="24"/>
        </w:rPr>
      </w:pPr>
      <w:r>
        <w:rPr>
          <w:szCs w:val="24"/>
        </w:rPr>
        <w:t>pisemnego powiadomienia organu koncesyjnego o terminie rozpoczęcia działalności określonej niniejszą koncesją;</w:t>
      </w:r>
    </w:p>
    <w:p w14:paraId="5271AF06" w14:textId="623C2CC7" w:rsidR="00617C30" w:rsidRPr="00734DC6" w:rsidRDefault="00F775DB" w:rsidP="00975C5E">
      <w:pPr>
        <w:pStyle w:val="Nagwek"/>
        <w:numPr>
          <w:ilvl w:val="0"/>
          <w:numId w:val="3"/>
        </w:numPr>
        <w:spacing w:before="60" w:line="240" w:lineRule="auto"/>
        <w:ind w:right="0"/>
        <w:rPr>
          <w:szCs w:val="24"/>
        </w:rPr>
      </w:pPr>
      <w:r w:rsidRPr="008F5DA6">
        <w:rPr>
          <w:szCs w:val="24"/>
        </w:rPr>
        <w:t xml:space="preserve">wykonania pełnych analiz fizykochemicznych wody z dwóch otworów, przed </w:t>
      </w:r>
      <w:r w:rsidRPr="00734DC6">
        <w:rPr>
          <w:szCs w:val="24"/>
        </w:rPr>
        <w:t>uruchomieniem eksploatacji złoża „Dar Natury”,</w:t>
      </w:r>
      <w:r w:rsidR="008F5DA6" w:rsidRPr="00734DC6">
        <w:rPr>
          <w:szCs w:val="24"/>
        </w:rPr>
        <w:t xml:space="preserve"> </w:t>
      </w:r>
    </w:p>
    <w:p w14:paraId="525B731F" w14:textId="03233C6C" w:rsidR="00D9029C" w:rsidRPr="00734DC6" w:rsidRDefault="0043270F" w:rsidP="00975C5E">
      <w:pPr>
        <w:pStyle w:val="Nagwek"/>
        <w:numPr>
          <w:ilvl w:val="0"/>
          <w:numId w:val="3"/>
        </w:numPr>
        <w:spacing w:before="60" w:line="240" w:lineRule="auto"/>
        <w:ind w:right="0"/>
        <w:rPr>
          <w:szCs w:val="24"/>
        </w:rPr>
      </w:pPr>
      <w:r w:rsidRPr="00734DC6">
        <w:rPr>
          <w:szCs w:val="24"/>
        </w:rPr>
        <w:t xml:space="preserve">prowadzenia bieżącej ewidencji wielkości wydobycia </w:t>
      </w:r>
      <w:r w:rsidR="000D456E" w:rsidRPr="00734DC6">
        <w:rPr>
          <w:szCs w:val="24"/>
        </w:rPr>
        <w:t>kopaliny</w:t>
      </w:r>
      <w:r w:rsidRPr="00734DC6">
        <w:rPr>
          <w:szCs w:val="24"/>
        </w:rPr>
        <w:t xml:space="preserve"> ze złoża</w:t>
      </w:r>
      <w:r w:rsidR="00F92070" w:rsidRPr="00734DC6">
        <w:rPr>
          <w:szCs w:val="24"/>
        </w:rPr>
        <w:t xml:space="preserve"> oraz położenia dynamicznego zwierciadła wody</w:t>
      </w:r>
      <w:r w:rsidR="00B815D8" w:rsidRPr="00734DC6">
        <w:rPr>
          <w:szCs w:val="24"/>
        </w:rPr>
        <w:t xml:space="preserve"> w otworze </w:t>
      </w:r>
      <w:r w:rsidR="00734DC6" w:rsidRPr="00734DC6">
        <w:rPr>
          <w:szCs w:val="24"/>
        </w:rPr>
        <w:t>„</w:t>
      </w:r>
      <w:r w:rsidR="00B815D8" w:rsidRPr="00734DC6">
        <w:rPr>
          <w:szCs w:val="24"/>
        </w:rPr>
        <w:t>Dar Natury 2</w:t>
      </w:r>
      <w:r w:rsidR="00734DC6" w:rsidRPr="00734DC6">
        <w:rPr>
          <w:szCs w:val="24"/>
        </w:rPr>
        <w:t>”</w:t>
      </w:r>
      <w:r w:rsidR="00B815D8" w:rsidRPr="00734DC6">
        <w:rPr>
          <w:szCs w:val="24"/>
        </w:rPr>
        <w:t xml:space="preserve"> i ciśnienia głowicowego w otworze </w:t>
      </w:r>
      <w:r w:rsidR="00734DC6" w:rsidRPr="00734DC6">
        <w:rPr>
          <w:szCs w:val="24"/>
        </w:rPr>
        <w:t>„</w:t>
      </w:r>
      <w:r w:rsidR="00B815D8" w:rsidRPr="00734DC6">
        <w:rPr>
          <w:szCs w:val="24"/>
        </w:rPr>
        <w:t>Dar Natury</w:t>
      </w:r>
      <w:r w:rsidR="00734DC6" w:rsidRPr="00734DC6">
        <w:rPr>
          <w:szCs w:val="24"/>
        </w:rPr>
        <w:t>”</w:t>
      </w:r>
      <w:r w:rsidR="00D9029C" w:rsidRPr="00734DC6">
        <w:rPr>
          <w:szCs w:val="24"/>
        </w:rPr>
        <w:t>;</w:t>
      </w:r>
    </w:p>
    <w:p w14:paraId="195C431B" w14:textId="078C7103" w:rsidR="003F264C" w:rsidRPr="008F5DA6" w:rsidRDefault="003F264C" w:rsidP="00975C5E">
      <w:pPr>
        <w:pStyle w:val="Nagwek"/>
        <w:numPr>
          <w:ilvl w:val="0"/>
          <w:numId w:val="3"/>
        </w:numPr>
        <w:spacing w:before="60" w:line="240" w:lineRule="auto"/>
        <w:ind w:right="0"/>
        <w:rPr>
          <w:szCs w:val="24"/>
        </w:rPr>
      </w:pPr>
      <w:r w:rsidRPr="00734DC6">
        <w:rPr>
          <w:szCs w:val="24"/>
        </w:rPr>
        <w:t xml:space="preserve">systematycznego wykonywania przewidzianych w </w:t>
      </w:r>
      <w:r w:rsidRPr="00734DC6">
        <w:rPr>
          <w:i/>
          <w:szCs w:val="24"/>
        </w:rPr>
        <w:t>projekcie zagospodarowania złoża</w:t>
      </w:r>
      <w:r w:rsidRPr="00734DC6">
        <w:rPr>
          <w:szCs w:val="24"/>
        </w:rPr>
        <w:t xml:space="preserve">  pomiarów, obserwacji i badań hydrogeologicznych</w:t>
      </w:r>
      <w:r w:rsidR="0063534F" w:rsidRPr="00734DC6">
        <w:rPr>
          <w:szCs w:val="24"/>
        </w:rPr>
        <w:t xml:space="preserve"> </w:t>
      </w:r>
      <w:r w:rsidR="00700534" w:rsidRPr="00734DC6">
        <w:rPr>
          <w:szCs w:val="24"/>
        </w:rPr>
        <w:t xml:space="preserve">eksploatowanych </w:t>
      </w:r>
      <w:r w:rsidR="0063534F" w:rsidRPr="00734DC6">
        <w:rPr>
          <w:szCs w:val="24"/>
        </w:rPr>
        <w:t xml:space="preserve">otworów oraz </w:t>
      </w:r>
      <w:r w:rsidR="0063534F" w:rsidRPr="008F5DA6">
        <w:rPr>
          <w:szCs w:val="24"/>
        </w:rPr>
        <w:t xml:space="preserve">źródeł Wschód </w:t>
      </w:r>
      <w:r w:rsidR="00846EEB">
        <w:rPr>
          <w:szCs w:val="24"/>
        </w:rPr>
        <w:t xml:space="preserve">Słońca </w:t>
      </w:r>
      <w:r w:rsidR="0063534F" w:rsidRPr="008F5DA6">
        <w:rPr>
          <w:szCs w:val="24"/>
        </w:rPr>
        <w:t>i Zachód Słońca</w:t>
      </w:r>
      <w:r w:rsidR="006F1DF1" w:rsidRPr="008F5DA6">
        <w:rPr>
          <w:szCs w:val="24"/>
        </w:rPr>
        <w:t>;</w:t>
      </w:r>
      <w:r w:rsidRPr="008F5DA6">
        <w:rPr>
          <w:szCs w:val="24"/>
        </w:rPr>
        <w:t xml:space="preserve"> </w:t>
      </w:r>
    </w:p>
    <w:p w14:paraId="69DD7186" w14:textId="6F0A3193" w:rsidR="00D6161C" w:rsidRPr="008F5DA6" w:rsidRDefault="00D6161C" w:rsidP="00975C5E">
      <w:pPr>
        <w:pStyle w:val="Nagwek"/>
        <w:numPr>
          <w:ilvl w:val="0"/>
          <w:numId w:val="3"/>
        </w:numPr>
        <w:spacing w:before="60" w:line="240" w:lineRule="auto"/>
        <w:ind w:right="0"/>
        <w:rPr>
          <w:szCs w:val="24"/>
        </w:rPr>
      </w:pPr>
      <w:r w:rsidRPr="008F5DA6">
        <w:rPr>
          <w:szCs w:val="24"/>
        </w:rPr>
        <w:t>obserwacji ujęcia „Dar Natury 1”</w:t>
      </w:r>
      <w:r w:rsidR="00224206" w:rsidRPr="008F5DA6">
        <w:rPr>
          <w:szCs w:val="24"/>
        </w:rPr>
        <w:t xml:space="preserve"> w zakresie położenia zwierciadła wód</w:t>
      </w:r>
      <w:r w:rsidR="0039365B" w:rsidRPr="008F5DA6">
        <w:rPr>
          <w:szCs w:val="24"/>
        </w:rPr>
        <w:t>,</w:t>
      </w:r>
      <w:r w:rsidRPr="008F5DA6">
        <w:rPr>
          <w:szCs w:val="24"/>
        </w:rPr>
        <w:t xml:space="preserve"> </w:t>
      </w:r>
      <w:r w:rsidR="0039365B" w:rsidRPr="008F5DA6">
        <w:rPr>
          <w:szCs w:val="24"/>
        </w:rPr>
        <w:t xml:space="preserve">celem wykluczenia potencjalnych możliwości oddziaływania eksploatacji </w:t>
      </w:r>
      <w:r w:rsidR="00011934">
        <w:rPr>
          <w:szCs w:val="24"/>
        </w:rPr>
        <w:t>wód leczniczych ze złoża</w:t>
      </w:r>
      <w:r w:rsidR="0039365B" w:rsidRPr="008F5DA6">
        <w:rPr>
          <w:szCs w:val="24"/>
        </w:rPr>
        <w:t xml:space="preserve"> „Dar </w:t>
      </w:r>
      <w:r w:rsidR="00385B3E" w:rsidRPr="008F5DA6">
        <w:rPr>
          <w:szCs w:val="24"/>
        </w:rPr>
        <w:t>N</w:t>
      </w:r>
      <w:r w:rsidR="0039365B" w:rsidRPr="008F5DA6">
        <w:rPr>
          <w:szCs w:val="24"/>
        </w:rPr>
        <w:t>atury” na wody zwykłe,</w:t>
      </w:r>
      <w:r w:rsidR="005A17C0" w:rsidRPr="008F5DA6">
        <w:rPr>
          <w:szCs w:val="24"/>
        </w:rPr>
        <w:t xml:space="preserve"> z częstotliwością </w:t>
      </w:r>
      <w:r w:rsidR="009F0B7B" w:rsidRPr="008F5DA6">
        <w:rPr>
          <w:szCs w:val="24"/>
        </w:rPr>
        <w:t xml:space="preserve">przynajmniej </w:t>
      </w:r>
      <w:r w:rsidR="00846EEB">
        <w:rPr>
          <w:szCs w:val="24"/>
        </w:rPr>
        <w:t>1</w:t>
      </w:r>
      <w:r w:rsidR="00224206" w:rsidRPr="008F5DA6">
        <w:rPr>
          <w:szCs w:val="24"/>
        </w:rPr>
        <w:t xml:space="preserve"> raz </w:t>
      </w:r>
      <w:r w:rsidR="00417B95">
        <w:rPr>
          <w:szCs w:val="24"/>
        </w:rPr>
        <w:br/>
      </w:r>
      <w:r w:rsidR="00224206" w:rsidRPr="008F5DA6">
        <w:rPr>
          <w:szCs w:val="24"/>
        </w:rPr>
        <w:t>w miesiącu</w:t>
      </w:r>
      <w:r w:rsidR="009E10D6">
        <w:rPr>
          <w:szCs w:val="24"/>
        </w:rPr>
        <w:t>,</w:t>
      </w:r>
      <w:r w:rsidR="005A17C0" w:rsidRPr="008F5DA6">
        <w:rPr>
          <w:szCs w:val="24"/>
        </w:rPr>
        <w:t xml:space="preserve"> </w:t>
      </w:r>
      <w:r w:rsidR="009B2CD7" w:rsidRPr="008F5DA6">
        <w:rPr>
          <w:szCs w:val="24"/>
        </w:rPr>
        <w:t>d</w:t>
      </w:r>
      <w:r w:rsidR="005A17C0" w:rsidRPr="008F5DA6">
        <w:rPr>
          <w:szCs w:val="24"/>
        </w:rPr>
        <w:t>o czasu opracowania dodatku do dokumentacji hydrogeologicznej złoża „Dar Natury”,</w:t>
      </w:r>
    </w:p>
    <w:p w14:paraId="03872A4B" w14:textId="03937D17" w:rsidR="008C35BA" w:rsidRPr="008F5DA6" w:rsidRDefault="00F954C5" w:rsidP="00975C5E">
      <w:pPr>
        <w:pStyle w:val="Nagwek"/>
        <w:numPr>
          <w:ilvl w:val="0"/>
          <w:numId w:val="3"/>
        </w:numPr>
        <w:spacing w:before="60" w:line="240" w:lineRule="auto"/>
        <w:ind w:right="0"/>
        <w:rPr>
          <w:szCs w:val="24"/>
        </w:rPr>
      </w:pPr>
      <w:r w:rsidRPr="008F5DA6">
        <w:rPr>
          <w:szCs w:val="24"/>
        </w:rPr>
        <w:t xml:space="preserve">wykonania dodatku do dokumentacji hydrogeologicznej ustalającej zasoby eksploatacyjne ujęcia, na podstawie przewidzianych w </w:t>
      </w:r>
      <w:r w:rsidRPr="008F5DA6">
        <w:rPr>
          <w:i/>
          <w:szCs w:val="24"/>
        </w:rPr>
        <w:t>projekcie zagospodarowania złoża</w:t>
      </w:r>
      <w:r w:rsidR="00462C63" w:rsidRPr="008F5DA6">
        <w:rPr>
          <w:szCs w:val="24"/>
        </w:rPr>
        <w:t xml:space="preserve"> </w:t>
      </w:r>
      <w:r w:rsidRPr="008F5DA6">
        <w:rPr>
          <w:szCs w:val="24"/>
        </w:rPr>
        <w:t xml:space="preserve">badań, pomiarów i obserwacji, </w:t>
      </w:r>
      <w:r w:rsidR="00011934">
        <w:rPr>
          <w:szCs w:val="24"/>
        </w:rPr>
        <w:t xml:space="preserve">oraz obowiązków ustalonych w </w:t>
      </w:r>
      <w:proofErr w:type="spellStart"/>
      <w:r w:rsidR="00011934">
        <w:rPr>
          <w:szCs w:val="24"/>
        </w:rPr>
        <w:t>ppkt</w:t>
      </w:r>
      <w:proofErr w:type="spellEnd"/>
      <w:r w:rsidR="00011934">
        <w:rPr>
          <w:szCs w:val="24"/>
        </w:rPr>
        <w:t xml:space="preserve"> e), </w:t>
      </w:r>
      <w:r w:rsidR="00305029">
        <w:rPr>
          <w:szCs w:val="24"/>
        </w:rPr>
        <w:br/>
      </w:r>
      <w:r w:rsidRPr="008F5DA6">
        <w:rPr>
          <w:szCs w:val="24"/>
        </w:rPr>
        <w:t>w terminie</w:t>
      </w:r>
      <w:r w:rsidR="00846EEB">
        <w:rPr>
          <w:szCs w:val="24"/>
        </w:rPr>
        <w:t xml:space="preserve"> roku po zakończeniu</w:t>
      </w:r>
      <w:r w:rsidRPr="008F5DA6">
        <w:rPr>
          <w:szCs w:val="24"/>
        </w:rPr>
        <w:t xml:space="preserve"> </w:t>
      </w:r>
      <w:r w:rsidR="00617C30" w:rsidRPr="008F5DA6">
        <w:rPr>
          <w:szCs w:val="24"/>
        </w:rPr>
        <w:t xml:space="preserve">trzech lat </w:t>
      </w:r>
      <w:r w:rsidRPr="008F5DA6">
        <w:rPr>
          <w:szCs w:val="24"/>
        </w:rPr>
        <w:t>eksploatacji ujęcia</w:t>
      </w:r>
      <w:r w:rsidR="00AB443A">
        <w:rPr>
          <w:szCs w:val="24"/>
        </w:rPr>
        <w:t>.</w:t>
      </w:r>
    </w:p>
    <w:p w14:paraId="501993B8" w14:textId="32FDD5CD" w:rsidR="00BF7DDE" w:rsidRPr="00BF7DDE" w:rsidRDefault="00BF7DDE" w:rsidP="00975C5E">
      <w:pPr>
        <w:pStyle w:val="Akapitzlist"/>
        <w:numPr>
          <w:ilvl w:val="0"/>
          <w:numId w:val="5"/>
        </w:numPr>
        <w:spacing w:before="240"/>
        <w:jc w:val="both"/>
        <w:rPr>
          <w:szCs w:val="24"/>
        </w:rPr>
      </w:pPr>
      <w:r w:rsidRPr="0083744F">
        <w:rPr>
          <w:color w:val="000000"/>
        </w:rPr>
        <w:t xml:space="preserve">Przedsiębiorca zobowiązany jest do przestrzegania warunków ustalonych w decyzji </w:t>
      </w:r>
      <w:r>
        <w:rPr>
          <w:szCs w:val="24"/>
        </w:rPr>
        <w:t>Wójta Gminy Solec</w:t>
      </w:r>
      <w:r w:rsidR="008320E7">
        <w:rPr>
          <w:szCs w:val="24"/>
        </w:rPr>
        <w:t>–</w:t>
      </w:r>
      <w:r>
        <w:rPr>
          <w:szCs w:val="24"/>
        </w:rPr>
        <w:t xml:space="preserve">Zdrój </w:t>
      </w:r>
      <w:r w:rsidRPr="00D6161C">
        <w:t>z </w:t>
      </w:r>
      <w:r>
        <w:t>0</w:t>
      </w:r>
      <w:r w:rsidRPr="00D6161C">
        <w:t>1.06.2018</w:t>
      </w:r>
      <w:r>
        <w:t xml:space="preserve"> </w:t>
      </w:r>
      <w:r w:rsidRPr="00D6161C">
        <w:t xml:space="preserve">r. </w:t>
      </w:r>
      <w:r w:rsidRPr="00D6161C">
        <w:rPr>
          <w:szCs w:val="24"/>
        </w:rPr>
        <w:t>znak: OŚ.6220.4.2017.2018</w:t>
      </w:r>
      <w:r>
        <w:rPr>
          <w:szCs w:val="24"/>
        </w:rPr>
        <w:t>,</w:t>
      </w:r>
      <w:r w:rsidRPr="00BF7DDE">
        <w:rPr>
          <w:color w:val="000000"/>
        </w:rPr>
        <w:t xml:space="preserve"> o środowiskowych uwarunkowaniach dotyczących wydobycia kopaliny, polegających zwłaszcza na:</w:t>
      </w:r>
    </w:p>
    <w:p w14:paraId="108E93F0" w14:textId="769F5671" w:rsidR="0015131F" w:rsidRDefault="0015131F" w:rsidP="00975C5E">
      <w:pPr>
        <w:pStyle w:val="Nagwek"/>
        <w:numPr>
          <w:ilvl w:val="0"/>
          <w:numId w:val="34"/>
        </w:numPr>
        <w:spacing w:before="60" w:line="240" w:lineRule="auto"/>
        <w:ind w:right="0"/>
        <w:rPr>
          <w:szCs w:val="24"/>
        </w:rPr>
      </w:pPr>
      <w:r>
        <w:rPr>
          <w:szCs w:val="24"/>
        </w:rPr>
        <w:t xml:space="preserve">wykonaniu ogrodzenia wokół otworów i ich obudowania; </w:t>
      </w:r>
    </w:p>
    <w:p w14:paraId="3D6E6B5D" w14:textId="724D0A3C" w:rsidR="00BF7DDE" w:rsidRPr="0015131F" w:rsidRDefault="00BF7DDE" w:rsidP="00975C5E">
      <w:pPr>
        <w:pStyle w:val="Nagwek"/>
        <w:numPr>
          <w:ilvl w:val="0"/>
          <w:numId w:val="34"/>
        </w:numPr>
        <w:spacing w:before="60" w:line="240" w:lineRule="auto"/>
        <w:ind w:right="0"/>
        <w:rPr>
          <w:szCs w:val="24"/>
        </w:rPr>
      </w:pPr>
      <w:r w:rsidRPr="0015131F">
        <w:rPr>
          <w:szCs w:val="24"/>
        </w:rPr>
        <w:t>wykonaniu pełnej analizy fizykochemicznej wody przed rozpoczęciem eksploatacji;</w:t>
      </w:r>
    </w:p>
    <w:p w14:paraId="3059A111" w14:textId="59C41FEA" w:rsidR="0015131F" w:rsidRDefault="00BF7DDE" w:rsidP="00975C5E">
      <w:pPr>
        <w:pStyle w:val="Nagwek"/>
        <w:numPr>
          <w:ilvl w:val="0"/>
          <w:numId w:val="34"/>
        </w:numPr>
        <w:spacing w:before="60" w:line="240" w:lineRule="auto"/>
        <w:ind w:right="0"/>
        <w:rPr>
          <w:szCs w:val="24"/>
        </w:rPr>
      </w:pPr>
      <w:r>
        <w:rPr>
          <w:szCs w:val="24"/>
        </w:rPr>
        <w:lastRenderedPageBreak/>
        <w:t>monitorowaniu ilości pobranej wody</w:t>
      </w:r>
      <w:r w:rsidR="0015131F">
        <w:rPr>
          <w:szCs w:val="24"/>
        </w:rPr>
        <w:t>;</w:t>
      </w:r>
    </w:p>
    <w:p w14:paraId="3A9D2BE8" w14:textId="6A7A1173" w:rsidR="00BF7DDE" w:rsidRDefault="0015131F" w:rsidP="00975C5E">
      <w:pPr>
        <w:pStyle w:val="Nagwek"/>
        <w:numPr>
          <w:ilvl w:val="0"/>
          <w:numId w:val="34"/>
        </w:numPr>
        <w:spacing w:before="60" w:line="240" w:lineRule="auto"/>
        <w:ind w:right="0"/>
        <w:rPr>
          <w:szCs w:val="24"/>
        </w:rPr>
      </w:pPr>
      <w:r>
        <w:rPr>
          <w:szCs w:val="24"/>
        </w:rPr>
        <w:t xml:space="preserve">monitorowaniu </w:t>
      </w:r>
      <w:r w:rsidR="00BF7DDE">
        <w:rPr>
          <w:szCs w:val="24"/>
        </w:rPr>
        <w:t>położenia dynamicznego zwierciadła wody w obu otworach, w czasie ich eksploatacji</w:t>
      </w:r>
      <w:r>
        <w:rPr>
          <w:szCs w:val="24"/>
        </w:rPr>
        <w:t xml:space="preserve"> oraz zwierciadła statycznego podczas przerw w eksploatacji złoża.</w:t>
      </w:r>
    </w:p>
    <w:p w14:paraId="0AF57ED2" w14:textId="77777777" w:rsidR="0043270F" w:rsidRPr="00E62DCC" w:rsidRDefault="0043270F" w:rsidP="0015131F">
      <w:pPr>
        <w:pStyle w:val="Akapitzlist"/>
        <w:numPr>
          <w:ilvl w:val="0"/>
          <w:numId w:val="5"/>
        </w:numPr>
        <w:spacing w:before="120"/>
        <w:jc w:val="both"/>
        <w:rPr>
          <w:b/>
          <w:szCs w:val="24"/>
        </w:rPr>
      </w:pPr>
      <w:r w:rsidRPr="0015131F">
        <w:rPr>
          <w:color w:val="000000"/>
        </w:rPr>
        <w:t>Niniejsza</w:t>
      </w:r>
      <w:r w:rsidRPr="00E62DCC">
        <w:rPr>
          <w:szCs w:val="24"/>
        </w:rPr>
        <w:t xml:space="preserve"> koncesja nie narusza praw właścicieli nieruchomości gruntowych i nie zwalnia od konieczności przestrzegania innych wymagań określonych przepisami zwłaszcza Prawa geologicznego i górniczego oraz dotyczących zagospodarowania przestrzennego, ochrony środowiska, gruntów rolnych i leśnych, przyrody, wód, odpadów i odpadów wydobywczych.</w:t>
      </w:r>
    </w:p>
    <w:p w14:paraId="06A4BB07" w14:textId="77777777" w:rsidR="00975C5E" w:rsidRDefault="00975C5E" w:rsidP="004B2664">
      <w:pPr>
        <w:spacing w:line="240" w:lineRule="auto"/>
        <w:ind w:right="-2"/>
        <w:jc w:val="center"/>
        <w:rPr>
          <w:b/>
        </w:rPr>
      </w:pPr>
    </w:p>
    <w:p w14:paraId="64B0EE9D" w14:textId="1F7FD896" w:rsidR="00DB39EE" w:rsidRPr="00282827" w:rsidRDefault="007957B3" w:rsidP="004B2664">
      <w:pPr>
        <w:spacing w:line="240" w:lineRule="auto"/>
        <w:ind w:right="-2"/>
        <w:jc w:val="center"/>
        <w:rPr>
          <w:b/>
        </w:rPr>
      </w:pPr>
      <w:r w:rsidRPr="00282827">
        <w:rPr>
          <w:b/>
        </w:rPr>
        <w:t>Uzasadnienie</w:t>
      </w:r>
      <w:r w:rsidR="00DB39EE" w:rsidRPr="00282827">
        <w:rPr>
          <w:b/>
        </w:rPr>
        <w:tab/>
      </w:r>
    </w:p>
    <w:p w14:paraId="7DC96EB3" w14:textId="650CE219" w:rsidR="00CA2DB2" w:rsidRDefault="005E01BD" w:rsidP="00975C5E">
      <w:pPr>
        <w:spacing w:before="120" w:line="240" w:lineRule="auto"/>
        <w:ind w:right="-2" w:firstLine="708"/>
      </w:pPr>
      <w:r w:rsidRPr="005E01BD">
        <w:t>Pan</w:t>
      </w:r>
      <w:r w:rsidR="0063534F">
        <w:t xml:space="preserve">i Bożena </w:t>
      </w:r>
      <w:r w:rsidR="00CA2DB2">
        <w:t xml:space="preserve">Babiarz </w:t>
      </w:r>
      <w:r w:rsidR="00CA2DB2" w:rsidRPr="00B17332">
        <w:t>działając</w:t>
      </w:r>
      <w:r w:rsidR="00CA2DB2">
        <w:t>a</w:t>
      </w:r>
      <w:r w:rsidR="00CA2DB2" w:rsidRPr="00B17332">
        <w:t xml:space="preserve"> pod firmą „Mini Market” Bożena Babiarz z siedzibą </w:t>
      </w:r>
      <w:r w:rsidR="00494F62">
        <w:br/>
      </w:r>
      <w:r w:rsidR="00CA2DB2" w:rsidRPr="00B17332">
        <w:t>w miejscowości Piestrzec 99, 28-131 Solec</w:t>
      </w:r>
      <w:r w:rsidR="00CA2DB2">
        <w:t>-</w:t>
      </w:r>
      <w:r w:rsidR="00CA2DB2" w:rsidRPr="00B17332">
        <w:t>Zdró</w:t>
      </w:r>
      <w:r w:rsidR="00CA2DB2">
        <w:t>j</w:t>
      </w:r>
      <w:r w:rsidR="00CA2DB2" w:rsidRPr="00344DA8">
        <w:t xml:space="preserve">, </w:t>
      </w:r>
      <w:r w:rsidR="00CA2DB2">
        <w:t xml:space="preserve">wystąpiła </w:t>
      </w:r>
      <w:r w:rsidR="00CA2DB2" w:rsidRPr="00CA2DB2">
        <w:t xml:space="preserve">do Marszałka Województwa Świętokrzyskiego z wnioskiem z dnia 02.09.2021r., uzupełnionym przy piśmie z dnia 20.10.2021r., o udzielenie </w:t>
      </w:r>
      <w:r w:rsidR="00CA2DB2" w:rsidRPr="004B6EB9">
        <w:rPr>
          <w:i/>
        </w:rPr>
        <w:t xml:space="preserve"> </w:t>
      </w:r>
      <w:r w:rsidR="00CA2DB2" w:rsidRPr="00344DA8">
        <w:t xml:space="preserve">koncesji na  wydobywanie wód leczniczych </w:t>
      </w:r>
      <w:r w:rsidR="00CA2DB2" w:rsidRPr="00F24850">
        <w:t xml:space="preserve">ze złoża „Dar Natury” </w:t>
      </w:r>
      <w:r w:rsidR="00CA2DB2">
        <w:t>otworami</w:t>
      </w:r>
      <w:r w:rsidR="00CA2DB2" w:rsidRPr="00F24850">
        <w:t xml:space="preserve">: „Dar Natury” zlokalizowanym na działce nr 1012 w miejscowości Piestrzec (obręb 0006), oraz „Dar Natury 2” zlokalizowanym na działce nr 1089 w miejscowości Piestrzec (obręb 0006), </w:t>
      </w:r>
      <w:r w:rsidR="00CA2DB2">
        <w:t xml:space="preserve">w </w:t>
      </w:r>
      <w:r w:rsidR="00CA2DB2" w:rsidRPr="00F24850">
        <w:t>gmin</w:t>
      </w:r>
      <w:r w:rsidR="00CA2DB2">
        <w:t>ie</w:t>
      </w:r>
      <w:r w:rsidR="00CA2DB2" w:rsidRPr="00F24850">
        <w:t xml:space="preserve"> Solec - Zdrój, powi</w:t>
      </w:r>
      <w:r w:rsidR="00CA2DB2">
        <w:t xml:space="preserve">ecie </w:t>
      </w:r>
      <w:r w:rsidR="00CA2DB2" w:rsidRPr="00F24850">
        <w:t>buski</w:t>
      </w:r>
      <w:r w:rsidR="00CA2DB2">
        <w:t>m</w:t>
      </w:r>
      <w:r w:rsidR="00CA2DB2" w:rsidRPr="00F24850">
        <w:t>, województw</w:t>
      </w:r>
      <w:r w:rsidR="00CA2DB2">
        <w:t>ie</w:t>
      </w:r>
      <w:r w:rsidR="00CA2DB2" w:rsidRPr="00F24850">
        <w:t xml:space="preserve"> świętokrzyski</w:t>
      </w:r>
      <w:r w:rsidR="00CA2DB2">
        <w:t>m.</w:t>
      </w:r>
    </w:p>
    <w:p w14:paraId="72BEE2DC" w14:textId="770E95FD" w:rsidR="004B2664" w:rsidRDefault="004B2664" w:rsidP="00975C5E">
      <w:pPr>
        <w:spacing w:before="120" w:line="240" w:lineRule="auto"/>
        <w:ind w:right="-2" w:firstLine="708"/>
      </w:pPr>
      <w:r w:rsidRPr="00866B87">
        <w:rPr>
          <w:color w:val="000000"/>
        </w:rPr>
        <w:t>W</w:t>
      </w:r>
      <w:r w:rsidR="00CA2DB2">
        <w:rPr>
          <w:color w:val="000000"/>
        </w:rPr>
        <w:t>nioskodawca o</w:t>
      </w:r>
      <w:r w:rsidR="00AA37DB">
        <w:t>kreślił</w:t>
      </w:r>
      <w:r w:rsidRPr="00FB0EB1">
        <w:t xml:space="preserve"> </w:t>
      </w:r>
      <w:r>
        <w:t xml:space="preserve">niezbędne informacje i dane </w:t>
      </w:r>
      <w:r w:rsidRPr="00FB0EB1">
        <w:t xml:space="preserve">wymagane przepisami ustawy </w:t>
      </w:r>
      <w:r w:rsidR="00A74DFC">
        <w:t>P</w:t>
      </w:r>
      <w:r w:rsidRPr="00FB0EB1">
        <w:t>rawo geologiczne i</w:t>
      </w:r>
      <w:r w:rsidR="00915632">
        <w:t> </w:t>
      </w:r>
      <w:r w:rsidRPr="00FB0EB1">
        <w:t>górnicze oraz dotyczącymi ochro</w:t>
      </w:r>
      <w:r w:rsidR="00AA37DB">
        <w:t>ny środowiska, a także dołączył</w:t>
      </w:r>
      <w:r w:rsidRPr="00FB0EB1">
        <w:t xml:space="preserve"> do niego konieczne dokumenty, </w:t>
      </w:r>
      <w:r w:rsidR="002A4F72">
        <w:t>w tym m.in.</w:t>
      </w:r>
      <w:r w:rsidRPr="00FB0EB1">
        <w:t xml:space="preserve">: </w:t>
      </w:r>
    </w:p>
    <w:p w14:paraId="20120C5B" w14:textId="03EA1A1D" w:rsidR="004B2664" w:rsidRDefault="004B2664" w:rsidP="004B2664">
      <w:pPr>
        <w:numPr>
          <w:ilvl w:val="0"/>
          <w:numId w:val="21"/>
        </w:numPr>
        <w:spacing w:line="240" w:lineRule="auto"/>
        <w:ind w:right="0"/>
      </w:pPr>
      <w:r w:rsidRPr="00FB0EB1">
        <w:t xml:space="preserve">projekt zagospodarowania złoża </w:t>
      </w:r>
      <w:r w:rsidR="00A74DFC">
        <w:t>wód leczniczych „</w:t>
      </w:r>
      <w:r w:rsidR="00CA2DB2">
        <w:t>Dar Natury</w:t>
      </w:r>
      <w:r w:rsidR="00A74DFC">
        <w:t xml:space="preserve">”, </w:t>
      </w:r>
    </w:p>
    <w:p w14:paraId="48C59F98" w14:textId="3A8A650E" w:rsidR="00445E87" w:rsidRPr="00445E87" w:rsidRDefault="000F64F1" w:rsidP="004B2664">
      <w:pPr>
        <w:numPr>
          <w:ilvl w:val="0"/>
          <w:numId w:val="21"/>
        </w:numPr>
        <w:spacing w:line="240" w:lineRule="auto"/>
        <w:ind w:right="0"/>
      </w:pPr>
      <w:r w:rsidRPr="00915632">
        <w:t xml:space="preserve">ostateczną </w:t>
      </w:r>
      <w:r w:rsidR="004B2664" w:rsidRPr="00FB0EB1">
        <w:t xml:space="preserve">decyzję </w:t>
      </w:r>
      <w:r w:rsidR="00A74DFC">
        <w:t xml:space="preserve">Wójta Gminy Solec-Zdrój z </w:t>
      </w:r>
      <w:r w:rsidR="00445E87">
        <w:t>01</w:t>
      </w:r>
      <w:r w:rsidR="00A74DFC">
        <w:t>.</w:t>
      </w:r>
      <w:r w:rsidR="00445E87">
        <w:t>06</w:t>
      </w:r>
      <w:r w:rsidR="00A74DFC">
        <w:t>.20</w:t>
      </w:r>
      <w:r w:rsidR="00445E87">
        <w:t>21</w:t>
      </w:r>
      <w:r w:rsidR="00A74DFC">
        <w:t>r.</w:t>
      </w:r>
      <w:r w:rsidR="00011934">
        <w:t>,</w:t>
      </w:r>
      <w:r w:rsidR="00A74DFC">
        <w:t xml:space="preserve"> </w:t>
      </w:r>
      <w:r w:rsidR="00FE6833">
        <w:rPr>
          <w:szCs w:val="24"/>
        </w:rPr>
        <w:t xml:space="preserve">znak: </w:t>
      </w:r>
      <w:r w:rsidR="00A74DFC">
        <w:rPr>
          <w:szCs w:val="24"/>
        </w:rPr>
        <w:t>OŚ.6220.</w:t>
      </w:r>
      <w:r w:rsidR="00445E87">
        <w:rPr>
          <w:szCs w:val="24"/>
        </w:rPr>
        <w:t>4</w:t>
      </w:r>
      <w:r w:rsidR="00A74DFC">
        <w:rPr>
          <w:szCs w:val="24"/>
        </w:rPr>
        <w:t>.</w:t>
      </w:r>
      <w:r w:rsidR="00445E87">
        <w:rPr>
          <w:szCs w:val="24"/>
        </w:rPr>
        <w:t>2017.</w:t>
      </w:r>
      <w:r w:rsidR="00A74DFC">
        <w:rPr>
          <w:szCs w:val="24"/>
        </w:rPr>
        <w:t>2018</w:t>
      </w:r>
      <w:r w:rsidR="00011934">
        <w:rPr>
          <w:szCs w:val="24"/>
        </w:rPr>
        <w:t>,</w:t>
      </w:r>
      <w:r w:rsidR="00A74DFC">
        <w:rPr>
          <w:szCs w:val="24"/>
        </w:rPr>
        <w:t xml:space="preserve"> </w:t>
      </w:r>
      <w:r w:rsidR="00FE6833">
        <w:rPr>
          <w:szCs w:val="24"/>
        </w:rPr>
        <w:t xml:space="preserve"> o </w:t>
      </w:r>
      <w:r w:rsidR="00A74DFC">
        <w:rPr>
          <w:szCs w:val="24"/>
        </w:rPr>
        <w:t xml:space="preserve">braku potrzeby przeprowadzenia oceny oddziaływania na środowisko planowanego przedsięwzięcia polegającego na </w:t>
      </w:r>
      <w:r w:rsidR="00445E87">
        <w:rPr>
          <w:szCs w:val="24"/>
        </w:rPr>
        <w:t xml:space="preserve">wydobywaniu kopaliny za pomocą otworów wiertniczych </w:t>
      </w:r>
      <w:r w:rsidR="008320E7">
        <w:rPr>
          <w:szCs w:val="24"/>
        </w:rPr>
        <w:t>„</w:t>
      </w:r>
      <w:r w:rsidR="00445E87">
        <w:rPr>
          <w:szCs w:val="24"/>
        </w:rPr>
        <w:t xml:space="preserve">Dar </w:t>
      </w:r>
      <w:r w:rsidR="008F5DA6">
        <w:rPr>
          <w:szCs w:val="24"/>
        </w:rPr>
        <w:t>N</w:t>
      </w:r>
      <w:r w:rsidR="00445E87">
        <w:rPr>
          <w:szCs w:val="24"/>
        </w:rPr>
        <w:t>atury</w:t>
      </w:r>
      <w:r w:rsidR="008320E7">
        <w:rPr>
          <w:szCs w:val="24"/>
        </w:rPr>
        <w:t>”</w:t>
      </w:r>
      <w:r w:rsidR="00445E87">
        <w:rPr>
          <w:szCs w:val="24"/>
        </w:rPr>
        <w:t xml:space="preserve"> i </w:t>
      </w:r>
      <w:r w:rsidR="008320E7">
        <w:rPr>
          <w:szCs w:val="24"/>
        </w:rPr>
        <w:t>„</w:t>
      </w:r>
      <w:r w:rsidR="00445E87">
        <w:rPr>
          <w:szCs w:val="24"/>
        </w:rPr>
        <w:t xml:space="preserve">Dar </w:t>
      </w:r>
      <w:r w:rsidR="008F5DA6">
        <w:rPr>
          <w:szCs w:val="24"/>
        </w:rPr>
        <w:t>N</w:t>
      </w:r>
      <w:r w:rsidR="00445E87">
        <w:rPr>
          <w:szCs w:val="24"/>
        </w:rPr>
        <w:t>atury 2</w:t>
      </w:r>
      <w:r w:rsidR="008320E7">
        <w:rPr>
          <w:szCs w:val="24"/>
        </w:rPr>
        <w:t>”</w:t>
      </w:r>
      <w:r w:rsidR="008F5DA6">
        <w:rPr>
          <w:szCs w:val="24"/>
        </w:rPr>
        <w:t>,</w:t>
      </w:r>
    </w:p>
    <w:p w14:paraId="561E4E28" w14:textId="16BD732F" w:rsidR="004B2664" w:rsidRDefault="004B2664" w:rsidP="004B2664">
      <w:pPr>
        <w:numPr>
          <w:ilvl w:val="0"/>
          <w:numId w:val="21"/>
        </w:numPr>
        <w:spacing w:line="240" w:lineRule="auto"/>
        <w:ind w:right="0"/>
      </w:pPr>
      <w:r w:rsidRPr="00FB0EB1">
        <w:t xml:space="preserve">mapy projektowanych granic obszaru górniczego i terenu górniczego </w:t>
      </w:r>
      <w:r w:rsidR="00372387" w:rsidRPr="00372387">
        <w:t>„</w:t>
      </w:r>
      <w:r w:rsidR="00385B3E">
        <w:t>Piestrzec</w:t>
      </w:r>
      <w:r w:rsidRPr="00372387">
        <w:t>”</w:t>
      </w:r>
      <w:r w:rsidRPr="00D153C2">
        <w:t>,</w:t>
      </w:r>
    </w:p>
    <w:p w14:paraId="7A66D669" w14:textId="48B2EB69" w:rsidR="00A41266" w:rsidRDefault="00372387" w:rsidP="00A41266">
      <w:pPr>
        <w:numPr>
          <w:ilvl w:val="0"/>
          <w:numId w:val="21"/>
        </w:numPr>
        <w:spacing w:line="240" w:lineRule="auto"/>
        <w:ind w:right="0"/>
      </w:pPr>
      <w:r w:rsidRPr="00A41266">
        <w:t>dow</w:t>
      </w:r>
      <w:r w:rsidR="00A74DFC" w:rsidRPr="00A41266">
        <w:t>ody</w:t>
      </w:r>
      <w:r w:rsidRPr="00A41266">
        <w:t xml:space="preserve"> potwierdzając</w:t>
      </w:r>
      <w:r w:rsidR="00A74DFC" w:rsidRPr="00A41266">
        <w:t>e</w:t>
      </w:r>
      <w:r w:rsidR="004B2664" w:rsidRPr="00A41266">
        <w:t xml:space="preserve"> posiadanie prawa do </w:t>
      </w:r>
      <w:r w:rsidR="002A4F72" w:rsidRPr="00A41266">
        <w:t xml:space="preserve">wykorzystania informacji geologicznej, zawartej w </w:t>
      </w:r>
      <w:r w:rsidR="00A74DFC" w:rsidRPr="00A41266">
        <w:rPr>
          <w:i/>
        </w:rPr>
        <w:t>Dokumentacji hydrogeologicznej</w:t>
      </w:r>
      <w:r w:rsidR="00A41266" w:rsidRPr="00A41266">
        <w:rPr>
          <w:i/>
        </w:rPr>
        <w:t xml:space="preserve"> ustalającej zasoby eksploatacyjne ujęcia wód </w:t>
      </w:r>
      <w:r w:rsidR="00A41266" w:rsidRPr="00D91ECF">
        <w:rPr>
          <w:i/>
        </w:rPr>
        <w:t xml:space="preserve">leczniczych </w:t>
      </w:r>
      <w:r w:rsidR="00A41266">
        <w:rPr>
          <w:i/>
        </w:rPr>
        <w:t>Dar Natury z utworów neogenu i kredy górnej w</w:t>
      </w:r>
      <w:r w:rsidR="00A41266" w:rsidRPr="00D91ECF">
        <w:rPr>
          <w:i/>
        </w:rPr>
        <w:t xml:space="preserve"> miejscowość </w:t>
      </w:r>
      <w:r w:rsidR="00A41266">
        <w:rPr>
          <w:i/>
        </w:rPr>
        <w:t>Piestrzec</w:t>
      </w:r>
      <w:r w:rsidR="00A41266" w:rsidRPr="00D91ECF">
        <w:rPr>
          <w:i/>
        </w:rPr>
        <w:t xml:space="preserve">, gmina </w:t>
      </w:r>
      <w:r w:rsidR="00A41266">
        <w:rPr>
          <w:i/>
        </w:rPr>
        <w:t>Solec-Zdrój</w:t>
      </w:r>
      <w:r w:rsidR="00A41266" w:rsidRPr="00D91ECF">
        <w:rPr>
          <w:i/>
        </w:rPr>
        <w:t xml:space="preserve">, powiat </w:t>
      </w:r>
      <w:r w:rsidR="00A41266">
        <w:rPr>
          <w:i/>
        </w:rPr>
        <w:t>buski</w:t>
      </w:r>
      <w:r w:rsidR="00A41266" w:rsidRPr="00D91ECF">
        <w:rPr>
          <w:i/>
        </w:rPr>
        <w:t xml:space="preserve">, </w:t>
      </w:r>
      <w:r w:rsidR="00A41266">
        <w:rPr>
          <w:i/>
        </w:rPr>
        <w:t xml:space="preserve">woj. </w:t>
      </w:r>
      <w:r w:rsidR="00A41266" w:rsidRPr="00D91ECF">
        <w:rPr>
          <w:i/>
        </w:rPr>
        <w:t>świętokrzyskie</w:t>
      </w:r>
      <w:r w:rsidR="00A41266">
        <w:t>, zatwierdzonej decyzją Marszałka Województwa Świętokrzyskiego z dnia 18.09.2014</w:t>
      </w:r>
      <w:r w:rsidR="004172F8">
        <w:t xml:space="preserve"> </w:t>
      </w:r>
      <w:r w:rsidR="00A41266">
        <w:t>r. znak: OWŚ-V.7431.12.2014</w:t>
      </w:r>
      <w:r w:rsidR="00B643D0">
        <w:t>,</w:t>
      </w:r>
      <w:r w:rsidR="00A41266">
        <w:t xml:space="preserve"> </w:t>
      </w:r>
      <w:r w:rsidR="00011934">
        <w:t xml:space="preserve">oraz </w:t>
      </w:r>
      <w:r w:rsidR="00494F62">
        <w:br/>
      </w:r>
      <w:r w:rsidR="00A41266">
        <w:t xml:space="preserve">w </w:t>
      </w:r>
      <w:r w:rsidR="00A41266" w:rsidRPr="00E12DEA">
        <w:rPr>
          <w:i/>
          <w:iCs/>
        </w:rPr>
        <w:t>Dodatku nr 1 do dokumentacji hydrogeologicznej</w:t>
      </w:r>
      <w:r w:rsidR="00A41266">
        <w:rPr>
          <w:i/>
          <w:iCs/>
        </w:rPr>
        <w:t>…</w:t>
      </w:r>
      <w:r w:rsidR="00A41266">
        <w:t>, zatwierdzon</w:t>
      </w:r>
      <w:r w:rsidR="00011934">
        <w:t xml:space="preserve">ym </w:t>
      </w:r>
      <w:r w:rsidR="00A41266">
        <w:t>decyzją Marszałka Województwa Świętokrzyskiego z dnia 27.02.2017</w:t>
      </w:r>
      <w:r w:rsidR="00AB443A">
        <w:t> </w:t>
      </w:r>
      <w:r w:rsidR="00A41266">
        <w:t xml:space="preserve">r. znak: OWŚ-V.7431.5.2016/2017.   </w:t>
      </w:r>
    </w:p>
    <w:p w14:paraId="6A4BA9C3" w14:textId="7ED24E81" w:rsidR="00A41266" w:rsidRPr="00A41266" w:rsidRDefault="004B2664" w:rsidP="00A41266">
      <w:pPr>
        <w:numPr>
          <w:ilvl w:val="0"/>
          <w:numId w:val="21"/>
        </w:numPr>
        <w:spacing w:line="240" w:lineRule="auto"/>
        <w:ind w:right="0"/>
        <w:rPr>
          <w:szCs w:val="24"/>
        </w:rPr>
      </w:pPr>
      <w:r w:rsidRPr="0050374B">
        <w:t>dow</w:t>
      </w:r>
      <w:r w:rsidR="00A74DFC">
        <w:t>ody</w:t>
      </w:r>
      <w:r w:rsidRPr="0050374B">
        <w:t xml:space="preserve"> istnienia prawa do nieruchomości </w:t>
      </w:r>
      <w:r w:rsidR="000D131E">
        <w:t>gruntow</w:t>
      </w:r>
      <w:r w:rsidR="00A41266">
        <w:t>ych, oznaczonych jako działk</w:t>
      </w:r>
      <w:r w:rsidR="00011934">
        <w:t>i nr</w:t>
      </w:r>
      <w:r w:rsidR="00A41266">
        <w:t xml:space="preserve"> </w:t>
      </w:r>
      <w:r w:rsidR="00A41266" w:rsidRPr="00F24850">
        <w:t>1012</w:t>
      </w:r>
      <w:r w:rsidR="00A41266">
        <w:t xml:space="preserve"> obrębu 0006 Piestrzec</w:t>
      </w:r>
      <w:r w:rsidR="00011934">
        <w:t xml:space="preserve"> i </w:t>
      </w:r>
      <w:r w:rsidR="00A41266" w:rsidRPr="00F24850">
        <w:t>nr 10</w:t>
      </w:r>
      <w:r w:rsidR="00A41266">
        <w:t>89 obrębu 0006 Piestrzec, na których wykonano otwory wiertnicze</w:t>
      </w:r>
      <w:r w:rsidR="00011934">
        <w:t>,</w:t>
      </w:r>
      <w:r w:rsidR="00A41266">
        <w:t xml:space="preserve"> odpowiednio o nazwie </w:t>
      </w:r>
      <w:r w:rsidR="00A41266" w:rsidRPr="00A41266">
        <w:rPr>
          <w:szCs w:val="24"/>
        </w:rPr>
        <w:t>„Dar Natury” i „Dar Natury 2”</w:t>
      </w:r>
      <w:r w:rsidR="00A41266">
        <w:rPr>
          <w:szCs w:val="24"/>
        </w:rPr>
        <w:t>.</w:t>
      </w:r>
    </w:p>
    <w:p w14:paraId="68329F5A" w14:textId="3497C1F5" w:rsidR="00020C2D" w:rsidRDefault="000D131E" w:rsidP="00A41266">
      <w:pPr>
        <w:spacing w:before="120" w:line="240" w:lineRule="auto"/>
        <w:ind w:right="0" w:firstLine="360"/>
      </w:pPr>
      <w:r>
        <w:t>Ponadto</w:t>
      </w:r>
      <w:r w:rsidR="00AE78F6">
        <w:t xml:space="preserve"> w trakcie postępowania koncesyjnego wnioskodawca nabył </w:t>
      </w:r>
      <w:r>
        <w:t>prawo użytkowania górniczego przestrzeni objętej obszarem górniczym „</w:t>
      </w:r>
      <w:r w:rsidR="00A41266">
        <w:t>Piestrzec</w:t>
      </w:r>
      <w:r>
        <w:t>”</w:t>
      </w:r>
      <w:r w:rsidR="00C66105">
        <w:t>,</w:t>
      </w:r>
      <w:r>
        <w:t xml:space="preserve"> w celu wydobywania wód </w:t>
      </w:r>
      <w:r w:rsidR="00AE78F6">
        <w:t>leczniczych</w:t>
      </w:r>
      <w:r>
        <w:t xml:space="preserve"> ze złoża „</w:t>
      </w:r>
      <w:r w:rsidR="00A41266">
        <w:t>Dar Natury</w:t>
      </w:r>
      <w:r>
        <w:t>”</w:t>
      </w:r>
      <w:r w:rsidR="00A41266">
        <w:t>,</w:t>
      </w:r>
      <w:r>
        <w:t xml:space="preserve"> na podstawie umowy zawartej </w:t>
      </w:r>
      <w:r w:rsidR="005F7D19" w:rsidRPr="005F7D19">
        <w:rPr>
          <w:color w:val="000000" w:themeColor="text1"/>
        </w:rPr>
        <w:t xml:space="preserve">w dniu </w:t>
      </w:r>
      <w:r w:rsidR="005F793B">
        <w:rPr>
          <w:color w:val="000000" w:themeColor="text1"/>
        </w:rPr>
        <w:t>23.11</w:t>
      </w:r>
      <w:r w:rsidR="005F7D19" w:rsidRPr="00B805D4">
        <w:t>.20</w:t>
      </w:r>
      <w:r w:rsidR="00A41266">
        <w:t>21</w:t>
      </w:r>
      <w:r w:rsidR="00AB443A">
        <w:t xml:space="preserve"> </w:t>
      </w:r>
      <w:r w:rsidR="005F7D19" w:rsidRPr="00B805D4">
        <w:t>r.</w:t>
      </w:r>
      <w:r>
        <w:t xml:space="preserve"> ze Skarbem Państwa – Marszałkiem Województwa Świętokrzyskiego.</w:t>
      </w:r>
    </w:p>
    <w:p w14:paraId="791827C4" w14:textId="708BF6E0" w:rsidR="003D04F7" w:rsidRDefault="00090DFD" w:rsidP="00770A7A">
      <w:pPr>
        <w:spacing w:line="240" w:lineRule="auto"/>
        <w:ind w:right="0" w:firstLine="708"/>
        <w:rPr>
          <w:szCs w:val="24"/>
        </w:rPr>
      </w:pPr>
      <w:r w:rsidRPr="000C5D12">
        <w:t xml:space="preserve">W rozpatrywanej sprawie punktem wyjścia była zgodność projektowanych zamierzeń przedstawionych we wniosku koncesyjnym i projekcie zagospodarowania złoża </w:t>
      </w:r>
      <w:r w:rsidR="00B805D4">
        <w:t>z </w:t>
      </w:r>
      <w:r w:rsidR="000D77EE">
        <w:t>charakterystyką przedsięwzięcia wskazaną w</w:t>
      </w:r>
      <w:r w:rsidRPr="000C5D12">
        <w:t xml:space="preserve"> decyzj</w:t>
      </w:r>
      <w:r w:rsidR="00B805D4">
        <w:t>i Wójta Gminy Solec-Zdrój z </w:t>
      </w:r>
      <w:r w:rsidR="00E4199E">
        <w:t>0</w:t>
      </w:r>
      <w:r w:rsidR="00E4199E" w:rsidRPr="00D6161C">
        <w:t>1.06.2018</w:t>
      </w:r>
      <w:r w:rsidR="00AB443A">
        <w:t> r</w:t>
      </w:r>
      <w:r w:rsidR="00E4199E" w:rsidRPr="00D6161C">
        <w:t>.</w:t>
      </w:r>
      <w:r w:rsidR="00E4199E">
        <w:t>,</w:t>
      </w:r>
      <w:r w:rsidR="00E4199E" w:rsidRPr="00D6161C">
        <w:t xml:space="preserve"> </w:t>
      </w:r>
      <w:r w:rsidR="00E4199E" w:rsidRPr="00D6161C">
        <w:rPr>
          <w:szCs w:val="24"/>
        </w:rPr>
        <w:t>znak: OŚ.6220.4.2017.2018</w:t>
      </w:r>
      <w:r w:rsidR="00E4199E">
        <w:rPr>
          <w:szCs w:val="24"/>
        </w:rPr>
        <w:t xml:space="preserve">, </w:t>
      </w:r>
      <w:r w:rsidR="000D77EE">
        <w:rPr>
          <w:szCs w:val="24"/>
        </w:rPr>
        <w:t xml:space="preserve">o braku potrzeby przeprowadzenia oceny oddziaływania na środowisko planowanego przedsięwzięcia. </w:t>
      </w:r>
    </w:p>
    <w:p w14:paraId="3AE2A01F" w14:textId="2A8E4616" w:rsidR="00D05F89" w:rsidRDefault="00355083" w:rsidP="00770A7A">
      <w:pPr>
        <w:spacing w:line="240" w:lineRule="auto"/>
        <w:ind w:right="0" w:firstLine="708"/>
        <w:rPr>
          <w:szCs w:val="24"/>
        </w:rPr>
      </w:pPr>
      <w:r>
        <w:rPr>
          <w:szCs w:val="24"/>
        </w:rPr>
        <w:t xml:space="preserve">Analizie podlegała również </w:t>
      </w:r>
      <w:r w:rsidR="00074954" w:rsidRPr="00C3533C">
        <w:rPr>
          <w:i/>
          <w:szCs w:val="24"/>
        </w:rPr>
        <w:t>Dokumentacj</w:t>
      </w:r>
      <w:r w:rsidRPr="00C3533C">
        <w:rPr>
          <w:i/>
          <w:szCs w:val="24"/>
        </w:rPr>
        <w:t>a</w:t>
      </w:r>
      <w:r w:rsidR="00074954" w:rsidRPr="00C3533C">
        <w:rPr>
          <w:i/>
          <w:szCs w:val="24"/>
        </w:rPr>
        <w:t xml:space="preserve"> hydrogeologiczn</w:t>
      </w:r>
      <w:r w:rsidRPr="00C3533C">
        <w:rPr>
          <w:i/>
          <w:szCs w:val="24"/>
        </w:rPr>
        <w:t>a</w:t>
      </w:r>
      <w:r w:rsidR="00074954" w:rsidRPr="00C3533C">
        <w:rPr>
          <w:i/>
          <w:szCs w:val="24"/>
        </w:rPr>
        <w:t xml:space="preserve"> ustalającą zasoby dyspozycyjne wód leczniczych, siarczkowych w rejonie Buska-Zdrój i Solca-Zdrój, powiat: buski, pińczowski…</w:t>
      </w:r>
      <w:r w:rsidR="00074954">
        <w:rPr>
          <w:szCs w:val="24"/>
        </w:rPr>
        <w:t>, zatwierdzon</w:t>
      </w:r>
      <w:r>
        <w:rPr>
          <w:szCs w:val="24"/>
        </w:rPr>
        <w:t>a</w:t>
      </w:r>
      <w:r w:rsidR="00074954">
        <w:rPr>
          <w:szCs w:val="24"/>
        </w:rPr>
        <w:t xml:space="preserve"> decyzją Ministra Środowiska z dnia 03.09.2019 r., znak: </w:t>
      </w:r>
      <w:r w:rsidR="00074954">
        <w:rPr>
          <w:szCs w:val="24"/>
        </w:rPr>
        <w:lastRenderedPageBreak/>
        <w:t>DGK-II.4731.2.2018.MJe</w:t>
      </w:r>
      <w:r>
        <w:rPr>
          <w:szCs w:val="24"/>
        </w:rPr>
        <w:t>. Wg dokumentacji z</w:t>
      </w:r>
      <w:r w:rsidR="00074954">
        <w:rPr>
          <w:szCs w:val="24"/>
        </w:rPr>
        <w:t xml:space="preserve">łoże „Dar Natury” znajduje się w </w:t>
      </w:r>
      <w:r w:rsidR="00714EA9">
        <w:rPr>
          <w:szCs w:val="24"/>
        </w:rPr>
        <w:t>Rejon</w:t>
      </w:r>
      <w:r w:rsidR="00B643D0">
        <w:rPr>
          <w:szCs w:val="24"/>
        </w:rPr>
        <w:t>ie</w:t>
      </w:r>
      <w:r w:rsidR="00714EA9">
        <w:rPr>
          <w:szCs w:val="24"/>
        </w:rPr>
        <w:t xml:space="preserve"> Piestrzec (</w:t>
      </w:r>
      <w:r w:rsidR="00074954">
        <w:rPr>
          <w:szCs w:val="24"/>
        </w:rPr>
        <w:t>obszarze bilansowym D) o powierzchni 2,5 km</w:t>
      </w:r>
      <w:r w:rsidR="00B775C5">
        <w:rPr>
          <w:szCs w:val="24"/>
          <w:vertAlign w:val="superscript"/>
        </w:rPr>
        <w:t>2</w:t>
      </w:r>
      <w:r w:rsidR="00B775C5">
        <w:rPr>
          <w:szCs w:val="24"/>
        </w:rPr>
        <w:t xml:space="preserve">. Dla </w:t>
      </w:r>
      <w:r w:rsidR="007036B9">
        <w:rPr>
          <w:szCs w:val="24"/>
        </w:rPr>
        <w:t xml:space="preserve">tego </w:t>
      </w:r>
      <w:r w:rsidR="00B775C5">
        <w:rPr>
          <w:szCs w:val="24"/>
        </w:rPr>
        <w:t>obszaru</w:t>
      </w:r>
      <w:r w:rsidR="007036B9">
        <w:rPr>
          <w:szCs w:val="24"/>
        </w:rPr>
        <w:t xml:space="preserve"> </w:t>
      </w:r>
      <w:r w:rsidR="00B775C5">
        <w:rPr>
          <w:szCs w:val="24"/>
        </w:rPr>
        <w:t xml:space="preserve">oszacowano wielkość zasobów dyspozycyjnych kredowego poziomu wodonośnego </w:t>
      </w:r>
      <w:r w:rsidR="00D05F89">
        <w:rPr>
          <w:szCs w:val="24"/>
        </w:rPr>
        <w:t xml:space="preserve">na </w:t>
      </w:r>
      <w:r w:rsidR="00714EA9">
        <w:rPr>
          <w:szCs w:val="24"/>
        </w:rPr>
        <w:t>9 636 m</w:t>
      </w:r>
      <w:r w:rsidR="00714EA9">
        <w:rPr>
          <w:szCs w:val="24"/>
          <w:vertAlign w:val="superscript"/>
        </w:rPr>
        <w:t>3</w:t>
      </w:r>
      <w:r w:rsidR="00714EA9">
        <w:rPr>
          <w:szCs w:val="24"/>
        </w:rPr>
        <w:t xml:space="preserve">/rok, </w:t>
      </w:r>
      <w:r w:rsidR="007036B9">
        <w:rPr>
          <w:szCs w:val="24"/>
        </w:rPr>
        <w:t>tj. </w:t>
      </w:r>
      <w:r w:rsidR="00714EA9">
        <w:rPr>
          <w:szCs w:val="24"/>
        </w:rPr>
        <w:t>26,4 m</w:t>
      </w:r>
      <w:r w:rsidR="00714EA9">
        <w:rPr>
          <w:szCs w:val="24"/>
          <w:vertAlign w:val="superscript"/>
        </w:rPr>
        <w:t>3</w:t>
      </w:r>
      <w:r w:rsidR="00714EA9">
        <w:rPr>
          <w:szCs w:val="24"/>
        </w:rPr>
        <w:t>/d</w:t>
      </w:r>
      <w:r w:rsidR="00B775C5">
        <w:rPr>
          <w:szCs w:val="24"/>
        </w:rPr>
        <w:t xml:space="preserve">, natomiast dla poziomu </w:t>
      </w:r>
      <w:proofErr w:type="spellStart"/>
      <w:r w:rsidR="00B775C5">
        <w:rPr>
          <w:szCs w:val="24"/>
        </w:rPr>
        <w:t>neogeńskiego</w:t>
      </w:r>
      <w:proofErr w:type="spellEnd"/>
      <w:r w:rsidR="00B775C5">
        <w:rPr>
          <w:szCs w:val="24"/>
        </w:rPr>
        <w:t xml:space="preserve"> </w:t>
      </w:r>
      <w:r w:rsidR="007036B9">
        <w:rPr>
          <w:szCs w:val="24"/>
        </w:rPr>
        <w:t xml:space="preserve">- </w:t>
      </w:r>
      <w:r w:rsidR="00B775C5">
        <w:rPr>
          <w:szCs w:val="24"/>
        </w:rPr>
        <w:t>69 204 m</w:t>
      </w:r>
      <w:r w:rsidR="00B775C5">
        <w:rPr>
          <w:szCs w:val="24"/>
          <w:vertAlign w:val="superscript"/>
        </w:rPr>
        <w:t>3</w:t>
      </w:r>
      <w:r w:rsidR="00B775C5">
        <w:rPr>
          <w:szCs w:val="24"/>
        </w:rPr>
        <w:t>/rok tj. 189,6 m</w:t>
      </w:r>
      <w:r w:rsidR="00B775C5">
        <w:rPr>
          <w:szCs w:val="24"/>
          <w:vertAlign w:val="superscript"/>
        </w:rPr>
        <w:t>3</w:t>
      </w:r>
      <w:r w:rsidR="00B775C5">
        <w:rPr>
          <w:szCs w:val="24"/>
        </w:rPr>
        <w:t xml:space="preserve">/d. Zasoby dyspozycyjne kredowego poziomu zostały zatwierdzone w przedmiotowej decyzji Ministra Środowiska z dnia 03.09.2019 r., znak: DGK-II.4731.2.2018.MJe, natomiast z uwagi na występowanie </w:t>
      </w:r>
      <w:r w:rsidR="00EE0FCE">
        <w:rPr>
          <w:szCs w:val="24"/>
        </w:rPr>
        <w:t xml:space="preserve">utworów </w:t>
      </w:r>
      <w:proofErr w:type="spellStart"/>
      <w:r w:rsidR="00EE0FCE">
        <w:rPr>
          <w:szCs w:val="24"/>
        </w:rPr>
        <w:t>neogeńskich</w:t>
      </w:r>
      <w:proofErr w:type="spellEnd"/>
      <w:r w:rsidR="00EE0FCE">
        <w:rPr>
          <w:szCs w:val="24"/>
        </w:rPr>
        <w:t xml:space="preserve"> </w:t>
      </w:r>
      <w:r w:rsidR="00B775C5">
        <w:rPr>
          <w:szCs w:val="24"/>
        </w:rPr>
        <w:t>na znacznej powierzchni analizowanego obszaru</w:t>
      </w:r>
      <w:r w:rsidR="00C3533C">
        <w:rPr>
          <w:szCs w:val="24"/>
        </w:rPr>
        <w:t xml:space="preserve"> oraz z </w:t>
      </w:r>
      <w:r w:rsidR="00EE0FCE">
        <w:rPr>
          <w:szCs w:val="24"/>
        </w:rPr>
        <w:t xml:space="preserve">uwagi na fakt, </w:t>
      </w:r>
      <w:r w:rsidR="0076250F">
        <w:rPr>
          <w:szCs w:val="24"/>
        </w:rPr>
        <w:t>ż</w:t>
      </w:r>
      <w:r w:rsidR="00EE0FCE">
        <w:rPr>
          <w:szCs w:val="24"/>
        </w:rPr>
        <w:t>e wody lecznicze</w:t>
      </w:r>
      <w:r w:rsidR="006A2BC1">
        <w:rPr>
          <w:szCs w:val="24"/>
        </w:rPr>
        <w:t>,</w:t>
      </w:r>
      <w:r w:rsidR="00C3533C">
        <w:rPr>
          <w:szCs w:val="24"/>
        </w:rPr>
        <w:t xml:space="preserve"> </w:t>
      </w:r>
      <w:r w:rsidR="00EE0FCE">
        <w:rPr>
          <w:szCs w:val="24"/>
        </w:rPr>
        <w:t>siarczkowe udokumentowano jedynie w rejonie Piestrzca w otworze „Dar Natury”</w:t>
      </w:r>
      <w:r w:rsidR="0076250F">
        <w:rPr>
          <w:szCs w:val="24"/>
        </w:rPr>
        <w:t>,</w:t>
      </w:r>
      <w:r w:rsidR="00EE0FCE">
        <w:rPr>
          <w:szCs w:val="24"/>
        </w:rPr>
        <w:t xml:space="preserve"> nie wnioskowano o zatwierdzenie zasobów dyspozycy</w:t>
      </w:r>
      <w:r w:rsidR="00C3533C">
        <w:rPr>
          <w:szCs w:val="24"/>
        </w:rPr>
        <w:t xml:space="preserve">jnych dla poziomu </w:t>
      </w:r>
      <w:proofErr w:type="spellStart"/>
      <w:r w:rsidR="00C3533C">
        <w:rPr>
          <w:szCs w:val="24"/>
        </w:rPr>
        <w:t>neogeńskiego</w:t>
      </w:r>
      <w:proofErr w:type="spellEnd"/>
      <w:r w:rsidR="00C3533C">
        <w:rPr>
          <w:szCs w:val="24"/>
        </w:rPr>
        <w:t xml:space="preserve">. </w:t>
      </w:r>
      <w:r w:rsidR="00714EA9">
        <w:rPr>
          <w:szCs w:val="24"/>
        </w:rPr>
        <w:t>Zasoby złoża „Dar Natury”</w:t>
      </w:r>
      <w:r w:rsidR="007036B9">
        <w:rPr>
          <w:szCs w:val="24"/>
        </w:rPr>
        <w:t>,</w:t>
      </w:r>
      <w:r w:rsidR="00997244">
        <w:rPr>
          <w:szCs w:val="24"/>
        </w:rPr>
        <w:t xml:space="preserve"> udokumentowane </w:t>
      </w:r>
      <w:r w:rsidR="007036B9">
        <w:rPr>
          <w:szCs w:val="24"/>
        </w:rPr>
        <w:t>w </w:t>
      </w:r>
      <w:r w:rsidR="007036B9" w:rsidRPr="007036B9">
        <w:rPr>
          <w:szCs w:val="24"/>
        </w:rPr>
        <w:t xml:space="preserve">otworach </w:t>
      </w:r>
      <w:r w:rsidR="00714EA9">
        <w:rPr>
          <w:szCs w:val="24"/>
        </w:rPr>
        <w:t>„</w:t>
      </w:r>
      <w:r w:rsidR="0041228C">
        <w:rPr>
          <w:szCs w:val="24"/>
        </w:rPr>
        <w:t>D</w:t>
      </w:r>
      <w:r w:rsidR="00714EA9">
        <w:rPr>
          <w:szCs w:val="24"/>
        </w:rPr>
        <w:t xml:space="preserve">ar Natury” i „Dar Natury 2” </w:t>
      </w:r>
      <w:r w:rsidR="0041228C">
        <w:rPr>
          <w:szCs w:val="24"/>
        </w:rPr>
        <w:t xml:space="preserve">zatwierdzono w ilości 6,5 </w:t>
      </w:r>
      <w:r w:rsidR="0041228C" w:rsidRPr="0041228C">
        <w:rPr>
          <w:szCs w:val="24"/>
        </w:rPr>
        <w:t>m</w:t>
      </w:r>
      <w:r w:rsidR="0041228C" w:rsidRPr="0041228C">
        <w:rPr>
          <w:szCs w:val="24"/>
          <w:vertAlign w:val="superscript"/>
        </w:rPr>
        <w:t>3</w:t>
      </w:r>
      <w:r w:rsidR="0041228C">
        <w:rPr>
          <w:szCs w:val="24"/>
        </w:rPr>
        <w:t>/h</w:t>
      </w:r>
      <w:r w:rsidR="00B8359C">
        <w:rPr>
          <w:szCs w:val="24"/>
        </w:rPr>
        <w:t xml:space="preserve"> (156 m</w:t>
      </w:r>
      <w:r w:rsidR="00B8359C">
        <w:rPr>
          <w:szCs w:val="24"/>
          <w:vertAlign w:val="superscript"/>
        </w:rPr>
        <w:t>3</w:t>
      </w:r>
      <w:r w:rsidR="00B8359C">
        <w:rPr>
          <w:szCs w:val="24"/>
        </w:rPr>
        <w:t>/d)</w:t>
      </w:r>
      <w:r w:rsidR="00997244">
        <w:rPr>
          <w:szCs w:val="24"/>
        </w:rPr>
        <w:t xml:space="preserve"> </w:t>
      </w:r>
      <w:r w:rsidR="007036B9">
        <w:rPr>
          <w:szCs w:val="24"/>
        </w:rPr>
        <w:t xml:space="preserve">łącznie dla wód leczniczych </w:t>
      </w:r>
      <w:r w:rsidR="00714EA9">
        <w:rPr>
          <w:szCs w:val="24"/>
        </w:rPr>
        <w:t>poziom</w:t>
      </w:r>
      <w:r w:rsidR="00750488">
        <w:rPr>
          <w:szCs w:val="24"/>
        </w:rPr>
        <w:t xml:space="preserve">u </w:t>
      </w:r>
      <w:proofErr w:type="spellStart"/>
      <w:r w:rsidR="00750488">
        <w:rPr>
          <w:szCs w:val="24"/>
        </w:rPr>
        <w:t>neogeńskiego</w:t>
      </w:r>
      <w:proofErr w:type="spellEnd"/>
      <w:r w:rsidR="00750488">
        <w:rPr>
          <w:szCs w:val="24"/>
        </w:rPr>
        <w:t xml:space="preserve"> i kredowego</w:t>
      </w:r>
      <w:r w:rsidR="00997244">
        <w:rPr>
          <w:szCs w:val="24"/>
        </w:rPr>
        <w:t xml:space="preserve">. </w:t>
      </w:r>
      <w:r w:rsidR="0041228C">
        <w:rPr>
          <w:szCs w:val="24"/>
        </w:rPr>
        <w:t xml:space="preserve">Z uwagi na </w:t>
      </w:r>
      <w:r>
        <w:rPr>
          <w:szCs w:val="24"/>
        </w:rPr>
        <w:t>konstrukcj</w:t>
      </w:r>
      <w:r w:rsidR="00533D2B">
        <w:rPr>
          <w:szCs w:val="24"/>
        </w:rPr>
        <w:t>ę</w:t>
      </w:r>
      <w:r>
        <w:rPr>
          <w:szCs w:val="24"/>
        </w:rPr>
        <w:t xml:space="preserve"> </w:t>
      </w:r>
      <w:r w:rsidR="00A8528F">
        <w:rPr>
          <w:szCs w:val="24"/>
        </w:rPr>
        <w:t>otworu</w:t>
      </w:r>
      <w:r w:rsidR="00533D2B">
        <w:rPr>
          <w:szCs w:val="24"/>
        </w:rPr>
        <w:t xml:space="preserve"> „Dar Natury”</w:t>
      </w:r>
      <w:r>
        <w:rPr>
          <w:szCs w:val="24"/>
        </w:rPr>
        <w:t xml:space="preserve"> nie ma możliwości ustalenia </w:t>
      </w:r>
      <w:r w:rsidR="00533D2B">
        <w:rPr>
          <w:szCs w:val="24"/>
        </w:rPr>
        <w:t xml:space="preserve">wydajności </w:t>
      </w:r>
      <w:r w:rsidR="00B96AAF">
        <w:rPr>
          <w:szCs w:val="24"/>
        </w:rPr>
        <w:t xml:space="preserve">wód leczniczych </w:t>
      </w:r>
      <w:r w:rsidR="00A8528F">
        <w:rPr>
          <w:szCs w:val="24"/>
        </w:rPr>
        <w:t>jedynie</w:t>
      </w:r>
      <w:r w:rsidR="00533D2B">
        <w:rPr>
          <w:szCs w:val="24"/>
        </w:rPr>
        <w:t xml:space="preserve"> z utworów kredy</w:t>
      </w:r>
      <w:r w:rsidR="00A8528F">
        <w:rPr>
          <w:szCs w:val="24"/>
        </w:rPr>
        <w:t xml:space="preserve"> górnej, natomiast wydajność </w:t>
      </w:r>
      <w:r w:rsidR="00B8359C">
        <w:rPr>
          <w:szCs w:val="24"/>
        </w:rPr>
        <w:t xml:space="preserve">maksymalna </w:t>
      </w:r>
      <w:r w:rsidR="00A8528F">
        <w:rPr>
          <w:szCs w:val="24"/>
        </w:rPr>
        <w:t>z otworu „Dar Natury 2” dla</w:t>
      </w:r>
      <w:r w:rsidR="00B8359C">
        <w:rPr>
          <w:szCs w:val="24"/>
        </w:rPr>
        <w:t xml:space="preserve"> </w:t>
      </w:r>
      <w:r w:rsidR="00A8528F">
        <w:rPr>
          <w:szCs w:val="24"/>
        </w:rPr>
        <w:t xml:space="preserve">poziomu </w:t>
      </w:r>
      <w:r w:rsidR="00B8359C">
        <w:rPr>
          <w:szCs w:val="24"/>
        </w:rPr>
        <w:t xml:space="preserve">kredy górnej </w:t>
      </w:r>
      <w:r w:rsidR="00A8528F">
        <w:rPr>
          <w:szCs w:val="24"/>
        </w:rPr>
        <w:t>ustalona została w ilości Q = 0,62 m</w:t>
      </w:r>
      <w:r w:rsidR="00A8528F">
        <w:rPr>
          <w:szCs w:val="24"/>
          <w:vertAlign w:val="superscript"/>
        </w:rPr>
        <w:t>3</w:t>
      </w:r>
      <w:r w:rsidR="00B96AAF">
        <w:rPr>
          <w:szCs w:val="24"/>
        </w:rPr>
        <w:t xml:space="preserve">/h przy depresji s = 44,70 m, </w:t>
      </w:r>
      <w:r w:rsidR="00997244">
        <w:rPr>
          <w:szCs w:val="24"/>
        </w:rPr>
        <w:t xml:space="preserve">a </w:t>
      </w:r>
      <w:r w:rsidR="00B96AAF">
        <w:rPr>
          <w:szCs w:val="24"/>
        </w:rPr>
        <w:t>z</w:t>
      </w:r>
      <w:r w:rsidR="00A8528F">
        <w:rPr>
          <w:szCs w:val="24"/>
        </w:rPr>
        <w:t>asoby eksploatacyjne zatwierdzono w ilości Q = 0,5 m</w:t>
      </w:r>
      <w:r w:rsidR="00A8528F">
        <w:rPr>
          <w:szCs w:val="24"/>
          <w:vertAlign w:val="superscript"/>
        </w:rPr>
        <w:t>3</w:t>
      </w:r>
      <w:r w:rsidR="00A8528F">
        <w:rPr>
          <w:szCs w:val="24"/>
        </w:rPr>
        <w:t xml:space="preserve">/h przy depresji s = 33,5 m. </w:t>
      </w:r>
    </w:p>
    <w:p w14:paraId="54308E8C" w14:textId="591B896C" w:rsidR="007036B9" w:rsidRPr="007036B9" w:rsidRDefault="00B96AAF" w:rsidP="007036B9">
      <w:pPr>
        <w:spacing w:line="240" w:lineRule="auto"/>
        <w:ind w:right="0" w:firstLine="708"/>
        <w:rPr>
          <w:szCs w:val="24"/>
        </w:rPr>
      </w:pPr>
      <w:r>
        <w:rPr>
          <w:szCs w:val="24"/>
        </w:rPr>
        <w:t xml:space="preserve">W związku z powyższym </w:t>
      </w:r>
      <w:r w:rsidR="0051557E">
        <w:rPr>
          <w:szCs w:val="24"/>
        </w:rPr>
        <w:t>zasoby eksploatacyjne złoża wód leczniczych „Dar Natury”</w:t>
      </w:r>
      <w:r w:rsidR="007036B9">
        <w:rPr>
          <w:szCs w:val="24"/>
        </w:rPr>
        <w:t>,</w:t>
      </w:r>
      <w:r w:rsidR="0051557E">
        <w:rPr>
          <w:szCs w:val="24"/>
        </w:rPr>
        <w:t xml:space="preserve"> </w:t>
      </w:r>
      <w:r w:rsidR="00900961">
        <w:rPr>
          <w:szCs w:val="24"/>
        </w:rPr>
        <w:t xml:space="preserve">przy założeniu, że wydajność osiągnięta z </w:t>
      </w:r>
      <w:r w:rsidR="0051557E">
        <w:rPr>
          <w:szCs w:val="24"/>
        </w:rPr>
        <w:t>utworów kredy górnej</w:t>
      </w:r>
      <w:r>
        <w:rPr>
          <w:szCs w:val="24"/>
        </w:rPr>
        <w:t xml:space="preserve"> z </w:t>
      </w:r>
      <w:r w:rsidR="00900961">
        <w:rPr>
          <w:szCs w:val="24"/>
        </w:rPr>
        <w:t xml:space="preserve">obu otworów jest podobna (ok. 2 x 0,5 </w:t>
      </w:r>
      <w:r w:rsidR="00900961" w:rsidRPr="00900961">
        <w:rPr>
          <w:szCs w:val="24"/>
        </w:rPr>
        <w:t>m</w:t>
      </w:r>
      <w:r w:rsidR="00900961" w:rsidRPr="00900961">
        <w:rPr>
          <w:szCs w:val="24"/>
          <w:vertAlign w:val="superscript"/>
        </w:rPr>
        <w:t>3</w:t>
      </w:r>
      <w:r w:rsidR="00900961">
        <w:rPr>
          <w:szCs w:val="24"/>
        </w:rPr>
        <w:t>/</w:t>
      </w:r>
      <w:r w:rsidR="00900961" w:rsidRPr="00900961">
        <w:rPr>
          <w:szCs w:val="24"/>
        </w:rPr>
        <w:t>h</w:t>
      </w:r>
      <w:r w:rsidR="00900961">
        <w:rPr>
          <w:szCs w:val="24"/>
        </w:rPr>
        <w:t xml:space="preserve">), </w:t>
      </w:r>
      <w:r w:rsidR="007036B9" w:rsidRPr="007036B9">
        <w:rPr>
          <w:szCs w:val="24"/>
        </w:rPr>
        <w:t>nie przekroczą zatwierdzonych zasobów dyspozycyjn</w:t>
      </w:r>
      <w:r w:rsidR="007036B9">
        <w:rPr>
          <w:szCs w:val="24"/>
        </w:rPr>
        <w:t xml:space="preserve">ych wód leczniczych </w:t>
      </w:r>
      <w:r w:rsidR="007036B9" w:rsidRPr="00997244">
        <w:rPr>
          <w:szCs w:val="24"/>
        </w:rPr>
        <w:t>z utworów kredy górnej w Rejonie Piestrzec</w:t>
      </w:r>
      <w:r w:rsidR="00997244" w:rsidRPr="00997244">
        <w:rPr>
          <w:szCs w:val="24"/>
        </w:rPr>
        <w:t xml:space="preserve"> (26,4 m</w:t>
      </w:r>
      <w:r w:rsidR="00997244" w:rsidRPr="00997244">
        <w:rPr>
          <w:szCs w:val="24"/>
          <w:vertAlign w:val="superscript"/>
        </w:rPr>
        <w:t>3</w:t>
      </w:r>
      <w:r w:rsidR="00997244" w:rsidRPr="00997244">
        <w:rPr>
          <w:szCs w:val="24"/>
        </w:rPr>
        <w:t>/d)</w:t>
      </w:r>
      <w:r w:rsidR="007036B9" w:rsidRPr="00997244">
        <w:rPr>
          <w:szCs w:val="24"/>
        </w:rPr>
        <w:t xml:space="preserve">. </w:t>
      </w:r>
    </w:p>
    <w:p w14:paraId="2EBA95DF" w14:textId="4746C72C" w:rsidR="00EB528D" w:rsidRDefault="0097219B" w:rsidP="00900961">
      <w:pPr>
        <w:spacing w:before="120" w:line="240" w:lineRule="auto"/>
        <w:ind w:right="-2" w:firstLine="709"/>
        <w:rPr>
          <w:szCs w:val="24"/>
        </w:rPr>
      </w:pPr>
      <w:r w:rsidRPr="0097219B">
        <w:t xml:space="preserve">W niniejszej koncesji zobowiązano przedsiębiorcę do wydobywania wód leczniczych zgodnie z założeniami przyjętymi w </w:t>
      </w:r>
      <w:r w:rsidRPr="0097219B">
        <w:rPr>
          <w:i/>
        </w:rPr>
        <w:t>projekcie zagospodarowania złoża</w:t>
      </w:r>
      <w:r w:rsidRPr="0097219B">
        <w:t>, który</w:t>
      </w:r>
      <w:r w:rsidR="00B805D4">
        <w:t xml:space="preserve"> m.in. określa </w:t>
      </w:r>
      <w:r w:rsidRPr="0097219B">
        <w:t xml:space="preserve">warunki eksploatacji złoża i jego ochrony, w tym wykonywanie szeregu </w:t>
      </w:r>
      <w:r w:rsidR="00EB528D">
        <w:t xml:space="preserve">pomiarów i </w:t>
      </w:r>
      <w:r w:rsidR="00997244">
        <w:t xml:space="preserve">badań </w:t>
      </w:r>
      <w:r w:rsidRPr="0097219B">
        <w:t xml:space="preserve">jakości wydobywanej wody, </w:t>
      </w:r>
      <w:r w:rsidRPr="0097219B">
        <w:rPr>
          <w:szCs w:val="24"/>
        </w:rPr>
        <w:t xml:space="preserve">a także warunki BHP na terenie ujęcia. </w:t>
      </w:r>
    </w:p>
    <w:p w14:paraId="4D4A5ECD" w14:textId="5651204C" w:rsidR="004172F8" w:rsidRDefault="004172F8" w:rsidP="00900961">
      <w:pPr>
        <w:spacing w:before="120" w:line="240" w:lineRule="auto"/>
        <w:ind w:right="-2" w:firstLine="709"/>
        <w:rPr>
          <w:szCs w:val="24"/>
        </w:rPr>
      </w:pPr>
      <w:r w:rsidRPr="0097219B">
        <w:t>Wydobycie wód leczniczych ze złoża „</w:t>
      </w:r>
      <w:r>
        <w:t>Dar Natury</w:t>
      </w:r>
      <w:r w:rsidRPr="0097219B">
        <w:t xml:space="preserve">” prowadzone będzie za pomocą </w:t>
      </w:r>
      <w:r w:rsidR="00997244" w:rsidRPr="00D31D9F">
        <w:t xml:space="preserve">dwóch </w:t>
      </w:r>
      <w:r w:rsidRPr="0097219B">
        <w:t>otwor</w:t>
      </w:r>
      <w:r>
        <w:t>ów:</w:t>
      </w:r>
      <w:r w:rsidRPr="0097219B">
        <w:t xml:space="preserve"> „</w:t>
      </w:r>
      <w:r>
        <w:t>Dar Natury</w:t>
      </w:r>
      <w:r w:rsidRPr="0097219B">
        <w:t xml:space="preserve">”, w ilości do </w:t>
      </w:r>
      <w:r>
        <w:rPr>
          <w:szCs w:val="24"/>
        </w:rPr>
        <w:t>6,0</w:t>
      </w:r>
      <w:r w:rsidRPr="0097219B">
        <w:rPr>
          <w:szCs w:val="24"/>
        </w:rPr>
        <w:t xml:space="preserve"> m</w:t>
      </w:r>
      <w:r w:rsidRPr="0097219B">
        <w:rPr>
          <w:szCs w:val="24"/>
          <w:vertAlign w:val="superscript"/>
        </w:rPr>
        <w:t>3</w:t>
      </w:r>
      <w:r w:rsidRPr="0097219B">
        <w:rPr>
          <w:szCs w:val="24"/>
        </w:rPr>
        <w:t>/h (1</w:t>
      </w:r>
      <w:r>
        <w:rPr>
          <w:szCs w:val="24"/>
        </w:rPr>
        <w:t>44</w:t>
      </w:r>
      <w:r w:rsidRPr="0097219B">
        <w:rPr>
          <w:szCs w:val="24"/>
        </w:rPr>
        <w:t xml:space="preserve"> m</w:t>
      </w:r>
      <w:r w:rsidRPr="0097219B">
        <w:rPr>
          <w:szCs w:val="24"/>
          <w:vertAlign w:val="superscript"/>
        </w:rPr>
        <w:t>3</w:t>
      </w:r>
      <w:r w:rsidRPr="0097219B">
        <w:rPr>
          <w:szCs w:val="24"/>
        </w:rPr>
        <w:t xml:space="preserve">/d), przy dopuszczalnej depresji </w:t>
      </w:r>
      <w:r>
        <w:rPr>
          <w:szCs w:val="24"/>
        </w:rPr>
        <w:t>0,75 </w:t>
      </w:r>
      <w:r w:rsidRPr="0097219B">
        <w:rPr>
          <w:szCs w:val="24"/>
        </w:rPr>
        <w:t xml:space="preserve">m </w:t>
      </w:r>
      <w:r>
        <w:rPr>
          <w:szCs w:val="24"/>
        </w:rPr>
        <w:t>(</w:t>
      </w:r>
      <w:proofErr w:type="spellStart"/>
      <w:r>
        <w:rPr>
          <w:szCs w:val="24"/>
        </w:rPr>
        <w:t>samowypływ</w:t>
      </w:r>
      <w:proofErr w:type="spellEnd"/>
      <w:r>
        <w:rPr>
          <w:szCs w:val="24"/>
        </w:rPr>
        <w:t xml:space="preserve">), </w:t>
      </w:r>
      <w:r w:rsidRPr="0097219B">
        <w:rPr>
          <w:szCs w:val="24"/>
        </w:rPr>
        <w:t xml:space="preserve">odpowiadającej dopuszczalnej rzędnej dynamicznego zwierciadła wody </w:t>
      </w:r>
      <w:r>
        <w:rPr>
          <w:szCs w:val="24"/>
        </w:rPr>
        <w:t>183,5</w:t>
      </w:r>
      <w:r w:rsidRPr="0097219B">
        <w:rPr>
          <w:szCs w:val="24"/>
        </w:rPr>
        <w:t xml:space="preserve"> m n.p.m. (tj. </w:t>
      </w:r>
      <w:r>
        <w:rPr>
          <w:szCs w:val="24"/>
        </w:rPr>
        <w:t>rzędnej terenu</w:t>
      </w:r>
      <w:r w:rsidRPr="0097219B">
        <w:rPr>
          <w:szCs w:val="24"/>
        </w:rPr>
        <w:t>)</w:t>
      </w:r>
      <w:r>
        <w:rPr>
          <w:szCs w:val="24"/>
        </w:rPr>
        <w:t xml:space="preserve">, oraz „Dar Natury 2”, w ilości 0,5 </w:t>
      </w:r>
      <w:r w:rsidRPr="0097219B">
        <w:rPr>
          <w:szCs w:val="24"/>
        </w:rPr>
        <w:t>m</w:t>
      </w:r>
      <w:r w:rsidRPr="0097219B">
        <w:rPr>
          <w:szCs w:val="24"/>
          <w:vertAlign w:val="superscript"/>
        </w:rPr>
        <w:t>3</w:t>
      </w:r>
      <w:r w:rsidRPr="0097219B">
        <w:rPr>
          <w:szCs w:val="24"/>
        </w:rPr>
        <w:t>/h (</w:t>
      </w:r>
      <w:r>
        <w:rPr>
          <w:szCs w:val="24"/>
        </w:rPr>
        <w:t>12</w:t>
      </w:r>
      <w:r w:rsidRPr="0097219B">
        <w:rPr>
          <w:szCs w:val="24"/>
        </w:rPr>
        <w:t xml:space="preserve"> m</w:t>
      </w:r>
      <w:r w:rsidRPr="0097219B">
        <w:rPr>
          <w:szCs w:val="24"/>
          <w:vertAlign w:val="superscript"/>
        </w:rPr>
        <w:t>3</w:t>
      </w:r>
      <w:r w:rsidRPr="0097219B">
        <w:rPr>
          <w:szCs w:val="24"/>
        </w:rPr>
        <w:t xml:space="preserve">/d), przy dopuszczalnej depresji </w:t>
      </w:r>
      <w:r>
        <w:rPr>
          <w:szCs w:val="24"/>
        </w:rPr>
        <w:t>33,5 </w:t>
      </w:r>
      <w:r w:rsidRPr="0097219B">
        <w:rPr>
          <w:szCs w:val="24"/>
        </w:rPr>
        <w:t>m</w:t>
      </w:r>
      <w:r>
        <w:rPr>
          <w:szCs w:val="24"/>
        </w:rPr>
        <w:t xml:space="preserve">, </w:t>
      </w:r>
      <w:r w:rsidRPr="0097219B">
        <w:rPr>
          <w:szCs w:val="24"/>
        </w:rPr>
        <w:t xml:space="preserve">odpowiadającej dopuszczalnej rzędnej dynamicznego zwierciadła wody </w:t>
      </w:r>
      <w:r>
        <w:rPr>
          <w:szCs w:val="24"/>
        </w:rPr>
        <w:t>145,3</w:t>
      </w:r>
      <w:r w:rsidR="00997244">
        <w:rPr>
          <w:szCs w:val="24"/>
        </w:rPr>
        <w:t xml:space="preserve"> m n.p.m. </w:t>
      </w:r>
      <w:r>
        <w:rPr>
          <w:szCs w:val="24"/>
        </w:rPr>
        <w:t xml:space="preserve">Założono, że otwory będą eksploatowane przez okres całego roku, natomiast maksymalny czas eksploatacji w ciągu doby uzależniony będzie od zapotrzebowania na wodę leczniczą. </w:t>
      </w:r>
      <w:r w:rsidR="00213056">
        <w:rPr>
          <w:szCs w:val="24"/>
        </w:rPr>
        <w:t xml:space="preserve">Woda z otworów przetłaczana będzie do punktu czerpalnego przy otworze „Dar Natury”, skąd </w:t>
      </w:r>
      <w:r w:rsidR="002E1B4E">
        <w:rPr>
          <w:szCs w:val="24"/>
        </w:rPr>
        <w:t xml:space="preserve">tymczasowo będzie pobierana i transportowana do potencjalnych odbiorców przy użyciu transportu samochodowego. </w:t>
      </w:r>
      <w:r w:rsidR="00A65B5C">
        <w:rPr>
          <w:szCs w:val="24"/>
        </w:rPr>
        <w:t xml:space="preserve">Docelowo </w:t>
      </w:r>
      <w:r w:rsidR="008C2F1E">
        <w:rPr>
          <w:szCs w:val="24"/>
        </w:rPr>
        <w:t>zakład</w:t>
      </w:r>
      <w:r w:rsidR="005F793B">
        <w:rPr>
          <w:szCs w:val="24"/>
        </w:rPr>
        <w:t>a</w:t>
      </w:r>
      <w:r w:rsidR="008C2F1E">
        <w:rPr>
          <w:szCs w:val="24"/>
        </w:rPr>
        <w:t xml:space="preserve"> się, że </w:t>
      </w:r>
      <w:r w:rsidR="00A65B5C">
        <w:rPr>
          <w:szCs w:val="24"/>
        </w:rPr>
        <w:t xml:space="preserve">woda lecznicza z otworów przesyłana będzie rurociągiem do projektowanej rozlewni </w:t>
      </w:r>
      <w:r w:rsidR="005F793B">
        <w:rPr>
          <w:szCs w:val="24"/>
        </w:rPr>
        <w:br/>
      </w:r>
      <w:r w:rsidR="00A65B5C">
        <w:rPr>
          <w:szCs w:val="24"/>
        </w:rPr>
        <w:t xml:space="preserve">i zakładu przyrodoleczniczego. </w:t>
      </w:r>
    </w:p>
    <w:p w14:paraId="6FB77C7C" w14:textId="4DC38352" w:rsidR="008B5A34" w:rsidRDefault="009E10D6" w:rsidP="002542E0">
      <w:pPr>
        <w:spacing w:line="240" w:lineRule="auto"/>
        <w:ind w:right="-2" w:firstLine="709"/>
        <w:rPr>
          <w:szCs w:val="24"/>
        </w:rPr>
      </w:pPr>
      <w:r>
        <w:rPr>
          <w:szCs w:val="24"/>
        </w:rPr>
        <w:t xml:space="preserve">Celem ochrony ujęcia wód zwykłych </w:t>
      </w:r>
      <w:r w:rsidR="002542E0">
        <w:rPr>
          <w:szCs w:val="24"/>
        </w:rPr>
        <w:t xml:space="preserve">w miejscowości Piestrzec, które służy </w:t>
      </w:r>
      <w:r w:rsidR="00C66105">
        <w:rPr>
          <w:szCs w:val="24"/>
        </w:rPr>
        <w:t xml:space="preserve">dla </w:t>
      </w:r>
      <w:r>
        <w:rPr>
          <w:szCs w:val="24"/>
        </w:rPr>
        <w:t>potrzeb</w:t>
      </w:r>
      <w:r w:rsidR="00B815D8">
        <w:rPr>
          <w:szCs w:val="24"/>
        </w:rPr>
        <w:t xml:space="preserve"> </w:t>
      </w:r>
      <w:r>
        <w:rPr>
          <w:szCs w:val="24"/>
        </w:rPr>
        <w:t xml:space="preserve">zbiorowego zaopatrzenia </w:t>
      </w:r>
      <w:r w:rsidR="002542E0">
        <w:rPr>
          <w:szCs w:val="24"/>
        </w:rPr>
        <w:t xml:space="preserve">ludności </w:t>
      </w:r>
      <w:r>
        <w:rPr>
          <w:szCs w:val="24"/>
        </w:rPr>
        <w:t>w wodę</w:t>
      </w:r>
      <w:r w:rsidR="002542E0">
        <w:rPr>
          <w:szCs w:val="24"/>
        </w:rPr>
        <w:t xml:space="preserve">, </w:t>
      </w:r>
      <w:r>
        <w:rPr>
          <w:szCs w:val="24"/>
        </w:rPr>
        <w:t>zobowiązano również</w:t>
      </w:r>
      <w:r w:rsidR="002542E0">
        <w:rPr>
          <w:szCs w:val="24"/>
        </w:rPr>
        <w:t xml:space="preserve"> Przedsiębiorcę do </w:t>
      </w:r>
      <w:r w:rsidR="002542E0" w:rsidRPr="008F5DA6">
        <w:rPr>
          <w:szCs w:val="24"/>
        </w:rPr>
        <w:t xml:space="preserve">obserwacji </w:t>
      </w:r>
      <w:r w:rsidR="008B5A34">
        <w:rPr>
          <w:szCs w:val="24"/>
        </w:rPr>
        <w:t xml:space="preserve">położenia </w:t>
      </w:r>
      <w:r w:rsidR="008B5A34" w:rsidRPr="008F5DA6">
        <w:rPr>
          <w:szCs w:val="24"/>
        </w:rPr>
        <w:t>zwierciadła wód</w:t>
      </w:r>
      <w:r w:rsidR="008B5A34">
        <w:rPr>
          <w:szCs w:val="24"/>
        </w:rPr>
        <w:t xml:space="preserve"> </w:t>
      </w:r>
      <w:r w:rsidR="00997244" w:rsidRPr="00D31D9F">
        <w:rPr>
          <w:szCs w:val="24"/>
        </w:rPr>
        <w:t xml:space="preserve">na </w:t>
      </w:r>
      <w:r w:rsidR="002542E0" w:rsidRPr="00D31D9F">
        <w:rPr>
          <w:szCs w:val="24"/>
        </w:rPr>
        <w:t>ujęci</w:t>
      </w:r>
      <w:r w:rsidR="00997244" w:rsidRPr="00D31D9F">
        <w:rPr>
          <w:szCs w:val="24"/>
        </w:rPr>
        <w:t>u</w:t>
      </w:r>
      <w:r w:rsidR="002542E0" w:rsidRPr="00D31D9F">
        <w:rPr>
          <w:szCs w:val="24"/>
        </w:rPr>
        <w:t xml:space="preserve"> </w:t>
      </w:r>
      <w:r w:rsidR="002542E0" w:rsidRPr="008F5DA6">
        <w:rPr>
          <w:szCs w:val="24"/>
        </w:rPr>
        <w:t>„Dar Natury 1”</w:t>
      </w:r>
      <w:r w:rsidR="008B5A34">
        <w:rPr>
          <w:szCs w:val="24"/>
        </w:rPr>
        <w:t xml:space="preserve">. </w:t>
      </w:r>
      <w:r w:rsidR="00400577">
        <w:rPr>
          <w:szCs w:val="24"/>
        </w:rPr>
        <w:t xml:space="preserve">Obserwacje te </w:t>
      </w:r>
      <w:r w:rsidR="00417B95">
        <w:rPr>
          <w:szCs w:val="24"/>
        </w:rPr>
        <w:t>leżą</w:t>
      </w:r>
      <w:r w:rsidR="002E1B4E">
        <w:rPr>
          <w:szCs w:val="24"/>
        </w:rPr>
        <w:t xml:space="preserve"> </w:t>
      </w:r>
      <w:r w:rsidR="006B139D">
        <w:rPr>
          <w:szCs w:val="24"/>
        </w:rPr>
        <w:t>w </w:t>
      </w:r>
      <w:r w:rsidR="002E1B4E" w:rsidRPr="008102B0">
        <w:rPr>
          <w:szCs w:val="24"/>
        </w:rPr>
        <w:t xml:space="preserve">interesie przedsiębiorcy, gdyż </w:t>
      </w:r>
      <w:r w:rsidR="00400577" w:rsidRPr="008102B0">
        <w:rPr>
          <w:szCs w:val="24"/>
        </w:rPr>
        <w:t>p</w:t>
      </w:r>
      <w:r w:rsidR="001E597E" w:rsidRPr="008102B0">
        <w:rPr>
          <w:szCs w:val="24"/>
        </w:rPr>
        <w:t xml:space="preserve">rowadzone </w:t>
      </w:r>
      <w:r w:rsidR="00BF1DB4" w:rsidRPr="008102B0">
        <w:rPr>
          <w:szCs w:val="24"/>
        </w:rPr>
        <w:t xml:space="preserve">w </w:t>
      </w:r>
      <w:r w:rsidR="00BF1DB4">
        <w:rPr>
          <w:szCs w:val="24"/>
        </w:rPr>
        <w:t>dłuższym okresie czasu, po północnej stronie obszaru górniczego „Piestrzec”</w:t>
      </w:r>
      <w:r w:rsidR="00417B95">
        <w:rPr>
          <w:szCs w:val="24"/>
        </w:rPr>
        <w:t xml:space="preserve">, </w:t>
      </w:r>
      <w:r w:rsidR="001E597E" w:rsidRPr="008102B0">
        <w:rPr>
          <w:szCs w:val="24"/>
        </w:rPr>
        <w:t xml:space="preserve">pozwolą na </w:t>
      </w:r>
      <w:r w:rsidR="008102B0" w:rsidRPr="008102B0">
        <w:rPr>
          <w:szCs w:val="24"/>
        </w:rPr>
        <w:t xml:space="preserve">jednoznaczne </w:t>
      </w:r>
      <w:r w:rsidR="00400577" w:rsidRPr="008102B0">
        <w:rPr>
          <w:szCs w:val="24"/>
        </w:rPr>
        <w:t>w</w:t>
      </w:r>
      <w:r w:rsidR="002542E0" w:rsidRPr="008102B0">
        <w:rPr>
          <w:szCs w:val="24"/>
        </w:rPr>
        <w:t>ykluczeni</w:t>
      </w:r>
      <w:r w:rsidR="00400577" w:rsidRPr="008102B0">
        <w:rPr>
          <w:szCs w:val="24"/>
        </w:rPr>
        <w:t>e</w:t>
      </w:r>
      <w:r w:rsidR="002542E0" w:rsidRPr="008102B0">
        <w:rPr>
          <w:szCs w:val="24"/>
        </w:rPr>
        <w:t xml:space="preserve"> </w:t>
      </w:r>
      <w:r w:rsidR="002542E0" w:rsidRPr="008F5DA6">
        <w:rPr>
          <w:szCs w:val="24"/>
        </w:rPr>
        <w:t>potencjaln</w:t>
      </w:r>
      <w:r w:rsidR="006B139D">
        <w:rPr>
          <w:szCs w:val="24"/>
        </w:rPr>
        <w:t xml:space="preserve">ego </w:t>
      </w:r>
      <w:r w:rsidR="002542E0" w:rsidRPr="008F5DA6">
        <w:rPr>
          <w:szCs w:val="24"/>
        </w:rPr>
        <w:t xml:space="preserve"> oddziaływania eksploatacji </w:t>
      </w:r>
      <w:r w:rsidR="002542E0">
        <w:rPr>
          <w:szCs w:val="24"/>
        </w:rPr>
        <w:t>wód leczniczych ze złoża</w:t>
      </w:r>
      <w:r w:rsidR="002542E0" w:rsidRPr="008F5DA6">
        <w:rPr>
          <w:szCs w:val="24"/>
        </w:rPr>
        <w:t xml:space="preserve"> „Dar Natury” na wody zwykłe </w:t>
      </w:r>
      <w:r w:rsidR="00D31D9F">
        <w:rPr>
          <w:szCs w:val="24"/>
        </w:rPr>
        <w:br/>
      </w:r>
      <w:r w:rsidR="002542E0" w:rsidRPr="008F5DA6">
        <w:rPr>
          <w:szCs w:val="24"/>
        </w:rPr>
        <w:t>i niskozmineralizowane</w:t>
      </w:r>
      <w:r w:rsidR="008B5A34">
        <w:rPr>
          <w:szCs w:val="24"/>
        </w:rPr>
        <w:t>.</w:t>
      </w:r>
      <w:r w:rsidR="005F793B">
        <w:rPr>
          <w:szCs w:val="24"/>
        </w:rPr>
        <w:t xml:space="preserve"> </w:t>
      </w:r>
    </w:p>
    <w:p w14:paraId="315F3BF6" w14:textId="628D199A" w:rsidR="00AF2FD8" w:rsidRDefault="00AF2FD8" w:rsidP="00AF2FD8">
      <w:pPr>
        <w:spacing w:line="240" w:lineRule="auto"/>
        <w:ind w:right="-2" w:firstLine="709"/>
        <w:rPr>
          <w:szCs w:val="24"/>
        </w:rPr>
      </w:pPr>
      <w:r>
        <w:t>Zgodnie z warunkami wynikającym</w:t>
      </w:r>
      <w:r w:rsidR="00997244">
        <w:t>i</w:t>
      </w:r>
      <w:r>
        <w:t xml:space="preserve"> z dokumen</w:t>
      </w:r>
      <w:r w:rsidR="00997244">
        <w:t>tacji hydrogeologicznej złoża i </w:t>
      </w:r>
      <w:r>
        <w:t xml:space="preserve">dodatku do niej, jak również z wniosków zawartych w projekcie zagospodarowania złoża, po okresie 3-letniej eksploatacji, na podstawie wykonywanych obserwacji, pomiarów i badań, przedsiębiorca zobowiązany jest do </w:t>
      </w:r>
      <w:r w:rsidRPr="0019517C">
        <w:t xml:space="preserve">sporządzenia </w:t>
      </w:r>
      <w:r>
        <w:t xml:space="preserve">kolejnego </w:t>
      </w:r>
      <w:r w:rsidRPr="0019517C">
        <w:t xml:space="preserve">dodatku do dokumentacji hydrogeologicznej złoża, celem weryfikacji </w:t>
      </w:r>
      <w:r w:rsidRPr="0019517C">
        <w:rPr>
          <w:szCs w:val="24"/>
        </w:rPr>
        <w:t xml:space="preserve">warunków ustalonych w </w:t>
      </w:r>
      <w:r>
        <w:rPr>
          <w:szCs w:val="24"/>
        </w:rPr>
        <w:t>istniejących opracowaniach</w:t>
      </w:r>
      <w:r w:rsidRPr="0019517C">
        <w:rPr>
          <w:szCs w:val="24"/>
        </w:rPr>
        <w:t xml:space="preserve">. </w:t>
      </w:r>
    </w:p>
    <w:p w14:paraId="722749CC" w14:textId="253F70A9" w:rsidR="00B805D4" w:rsidRPr="00B805D4" w:rsidRDefault="00B805D4" w:rsidP="00B805D4">
      <w:pPr>
        <w:spacing w:line="240" w:lineRule="auto"/>
        <w:ind w:right="-2"/>
      </w:pPr>
      <w:r w:rsidRPr="00B805D4">
        <w:lastRenderedPageBreak/>
        <w:tab/>
        <w:t xml:space="preserve">W toku prowadzonego postępowania, stosownie do art. 23 ust. 2a pkt. 1 ustawy – Prawo geologiczne i górnicze, uzyskano </w:t>
      </w:r>
      <w:r w:rsidR="005F793B">
        <w:t>pozytywne</w:t>
      </w:r>
      <w:r w:rsidRPr="00B805D4">
        <w:t xml:space="preserve"> stanowisko organu współdziałającego</w:t>
      </w:r>
      <w:r>
        <w:t xml:space="preserve"> w </w:t>
      </w:r>
      <w:r w:rsidRPr="00B805D4">
        <w:t xml:space="preserve">sprawie, tj. Wójta Gminy Solec-Zdrój, które zostało wyrażone w postanowieniu z dnia </w:t>
      </w:r>
      <w:r w:rsidR="005F793B">
        <w:t>22.11.2021 r.,</w:t>
      </w:r>
      <w:r w:rsidRPr="00B805D4">
        <w:t xml:space="preserve"> znak: </w:t>
      </w:r>
      <w:r w:rsidR="005F793B">
        <w:t>RIG-V.6530.1.2021.</w:t>
      </w:r>
    </w:p>
    <w:p w14:paraId="68471EA7" w14:textId="77777777" w:rsidR="000D1331" w:rsidRDefault="000D1331" w:rsidP="00F54AE9">
      <w:pPr>
        <w:spacing w:line="240" w:lineRule="auto"/>
        <w:ind w:right="-2" w:firstLine="708"/>
        <w:rPr>
          <w:color w:val="000000"/>
        </w:rPr>
      </w:pPr>
      <w:r>
        <w:rPr>
          <w:color w:val="000000"/>
        </w:rPr>
        <w:t xml:space="preserve">Biorąc powyższe pod uwagę, należało orzec jak w rozstrzygnięciu.    </w:t>
      </w:r>
    </w:p>
    <w:p w14:paraId="0B6FDD24" w14:textId="77777777" w:rsidR="003572F9" w:rsidRPr="003572F9" w:rsidRDefault="003572F9" w:rsidP="00350419">
      <w:pPr>
        <w:pStyle w:val="Tekstpodstawowy"/>
        <w:spacing w:line="240" w:lineRule="auto"/>
        <w:rPr>
          <w:color w:val="000000"/>
          <w:sz w:val="16"/>
          <w:szCs w:val="16"/>
        </w:rPr>
      </w:pPr>
    </w:p>
    <w:p w14:paraId="5D8353D7" w14:textId="77777777" w:rsidR="00350419" w:rsidRPr="00591C28" w:rsidRDefault="00350419" w:rsidP="00350419">
      <w:pPr>
        <w:pStyle w:val="Tekstpodstawowy"/>
        <w:spacing w:line="240" w:lineRule="auto"/>
        <w:rPr>
          <w:color w:val="000000"/>
        </w:rPr>
      </w:pPr>
      <w:r w:rsidRPr="00591C28">
        <w:rPr>
          <w:color w:val="000000"/>
        </w:rPr>
        <w:t>Pouczenie:</w:t>
      </w:r>
    </w:p>
    <w:p w14:paraId="12344DED" w14:textId="7527CD7D" w:rsidR="00350419" w:rsidRDefault="00350419" w:rsidP="00AA7479">
      <w:pPr>
        <w:spacing w:line="240" w:lineRule="auto"/>
        <w:ind w:right="-2" w:firstLine="708"/>
        <w:rPr>
          <w:szCs w:val="24"/>
        </w:rPr>
      </w:pPr>
      <w:r w:rsidRPr="00E17931">
        <w:rPr>
          <w:color w:val="000000"/>
        </w:rPr>
        <w:t>Od niniejszej decyzji służy stron</w:t>
      </w:r>
      <w:r w:rsidR="00B805D4">
        <w:rPr>
          <w:color w:val="000000"/>
        </w:rPr>
        <w:t>om</w:t>
      </w:r>
      <w:r w:rsidRPr="00E17931">
        <w:rPr>
          <w:color w:val="000000"/>
        </w:rPr>
        <w:t xml:space="preserve"> prawo wniesienia odwołania do Ministra </w:t>
      </w:r>
      <w:r w:rsidR="00AA7479">
        <w:rPr>
          <w:color w:val="000000"/>
        </w:rPr>
        <w:t xml:space="preserve">Klimatu </w:t>
      </w:r>
      <w:r w:rsidR="00AA7479">
        <w:rPr>
          <w:color w:val="000000"/>
        </w:rPr>
        <w:br/>
        <w:t xml:space="preserve">i </w:t>
      </w:r>
      <w:r w:rsidRPr="00E17931">
        <w:rPr>
          <w:color w:val="000000"/>
        </w:rPr>
        <w:t xml:space="preserve">Środowiska za pośrednictwem Marszałka Województwa Świętokrzyskiego, w terminie 14 dni od daty jej otrzymania. </w:t>
      </w:r>
      <w:r w:rsidR="00CE7188" w:rsidRPr="00EA1933">
        <w:rPr>
          <w:szCs w:val="24"/>
        </w:rPr>
        <w:t>W trakcie biegu terminu do wniesienia odwołania s</w:t>
      </w:r>
      <w:r w:rsidR="00CE7188">
        <w:rPr>
          <w:szCs w:val="24"/>
        </w:rPr>
        <w:t xml:space="preserve">trona może złożyć oświadczenie </w:t>
      </w:r>
      <w:r w:rsidR="00CE7188" w:rsidRPr="00EA1933">
        <w:rPr>
          <w:szCs w:val="24"/>
        </w:rPr>
        <w:t>o zrzeczeniu się prawa do wniesienia odwołania. Z dniem doręc</w:t>
      </w:r>
      <w:r w:rsidR="00B805D4">
        <w:rPr>
          <w:szCs w:val="24"/>
        </w:rPr>
        <w:t>zenia oświadczenia o zrzeczeniu</w:t>
      </w:r>
      <w:r w:rsidR="00CE7188" w:rsidRPr="00EA1933">
        <w:rPr>
          <w:szCs w:val="24"/>
        </w:rPr>
        <w:t xml:space="preserve"> się prawa do odwołania przez ostatnią ze stron postępowania, decyzja staje się ostateczna i prawomocna.</w:t>
      </w:r>
    </w:p>
    <w:p w14:paraId="7B9E495F" w14:textId="77777777" w:rsidR="003572F9" w:rsidRPr="003572F9" w:rsidRDefault="003572F9" w:rsidP="00350419">
      <w:pPr>
        <w:spacing w:line="240" w:lineRule="auto"/>
        <w:ind w:right="-2"/>
        <w:rPr>
          <w:color w:val="000000"/>
          <w:w w:val="150"/>
          <w:sz w:val="6"/>
          <w:szCs w:val="6"/>
        </w:rPr>
      </w:pPr>
    </w:p>
    <w:p w14:paraId="0271BE45" w14:textId="52293AA8" w:rsidR="007957B3" w:rsidRPr="00997244" w:rsidRDefault="007957B3" w:rsidP="00825F37">
      <w:pPr>
        <w:pStyle w:val="Tekstpodstawowy2"/>
        <w:spacing w:after="0" w:line="240" w:lineRule="auto"/>
        <w:jc w:val="both"/>
        <w:rPr>
          <w:color w:val="000000" w:themeColor="text1"/>
          <w:w w:val="150"/>
          <w:sz w:val="18"/>
          <w:szCs w:val="18"/>
        </w:rPr>
      </w:pPr>
      <w:r w:rsidRPr="00997244">
        <w:rPr>
          <w:color w:val="000000" w:themeColor="text1"/>
          <w:sz w:val="18"/>
          <w:szCs w:val="18"/>
        </w:rPr>
        <w:t xml:space="preserve">Wnioskodawca </w:t>
      </w:r>
      <w:r w:rsidR="0031558F" w:rsidRPr="00997244">
        <w:rPr>
          <w:color w:val="000000" w:themeColor="text1"/>
          <w:sz w:val="18"/>
          <w:szCs w:val="18"/>
        </w:rPr>
        <w:t xml:space="preserve">w dniu </w:t>
      </w:r>
      <w:r w:rsidR="004434DE" w:rsidRPr="00997244">
        <w:rPr>
          <w:color w:val="000000" w:themeColor="text1"/>
          <w:sz w:val="18"/>
          <w:szCs w:val="18"/>
        </w:rPr>
        <w:t>0</w:t>
      </w:r>
      <w:r w:rsidR="001A36FA" w:rsidRPr="00997244">
        <w:rPr>
          <w:color w:val="000000" w:themeColor="text1"/>
          <w:sz w:val="18"/>
          <w:szCs w:val="18"/>
        </w:rPr>
        <w:t>2</w:t>
      </w:r>
      <w:r w:rsidR="00924664" w:rsidRPr="00997244">
        <w:rPr>
          <w:color w:val="000000" w:themeColor="text1"/>
          <w:sz w:val="18"/>
          <w:szCs w:val="18"/>
        </w:rPr>
        <w:t>.0</w:t>
      </w:r>
      <w:r w:rsidR="001A36FA" w:rsidRPr="00997244">
        <w:rPr>
          <w:color w:val="000000" w:themeColor="text1"/>
          <w:sz w:val="18"/>
          <w:szCs w:val="18"/>
        </w:rPr>
        <w:t>9</w:t>
      </w:r>
      <w:r w:rsidR="00924664" w:rsidRPr="00997244">
        <w:rPr>
          <w:color w:val="000000" w:themeColor="text1"/>
          <w:sz w:val="18"/>
          <w:szCs w:val="18"/>
        </w:rPr>
        <w:t>.20</w:t>
      </w:r>
      <w:r w:rsidR="001A36FA" w:rsidRPr="00997244">
        <w:rPr>
          <w:color w:val="000000" w:themeColor="text1"/>
          <w:sz w:val="18"/>
          <w:szCs w:val="18"/>
        </w:rPr>
        <w:t>21</w:t>
      </w:r>
      <w:r w:rsidR="0031558F" w:rsidRPr="00997244">
        <w:rPr>
          <w:color w:val="000000" w:themeColor="text1"/>
          <w:sz w:val="18"/>
          <w:szCs w:val="18"/>
        </w:rPr>
        <w:t>r.</w:t>
      </w:r>
      <w:r w:rsidRPr="00997244">
        <w:rPr>
          <w:color w:val="000000" w:themeColor="text1"/>
          <w:sz w:val="18"/>
          <w:szCs w:val="18"/>
        </w:rPr>
        <w:t xml:space="preserve"> </w:t>
      </w:r>
      <w:r w:rsidR="00253B6D" w:rsidRPr="00997244">
        <w:rPr>
          <w:color w:val="000000" w:themeColor="text1"/>
          <w:sz w:val="18"/>
          <w:szCs w:val="18"/>
        </w:rPr>
        <w:t xml:space="preserve">dokonał </w:t>
      </w:r>
      <w:r w:rsidRPr="00997244">
        <w:rPr>
          <w:color w:val="000000" w:themeColor="text1"/>
          <w:sz w:val="18"/>
          <w:szCs w:val="18"/>
        </w:rPr>
        <w:t>zapłaty opłaty skarbowej za udzielenie koncesji</w:t>
      </w:r>
      <w:r w:rsidR="0031558F" w:rsidRPr="00997244">
        <w:rPr>
          <w:color w:val="000000" w:themeColor="text1"/>
          <w:sz w:val="18"/>
          <w:szCs w:val="18"/>
        </w:rPr>
        <w:t xml:space="preserve"> na wydobywanie </w:t>
      </w:r>
      <w:r w:rsidR="00822588" w:rsidRPr="00997244">
        <w:rPr>
          <w:color w:val="000000" w:themeColor="text1"/>
          <w:sz w:val="18"/>
          <w:szCs w:val="18"/>
        </w:rPr>
        <w:t>kopaliny</w:t>
      </w:r>
      <w:r w:rsidR="0031558F" w:rsidRPr="00997244">
        <w:rPr>
          <w:color w:val="000000" w:themeColor="text1"/>
          <w:sz w:val="18"/>
          <w:szCs w:val="18"/>
        </w:rPr>
        <w:t xml:space="preserve"> ze złoża „</w:t>
      </w:r>
      <w:r w:rsidR="00734DC6" w:rsidRPr="00997244">
        <w:rPr>
          <w:color w:val="000000" w:themeColor="text1"/>
          <w:sz w:val="18"/>
          <w:szCs w:val="18"/>
        </w:rPr>
        <w:t>Dar Natury</w:t>
      </w:r>
      <w:r w:rsidR="0031558F" w:rsidRPr="00997244">
        <w:rPr>
          <w:color w:val="000000" w:themeColor="text1"/>
          <w:sz w:val="18"/>
          <w:szCs w:val="18"/>
        </w:rPr>
        <w:t>”</w:t>
      </w:r>
      <w:r w:rsidRPr="00997244">
        <w:rPr>
          <w:color w:val="000000" w:themeColor="text1"/>
          <w:sz w:val="18"/>
          <w:szCs w:val="18"/>
        </w:rPr>
        <w:t xml:space="preserve"> </w:t>
      </w:r>
      <w:r w:rsidR="0031558F" w:rsidRPr="00997244">
        <w:rPr>
          <w:color w:val="000000" w:themeColor="text1"/>
          <w:sz w:val="18"/>
          <w:szCs w:val="18"/>
        </w:rPr>
        <w:t>w</w:t>
      </w:r>
      <w:r w:rsidR="00253B6D" w:rsidRPr="00997244">
        <w:rPr>
          <w:color w:val="000000" w:themeColor="text1"/>
          <w:sz w:val="18"/>
          <w:szCs w:val="18"/>
        </w:rPr>
        <w:t xml:space="preserve"> </w:t>
      </w:r>
      <w:r w:rsidRPr="00997244">
        <w:rPr>
          <w:color w:val="000000" w:themeColor="text1"/>
          <w:sz w:val="18"/>
          <w:szCs w:val="18"/>
        </w:rPr>
        <w:t>wysokości 616,00 zł. na rachunek Urzędu Miasta Kielce (nr 38 1050 0099 6450 9000 0000 0000).</w:t>
      </w:r>
    </w:p>
    <w:p w14:paraId="5347ADD2" w14:textId="77777777" w:rsidR="00900961" w:rsidRDefault="00900961" w:rsidP="00825F37">
      <w:pPr>
        <w:pStyle w:val="Tekstpodstawowy"/>
        <w:spacing w:line="240" w:lineRule="auto"/>
        <w:rPr>
          <w:sz w:val="20"/>
          <w:u w:val="single"/>
        </w:rPr>
      </w:pPr>
    </w:p>
    <w:p w14:paraId="6F969FD0" w14:textId="77777777" w:rsidR="00900961" w:rsidRDefault="00900961" w:rsidP="00825F37">
      <w:pPr>
        <w:pStyle w:val="Tekstpodstawowy"/>
        <w:spacing w:line="240" w:lineRule="auto"/>
        <w:rPr>
          <w:sz w:val="20"/>
          <w:u w:val="single"/>
        </w:rPr>
      </w:pPr>
    </w:p>
    <w:p w14:paraId="71C2E8F1" w14:textId="77777777" w:rsidR="000F73EF" w:rsidRDefault="000F73EF" w:rsidP="00825F37">
      <w:pPr>
        <w:pStyle w:val="Tekstpodstawowy"/>
        <w:spacing w:line="240" w:lineRule="auto"/>
        <w:rPr>
          <w:sz w:val="20"/>
          <w:u w:val="single"/>
        </w:rPr>
      </w:pPr>
    </w:p>
    <w:p w14:paraId="14D357F8" w14:textId="77777777" w:rsidR="000F73EF" w:rsidRDefault="000F73EF" w:rsidP="00825F37">
      <w:pPr>
        <w:pStyle w:val="Tekstpodstawowy"/>
        <w:spacing w:line="240" w:lineRule="auto"/>
        <w:rPr>
          <w:sz w:val="20"/>
          <w:u w:val="single"/>
        </w:rPr>
      </w:pPr>
    </w:p>
    <w:p w14:paraId="0F027D88" w14:textId="5D6F606F" w:rsidR="007957B3" w:rsidRPr="00635A17" w:rsidRDefault="007957B3" w:rsidP="00825F37">
      <w:pPr>
        <w:pStyle w:val="Tekstpodstawowy"/>
        <w:spacing w:line="240" w:lineRule="auto"/>
        <w:rPr>
          <w:sz w:val="20"/>
          <w:u w:val="single"/>
        </w:rPr>
      </w:pPr>
      <w:r w:rsidRPr="00635A17">
        <w:rPr>
          <w:sz w:val="20"/>
          <w:u w:val="single"/>
        </w:rPr>
        <w:t>Otrzymują:</w:t>
      </w:r>
    </w:p>
    <w:p w14:paraId="5C003BBE" w14:textId="7BE95DB5" w:rsidR="005E49B4" w:rsidRDefault="00A44FE1" w:rsidP="005E49B4">
      <w:pPr>
        <w:numPr>
          <w:ilvl w:val="0"/>
          <w:numId w:val="29"/>
        </w:numPr>
        <w:spacing w:line="240" w:lineRule="auto"/>
        <w:ind w:right="0"/>
        <w:jc w:val="left"/>
        <w:rPr>
          <w:sz w:val="20"/>
          <w:szCs w:val="20"/>
        </w:rPr>
      </w:pPr>
      <w:r>
        <w:rPr>
          <w:sz w:val="20"/>
          <w:szCs w:val="20"/>
        </w:rPr>
        <w:t>wg rozdzielnika</w:t>
      </w:r>
    </w:p>
    <w:p w14:paraId="0691EA20" w14:textId="77777777" w:rsidR="004434DE" w:rsidRPr="00635A17" w:rsidRDefault="004434DE" w:rsidP="00FE6AE8">
      <w:pPr>
        <w:numPr>
          <w:ilvl w:val="0"/>
          <w:numId w:val="29"/>
        </w:numPr>
        <w:spacing w:line="240" w:lineRule="auto"/>
        <w:ind w:right="0"/>
        <w:jc w:val="left"/>
        <w:rPr>
          <w:sz w:val="20"/>
          <w:szCs w:val="20"/>
        </w:rPr>
      </w:pPr>
      <w:r w:rsidRPr="00635A17">
        <w:rPr>
          <w:sz w:val="20"/>
          <w:szCs w:val="20"/>
        </w:rPr>
        <w:t>a/a</w:t>
      </w:r>
    </w:p>
    <w:p w14:paraId="30C1C1F9" w14:textId="77777777" w:rsidR="000F73EF" w:rsidRDefault="000F73EF" w:rsidP="00734DC6">
      <w:pPr>
        <w:spacing w:before="120" w:line="240" w:lineRule="auto"/>
        <w:rPr>
          <w:sz w:val="20"/>
          <w:szCs w:val="20"/>
          <w:u w:val="single"/>
        </w:rPr>
      </w:pPr>
    </w:p>
    <w:p w14:paraId="7FD2688C" w14:textId="0AE2902D" w:rsidR="00EE2B2D" w:rsidRPr="00635A17" w:rsidRDefault="00EE2B2D" w:rsidP="00734DC6">
      <w:pPr>
        <w:spacing w:before="120" w:line="240" w:lineRule="auto"/>
        <w:rPr>
          <w:sz w:val="20"/>
          <w:szCs w:val="20"/>
          <w:u w:val="single"/>
        </w:rPr>
      </w:pPr>
      <w:r w:rsidRPr="00635A17">
        <w:rPr>
          <w:sz w:val="20"/>
          <w:szCs w:val="20"/>
          <w:u w:val="single"/>
        </w:rPr>
        <w:t>Do wiadomości</w:t>
      </w:r>
      <w:r w:rsidR="00CE7188" w:rsidRPr="00635A17">
        <w:rPr>
          <w:sz w:val="20"/>
          <w:szCs w:val="20"/>
          <w:u w:val="single"/>
        </w:rPr>
        <w:t xml:space="preserve"> za pośrednictwem </w:t>
      </w:r>
      <w:proofErr w:type="spellStart"/>
      <w:r w:rsidR="00CE7188" w:rsidRPr="00635A17">
        <w:rPr>
          <w:sz w:val="20"/>
          <w:szCs w:val="20"/>
          <w:u w:val="single"/>
        </w:rPr>
        <w:t>ePUAP</w:t>
      </w:r>
      <w:proofErr w:type="spellEnd"/>
      <w:r w:rsidRPr="00635A17">
        <w:rPr>
          <w:sz w:val="20"/>
          <w:szCs w:val="20"/>
          <w:u w:val="single"/>
        </w:rPr>
        <w:t>:</w:t>
      </w:r>
    </w:p>
    <w:p w14:paraId="4601C190" w14:textId="77777777" w:rsidR="00EE2B2D" w:rsidRPr="00635A17" w:rsidRDefault="00EE2B2D" w:rsidP="00EE2B2D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Dyrektor Okręgowego Urzędu Górniczego</w:t>
      </w:r>
    </w:p>
    <w:p w14:paraId="4C6B9125" w14:textId="77777777" w:rsidR="0042509A" w:rsidRPr="00635A17" w:rsidRDefault="0042509A" w:rsidP="00866B87">
      <w:pPr>
        <w:spacing w:line="240" w:lineRule="auto"/>
        <w:ind w:left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ul. Wrzosowa 44</w:t>
      </w:r>
    </w:p>
    <w:p w14:paraId="55AC1E7E" w14:textId="77777777" w:rsidR="00EE2B2D" w:rsidRPr="00635A17" w:rsidRDefault="0042509A" w:rsidP="00866B87">
      <w:pPr>
        <w:spacing w:line="240" w:lineRule="auto"/>
        <w:ind w:left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25-211</w:t>
      </w:r>
      <w:r w:rsidR="00EE2B2D" w:rsidRPr="00635A17">
        <w:rPr>
          <w:color w:val="000000"/>
          <w:sz w:val="20"/>
          <w:szCs w:val="20"/>
        </w:rPr>
        <w:t xml:space="preserve"> Kielce</w:t>
      </w:r>
    </w:p>
    <w:p w14:paraId="471AB0BF" w14:textId="77777777" w:rsidR="0042509A" w:rsidRPr="00635A17" w:rsidRDefault="0042509A" w:rsidP="00EE2B2D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635A17">
        <w:rPr>
          <w:sz w:val="20"/>
        </w:rPr>
        <w:t>Prezes Wyższego Urzędu Górniczego</w:t>
      </w:r>
    </w:p>
    <w:p w14:paraId="65FB7B95" w14:textId="77777777" w:rsidR="0042509A" w:rsidRPr="00635A17" w:rsidRDefault="0042509A" w:rsidP="0042509A">
      <w:pPr>
        <w:pStyle w:val="Tekstpodstawowy"/>
        <w:spacing w:line="240" w:lineRule="auto"/>
        <w:ind w:left="360"/>
        <w:rPr>
          <w:sz w:val="20"/>
        </w:rPr>
      </w:pPr>
      <w:r w:rsidRPr="00635A17">
        <w:rPr>
          <w:sz w:val="20"/>
        </w:rPr>
        <w:t>ul. Poniatowskiego 31</w:t>
      </w:r>
    </w:p>
    <w:p w14:paraId="7BC0E80E" w14:textId="77777777" w:rsidR="0042509A" w:rsidRPr="00635A17" w:rsidRDefault="0042509A" w:rsidP="0042509A">
      <w:pPr>
        <w:pStyle w:val="Tekstpodstawowy"/>
        <w:spacing w:line="240" w:lineRule="auto"/>
        <w:ind w:left="360"/>
        <w:rPr>
          <w:sz w:val="20"/>
        </w:rPr>
      </w:pPr>
      <w:r w:rsidRPr="00635A17">
        <w:rPr>
          <w:sz w:val="20"/>
        </w:rPr>
        <w:t>40-055 Katowice</w:t>
      </w:r>
    </w:p>
    <w:p w14:paraId="329354A0" w14:textId="216D041D" w:rsidR="00EE2B2D" w:rsidRPr="00635A17" w:rsidRDefault="00EE2B2D" w:rsidP="00EE2B2D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635A17">
        <w:rPr>
          <w:sz w:val="20"/>
        </w:rPr>
        <w:t xml:space="preserve">Minister </w:t>
      </w:r>
      <w:r w:rsidR="005E49B4">
        <w:rPr>
          <w:sz w:val="20"/>
        </w:rPr>
        <w:t xml:space="preserve">Klimatu i </w:t>
      </w:r>
      <w:r w:rsidRPr="00635A17">
        <w:rPr>
          <w:sz w:val="20"/>
        </w:rPr>
        <w:t>Środowiska</w:t>
      </w:r>
    </w:p>
    <w:p w14:paraId="59225B8F" w14:textId="77777777" w:rsidR="00EE2B2D" w:rsidRPr="00635A17" w:rsidRDefault="00EE2B2D" w:rsidP="00EE2B2D">
      <w:pPr>
        <w:pStyle w:val="Tekstpodstawowy"/>
        <w:spacing w:line="240" w:lineRule="auto"/>
        <w:ind w:left="360"/>
        <w:rPr>
          <w:sz w:val="20"/>
        </w:rPr>
      </w:pPr>
      <w:r w:rsidRPr="00635A17">
        <w:rPr>
          <w:sz w:val="20"/>
        </w:rPr>
        <w:t>Departament Geologii i Koncesji Geologicznych</w:t>
      </w:r>
    </w:p>
    <w:p w14:paraId="161F6A33" w14:textId="77777777" w:rsidR="0042509A" w:rsidRPr="00635A17" w:rsidRDefault="00EE2B2D" w:rsidP="00866B87">
      <w:pPr>
        <w:pStyle w:val="Tekstpodstawowy"/>
        <w:spacing w:line="240" w:lineRule="auto"/>
        <w:ind w:left="360"/>
        <w:rPr>
          <w:sz w:val="20"/>
        </w:rPr>
      </w:pPr>
      <w:r w:rsidRPr="00635A17">
        <w:rPr>
          <w:sz w:val="20"/>
        </w:rPr>
        <w:t>ul. Wawelska 52/54</w:t>
      </w:r>
    </w:p>
    <w:p w14:paraId="4E39D38F" w14:textId="77777777" w:rsidR="00EE2B2D" w:rsidRPr="00635A17" w:rsidRDefault="00EE2B2D" w:rsidP="00866B87">
      <w:pPr>
        <w:pStyle w:val="Tekstpodstawowy"/>
        <w:spacing w:line="240" w:lineRule="auto"/>
        <w:ind w:left="360"/>
        <w:rPr>
          <w:sz w:val="20"/>
        </w:rPr>
      </w:pPr>
      <w:r w:rsidRPr="00635A17">
        <w:rPr>
          <w:sz w:val="20"/>
        </w:rPr>
        <w:t>00-922 Warszawa</w:t>
      </w:r>
      <w:r w:rsidR="000015C5" w:rsidRPr="00635A17">
        <w:rPr>
          <w:sz w:val="20"/>
        </w:rPr>
        <w:t xml:space="preserve"> </w:t>
      </w:r>
    </w:p>
    <w:p w14:paraId="1B75F529" w14:textId="77777777" w:rsidR="000015C5" w:rsidRPr="00635A17" w:rsidRDefault="00C7551E" w:rsidP="000015C5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 xml:space="preserve">Starosta </w:t>
      </w:r>
      <w:r w:rsidR="00635A17">
        <w:rPr>
          <w:color w:val="000000"/>
          <w:sz w:val="20"/>
          <w:szCs w:val="20"/>
        </w:rPr>
        <w:t>Buski</w:t>
      </w:r>
    </w:p>
    <w:p w14:paraId="174AE211" w14:textId="77777777" w:rsidR="000015C5" w:rsidRPr="00635A17" w:rsidRDefault="000015C5" w:rsidP="000015C5">
      <w:pPr>
        <w:spacing w:line="240" w:lineRule="auto"/>
        <w:ind w:left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 xml:space="preserve">ul. </w:t>
      </w:r>
      <w:r w:rsidR="00C7551E" w:rsidRPr="00635A17">
        <w:rPr>
          <w:color w:val="000000"/>
          <w:sz w:val="20"/>
          <w:szCs w:val="20"/>
        </w:rPr>
        <w:t>Mickiewicza 15</w:t>
      </w:r>
    </w:p>
    <w:p w14:paraId="2ECF542F" w14:textId="77777777" w:rsidR="00C7551E" w:rsidRPr="00635A17" w:rsidRDefault="000015C5" w:rsidP="00C7551E">
      <w:pPr>
        <w:spacing w:line="240" w:lineRule="auto"/>
        <w:ind w:left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28-</w:t>
      </w:r>
      <w:r w:rsidR="00C7551E" w:rsidRPr="00635A17">
        <w:rPr>
          <w:color w:val="000000"/>
          <w:sz w:val="20"/>
          <w:szCs w:val="20"/>
        </w:rPr>
        <w:t>1</w:t>
      </w:r>
      <w:r w:rsidRPr="00635A17">
        <w:rPr>
          <w:color w:val="000000"/>
          <w:sz w:val="20"/>
          <w:szCs w:val="20"/>
        </w:rPr>
        <w:t xml:space="preserve">00 </w:t>
      </w:r>
      <w:r w:rsidR="00C7551E" w:rsidRPr="00635A17">
        <w:rPr>
          <w:color w:val="000000"/>
          <w:sz w:val="20"/>
          <w:szCs w:val="20"/>
        </w:rPr>
        <w:t>Busko-Zdrój</w:t>
      </w:r>
    </w:p>
    <w:p w14:paraId="62DD56C7" w14:textId="77777777" w:rsidR="003C6E3A" w:rsidRPr="00635A17" w:rsidRDefault="00C7551E" w:rsidP="00EE2B2D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Wójt Gminy Solec-Zdrój</w:t>
      </w:r>
    </w:p>
    <w:p w14:paraId="75DF5894" w14:textId="77777777" w:rsidR="00C11CD6" w:rsidRDefault="003C6E3A" w:rsidP="003C6E3A">
      <w:pPr>
        <w:spacing w:line="240" w:lineRule="auto"/>
        <w:ind w:left="360" w:right="0"/>
        <w:jc w:val="left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ul. 1 Maja 10</w:t>
      </w:r>
    </w:p>
    <w:p w14:paraId="605709FA" w14:textId="449A33D8" w:rsidR="00C7551E" w:rsidRDefault="00C7551E" w:rsidP="003C6E3A">
      <w:pPr>
        <w:spacing w:line="240" w:lineRule="auto"/>
        <w:ind w:left="360" w:right="0"/>
        <w:jc w:val="left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28-131 Solec-Zdrój</w:t>
      </w:r>
    </w:p>
    <w:p w14:paraId="38E08D02" w14:textId="261B38A1" w:rsidR="0013628E" w:rsidRDefault="0013628E" w:rsidP="0013628E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Burmistrz Miasta i Gminy Pacanów</w:t>
      </w:r>
    </w:p>
    <w:p w14:paraId="2F4ADA34" w14:textId="112B06E9" w:rsidR="0013628E" w:rsidRPr="00635A17" w:rsidRDefault="0013628E" w:rsidP="003C6E3A">
      <w:pPr>
        <w:spacing w:line="240" w:lineRule="auto"/>
        <w:ind w:left="360" w:right="0"/>
        <w:jc w:val="left"/>
        <w:rPr>
          <w:color w:val="000000"/>
          <w:sz w:val="20"/>
          <w:szCs w:val="20"/>
        </w:rPr>
      </w:pPr>
      <w:r w:rsidRPr="0013628E">
        <w:rPr>
          <w:color w:val="000000"/>
          <w:sz w:val="20"/>
          <w:szCs w:val="20"/>
        </w:rPr>
        <w:t>ul. Rynek 15</w:t>
      </w:r>
      <w:r w:rsidRPr="0013628E">
        <w:rPr>
          <w:color w:val="000000"/>
          <w:sz w:val="20"/>
          <w:szCs w:val="20"/>
        </w:rPr>
        <w:br/>
        <w:t>28-133 Pacanów</w:t>
      </w:r>
    </w:p>
    <w:p w14:paraId="06269510" w14:textId="5698B0B4" w:rsidR="00EE2B2D" w:rsidRDefault="00EE2B2D" w:rsidP="00EE2B2D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Państwowy Instytut Geologiczny</w:t>
      </w:r>
    </w:p>
    <w:p w14:paraId="3ABFD9C9" w14:textId="213A862D" w:rsidR="006D05BA" w:rsidRPr="00635A17" w:rsidRDefault="006D05BA" w:rsidP="006D05BA">
      <w:pPr>
        <w:spacing w:line="240" w:lineRule="auto"/>
        <w:ind w:left="360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Państwowy Instytut Badawczy</w:t>
      </w:r>
    </w:p>
    <w:p w14:paraId="1131471B" w14:textId="77777777" w:rsidR="00EE2B2D" w:rsidRPr="00635A17" w:rsidRDefault="00EE2B2D" w:rsidP="00EE2B2D">
      <w:pPr>
        <w:spacing w:line="240" w:lineRule="auto"/>
        <w:ind w:left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Rejestr Obszarów Górniczych</w:t>
      </w:r>
    </w:p>
    <w:p w14:paraId="45C2AE47" w14:textId="321AD9DA" w:rsidR="00EE2B2D" w:rsidRPr="00635A17" w:rsidRDefault="00EE2B2D" w:rsidP="00866B87">
      <w:pPr>
        <w:spacing w:line="240" w:lineRule="auto"/>
        <w:ind w:left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ul. Rakowiecka 4</w:t>
      </w:r>
      <w:r w:rsidR="00305029">
        <w:rPr>
          <w:color w:val="000000"/>
          <w:sz w:val="20"/>
          <w:szCs w:val="20"/>
        </w:rPr>
        <w:t xml:space="preserve">, </w:t>
      </w:r>
      <w:r w:rsidRPr="00635A17">
        <w:rPr>
          <w:color w:val="000000"/>
          <w:sz w:val="20"/>
          <w:szCs w:val="20"/>
        </w:rPr>
        <w:t>00-975 Warszawa</w:t>
      </w:r>
    </w:p>
    <w:p w14:paraId="58A4C1B8" w14:textId="77777777" w:rsidR="00EE2B2D" w:rsidRPr="00635A17" w:rsidRDefault="00EE2B2D" w:rsidP="00EE2B2D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NFOŚiGW</w:t>
      </w:r>
    </w:p>
    <w:p w14:paraId="43A88736" w14:textId="77777777" w:rsidR="00EE2B2D" w:rsidRPr="00635A17" w:rsidRDefault="00EE2B2D" w:rsidP="00EE2B2D">
      <w:pPr>
        <w:spacing w:line="240" w:lineRule="auto"/>
        <w:ind w:firstLine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 xml:space="preserve">Wydział Opłat </w:t>
      </w:r>
      <w:r w:rsidR="0042509A" w:rsidRPr="00635A17">
        <w:rPr>
          <w:color w:val="000000"/>
          <w:sz w:val="20"/>
          <w:szCs w:val="20"/>
        </w:rPr>
        <w:t>i Pozostałych Przychodów</w:t>
      </w:r>
    </w:p>
    <w:p w14:paraId="70C04031" w14:textId="77777777" w:rsidR="00C11CD6" w:rsidRDefault="00EE2B2D" w:rsidP="00734DC6">
      <w:pPr>
        <w:spacing w:line="240" w:lineRule="auto"/>
        <w:ind w:firstLine="360"/>
        <w:rPr>
          <w:color w:val="000000"/>
          <w:sz w:val="20"/>
          <w:szCs w:val="20"/>
        </w:rPr>
      </w:pPr>
      <w:r w:rsidRPr="00635A17">
        <w:rPr>
          <w:color w:val="000000"/>
          <w:sz w:val="20"/>
          <w:szCs w:val="20"/>
        </w:rPr>
        <w:t>ul. Konstruktorska 3a</w:t>
      </w:r>
    </w:p>
    <w:p w14:paraId="7443501A" w14:textId="28943F80" w:rsidR="00CE7188" w:rsidRPr="00350419" w:rsidRDefault="00EE2B2D" w:rsidP="00734DC6">
      <w:pPr>
        <w:spacing w:line="240" w:lineRule="auto"/>
        <w:ind w:firstLine="360"/>
        <w:rPr>
          <w:color w:val="000000"/>
          <w:sz w:val="18"/>
          <w:szCs w:val="18"/>
        </w:rPr>
      </w:pPr>
      <w:r w:rsidRPr="00635A17">
        <w:rPr>
          <w:color w:val="000000"/>
          <w:sz w:val="20"/>
          <w:szCs w:val="20"/>
        </w:rPr>
        <w:t>02-673 Warszawa</w:t>
      </w:r>
      <w:r w:rsidR="00CE7188" w:rsidRPr="00635A17">
        <w:rPr>
          <w:color w:val="000000"/>
          <w:sz w:val="20"/>
          <w:szCs w:val="20"/>
        </w:rPr>
        <w:t xml:space="preserve"> </w:t>
      </w:r>
    </w:p>
    <w:sectPr w:rsidR="00CE7188" w:rsidRPr="00350419" w:rsidSect="009B46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6769" w14:textId="77777777" w:rsidR="00CD0853" w:rsidRDefault="00CD0853" w:rsidP="0038534B">
      <w:r>
        <w:separator/>
      </w:r>
    </w:p>
  </w:endnote>
  <w:endnote w:type="continuationSeparator" w:id="0">
    <w:p w14:paraId="26C383A2" w14:textId="77777777" w:rsidR="00CD0853" w:rsidRDefault="00CD085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D5BC" w14:textId="77777777" w:rsidR="00241BDA" w:rsidRDefault="0086299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679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C268" w14:textId="77777777" w:rsidR="00D20445" w:rsidRDefault="001D069C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3304E918" wp14:editId="5E6F01E7">
          <wp:extent cx="1180465" cy="441960"/>
          <wp:effectExtent l="19050" t="0" r="635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E53D" w14:textId="77777777" w:rsidR="00CD0853" w:rsidRDefault="00CD0853" w:rsidP="0038534B">
      <w:r>
        <w:separator/>
      </w:r>
    </w:p>
  </w:footnote>
  <w:footnote w:type="continuationSeparator" w:id="0">
    <w:p w14:paraId="1A126428" w14:textId="77777777" w:rsidR="00CD0853" w:rsidRDefault="00CD085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BC18" w14:textId="77777777" w:rsidR="008E48A9" w:rsidRPr="008E48A9" w:rsidRDefault="00715B74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="008E48A9"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6B139D">
      <w:rPr>
        <w:noProof/>
        <w:sz w:val="20"/>
        <w:szCs w:val="20"/>
      </w:rPr>
      <w:t>- 5 -</w:t>
    </w:r>
    <w:r w:rsidRPr="008E48A9">
      <w:rPr>
        <w:sz w:val="20"/>
        <w:szCs w:val="20"/>
      </w:rPr>
      <w:fldChar w:fldCharType="end"/>
    </w:r>
  </w:p>
  <w:p w14:paraId="65DEEA9D" w14:textId="77777777" w:rsidR="0038534B" w:rsidRDefault="0038534B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71F1" w14:textId="77777777" w:rsidR="00D20445" w:rsidRDefault="001D06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2732A94" wp14:editId="57354E2D">
          <wp:simplePos x="0" y="0"/>
          <wp:positionH relativeFrom="column">
            <wp:posOffset>3882390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CFC"/>
    <w:multiLevelType w:val="hybridMultilevel"/>
    <w:tmpl w:val="C520F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7FB"/>
    <w:multiLevelType w:val="hybridMultilevel"/>
    <w:tmpl w:val="C29AF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2733E"/>
    <w:multiLevelType w:val="hybridMultilevel"/>
    <w:tmpl w:val="ACA48AA2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961CB"/>
    <w:multiLevelType w:val="hybridMultilevel"/>
    <w:tmpl w:val="A1D6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6D4F"/>
    <w:multiLevelType w:val="hybridMultilevel"/>
    <w:tmpl w:val="92149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D6626"/>
    <w:multiLevelType w:val="hybridMultilevel"/>
    <w:tmpl w:val="6666D990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3B63E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22744"/>
    <w:multiLevelType w:val="hybridMultilevel"/>
    <w:tmpl w:val="22C4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57B88"/>
    <w:multiLevelType w:val="hybridMultilevel"/>
    <w:tmpl w:val="E1F638D6"/>
    <w:lvl w:ilvl="0" w:tplc="5F164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37997"/>
    <w:multiLevelType w:val="hybridMultilevel"/>
    <w:tmpl w:val="67801AD6"/>
    <w:lvl w:ilvl="0" w:tplc="797038F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F31AD"/>
    <w:multiLevelType w:val="hybridMultilevel"/>
    <w:tmpl w:val="091488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C61F5"/>
    <w:multiLevelType w:val="hybridMultilevel"/>
    <w:tmpl w:val="7E5055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4F4BD8"/>
    <w:multiLevelType w:val="hybridMultilevel"/>
    <w:tmpl w:val="B426B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234A"/>
    <w:multiLevelType w:val="hybridMultilevel"/>
    <w:tmpl w:val="AF8ABEA8"/>
    <w:lvl w:ilvl="0" w:tplc="9920FAA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2B267FA0"/>
    <w:multiLevelType w:val="multilevel"/>
    <w:tmpl w:val="949834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B800E5A"/>
    <w:multiLevelType w:val="hybridMultilevel"/>
    <w:tmpl w:val="9F68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610C4"/>
    <w:multiLevelType w:val="hybridMultilevel"/>
    <w:tmpl w:val="FCDC0F0A"/>
    <w:lvl w:ilvl="0" w:tplc="5FA6ED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50001"/>
    <w:multiLevelType w:val="hybridMultilevel"/>
    <w:tmpl w:val="B7FCB88C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B213042"/>
    <w:multiLevelType w:val="hybridMultilevel"/>
    <w:tmpl w:val="1946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3AC062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FF2996"/>
    <w:multiLevelType w:val="hybridMultilevel"/>
    <w:tmpl w:val="4FCA61B8"/>
    <w:lvl w:ilvl="0" w:tplc="2416D38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D226E"/>
    <w:multiLevelType w:val="hybridMultilevel"/>
    <w:tmpl w:val="04EAC29C"/>
    <w:lvl w:ilvl="0" w:tplc="23AC0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007F82"/>
    <w:multiLevelType w:val="hybridMultilevel"/>
    <w:tmpl w:val="CC36E870"/>
    <w:lvl w:ilvl="0" w:tplc="23AC0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45C3B"/>
    <w:multiLevelType w:val="hybridMultilevel"/>
    <w:tmpl w:val="FA1A4C32"/>
    <w:lvl w:ilvl="0" w:tplc="3716BA50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100978"/>
    <w:multiLevelType w:val="hybridMultilevel"/>
    <w:tmpl w:val="D69CBF52"/>
    <w:lvl w:ilvl="0" w:tplc="2570A470">
      <w:start w:val="1"/>
      <w:numFmt w:val="decimal"/>
      <w:lvlText w:val="%1)"/>
      <w:lvlJc w:val="left"/>
      <w:pPr>
        <w:ind w:left="360" w:hanging="360"/>
      </w:pPr>
    </w:lvl>
    <w:lvl w:ilvl="1" w:tplc="A2C88258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5241C"/>
    <w:multiLevelType w:val="hybridMultilevel"/>
    <w:tmpl w:val="209EC106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07BD2"/>
    <w:multiLevelType w:val="hybridMultilevel"/>
    <w:tmpl w:val="196E06D6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3F4C94"/>
    <w:multiLevelType w:val="hybridMultilevel"/>
    <w:tmpl w:val="25B4AD9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1A4F0A"/>
    <w:multiLevelType w:val="hybridMultilevel"/>
    <w:tmpl w:val="D19C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0146"/>
    <w:multiLevelType w:val="hybridMultilevel"/>
    <w:tmpl w:val="0114B10E"/>
    <w:lvl w:ilvl="0" w:tplc="0415000F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732E081C"/>
    <w:multiLevelType w:val="hybridMultilevel"/>
    <w:tmpl w:val="FCDC0F0A"/>
    <w:lvl w:ilvl="0" w:tplc="5FA6ED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5"/>
  </w:num>
  <w:num w:numId="5">
    <w:abstractNumId w:val="7"/>
  </w:num>
  <w:num w:numId="6">
    <w:abstractNumId w:val="23"/>
  </w:num>
  <w:num w:numId="7">
    <w:abstractNumId w:val="1"/>
  </w:num>
  <w:num w:numId="8">
    <w:abstractNumId w:val="4"/>
  </w:num>
  <w:num w:numId="9">
    <w:abstractNumId w:val="26"/>
  </w:num>
  <w:num w:numId="10">
    <w:abstractNumId w:val="12"/>
  </w:num>
  <w:num w:numId="11">
    <w:abstractNumId w:val="25"/>
  </w:num>
  <w:num w:numId="12">
    <w:abstractNumId w:val="16"/>
  </w:num>
  <w:num w:numId="13">
    <w:abstractNumId w:val="27"/>
  </w:num>
  <w:num w:numId="14">
    <w:abstractNumId w:val="31"/>
  </w:num>
  <w:num w:numId="15">
    <w:abstractNumId w:val="2"/>
  </w:num>
  <w:num w:numId="16">
    <w:abstractNumId w:val="28"/>
  </w:num>
  <w:num w:numId="17">
    <w:abstractNumId w:val="18"/>
  </w:num>
  <w:num w:numId="18">
    <w:abstractNumId w:val="8"/>
  </w:num>
  <w:num w:numId="19">
    <w:abstractNumId w:val="3"/>
  </w:num>
  <w:num w:numId="20">
    <w:abstractNumId w:val="9"/>
  </w:num>
  <w:num w:numId="21">
    <w:abstractNumId w:val="24"/>
  </w:num>
  <w:num w:numId="22">
    <w:abstractNumId w:val="30"/>
  </w:num>
  <w:num w:numId="23">
    <w:abstractNumId w:val="20"/>
  </w:num>
  <w:num w:numId="24">
    <w:abstractNumId w:val="19"/>
  </w:num>
  <w:num w:numId="25">
    <w:abstractNumId w:val="32"/>
  </w:num>
  <w:num w:numId="26">
    <w:abstractNumId w:val="29"/>
  </w:num>
  <w:num w:numId="27">
    <w:abstractNumId w:val="10"/>
  </w:num>
  <w:num w:numId="28">
    <w:abstractNumId w:val="13"/>
  </w:num>
  <w:num w:numId="29">
    <w:abstractNumId w:val="11"/>
  </w:num>
  <w:num w:numId="30">
    <w:abstractNumId w:val="15"/>
  </w:num>
  <w:num w:numId="31">
    <w:abstractNumId w:val="33"/>
  </w:num>
  <w:num w:numId="32">
    <w:abstractNumId w:val="6"/>
  </w:num>
  <w:num w:numId="33">
    <w:abstractNumId w:val="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B2"/>
    <w:rsid w:val="000015C5"/>
    <w:rsid w:val="00011934"/>
    <w:rsid w:val="00013D6F"/>
    <w:rsid w:val="00020C2D"/>
    <w:rsid w:val="000233A0"/>
    <w:rsid w:val="00026A52"/>
    <w:rsid w:val="000364FD"/>
    <w:rsid w:val="000403DF"/>
    <w:rsid w:val="000409A7"/>
    <w:rsid w:val="00043ABF"/>
    <w:rsid w:val="00050D0B"/>
    <w:rsid w:val="0005365A"/>
    <w:rsid w:val="00053B11"/>
    <w:rsid w:val="00074954"/>
    <w:rsid w:val="0008227C"/>
    <w:rsid w:val="00084D64"/>
    <w:rsid w:val="000873B9"/>
    <w:rsid w:val="00090DFD"/>
    <w:rsid w:val="000971D3"/>
    <w:rsid w:val="0009797F"/>
    <w:rsid w:val="000A4810"/>
    <w:rsid w:val="000A5A81"/>
    <w:rsid w:val="000A73ED"/>
    <w:rsid w:val="000C311F"/>
    <w:rsid w:val="000C4E19"/>
    <w:rsid w:val="000D131E"/>
    <w:rsid w:val="000D1331"/>
    <w:rsid w:val="000D456E"/>
    <w:rsid w:val="000D77EE"/>
    <w:rsid w:val="000E22EE"/>
    <w:rsid w:val="000E5D02"/>
    <w:rsid w:val="000E6F33"/>
    <w:rsid w:val="000F55B8"/>
    <w:rsid w:val="000F64F1"/>
    <w:rsid w:val="000F73EF"/>
    <w:rsid w:val="00106AFB"/>
    <w:rsid w:val="00107CC5"/>
    <w:rsid w:val="001120A6"/>
    <w:rsid w:val="0011299B"/>
    <w:rsid w:val="00112CB0"/>
    <w:rsid w:val="00114038"/>
    <w:rsid w:val="00123306"/>
    <w:rsid w:val="00133404"/>
    <w:rsid w:val="00133B23"/>
    <w:rsid w:val="0013628E"/>
    <w:rsid w:val="00142378"/>
    <w:rsid w:val="00146270"/>
    <w:rsid w:val="0015028F"/>
    <w:rsid w:val="0015131F"/>
    <w:rsid w:val="001564EB"/>
    <w:rsid w:val="001575B1"/>
    <w:rsid w:val="001615B6"/>
    <w:rsid w:val="00165B9B"/>
    <w:rsid w:val="00175A1A"/>
    <w:rsid w:val="0018539F"/>
    <w:rsid w:val="001910FA"/>
    <w:rsid w:val="0019517C"/>
    <w:rsid w:val="00195B9B"/>
    <w:rsid w:val="001A09F3"/>
    <w:rsid w:val="001A36FA"/>
    <w:rsid w:val="001D069C"/>
    <w:rsid w:val="001D512E"/>
    <w:rsid w:val="001D5465"/>
    <w:rsid w:val="001E1E55"/>
    <w:rsid w:val="001E597E"/>
    <w:rsid w:val="00210EB4"/>
    <w:rsid w:val="00213056"/>
    <w:rsid w:val="00224206"/>
    <w:rsid w:val="00233BAE"/>
    <w:rsid w:val="00241BDA"/>
    <w:rsid w:val="0024365C"/>
    <w:rsid w:val="00244844"/>
    <w:rsid w:val="00253116"/>
    <w:rsid w:val="00253B6D"/>
    <w:rsid w:val="002542E0"/>
    <w:rsid w:val="002571C6"/>
    <w:rsid w:val="002763C3"/>
    <w:rsid w:val="00282827"/>
    <w:rsid w:val="00285C18"/>
    <w:rsid w:val="00292EF0"/>
    <w:rsid w:val="0029653D"/>
    <w:rsid w:val="002A4B75"/>
    <w:rsid w:val="002A4F72"/>
    <w:rsid w:val="002B3E44"/>
    <w:rsid w:val="002C1DA0"/>
    <w:rsid w:val="002C1F84"/>
    <w:rsid w:val="002C26B0"/>
    <w:rsid w:val="002C428D"/>
    <w:rsid w:val="002D36FF"/>
    <w:rsid w:val="002E1B4E"/>
    <w:rsid w:val="002F5AD1"/>
    <w:rsid w:val="00300B36"/>
    <w:rsid w:val="00300C7E"/>
    <w:rsid w:val="00305029"/>
    <w:rsid w:val="00314E03"/>
    <w:rsid w:val="0031558F"/>
    <w:rsid w:val="00315B20"/>
    <w:rsid w:val="0033323D"/>
    <w:rsid w:val="00340A38"/>
    <w:rsid w:val="00344B4F"/>
    <w:rsid w:val="00344DA8"/>
    <w:rsid w:val="00347A7D"/>
    <w:rsid w:val="00350419"/>
    <w:rsid w:val="00350D3A"/>
    <w:rsid w:val="00355083"/>
    <w:rsid w:val="003572F9"/>
    <w:rsid w:val="003628E4"/>
    <w:rsid w:val="00366B3D"/>
    <w:rsid w:val="00372387"/>
    <w:rsid w:val="00377BE0"/>
    <w:rsid w:val="00380FE6"/>
    <w:rsid w:val="0038311C"/>
    <w:rsid w:val="0038534B"/>
    <w:rsid w:val="00385B3E"/>
    <w:rsid w:val="00385EBC"/>
    <w:rsid w:val="0039365B"/>
    <w:rsid w:val="003A3A17"/>
    <w:rsid w:val="003B2CAE"/>
    <w:rsid w:val="003B443C"/>
    <w:rsid w:val="003C6E18"/>
    <w:rsid w:val="003C6E3A"/>
    <w:rsid w:val="003C6E60"/>
    <w:rsid w:val="003D04F7"/>
    <w:rsid w:val="003E2142"/>
    <w:rsid w:val="003E233B"/>
    <w:rsid w:val="003E2503"/>
    <w:rsid w:val="003F22EE"/>
    <w:rsid w:val="003F264C"/>
    <w:rsid w:val="003F3FF7"/>
    <w:rsid w:val="00400577"/>
    <w:rsid w:val="0041228C"/>
    <w:rsid w:val="004138B2"/>
    <w:rsid w:val="004172F8"/>
    <w:rsid w:val="00417B95"/>
    <w:rsid w:val="00420843"/>
    <w:rsid w:val="00424533"/>
    <w:rsid w:val="0042509A"/>
    <w:rsid w:val="0043270F"/>
    <w:rsid w:val="00433097"/>
    <w:rsid w:val="00434174"/>
    <w:rsid w:val="00441522"/>
    <w:rsid w:val="0044319C"/>
    <w:rsid w:val="004434DE"/>
    <w:rsid w:val="00445E87"/>
    <w:rsid w:val="004462FD"/>
    <w:rsid w:val="00447942"/>
    <w:rsid w:val="00456D67"/>
    <w:rsid w:val="00462C63"/>
    <w:rsid w:val="0046594C"/>
    <w:rsid w:val="0047093E"/>
    <w:rsid w:val="0048719A"/>
    <w:rsid w:val="00494F62"/>
    <w:rsid w:val="004A2911"/>
    <w:rsid w:val="004A3E3A"/>
    <w:rsid w:val="004B1395"/>
    <w:rsid w:val="004B2664"/>
    <w:rsid w:val="004B305C"/>
    <w:rsid w:val="004B6EB9"/>
    <w:rsid w:val="004C18D6"/>
    <w:rsid w:val="004C6B70"/>
    <w:rsid w:val="004D123D"/>
    <w:rsid w:val="004D16E9"/>
    <w:rsid w:val="004E45C4"/>
    <w:rsid w:val="004E68C5"/>
    <w:rsid w:val="004F0CE6"/>
    <w:rsid w:val="00514059"/>
    <w:rsid w:val="0051557E"/>
    <w:rsid w:val="005220D3"/>
    <w:rsid w:val="00525602"/>
    <w:rsid w:val="00526CC3"/>
    <w:rsid w:val="00530002"/>
    <w:rsid w:val="00533D2B"/>
    <w:rsid w:val="00536041"/>
    <w:rsid w:val="00553AFE"/>
    <w:rsid w:val="0055716A"/>
    <w:rsid w:val="00561674"/>
    <w:rsid w:val="0056427A"/>
    <w:rsid w:val="00584044"/>
    <w:rsid w:val="00591C28"/>
    <w:rsid w:val="00592998"/>
    <w:rsid w:val="005936B1"/>
    <w:rsid w:val="00594536"/>
    <w:rsid w:val="005952A6"/>
    <w:rsid w:val="0059713F"/>
    <w:rsid w:val="005A0419"/>
    <w:rsid w:val="005A17C0"/>
    <w:rsid w:val="005A1E93"/>
    <w:rsid w:val="005A7273"/>
    <w:rsid w:val="005B290B"/>
    <w:rsid w:val="005B42B3"/>
    <w:rsid w:val="005B6592"/>
    <w:rsid w:val="005B69A8"/>
    <w:rsid w:val="005C1873"/>
    <w:rsid w:val="005C31C4"/>
    <w:rsid w:val="005C4EF2"/>
    <w:rsid w:val="005C620E"/>
    <w:rsid w:val="005D0568"/>
    <w:rsid w:val="005E01BD"/>
    <w:rsid w:val="005E090A"/>
    <w:rsid w:val="005E19C9"/>
    <w:rsid w:val="005E49B4"/>
    <w:rsid w:val="005F16A9"/>
    <w:rsid w:val="005F793B"/>
    <w:rsid w:val="005F7D19"/>
    <w:rsid w:val="0060260B"/>
    <w:rsid w:val="00617C30"/>
    <w:rsid w:val="00622B4C"/>
    <w:rsid w:val="006352F3"/>
    <w:rsid w:val="0063534F"/>
    <w:rsid w:val="00635A17"/>
    <w:rsid w:val="00637489"/>
    <w:rsid w:val="00643484"/>
    <w:rsid w:val="00646F63"/>
    <w:rsid w:val="00656121"/>
    <w:rsid w:val="006679BF"/>
    <w:rsid w:val="00670E4F"/>
    <w:rsid w:val="00673907"/>
    <w:rsid w:val="006749AC"/>
    <w:rsid w:val="00676A33"/>
    <w:rsid w:val="00696ABD"/>
    <w:rsid w:val="006A2BC1"/>
    <w:rsid w:val="006A4BD5"/>
    <w:rsid w:val="006B0CC2"/>
    <w:rsid w:val="006B139D"/>
    <w:rsid w:val="006C03CB"/>
    <w:rsid w:val="006C0DC1"/>
    <w:rsid w:val="006C11AA"/>
    <w:rsid w:val="006C29DF"/>
    <w:rsid w:val="006C600F"/>
    <w:rsid w:val="006C75E9"/>
    <w:rsid w:val="006C7F27"/>
    <w:rsid w:val="006D05BA"/>
    <w:rsid w:val="006D4AC5"/>
    <w:rsid w:val="006D5835"/>
    <w:rsid w:val="006E1671"/>
    <w:rsid w:val="006E16E8"/>
    <w:rsid w:val="006F1DF1"/>
    <w:rsid w:val="006F6B06"/>
    <w:rsid w:val="006F71B6"/>
    <w:rsid w:val="006F7B46"/>
    <w:rsid w:val="00700534"/>
    <w:rsid w:val="007036B9"/>
    <w:rsid w:val="00714EA9"/>
    <w:rsid w:val="007155DA"/>
    <w:rsid w:val="00715B74"/>
    <w:rsid w:val="00724CA2"/>
    <w:rsid w:val="00734DC6"/>
    <w:rsid w:val="00750488"/>
    <w:rsid w:val="00756CB1"/>
    <w:rsid w:val="0076013B"/>
    <w:rsid w:val="0076250F"/>
    <w:rsid w:val="00770A7A"/>
    <w:rsid w:val="007744E8"/>
    <w:rsid w:val="00774786"/>
    <w:rsid w:val="00784361"/>
    <w:rsid w:val="007957B3"/>
    <w:rsid w:val="00797FCD"/>
    <w:rsid w:val="007C27AA"/>
    <w:rsid w:val="007C36D1"/>
    <w:rsid w:val="007C7FD1"/>
    <w:rsid w:val="007D4D39"/>
    <w:rsid w:val="007E6DE3"/>
    <w:rsid w:val="007F3DB7"/>
    <w:rsid w:val="00800FD4"/>
    <w:rsid w:val="00803313"/>
    <w:rsid w:val="008058EC"/>
    <w:rsid w:val="008102B0"/>
    <w:rsid w:val="00810EAC"/>
    <w:rsid w:val="008218F9"/>
    <w:rsid w:val="00822588"/>
    <w:rsid w:val="00825F37"/>
    <w:rsid w:val="008320E7"/>
    <w:rsid w:val="00836F15"/>
    <w:rsid w:val="008419DC"/>
    <w:rsid w:val="00846EEB"/>
    <w:rsid w:val="00847346"/>
    <w:rsid w:val="00862999"/>
    <w:rsid w:val="00866B87"/>
    <w:rsid w:val="0087295E"/>
    <w:rsid w:val="00875848"/>
    <w:rsid w:val="00894FB0"/>
    <w:rsid w:val="008A4963"/>
    <w:rsid w:val="008B5A34"/>
    <w:rsid w:val="008C1509"/>
    <w:rsid w:val="008C2D53"/>
    <w:rsid w:val="008C2F1E"/>
    <w:rsid w:val="008C35BA"/>
    <w:rsid w:val="008E39A2"/>
    <w:rsid w:val="008E48A9"/>
    <w:rsid w:val="008E4911"/>
    <w:rsid w:val="008F53B5"/>
    <w:rsid w:val="008F5494"/>
    <w:rsid w:val="008F5DA6"/>
    <w:rsid w:val="00900961"/>
    <w:rsid w:val="00902088"/>
    <w:rsid w:val="0090341D"/>
    <w:rsid w:val="009035F4"/>
    <w:rsid w:val="0090445D"/>
    <w:rsid w:val="00914227"/>
    <w:rsid w:val="00915632"/>
    <w:rsid w:val="00915680"/>
    <w:rsid w:val="00924664"/>
    <w:rsid w:val="009305E6"/>
    <w:rsid w:val="00935E3E"/>
    <w:rsid w:val="00940515"/>
    <w:rsid w:val="00956519"/>
    <w:rsid w:val="00957320"/>
    <w:rsid w:val="00963195"/>
    <w:rsid w:val="009644BB"/>
    <w:rsid w:val="0097219B"/>
    <w:rsid w:val="009732AC"/>
    <w:rsid w:val="00974DC3"/>
    <w:rsid w:val="00975C5E"/>
    <w:rsid w:val="0098127B"/>
    <w:rsid w:val="00982908"/>
    <w:rsid w:val="00997244"/>
    <w:rsid w:val="009A186F"/>
    <w:rsid w:val="009A293B"/>
    <w:rsid w:val="009B09C5"/>
    <w:rsid w:val="009B2CD7"/>
    <w:rsid w:val="009B4607"/>
    <w:rsid w:val="009B478A"/>
    <w:rsid w:val="009C5EBC"/>
    <w:rsid w:val="009E10D6"/>
    <w:rsid w:val="009E2332"/>
    <w:rsid w:val="009E4ADB"/>
    <w:rsid w:val="009F0B7B"/>
    <w:rsid w:val="009F1FD6"/>
    <w:rsid w:val="009F5CC6"/>
    <w:rsid w:val="00A13B20"/>
    <w:rsid w:val="00A14AEE"/>
    <w:rsid w:val="00A27A00"/>
    <w:rsid w:val="00A340E9"/>
    <w:rsid w:val="00A41266"/>
    <w:rsid w:val="00A42648"/>
    <w:rsid w:val="00A44FE1"/>
    <w:rsid w:val="00A46C44"/>
    <w:rsid w:val="00A618A8"/>
    <w:rsid w:val="00A62D83"/>
    <w:rsid w:val="00A63904"/>
    <w:rsid w:val="00A63FBF"/>
    <w:rsid w:val="00A65691"/>
    <w:rsid w:val="00A65B5C"/>
    <w:rsid w:val="00A7446D"/>
    <w:rsid w:val="00A7448F"/>
    <w:rsid w:val="00A74DFC"/>
    <w:rsid w:val="00A804C1"/>
    <w:rsid w:val="00A83E63"/>
    <w:rsid w:val="00A8528F"/>
    <w:rsid w:val="00A87DC8"/>
    <w:rsid w:val="00A9699D"/>
    <w:rsid w:val="00AA37DB"/>
    <w:rsid w:val="00AA7479"/>
    <w:rsid w:val="00AA756F"/>
    <w:rsid w:val="00AB0115"/>
    <w:rsid w:val="00AB04BA"/>
    <w:rsid w:val="00AB3396"/>
    <w:rsid w:val="00AB443A"/>
    <w:rsid w:val="00AD1BA6"/>
    <w:rsid w:val="00AD3B3B"/>
    <w:rsid w:val="00AD53FD"/>
    <w:rsid w:val="00AE17BA"/>
    <w:rsid w:val="00AE62C3"/>
    <w:rsid w:val="00AE78F6"/>
    <w:rsid w:val="00AF2FD8"/>
    <w:rsid w:val="00B00995"/>
    <w:rsid w:val="00B0148B"/>
    <w:rsid w:val="00B06633"/>
    <w:rsid w:val="00B15B96"/>
    <w:rsid w:val="00B15FEE"/>
    <w:rsid w:val="00B168EE"/>
    <w:rsid w:val="00B31ED6"/>
    <w:rsid w:val="00B41F45"/>
    <w:rsid w:val="00B438CB"/>
    <w:rsid w:val="00B53642"/>
    <w:rsid w:val="00B56A7A"/>
    <w:rsid w:val="00B62AC7"/>
    <w:rsid w:val="00B643D0"/>
    <w:rsid w:val="00B66549"/>
    <w:rsid w:val="00B669AF"/>
    <w:rsid w:val="00B74D38"/>
    <w:rsid w:val="00B775C5"/>
    <w:rsid w:val="00B80275"/>
    <w:rsid w:val="00B805D4"/>
    <w:rsid w:val="00B815D8"/>
    <w:rsid w:val="00B8359C"/>
    <w:rsid w:val="00B939EB"/>
    <w:rsid w:val="00B96AAF"/>
    <w:rsid w:val="00BA15F9"/>
    <w:rsid w:val="00BA4B65"/>
    <w:rsid w:val="00BD76A3"/>
    <w:rsid w:val="00BE3B42"/>
    <w:rsid w:val="00BF1DB4"/>
    <w:rsid w:val="00BF421C"/>
    <w:rsid w:val="00BF47D5"/>
    <w:rsid w:val="00BF49C9"/>
    <w:rsid w:val="00BF6122"/>
    <w:rsid w:val="00BF7DDE"/>
    <w:rsid w:val="00BF7FBB"/>
    <w:rsid w:val="00C02891"/>
    <w:rsid w:val="00C04514"/>
    <w:rsid w:val="00C0468A"/>
    <w:rsid w:val="00C11CD6"/>
    <w:rsid w:val="00C27AE7"/>
    <w:rsid w:val="00C30733"/>
    <w:rsid w:val="00C33493"/>
    <w:rsid w:val="00C3533C"/>
    <w:rsid w:val="00C52E6F"/>
    <w:rsid w:val="00C55498"/>
    <w:rsid w:val="00C618A1"/>
    <w:rsid w:val="00C6253E"/>
    <w:rsid w:val="00C66105"/>
    <w:rsid w:val="00C70B8D"/>
    <w:rsid w:val="00C7551E"/>
    <w:rsid w:val="00C778A9"/>
    <w:rsid w:val="00C84B8E"/>
    <w:rsid w:val="00CA2DB2"/>
    <w:rsid w:val="00CB2623"/>
    <w:rsid w:val="00CB26FF"/>
    <w:rsid w:val="00CB7945"/>
    <w:rsid w:val="00CC27E9"/>
    <w:rsid w:val="00CC4187"/>
    <w:rsid w:val="00CC570B"/>
    <w:rsid w:val="00CC5B99"/>
    <w:rsid w:val="00CD0853"/>
    <w:rsid w:val="00CD40BC"/>
    <w:rsid w:val="00CD720E"/>
    <w:rsid w:val="00CE6C22"/>
    <w:rsid w:val="00CE7188"/>
    <w:rsid w:val="00D05F89"/>
    <w:rsid w:val="00D0600C"/>
    <w:rsid w:val="00D06E0C"/>
    <w:rsid w:val="00D079DD"/>
    <w:rsid w:val="00D14C17"/>
    <w:rsid w:val="00D153C2"/>
    <w:rsid w:val="00D202EF"/>
    <w:rsid w:val="00D20445"/>
    <w:rsid w:val="00D228F8"/>
    <w:rsid w:val="00D25B31"/>
    <w:rsid w:val="00D31896"/>
    <w:rsid w:val="00D31B17"/>
    <w:rsid w:val="00D31D9F"/>
    <w:rsid w:val="00D51062"/>
    <w:rsid w:val="00D51662"/>
    <w:rsid w:val="00D53B14"/>
    <w:rsid w:val="00D6161C"/>
    <w:rsid w:val="00D71C94"/>
    <w:rsid w:val="00D73748"/>
    <w:rsid w:val="00D74BE0"/>
    <w:rsid w:val="00D753A7"/>
    <w:rsid w:val="00D75FB4"/>
    <w:rsid w:val="00D80D00"/>
    <w:rsid w:val="00D85FF6"/>
    <w:rsid w:val="00D8786B"/>
    <w:rsid w:val="00D9029C"/>
    <w:rsid w:val="00D91ECF"/>
    <w:rsid w:val="00DA276D"/>
    <w:rsid w:val="00DA47CE"/>
    <w:rsid w:val="00DB0535"/>
    <w:rsid w:val="00DB39EE"/>
    <w:rsid w:val="00DB7C1A"/>
    <w:rsid w:val="00DC1C5E"/>
    <w:rsid w:val="00DD351E"/>
    <w:rsid w:val="00DD7A4E"/>
    <w:rsid w:val="00E049C4"/>
    <w:rsid w:val="00E12A66"/>
    <w:rsid w:val="00E12DEA"/>
    <w:rsid w:val="00E17CF2"/>
    <w:rsid w:val="00E2252E"/>
    <w:rsid w:val="00E22E8C"/>
    <w:rsid w:val="00E35C4D"/>
    <w:rsid w:val="00E35CA0"/>
    <w:rsid w:val="00E35CA7"/>
    <w:rsid w:val="00E4199E"/>
    <w:rsid w:val="00E5535F"/>
    <w:rsid w:val="00E57428"/>
    <w:rsid w:val="00E574FC"/>
    <w:rsid w:val="00E6292F"/>
    <w:rsid w:val="00E84A38"/>
    <w:rsid w:val="00E85572"/>
    <w:rsid w:val="00E85D86"/>
    <w:rsid w:val="00E90B41"/>
    <w:rsid w:val="00EB39D5"/>
    <w:rsid w:val="00EB528D"/>
    <w:rsid w:val="00EB76BB"/>
    <w:rsid w:val="00EC202E"/>
    <w:rsid w:val="00EC783B"/>
    <w:rsid w:val="00ED230A"/>
    <w:rsid w:val="00EE0FCE"/>
    <w:rsid w:val="00EE2B2D"/>
    <w:rsid w:val="00EF06F6"/>
    <w:rsid w:val="00EF17BC"/>
    <w:rsid w:val="00EF39DF"/>
    <w:rsid w:val="00EF6967"/>
    <w:rsid w:val="00EF7C79"/>
    <w:rsid w:val="00F03605"/>
    <w:rsid w:val="00F06B60"/>
    <w:rsid w:val="00F07A5C"/>
    <w:rsid w:val="00F14D75"/>
    <w:rsid w:val="00F17066"/>
    <w:rsid w:val="00F22B7D"/>
    <w:rsid w:val="00F26791"/>
    <w:rsid w:val="00F32B48"/>
    <w:rsid w:val="00F3526D"/>
    <w:rsid w:val="00F40B11"/>
    <w:rsid w:val="00F410DA"/>
    <w:rsid w:val="00F452FA"/>
    <w:rsid w:val="00F54AE9"/>
    <w:rsid w:val="00F63FE2"/>
    <w:rsid w:val="00F7041B"/>
    <w:rsid w:val="00F775DB"/>
    <w:rsid w:val="00F82637"/>
    <w:rsid w:val="00F838C5"/>
    <w:rsid w:val="00F92070"/>
    <w:rsid w:val="00F954C5"/>
    <w:rsid w:val="00F95D14"/>
    <w:rsid w:val="00F96359"/>
    <w:rsid w:val="00FA39E2"/>
    <w:rsid w:val="00FA6F48"/>
    <w:rsid w:val="00FA6FDD"/>
    <w:rsid w:val="00FB0E17"/>
    <w:rsid w:val="00FC3C3F"/>
    <w:rsid w:val="00FC5954"/>
    <w:rsid w:val="00FC6395"/>
    <w:rsid w:val="00FE6833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0A614BF"/>
  <w15:docId w15:val="{AD49B3AC-025E-4257-A96A-BA873FE0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998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3B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42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484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84"/>
    <w:rPr>
      <w:rFonts w:ascii="Times New Roman" w:hAnsi="Times New Roman"/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136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E5DAA-7CB7-4C7D-A22B-969B316D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2100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9</cp:revision>
  <cp:lastPrinted>2021-11-10T10:46:00Z</cp:lastPrinted>
  <dcterms:created xsi:type="dcterms:W3CDTF">2021-12-08T08:26:00Z</dcterms:created>
  <dcterms:modified xsi:type="dcterms:W3CDTF">2021-12-08T08:51:00Z</dcterms:modified>
</cp:coreProperties>
</file>