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1D5EA483" w:rsidR="007A504F" w:rsidRPr="00A3798A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KC-I.432.</w:t>
            </w:r>
            <w:r w:rsidR="00016C0C">
              <w:rPr>
                <w:color w:val="000000" w:themeColor="text1"/>
                <w:lang w:val="en-US"/>
              </w:rPr>
              <w:t>273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016C0C">
              <w:rPr>
                <w:color w:val="000000" w:themeColor="text1"/>
                <w:lang w:val="en-US"/>
              </w:rPr>
              <w:t>2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21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4F6D2BB7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016C0C">
              <w:rPr>
                <w:lang w:val="en-US"/>
              </w:rPr>
              <w:t>23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08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21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298DA493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55732B53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Solec-Zdrój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040FD1E6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A2D6B">
        <w:rPr>
          <w:b/>
          <w:color w:val="000000" w:themeColor="text1"/>
        </w:rPr>
        <w:t>KC-I.432.</w:t>
      </w:r>
      <w:r w:rsidR="00016C0C">
        <w:rPr>
          <w:b/>
          <w:color w:val="000000" w:themeColor="text1"/>
        </w:rPr>
        <w:t>273</w:t>
      </w:r>
      <w:r w:rsidR="0058731E" w:rsidRPr="003A2D6B">
        <w:rPr>
          <w:b/>
          <w:color w:val="000000" w:themeColor="text1"/>
        </w:rPr>
        <w:t>.</w:t>
      </w:r>
      <w:r w:rsidR="00016C0C">
        <w:rPr>
          <w:b/>
          <w:color w:val="000000" w:themeColor="text1"/>
        </w:rPr>
        <w:t>2</w:t>
      </w:r>
      <w:r w:rsidR="0058731E" w:rsidRPr="003A2D6B">
        <w:rPr>
          <w:b/>
          <w:color w:val="000000" w:themeColor="text1"/>
        </w:rPr>
        <w:t>.2</w:t>
      </w:r>
      <w:r w:rsidR="004A2FA8" w:rsidRPr="003A2D6B">
        <w:rPr>
          <w:b/>
          <w:color w:val="000000" w:themeColor="text1"/>
        </w:rPr>
        <w:t>021</w:t>
      </w:r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016C0C">
        <w:rPr>
          <w:b/>
        </w:rPr>
        <w:t>3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74376F95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4720FE" w:rsidRPr="003A2D6B">
        <w:t xml:space="preserve">od </w:t>
      </w:r>
      <w:r w:rsidR="00016C0C">
        <w:t>1</w:t>
      </w:r>
      <w:r w:rsidR="004A2FA8" w:rsidRPr="003A2D6B">
        <w:t>6</w:t>
      </w:r>
      <w:r w:rsidR="00A05FCA" w:rsidRPr="003A2D6B">
        <w:t xml:space="preserve"> </w:t>
      </w:r>
      <w:r w:rsidR="00D363FB">
        <w:t>do</w:t>
      </w:r>
      <w:r w:rsidR="00B8613B" w:rsidRPr="003A2D6B">
        <w:t xml:space="preserve"> </w:t>
      </w:r>
      <w:r w:rsidR="006B6B2F" w:rsidRPr="003A2D6B">
        <w:t>2</w:t>
      </w:r>
      <w:r w:rsidR="00016C0C">
        <w:t>0 sierpnia</w:t>
      </w:r>
      <w:r w:rsidR="00E6222A" w:rsidRPr="003A2D6B">
        <w:t xml:space="preserve"> </w:t>
      </w:r>
      <w:r w:rsidR="00EE05CC" w:rsidRPr="003A2D6B">
        <w:t>20</w:t>
      </w:r>
      <w:r w:rsidR="004A2FA8" w:rsidRPr="003A2D6B">
        <w:t>21</w:t>
      </w:r>
      <w:r w:rsidRPr="003A2D6B">
        <w:t xml:space="preserve"> roku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D42489" w:rsidR="00734FE1" w:rsidRPr="003A2D6B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późn. zm.)</w:t>
      </w:r>
      <w:r w:rsidR="00A01B47" w:rsidRPr="003A2D6B">
        <w:t>.</w:t>
      </w:r>
    </w:p>
    <w:p w14:paraId="6B19284F" w14:textId="77777777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Pr="003A2D6B">
        <w:rPr>
          <w:b/>
        </w:rPr>
        <w:t>OBSZAR I CEL KONTROLI:</w:t>
      </w:r>
    </w:p>
    <w:p w14:paraId="3F2C3F6F" w14:textId="0D76B931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lastRenderedPageBreak/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864591" w:rsidRPr="003A2D6B">
        <w:rPr>
          <w:bCs/>
          <w:iCs/>
        </w:rPr>
        <w:br/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4B90C43A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864591" w:rsidRPr="003A2D6B">
        <w:t>0</w:t>
      </w:r>
      <w:r w:rsidR="00704CAC">
        <w:t>7</w:t>
      </w:r>
      <w:r w:rsidR="007C7120" w:rsidRPr="003A2D6B">
        <w:t>.</w:t>
      </w:r>
    </w:p>
    <w:p w14:paraId="1791C10A" w14:textId="0DC0901B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5F31BC84" w:rsidR="00993BB1" w:rsidRPr="003A2D6B" w:rsidRDefault="00704CAC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Luiza Jurczenko</w:t>
      </w:r>
      <w:r w:rsidR="0044255F" w:rsidRPr="003A2D6B">
        <w:t> – </w:t>
      </w:r>
      <w:r w:rsidR="006B6B2F" w:rsidRPr="003A2D6B">
        <w:t>Inspektor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7497334A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704CAC">
        <w:t>16</w:t>
      </w:r>
      <w:r w:rsidR="00905C9B" w:rsidRPr="003A2D6B">
        <w:t xml:space="preserve"> </w:t>
      </w:r>
      <w:r w:rsidR="00D363FB">
        <w:t>do</w:t>
      </w:r>
      <w:r w:rsidR="00905C9B" w:rsidRPr="003A2D6B">
        <w:t xml:space="preserve"> 2</w:t>
      </w:r>
      <w:r w:rsidR="00704CAC">
        <w:t>0</w:t>
      </w:r>
      <w:r w:rsidR="00905C9B" w:rsidRPr="003A2D6B">
        <w:t xml:space="preserve"> </w:t>
      </w:r>
      <w:r w:rsidR="00704CAC">
        <w:t>sierpnia</w:t>
      </w:r>
      <w:r w:rsidR="00900881" w:rsidRPr="003A2D6B">
        <w:t xml:space="preserve"> 20</w:t>
      </w:r>
      <w:r w:rsidR="004A2FA8" w:rsidRPr="003A2D6B">
        <w:t>21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364751B5" w:rsidR="00864591" w:rsidRPr="003A2D6B" w:rsidRDefault="00864591" w:rsidP="003A2D6B">
      <w:pPr>
        <w:spacing w:line="360" w:lineRule="auto"/>
        <w:jc w:val="both"/>
      </w:pPr>
      <w:r w:rsidRPr="003A2D6B">
        <w:t xml:space="preserve">Beneficjent w trybie określonym w art. 39 ustawy Pzp, przeprowadził </w:t>
      </w:r>
      <w:r w:rsidR="00704CAC">
        <w:t>jedno</w:t>
      </w:r>
      <w:r w:rsidRPr="003A2D6B">
        <w:t xml:space="preserve"> postępowani</w:t>
      </w:r>
      <w:r w:rsidR="00704CAC">
        <w:t>e</w:t>
      </w:r>
      <w:r w:rsidRPr="003A2D6B">
        <w:t xml:space="preserve"> </w:t>
      </w:r>
      <w:r w:rsidRPr="003A2D6B">
        <w:br/>
        <w:t>o udzielenie zamówie</w:t>
      </w:r>
      <w:r w:rsidR="00704CAC">
        <w:t>nia</w:t>
      </w:r>
      <w:r w:rsidRPr="003A2D6B">
        <w:t xml:space="preserve"> public</w:t>
      </w:r>
      <w:r w:rsidR="00395EA4" w:rsidRPr="003A2D6B">
        <w:t>zn</w:t>
      </w:r>
      <w:r w:rsidR="00704CAC">
        <w:t>ego</w:t>
      </w:r>
      <w:r w:rsidRPr="003A2D6B">
        <w:t>:</w:t>
      </w:r>
    </w:p>
    <w:p w14:paraId="7547EF0D" w14:textId="6757B485" w:rsidR="00864591" w:rsidRPr="003A2D6B" w:rsidRDefault="00864591" w:rsidP="003A2D6B">
      <w:pPr>
        <w:spacing w:line="360" w:lineRule="auto"/>
        <w:jc w:val="both"/>
      </w:pPr>
      <w:r w:rsidRPr="003A2D6B">
        <w:t>1.</w:t>
      </w:r>
      <w:r w:rsidRPr="003A2D6B">
        <w:tab/>
        <w:t xml:space="preserve">Postępowanie nr </w:t>
      </w:r>
      <w:r w:rsidR="00704CAC">
        <w:t>762651</w:t>
      </w:r>
      <w:r w:rsidR="00F176C7" w:rsidRPr="003A2D6B">
        <w:t>-N-2020</w:t>
      </w:r>
      <w:r w:rsidRPr="003A2D6B">
        <w:t xml:space="preserve"> wszczęte w dniu </w:t>
      </w:r>
      <w:r w:rsidR="00704CAC">
        <w:t>07</w:t>
      </w:r>
      <w:r w:rsidR="00F176C7" w:rsidRPr="003A2D6B">
        <w:t>.</w:t>
      </w:r>
      <w:r w:rsidR="00704CAC">
        <w:t>12</w:t>
      </w:r>
      <w:r w:rsidR="00F176C7" w:rsidRPr="003A2D6B">
        <w:t>.2020</w:t>
      </w:r>
      <w:r w:rsidRPr="003A2D6B">
        <w:t xml:space="preserve"> r., które dotyczyło </w:t>
      </w:r>
      <w:r w:rsidR="00704CAC">
        <w:t>rozbudowy zaplecza kulturalnego przy ul. Sportowej w Dwikozach poprzez budowę amfiteatru ze sceną, przebudowę budynku zaplecza sportowego oraz wykonanie niezbędnych instalacji</w:t>
      </w:r>
      <w:r w:rsidRPr="003A2D6B">
        <w:t xml:space="preserve">. Efektem rozstrzygnięcia postępowania było podpisanie w dniu </w:t>
      </w:r>
      <w:r w:rsidR="00150D8A">
        <w:t>26</w:t>
      </w:r>
      <w:r w:rsidRPr="003A2D6B">
        <w:t>.</w:t>
      </w:r>
      <w:r w:rsidR="00395EA4" w:rsidRPr="003A2D6B">
        <w:t>0</w:t>
      </w:r>
      <w:r w:rsidR="00150D8A">
        <w:t>1</w:t>
      </w:r>
      <w:r w:rsidR="003A2D6B">
        <w:t>.202</w:t>
      </w:r>
      <w:r w:rsidR="00150D8A">
        <w:t>1</w:t>
      </w:r>
      <w:r w:rsidR="003A2D6B">
        <w:t xml:space="preserve"> r. umowy</w:t>
      </w:r>
      <w:r w:rsidRPr="003A2D6B">
        <w:t xml:space="preserve"> nr </w:t>
      </w:r>
      <w:r w:rsidR="00150D8A">
        <w:t>ZPI.271.05.2020.MD</w:t>
      </w:r>
      <w:r w:rsidRPr="003A2D6B">
        <w:t xml:space="preserve"> pomiędzy Beneficjentem a </w:t>
      </w:r>
      <w:r w:rsidR="00150D8A">
        <w:t>KA-RO Sp. z o.o.</w:t>
      </w:r>
      <w:r w:rsidRPr="003A2D6B">
        <w:t xml:space="preserve">, ul. </w:t>
      </w:r>
      <w:r w:rsidR="00150D8A">
        <w:t>Myśliborska 98E/149</w:t>
      </w:r>
      <w:r w:rsidR="00395EA4" w:rsidRPr="003A2D6B">
        <w:t xml:space="preserve">, </w:t>
      </w:r>
      <w:r w:rsidR="00150D8A">
        <w:t>03</w:t>
      </w:r>
      <w:r w:rsidR="00395EA4" w:rsidRPr="003A2D6B">
        <w:t>-</w:t>
      </w:r>
      <w:r w:rsidR="00150D8A">
        <w:t>185</w:t>
      </w:r>
      <w:r w:rsidR="00395EA4" w:rsidRPr="003A2D6B">
        <w:t xml:space="preserve"> </w:t>
      </w:r>
      <w:r w:rsidR="00150D8A">
        <w:t>Warszawa</w:t>
      </w:r>
      <w:r w:rsidRPr="003A2D6B">
        <w:t xml:space="preserve">. Wynagrodzenie wykonawcy za realizację przedmiotu zamówienia wyniosło </w:t>
      </w:r>
      <w:r w:rsidR="00150D8A">
        <w:t>4 014 151,75</w:t>
      </w:r>
      <w:r w:rsidRPr="003A2D6B">
        <w:t xml:space="preserve"> zł brutto. Inwestycja na dzień sporządzenia niniejszej informacji pokontrolnej jest </w:t>
      </w:r>
      <w:r w:rsidR="007F1ADF">
        <w:t xml:space="preserve">                </w:t>
      </w:r>
      <w:r w:rsidRPr="003A2D6B">
        <w:t>w trakcie realizacji.</w:t>
      </w:r>
      <w:r w:rsidR="0080510A" w:rsidRPr="003A2D6B">
        <w:t xml:space="preserve"> </w:t>
      </w:r>
      <w:r w:rsidRPr="003A2D6B">
        <w:t>W wyniku weryfikacji przedmiotowego postepowania nie stwierdzono błędów</w:t>
      </w:r>
      <w:r w:rsidR="007F1ADF">
        <w:t xml:space="preserve">              </w:t>
      </w:r>
      <w:bookmarkStart w:id="1" w:name="_GoBack"/>
      <w:bookmarkEnd w:id="1"/>
      <w:r w:rsidRPr="003A2D6B">
        <w:t xml:space="preserve"> i uchybień. Lista sprawdzająca dotycząca zamówienia 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0D727255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A2D6B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150D8A">
        <w:t>1</w:t>
      </w:r>
      <w:r w:rsidR="00D7771C" w:rsidRPr="003A2D6B">
        <w:t xml:space="preserve"> dow</w:t>
      </w:r>
      <w:r w:rsidR="00150D8A">
        <w:t>ód</w:t>
      </w:r>
      <w:r w:rsidR="00D7771C" w:rsidRPr="003A2D6B">
        <w:t xml:space="preserve">, </w:t>
      </w:r>
      <w:r w:rsidR="00E4228F" w:rsidRPr="003A2D6B">
        <w:t>któr</w:t>
      </w:r>
      <w:r w:rsidR="00150D8A">
        <w:t>y</w:t>
      </w:r>
      <w:r w:rsidR="00E4228F" w:rsidRPr="003A2D6B">
        <w:t xml:space="preserve"> dostępn</w:t>
      </w:r>
      <w:r w:rsidR="00150D8A">
        <w:t>y</w:t>
      </w:r>
      <w:r w:rsidR="00D7771C" w:rsidRPr="003A2D6B">
        <w:t xml:space="preserve"> </w:t>
      </w:r>
      <w:r w:rsidR="00150D8A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lastRenderedPageBreak/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0990EA49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150D8A">
        <w:t>Luiza Jurczenko</w:t>
      </w:r>
      <w:r w:rsidR="003A2D6B" w:rsidRPr="003A2D6B">
        <w:t xml:space="preserve"> </w:t>
      </w:r>
      <w:r w:rsidRPr="003A2D6B">
        <w:t>………………………………….</w:t>
      </w:r>
    </w:p>
    <w:p w14:paraId="53FA587D" w14:textId="77777777" w:rsidR="00D7771C" w:rsidRPr="003A2D6B" w:rsidRDefault="00D7771C" w:rsidP="003A2D6B">
      <w:pPr>
        <w:spacing w:line="360" w:lineRule="auto"/>
        <w:jc w:val="both"/>
      </w:pPr>
    </w:p>
    <w:p w14:paraId="46218E39" w14:textId="77777777" w:rsidR="00D7771C" w:rsidRPr="003A2D6B" w:rsidRDefault="00D7771C" w:rsidP="003A2D6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54759" w14:textId="77777777" w:rsidR="00E0574F" w:rsidRDefault="00E0574F">
      <w:r>
        <w:separator/>
      </w:r>
    </w:p>
  </w:endnote>
  <w:endnote w:type="continuationSeparator" w:id="0">
    <w:p w14:paraId="107363AB" w14:textId="77777777" w:rsidR="00E0574F" w:rsidRDefault="00E0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C951" w14:textId="254BAB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7F1ADF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44F3E">
      <w:rPr>
        <w:b/>
        <w:sz w:val="20"/>
        <w:szCs w:val="20"/>
      </w:rPr>
      <w:t>3</w:t>
    </w:r>
  </w:p>
  <w:p w14:paraId="16880D5B" w14:textId="7A83ECDC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704CAC">
      <w:rPr>
        <w:b/>
        <w:color w:val="000000" w:themeColor="text1"/>
        <w:sz w:val="20"/>
        <w:szCs w:val="20"/>
      </w:rPr>
      <w:t>273</w:t>
    </w:r>
    <w:r w:rsidR="00A179F0" w:rsidRPr="00A3798A">
      <w:rPr>
        <w:b/>
        <w:color w:val="000000" w:themeColor="text1"/>
        <w:sz w:val="20"/>
        <w:szCs w:val="20"/>
      </w:rPr>
      <w:t>.</w:t>
    </w:r>
    <w:r w:rsidR="00704CAC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21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704CAC">
      <w:rPr>
        <w:b/>
        <w:sz w:val="20"/>
        <w:szCs w:val="20"/>
      </w:rPr>
      <w:t>3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8CFA" w14:textId="77777777" w:rsidR="00E0574F" w:rsidRDefault="00E0574F">
      <w:r>
        <w:separator/>
      </w:r>
    </w:p>
  </w:footnote>
  <w:footnote w:type="continuationSeparator" w:id="0">
    <w:p w14:paraId="65404870" w14:textId="77777777" w:rsidR="00E0574F" w:rsidRDefault="00E0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CF9"/>
    <w:rsid w:val="00005261"/>
    <w:rsid w:val="0000532F"/>
    <w:rsid w:val="000068D5"/>
    <w:rsid w:val="0000772D"/>
    <w:rsid w:val="00013A75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  <w15:docId w15:val="{1820FBFB-5CC8-4B9E-BDB2-496ECEA7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BAB6-578A-49A2-997A-DFB46731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Kostrzewska, Dorota</cp:lastModifiedBy>
  <cp:revision>5</cp:revision>
  <cp:lastPrinted>2019-07-17T11:17:00Z</cp:lastPrinted>
  <dcterms:created xsi:type="dcterms:W3CDTF">2021-08-20T11:19:00Z</dcterms:created>
  <dcterms:modified xsi:type="dcterms:W3CDTF">2021-08-23T12:00:00Z</dcterms:modified>
</cp:coreProperties>
</file>