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07" w:rsidRDefault="00435207" w:rsidP="00012A95">
      <w:pPr>
        <w:spacing w:after="0"/>
        <w:jc w:val="right"/>
      </w:pPr>
      <w:bookmarkStart w:id="0" w:name="_GoBack"/>
      <w:bookmarkEnd w:id="0"/>
      <w:r>
        <w:t>Załącznik nr 1</w:t>
      </w:r>
    </w:p>
    <w:p w:rsidR="00012A95" w:rsidRDefault="00012A95" w:rsidP="00012A95">
      <w:pPr>
        <w:spacing w:after="0"/>
        <w:jc w:val="right"/>
      </w:pPr>
    </w:p>
    <w:p w:rsidR="00435207" w:rsidRPr="00435207" w:rsidRDefault="00435207" w:rsidP="00AB7FE0">
      <w:pPr>
        <w:spacing w:after="0"/>
        <w:jc w:val="center"/>
        <w:rPr>
          <w:b/>
        </w:rPr>
      </w:pPr>
      <w:r w:rsidRPr="00435207">
        <w:rPr>
          <w:b/>
        </w:rPr>
        <w:t>Opis przedmiotu zamówienia – wykaz prac</w:t>
      </w:r>
    </w:p>
    <w:p w:rsidR="00435207" w:rsidRDefault="00ED48D7" w:rsidP="00435207">
      <w:pPr>
        <w:jc w:val="center"/>
        <w:rPr>
          <w:b/>
        </w:rPr>
      </w:pPr>
      <w:r>
        <w:rPr>
          <w:b/>
        </w:rPr>
        <w:t>k</w:t>
      </w:r>
      <w:r w:rsidR="00435207" w:rsidRPr="00435207">
        <w:rPr>
          <w:b/>
        </w:rPr>
        <w:t xml:space="preserve">onserwacyjnych i </w:t>
      </w:r>
      <w:r>
        <w:rPr>
          <w:b/>
        </w:rPr>
        <w:t xml:space="preserve">zestawienie </w:t>
      </w:r>
      <w:r w:rsidR="00435207" w:rsidRPr="00435207">
        <w:rPr>
          <w:b/>
        </w:rPr>
        <w:t>materiałów do konserwacji.</w:t>
      </w:r>
    </w:p>
    <w:p w:rsidR="00435207" w:rsidRDefault="00435207" w:rsidP="00435207">
      <w:pPr>
        <w:jc w:val="both"/>
        <w:rPr>
          <w:b/>
        </w:rPr>
      </w:pPr>
    </w:p>
    <w:p w:rsidR="00435207" w:rsidRDefault="00435207" w:rsidP="0043520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KONSERWACJA DŹWIGÓW</w:t>
      </w:r>
      <w:r w:rsidR="00890C1F">
        <w:rPr>
          <w:b/>
        </w:rPr>
        <w:t xml:space="preserve"> – UWAGI OGÓLNE.</w:t>
      </w:r>
    </w:p>
    <w:p w:rsidR="00890C1F" w:rsidRPr="00890C1F" w:rsidRDefault="00890C1F" w:rsidP="00890C1F">
      <w:pPr>
        <w:spacing w:after="0"/>
        <w:jc w:val="both"/>
      </w:pPr>
      <w:r>
        <w:t>Konserwację dźwigów należy wykonywać nie rzadziej niż co 30 dni.</w:t>
      </w:r>
    </w:p>
    <w:p w:rsidR="00435207" w:rsidRDefault="00435207" w:rsidP="00435207">
      <w:pPr>
        <w:jc w:val="both"/>
      </w:pPr>
      <w:r>
        <w:t xml:space="preserve">Konserwacji powinni dokonywać jedynie wykwalifikowani i uprawnieni do dostępu do maszynowni </w:t>
      </w:r>
      <w:r>
        <w:br/>
        <w:t>i szybów windowych pracownicy Wykonawcy, posiadający niezbędne narzędzia i wyposażenie do wykonywania przedmiotowych prac.</w:t>
      </w:r>
    </w:p>
    <w:p w:rsidR="00890C1F" w:rsidRDefault="00435207" w:rsidP="00890C1F">
      <w:pPr>
        <w:spacing w:after="120"/>
        <w:jc w:val="both"/>
      </w:pPr>
      <w:r>
        <w:t>Przed rozpoczęciem konserwacji czy napraw pracownicy powinni zwrócić uwagę</w:t>
      </w:r>
      <w:r w:rsidR="00AB7FE0">
        <w:t xml:space="preserve"> n</w:t>
      </w:r>
      <w:r>
        <w:t>a następujące</w:t>
      </w:r>
      <w:r w:rsidR="00AB7FE0">
        <w:t xml:space="preserve"> zalecenia dotyczące bezpieczeństwa pracy:</w:t>
      </w:r>
      <w:r w:rsidR="00890C1F">
        <w:t xml:space="preserve"> </w:t>
      </w:r>
    </w:p>
    <w:p w:rsidR="00AB7FE0" w:rsidRDefault="00AB7FE0" w:rsidP="00EB2137">
      <w:pPr>
        <w:pStyle w:val="Akapitzlist"/>
        <w:numPr>
          <w:ilvl w:val="0"/>
          <w:numId w:val="3"/>
        </w:numPr>
        <w:spacing w:after="120"/>
        <w:jc w:val="both"/>
      </w:pPr>
      <w:r>
        <w:t xml:space="preserve">upewnić się, że posiadają odpowiednie środki ochrony osobistej </w:t>
      </w:r>
      <w:r w:rsidR="00AC0B6F">
        <w:t>(kask, rękawice, buty ochronne itp.)</w:t>
      </w:r>
      <w:r w:rsidR="00890C1F">
        <w:t>,</w:t>
      </w:r>
    </w:p>
    <w:p w:rsidR="00AC0B6F" w:rsidRDefault="00AC0B6F" w:rsidP="00EB2137">
      <w:pPr>
        <w:pStyle w:val="Akapitzlist"/>
        <w:numPr>
          <w:ilvl w:val="0"/>
          <w:numId w:val="3"/>
        </w:numPr>
        <w:spacing w:after="120"/>
        <w:jc w:val="both"/>
      </w:pPr>
      <w:r>
        <w:t>sprawdzić, czy zasilanie jest odłączone (dotyczy prac przy urządzeniach elektrycznych)</w:t>
      </w:r>
      <w:r w:rsidR="00890C1F">
        <w:t>,</w:t>
      </w:r>
    </w:p>
    <w:p w:rsidR="00AC0B6F" w:rsidRDefault="00AC0B6F" w:rsidP="00EB2137">
      <w:pPr>
        <w:pStyle w:val="Akapitzlist"/>
        <w:numPr>
          <w:ilvl w:val="0"/>
          <w:numId w:val="3"/>
        </w:numPr>
        <w:spacing w:after="120"/>
        <w:jc w:val="both"/>
      </w:pPr>
      <w:r>
        <w:t>wykonywać wymianę podzespołów i połączeń elektrycznych</w:t>
      </w:r>
      <w:r w:rsidR="00EB2137">
        <w:t xml:space="preserve"> wyłącznie po zapoznaniu się </w:t>
      </w:r>
      <w:r w:rsidR="00EB2137">
        <w:br/>
      </w:r>
      <w:r>
        <w:t>z odpowiednimi instrukcjami i schematami</w:t>
      </w:r>
      <w:r w:rsidR="00890C1F">
        <w:t>,</w:t>
      </w:r>
    </w:p>
    <w:p w:rsidR="008F6B88" w:rsidRDefault="009F5AB1" w:rsidP="00EB2137">
      <w:pPr>
        <w:pStyle w:val="Akapitzlist"/>
        <w:numPr>
          <w:ilvl w:val="0"/>
          <w:numId w:val="3"/>
        </w:numPr>
        <w:jc w:val="both"/>
      </w:pPr>
      <w:r>
        <w:t xml:space="preserve">uwzględnić z wyprzedzeniem wszystkie możliwe do wystąpienia problemy i ograniczenia przed wykonaniem prac </w:t>
      </w:r>
      <w:r w:rsidR="008F6B88">
        <w:t>konserwacyjnych czy montażowych.</w:t>
      </w:r>
    </w:p>
    <w:p w:rsidR="008F6B88" w:rsidRDefault="008F6B88" w:rsidP="00435207">
      <w:pPr>
        <w:jc w:val="both"/>
      </w:pPr>
    </w:p>
    <w:p w:rsidR="00AC0B6F" w:rsidRDefault="008949A1" w:rsidP="008F6B8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ZAKRES KONSERWACJI:  </w:t>
      </w:r>
      <w:r w:rsidR="008F6B88" w:rsidRPr="008A6834">
        <w:rPr>
          <w:b/>
        </w:rPr>
        <w:t xml:space="preserve"> </w:t>
      </w:r>
    </w:p>
    <w:p w:rsidR="008A6834" w:rsidRDefault="008949A1" w:rsidP="008A6834">
      <w:pPr>
        <w:jc w:val="both"/>
      </w:pPr>
      <w:r>
        <w:t>Konserwacja obejmuje w</w:t>
      </w:r>
      <w:r w:rsidR="008A6834">
        <w:t>szystkie niezbędne czynności mające na celu b</w:t>
      </w:r>
      <w:r>
        <w:t xml:space="preserve">ezpieczne i zgodne </w:t>
      </w:r>
      <w:r>
        <w:br/>
        <w:t>z przepisami</w:t>
      </w:r>
      <w:r w:rsidR="008A6834">
        <w:t xml:space="preserve"> funkcjonowanie dźwigów i jego elementów w ciągu całego okresu eksploatacji</w:t>
      </w:r>
      <w:r w:rsidR="0038536F">
        <w:t>,</w:t>
      </w:r>
      <w:r w:rsidR="008A6834">
        <w:t xml:space="preserve">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702"/>
      </w:tblGrid>
      <w:tr w:rsidR="009E7C57" w:rsidTr="009E7C57">
        <w:tc>
          <w:tcPr>
            <w:tcW w:w="534" w:type="dxa"/>
          </w:tcPr>
          <w:p w:rsidR="009E7C57" w:rsidRDefault="009E7C57" w:rsidP="008A6834">
            <w:pPr>
              <w:jc w:val="both"/>
            </w:pPr>
            <w:r>
              <w:t>Lp.</w:t>
            </w:r>
          </w:p>
        </w:tc>
        <w:tc>
          <w:tcPr>
            <w:tcW w:w="2976" w:type="dxa"/>
          </w:tcPr>
          <w:p w:rsidR="009E7C57" w:rsidRDefault="009E7C57" w:rsidP="008A6834">
            <w:pPr>
              <w:jc w:val="both"/>
            </w:pPr>
            <w:r>
              <w:t>Rodzaj</w:t>
            </w:r>
            <w:r w:rsidR="00012A95">
              <w:t xml:space="preserve"> obszaru/urządzenia</w:t>
            </w:r>
          </w:p>
          <w:p w:rsidR="00012A95" w:rsidRDefault="00012A95" w:rsidP="008A6834">
            <w:pPr>
              <w:jc w:val="both"/>
            </w:pPr>
          </w:p>
        </w:tc>
        <w:tc>
          <w:tcPr>
            <w:tcW w:w="5702" w:type="dxa"/>
          </w:tcPr>
          <w:p w:rsidR="009E7C57" w:rsidRDefault="009E7C57" w:rsidP="008A6834">
            <w:pPr>
              <w:jc w:val="both"/>
            </w:pPr>
            <w:r>
              <w:t>Opis czynności</w:t>
            </w:r>
          </w:p>
        </w:tc>
      </w:tr>
      <w:tr w:rsidR="009E7C57" w:rsidTr="009E7C57">
        <w:tc>
          <w:tcPr>
            <w:tcW w:w="534" w:type="dxa"/>
          </w:tcPr>
          <w:p w:rsidR="009E7C57" w:rsidRDefault="009E7C57" w:rsidP="008A6834">
            <w:pPr>
              <w:jc w:val="both"/>
            </w:pPr>
            <w:r>
              <w:t>1</w:t>
            </w:r>
          </w:p>
        </w:tc>
        <w:tc>
          <w:tcPr>
            <w:tcW w:w="2976" w:type="dxa"/>
          </w:tcPr>
          <w:p w:rsidR="009E7C57" w:rsidRDefault="009E7C57" w:rsidP="008A6834">
            <w:pPr>
              <w:jc w:val="both"/>
            </w:pPr>
            <w:r>
              <w:t xml:space="preserve">Przegląd ogólny </w:t>
            </w:r>
          </w:p>
          <w:p w:rsidR="009E7C57" w:rsidRDefault="009E7C57" w:rsidP="008A6834">
            <w:pPr>
              <w:jc w:val="both"/>
            </w:pPr>
            <w:r>
              <w:t>urządzeń i pomieszczeń</w:t>
            </w:r>
          </w:p>
        </w:tc>
        <w:tc>
          <w:tcPr>
            <w:tcW w:w="5702" w:type="dxa"/>
          </w:tcPr>
          <w:p w:rsidR="009E7C57" w:rsidRDefault="009E7C57" w:rsidP="008A6834">
            <w:pPr>
              <w:jc w:val="both"/>
            </w:pPr>
            <w:r>
              <w:t>Sprawdzanie czy urządzenia i ich obudowy nie są widocznie uszkodzone (pogięte)</w:t>
            </w:r>
            <w:r w:rsidR="001603EF">
              <w:t>, zakurzone i skorodowane</w:t>
            </w:r>
            <w:r w:rsidR="008949A1">
              <w:t>.</w:t>
            </w:r>
          </w:p>
        </w:tc>
      </w:tr>
      <w:tr w:rsidR="009E7C57" w:rsidTr="009E7C57">
        <w:tc>
          <w:tcPr>
            <w:tcW w:w="534" w:type="dxa"/>
          </w:tcPr>
          <w:p w:rsidR="009E7C57" w:rsidRDefault="001603EF" w:rsidP="008A6834">
            <w:pPr>
              <w:jc w:val="both"/>
            </w:pPr>
            <w:r>
              <w:t>2</w:t>
            </w:r>
          </w:p>
        </w:tc>
        <w:tc>
          <w:tcPr>
            <w:tcW w:w="2976" w:type="dxa"/>
          </w:tcPr>
          <w:p w:rsidR="009E7C57" w:rsidRDefault="0032222F" w:rsidP="008A6834">
            <w:pPr>
              <w:jc w:val="both"/>
            </w:pPr>
            <w:r>
              <w:t>Obszar podszybia</w:t>
            </w:r>
          </w:p>
        </w:tc>
        <w:tc>
          <w:tcPr>
            <w:tcW w:w="5702" w:type="dxa"/>
          </w:tcPr>
          <w:p w:rsidR="009E7C57" w:rsidRDefault="0032222F" w:rsidP="008A6834">
            <w:pPr>
              <w:jc w:val="both"/>
            </w:pPr>
            <w:r>
              <w:t>Sprawdzenie dna czy jest czyste i suche oraz czy nie spływa nadmiar oleju z prowadnic</w:t>
            </w:r>
            <w:r w:rsidR="008949A1">
              <w:t>.</w:t>
            </w:r>
          </w:p>
        </w:tc>
      </w:tr>
      <w:tr w:rsidR="009E7C57" w:rsidTr="009E7C57">
        <w:tc>
          <w:tcPr>
            <w:tcW w:w="534" w:type="dxa"/>
          </w:tcPr>
          <w:p w:rsidR="009E7C57" w:rsidRDefault="0032222F" w:rsidP="008A6834">
            <w:pPr>
              <w:jc w:val="both"/>
            </w:pPr>
            <w:r>
              <w:t>3</w:t>
            </w:r>
          </w:p>
        </w:tc>
        <w:tc>
          <w:tcPr>
            <w:tcW w:w="2976" w:type="dxa"/>
          </w:tcPr>
          <w:p w:rsidR="0032222F" w:rsidRDefault="0032222F" w:rsidP="008A6834">
            <w:pPr>
              <w:jc w:val="both"/>
            </w:pPr>
            <w:r>
              <w:t xml:space="preserve">Urządzenia zapobiegające </w:t>
            </w:r>
          </w:p>
          <w:p w:rsidR="0032222F" w:rsidRDefault="00E43C1F" w:rsidP="008A6834">
            <w:pPr>
              <w:jc w:val="both"/>
            </w:pPr>
            <w:r>
              <w:t>o</w:t>
            </w:r>
            <w:r w:rsidR="0032222F">
              <w:t xml:space="preserve">dskokom (wyposażone </w:t>
            </w:r>
          </w:p>
          <w:p w:rsidR="009E7C57" w:rsidRDefault="0032222F" w:rsidP="008A6834">
            <w:pPr>
              <w:jc w:val="both"/>
            </w:pPr>
            <w:r>
              <w:t>w zapadki)</w:t>
            </w:r>
          </w:p>
        </w:tc>
        <w:tc>
          <w:tcPr>
            <w:tcW w:w="5702" w:type="dxa"/>
          </w:tcPr>
          <w:p w:rsidR="009E7C57" w:rsidRDefault="00953C61" w:rsidP="008A6834">
            <w:pPr>
              <w:jc w:val="both"/>
            </w:pPr>
            <w:r>
              <w:t>Sprawdzić swobodę przemieszczania się</w:t>
            </w:r>
            <w:r w:rsidR="008949A1">
              <w:t>,</w:t>
            </w:r>
            <w:r>
              <w:t xml:space="preserve"> działanie łącznika</w:t>
            </w:r>
          </w:p>
          <w:p w:rsidR="00953C61" w:rsidRDefault="00E43C1F" w:rsidP="008A6834">
            <w:pPr>
              <w:jc w:val="both"/>
            </w:pPr>
            <w:r>
              <w:t>o</w:t>
            </w:r>
            <w:r w:rsidR="00953C61">
              <w:t>raz smarowanie mechanizmu</w:t>
            </w:r>
            <w:r w:rsidR="008949A1">
              <w:t>.</w:t>
            </w:r>
          </w:p>
        </w:tc>
      </w:tr>
      <w:tr w:rsidR="009E7C57" w:rsidTr="009E7C57">
        <w:tc>
          <w:tcPr>
            <w:tcW w:w="534" w:type="dxa"/>
          </w:tcPr>
          <w:p w:rsidR="009E7C57" w:rsidRDefault="00953C61" w:rsidP="008A6834">
            <w:pPr>
              <w:jc w:val="both"/>
            </w:pPr>
            <w:r>
              <w:t>4</w:t>
            </w:r>
          </w:p>
        </w:tc>
        <w:tc>
          <w:tcPr>
            <w:tcW w:w="2976" w:type="dxa"/>
          </w:tcPr>
          <w:p w:rsidR="009E7C57" w:rsidRDefault="008949A1" w:rsidP="008A6834">
            <w:pPr>
              <w:jc w:val="both"/>
            </w:pPr>
            <w:r>
              <w:t>Z</w:t>
            </w:r>
            <w:r w:rsidR="00953C61">
              <w:t>derzaki</w:t>
            </w:r>
          </w:p>
        </w:tc>
        <w:tc>
          <w:tcPr>
            <w:tcW w:w="5702" w:type="dxa"/>
          </w:tcPr>
          <w:p w:rsidR="009E7C57" w:rsidRDefault="00953C61" w:rsidP="008A6834">
            <w:pPr>
              <w:jc w:val="both"/>
            </w:pPr>
            <w:r>
              <w:t>Sprawdzić stan zamocowania zderzaków, poziom oleju oraz</w:t>
            </w:r>
          </w:p>
          <w:p w:rsidR="00953C61" w:rsidRDefault="00E43C1F" w:rsidP="008A6834">
            <w:pPr>
              <w:jc w:val="both"/>
            </w:pPr>
            <w:r>
              <w:t>d</w:t>
            </w:r>
            <w:r w:rsidR="00953C61">
              <w:t>ziałanie</w:t>
            </w:r>
            <w:r>
              <w:t xml:space="preserve"> łącznika</w:t>
            </w:r>
            <w:r w:rsidR="008949A1">
              <w:t>.</w:t>
            </w:r>
            <w:r w:rsidR="00953C61">
              <w:t xml:space="preserve"> </w:t>
            </w:r>
          </w:p>
        </w:tc>
      </w:tr>
      <w:tr w:rsidR="009E7C57" w:rsidTr="008949A1">
        <w:trPr>
          <w:trHeight w:val="1069"/>
        </w:trPr>
        <w:tc>
          <w:tcPr>
            <w:tcW w:w="534" w:type="dxa"/>
          </w:tcPr>
          <w:p w:rsidR="009E7C57" w:rsidRDefault="00E43C1F" w:rsidP="008A6834">
            <w:pPr>
              <w:jc w:val="both"/>
            </w:pPr>
            <w:r>
              <w:t>5</w:t>
            </w:r>
          </w:p>
        </w:tc>
        <w:tc>
          <w:tcPr>
            <w:tcW w:w="2976" w:type="dxa"/>
          </w:tcPr>
          <w:p w:rsidR="009E7C57" w:rsidRDefault="00E43C1F" w:rsidP="008A6834">
            <w:pPr>
              <w:jc w:val="both"/>
            </w:pPr>
            <w:r>
              <w:t>Silnik napędowy</w:t>
            </w:r>
          </w:p>
        </w:tc>
        <w:tc>
          <w:tcPr>
            <w:tcW w:w="5702" w:type="dxa"/>
          </w:tcPr>
          <w:p w:rsidR="009E7C57" w:rsidRDefault="00E43C1F" w:rsidP="008A6834">
            <w:pPr>
              <w:jc w:val="both"/>
            </w:pPr>
            <w:r>
              <w:t>Sprawdzić zużycie łożysk (luzy, drgania i hałas), smarowanie</w:t>
            </w:r>
          </w:p>
          <w:p w:rsidR="00E43C1F" w:rsidRDefault="00E43C1F" w:rsidP="008A6834">
            <w:pPr>
              <w:jc w:val="both"/>
            </w:pPr>
            <w:r>
              <w:t xml:space="preserve">i poziom oleju, działanie wentylatora oraz czujników </w:t>
            </w:r>
          </w:p>
          <w:p w:rsidR="00E43C1F" w:rsidRDefault="00E43C1F" w:rsidP="008A6834">
            <w:pPr>
              <w:jc w:val="both"/>
            </w:pPr>
            <w:r>
              <w:t>termistorowych</w:t>
            </w:r>
            <w:r w:rsidR="008949A1">
              <w:t>.</w:t>
            </w:r>
          </w:p>
        </w:tc>
      </w:tr>
      <w:tr w:rsidR="009E7C57" w:rsidTr="008949A1">
        <w:trPr>
          <w:trHeight w:val="73"/>
        </w:trPr>
        <w:tc>
          <w:tcPr>
            <w:tcW w:w="534" w:type="dxa"/>
          </w:tcPr>
          <w:p w:rsidR="009E7C57" w:rsidRDefault="009E7C57" w:rsidP="008A6834">
            <w:pPr>
              <w:jc w:val="both"/>
            </w:pPr>
          </w:p>
        </w:tc>
        <w:tc>
          <w:tcPr>
            <w:tcW w:w="2976" w:type="dxa"/>
          </w:tcPr>
          <w:p w:rsidR="009E7C57" w:rsidRDefault="009E7C57" w:rsidP="008A6834">
            <w:pPr>
              <w:jc w:val="both"/>
            </w:pPr>
          </w:p>
        </w:tc>
        <w:tc>
          <w:tcPr>
            <w:tcW w:w="5702" w:type="dxa"/>
          </w:tcPr>
          <w:p w:rsidR="008A2415" w:rsidRDefault="008A2415" w:rsidP="008A6834">
            <w:pPr>
              <w:jc w:val="both"/>
            </w:pPr>
          </w:p>
        </w:tc>
      </w:tr>
      <w:tr w:rsidR="009E7C57" w:rsidTr="009E7C57">
        <w:tc>
          <w:tcPr>
            <w:tcW w:w="534" w:type="dxa"/>
          </w:tcPr>
          <w:p w:rsidR="009E7C57" w:rsidRDefault="008949A1" w:rsidP="008A6834">
            <w:pPr>
              <w:jc w:val="both"/>
            </w:pPr>
            <w:r>
              <w:t>6</w:t>
            </w:r>
          </w:p>
        </w:tc>
        <w:tc>
          <w:tcPr>
            <w:tcW w:w="2976" w:type="dxa"/>
          </w:tcPr>
          <w:p w:rsidR="009E7C57" w:rsidRDefault="00B16194" w:rsidP="008A6834">
            <w:pPr>
              <w:jc w:val="both"/>
            </w:pPr>
            <w:r>
              <w:t>Koło cierne</w:t>
            </w:r>
          </w:p>
        </w:tc>
        <w:tc>
          <w:tcPr>
            <w:tcW w:w="5702" w:type="dxa"/>
          </w:tcPr>
          <w:p w:rsidR="009E7C57" w:rsidRDefault="00B16194" w:rsidP="008A6834">
            <w:pPr>
              <w:jc w:val="both"/>
            </w:pPr>
            <w:r>
              <w:t>Sprawdzić stan i zużycie rowków, równomierność zagłębień</w:t>
            </w:r>
          </w:p>
          <w:p w:rsidR="00B16194" w:rsidRDefault="00A232F6" w:rsidP="008A6834">
            <w:pPr>
              <w:jc w:val="both"/>
            </w:pPr>
            <w:r>
              <w:t>l</w:t>
            </w:r>
            <w:r w:rsidR="00B16194">
              <w:t>in, pionowość pracy kół, łożyska (czy nie występują hałasy</w:t>
            </w:r>
          </w:p>
          <w:p w:rsidR="00B16194" w:rsidRDefault="008949A1" w:rsidP="008A6834">
            <w:pPr>
              <w:jc w:val="both"/>
            </w:pPr>
            <w:r>
              <w:lastRenderedPageBreak/>
              <w:t>i</w:t>
            </w:r>
            <w:r w:rsidR="00B16194">
              <w:t xml:space="preserve"> drgania)</w:t>
            </w:r>
            <w:r>
              <w:t>.</w:t>
            </w:r>
          </w:p>
        </w:tc>
      </w:tr>
      <w:tr w:rsidR="00B16194" w:rsidTr="00B16194">
        <w:tc>
          <w:tcPr>
            <w:tcW w:w="534" w:type="dxa"/>
          </w:tcPr>
          <w:p w:rsidR="00B16194" w:rsidRDefault="008949A1" w:rsidP="00153C32">
            <w:pPr>
              <w:jc w:val="both"/>
            </w:pPr>
            <w:r>
              <w:lastRenderedPageBreak/>
              <w:t>7</w:t>
            </w:r>
          </w:p>
        </w:tc>
        <w:tc>
          <w:tcPr>
            <w:tcW w:w="2976" w:type="dxa"/>
          </w:tcPr>
          <w:p w:rsidR="00B16194" w:rsidRDefault="005C1D5C" w:rsidP="00153C32">
            <w:pPr>
              <w:jc w:val="both"/>
            </w:pPr>
            <w:r>
              <w:t>Hamulec</w:t>
            </w:r>
          </w:p>
          <w:p w:rsidR="005C1D5C" w:rsidRDefault="005C1D5C" w:rsidP="00153C32">
            <w:pPr>
              <w:jc w:val="both"/>
            </w:pPr>
          </w:p>
        </w:tc>
        <w:tc>
          <w:tcPr>
            <w:tcW w:w="5702" w:type="dxa"/>
          </w:tcPr>
          <w:p w:rsidR="00B16194" w:rsidRDefault="009B3D3A" w:rsidP="00153C32">
            <w:pPr>
              <w:jc w:val="both"/>
            </w:pPr>
            <w:r>
              <w:t xml:space="preserve">Sprawdzić poprawność działania układu hamowania, </w:t>
            </w:r>
          </w:p>
          <w:p w:rsidR="009B3D3A" w:rsidRDefault="00A232F6" w:rsidP="00153C32">
            <w:pPr>
              <w:jc w:val="both"/>
            </w:pPr>
            <w:r>
              <w:t>p</w:t>
            </w:r>
            <w:r w:rsidR="009B3D3A">
              <w:t>ołożenie i zużycie koła ciernego, jakość i precyzję hamowania, sprawność łożysk</w:t>
            </w:r>
            <w:r w:rsidR="00EB68D3">
              <w:t>.</w:t>
            </w:r>
          </w:p>
        </w:tc>
      </w:tr>
      <w:tr w:rsidR="00B16194" w:rsidTr="00B16194">
        <w:tc>
          <w:tcPr>
            <w:tcW w:w="534" w:type="dxa"/>
          </w:tcPr>
          <w:p w:rsidR="00B16194" w:rsidRDefault="008949A1" w:rsidP="00153C32">
            <w:pPr>
              <w:jc w:val="both"/>
            </w:pPr>
            <w:r>
              <w:t>8</w:t>
            </w:r>
          </w:p>
        </w:tc>
        <w:tc>
          <w:tcPr>
            <w:tcW w:w="2976" w:type="dxa"/>
          </w:tcPr>
          <w:p w:rsidR="00B16194" w:rsidRDefault="009B3D3A" w:rsidP="00153C32">
            <w:pPr>
              <w:jc w:val="both"/>
            </w:pPr>
            <w:r>
              <w:t>Chwytacze ślizgowe</w:t>
            </w:r>
          </w:p>
        </w:tc>
        <w:tc>
          <w:tcPr>
            <w:tcW w:w="5702" w:type="dxa"/>
          </w:tcPr>
          <w:p w:rsidR="00B16194" w:rsidRDefault="009B3D3A" w:rsidP="00153C32">
            <w:pPr>
              <w:jc w:val="both"/>
            </w:pPr>
            <w:r>
              <w:t>Sprawdzić, że na drodze rolek nie występują brudy i ciała</w:t>
            </w:r>
          </w:p>
          <w:p w:rsidR="009B3D3A" w:rsidRDefault="00A232F6" w:rsidP="00153C32">
            <w:pPr>
              <w:jc w:val="both"/>
            </w:pPr>
            <w:r>
              <w:t>o</w:t>
            </w:r>
            <w:r w:rsidR="009B3D3A">
              <w:t xml:space="preserve">bce, rolki są w pozycji naturalnej, ramieniem wyzwalacza </w:t>
            </w:r>
          </w:p>
          <w:p w:rsidR="009B3D3A" w:rsidRDefault="00A232F6" w:rsidP="00153C32">
            <w:pPr>
              <w:jc w:val="both"/>
            </w:pPr>
            <w:r>
              <w:t>c</w:t>
            </w:r>
            <w:r w:rsidR="009B3D3A">
              <w:t>hwytacza można swobodnie poruszać, łączenie elementów</w:t>
            </w:r>
          </w:p>
          <w:p w:rsidR="009B3D3A" w:rsidRDefault="00A232F6" w:rsidP="00153C32">
            <w:pPr>
              <w:jc w:val="both"/>
            </w:pPr>
            <w:r>
              <w:t>i</w:t>
            </w:r>
            <w:r w:rsidR="009B3D3A">
              <w:t xml:space="preserve"> czy właściwie połączona jest linka ogranicznika prędkości </w:t>
            </w:r>
          </w:p>
          <w:p w:rsidR="009B3D3A" w:rsidRDefault="00A232F6" w:rsidP="00153C32">
            <w:pPr>
              <w:jc w:val="both"/>
            </w:pPr>
            <w:r>
              <w:t>z</w:t>
            </w:r>
            <w:r w:rsidR="009B3D3A">
              <w:t xml:space="preserve"> ramieniem </w:t>
            </w:r>
            <w:r w:rsidR="000537A9">
              <w:t>wyzwalacza</w:t>
            </w:r>
            <w:r w:rsidR="00EB68D3">
              <w:t>.</w:t>
            </w:r>
          </w:p>
        </w:tc>
      </w:tr>
      <w:tr w:rsidR="00B16194" w:rsidTr="00B16194">
        <w:tc>
          <w:tcPr>
            <w:tcW w:w="534" w:type="dxa"/>
          </w:tcPr>
          <w:p w:rsidR="00B16194" w:rsidRDefault="008949A1" w:rsidP="00153C32">
            <w:pPr>
              <w:jc w:val="both"/>
            </w:pPr>
            <w:r>
              <w:t>9</w:t>
            </w:r>
          </w:p>
        </w:tc>
        <w:tc>
          <w:tcPr>
            <w:tcW w:w="2976" w:type="dxa"/>
          </w:tcPr>
          <w:p w:rsidR="00B16194" w:rsidRDefault="00A232F6" w:rsidP="00153C32">
            <w:pPr>
              <w:jc w:val="both"/>
            </w:pPr>
            <w:r>
              <w:t>Aparatura sterowa</w:t>
            </w:r>
          </w:p>
        </w:tc>
        <w:tc>
          <w:tcPr>
            <w:tcW w:w="5702" w:type="dxa"/>
          </w:tcPr>
          <w:p w:rsidR="00B16194" w:rsidRDefault="00A232F6" w:rsidP="00153C32">
            <w:pPr>
              <w:jc w:val="both"/>
            </w:pPr>
            <w:r>
              <w:t>Sprawdzić stan czystości obudowy i urządzeń, temperaturę</w:t>
            </w:r>
          </w:p>
          <w:p w:rsidR="00A232F6" w:rsidRDefault="00A232F6" w:rsidP="00153C32">
            <w:pPr>
              <w:jc w:val="both"/>
            </w:pPr>
            <w:r>
              <w:t>pracy podzespołów i elementów, stan styków i połączeń przewodów aparatury</w:t>
            </w:r>
            <w:r w:rsidR="00EB68D3">
              <w:t>.</w:t>
            </w:r>
            <w:r>
              <w:t xml:space="preserve"> </w:t>
            </w:r>
          </w:p>
        </w:tc>
      </w:tr>
      <w:tr w:rsidR="00B16194" w:rsidTr="00B16194">
        <w:tc>
          <w:tcPr>
            <w:tcW w:w="534" w:type="dxa"/>
          </w:tcPr>
          <w:p w:rsidR="00B16194" w:rsidRDefault="008949A1" w:rsidP="00153C32">
            <w:pPr>
              <w:jc w:val="both"/>
            </w:pPr>
            <w:r>
              <w:t>10</w:t>
            </w:r>
          </w:p>
        </w:tc>
        <w:tc>
          <w:tcPr>
            <w:tcW w:w="2976" w:type="dxa"/>
          </w:tcPr>
          <w:p w:rsidR="00B16194" w:rsidRDefault="00A232F6" w:rsidP="005C1D5C">
            <w:pPr>
              <w:jc w:val="both"/>
            </w:pPr>
            <w:r>
              <w:t xml:space="preserve">Ogranicznik prędkości </w:t>
            </w:r>
          </w:p>
          <w:p w:rsidR="00A232F6" w:rsidRDefault="00A232F6" w:rsidP="005C1D5C">
            <w:pPr>
              <w:jc w:val="both"/>
            </w:pPr>
            <w:r>
              <w:t xml:space="preserve">obciążnika i linka ogranicznika </w:t>
            </w:r>
          </w:p>
        </w:tc>
        <w:tc>
          <w:tcPr>
            <w:tcW w:w="5702" w:type="dxa"/>
          </w:tcPr>
          <w:p w:rsidR="00B16194" w:rsidRDefault="00A232F6" w:rsidP="00153C32">
            <w:pPr>
              <w:jc w:val="both"/>
            </w:pPr>
            <w:r>
              <w:t>Sprawdzić swobodę ruchu i zużycie elementów ruchomych,</w:t>
            </w:r>
          </w:p>
          <w:p w:rsidR="00A232F6" w:rsidRDefault="00A232F6" w:rsidP="00153C32">
            <w:pPr>
              <w:jc w:val="both"/>
            </w:pPr>
            <w:r>
              <w:t xml:space="preserve">poprawność działania ogranicznika, mechanizmu </w:t>
            </w:r>
          </w:p>
          <w:p w:rsidR="00226457" w:rsidRDefault="00A232F6" w:rsidP="00153C32">
            <w:pPr>
              <w:jc w:val="both"/>
            </w:pPr>
            <w:r>
              <w:t xml:space="preserve">zapadkowego, stan linki i jej mocowań oraz </w:t>
            </w:r>
            <w:r w:rsidR="00226457">
              <w:t xml:space="preserve">działanie </w:t>
            </w:r>
          </w:p>
          <w:p w:rsidR="00A232F6" w:rsidRDefault="00226457" w:rsidP="00153C32">
            <w:pPr>
              <w:jc w:val="both"/>
            </w:pPr>
            <w:r>
              <w:t>obciążnika i jego kontaktu</w:t>
            </w:r>
            <w:r w:rsidR="00EB68D3">
              <w:t>.</w:t>
            </w:r>
            <w:r w:rsidR="00A232F6">
              <w:t xml:space="preserve"> </w:t>
            </w:r>
          </w:p>
        </w:tc>
      </w:tr>
      <w:tr w:rsidR="00B16194" w:rsidTr="00B16194">
        <w:tc>
          <w:tcPr>
            <w:tcW w:w="534" w:type="dxa"/>
          </w:tcPr>
          <w:p w:rsidR="00B16194" w:rsidRDefault="008949A1" w:rsidP="00153C32">
            <w:pPr>
              <w:jc w:val="both"/>
            </w:pPr>
            <w:r>
              <w:t>11</w:t>
            </w:r>
          </w:p>
        </w:tc>
        <w:tc>
          <w:tcPr>
            <w:tcW w:w="2976" w:type="dxa"/>
          </w:tcPr>
          <w:p w:rsidR="00B16194" w:rsidRDefault="00226457" w:rsidP="00153C32">
            <w:pPr>
              <w:jc w:val="both"/>
            </w:pPr>
            <w:r>
              <w:t>Krążki linowe (koła zdawcze)</w:t>
            </w:r>
          </w:p>
        </w:tc>
        <w:tc>
          <w:tcPr>
            <w:tcW w:w="5702" w:type="dxa"/>
          </w:tcPr>
          <w:p w:rsidR="00B16194" w:rsidRDefault="00226457" w:rsidP="00153C32">
            <w:pPr>
              <w:jc w:val="both"/>
            </w:pPr>
            <w:r>
              <w:t>Sprawdzić stan i zużycie rowków i łożysk (luzy, drgania, hałas)</w:t>
            </w:r>
            <w:r w:rsidR="00EB68D3">
              <w:t>.</w:t>
            </w:r>
            <w:r w:rsidR="00B16194">
              <w:t xml:space="preserve"> </w:t>
            </w:r>
          </w:p>
        </w:tc>
      </w:tr>
      <w:tr w:rsidR="00B16194" w:rsidTr="00B16194">
        <w:tc>
          <w:tcPr>
            <w:tcW w:w="534" w:type="dxa"/>
          </w:tcPr>
          <w:p w:rsidR="00B16194" w:rsidRDefault="008949A1" w:rsidP="00153C32">
            <w:pPr>
              <w:jc w:val="both"/>
            </w:pPr>
            <w:r>
              <w:t>12</w:t>
            </w:r>
          </w:p>
        </w:tc>
        <w:tc>
          <w:tcPr>
            <w:tcW w:w="2976" w:type="dxa"/>
          </w:tcPr>
          <w:p w:rsidR="00B16194" w:rsidRDefault="00226457" w:rsidP="00153C32">
            <w:pPr>
              <w:jc w:val="both"/>
            </w:pPr>
            <w:r>
              <w:t xml:space="preserve">Prowadnice kabinowe </w:t>
            </w:r>
          </w:p>
          <w:p w:rsidR="00226457" w:rsidRDefault="00226457" w:rsidP="00153C32">
            <w:pPr>
              <w:jc w:val="both"/>
            </w:pPr>
            <w:r>
              <w:t xml:space="preserve">i </w:t>
            </w:r>
            <w:proofErr w:type="spellStart"/>
            <w:r>
              <w:t>przeciwwagowe</w:t>
            </w:r>
            <w:proofErr w:type="spellEnd"/>
          </w:p>
        </w:tc>
        <w:tc>
          <w:tcPr>
            <w:tcW w:w="5702" w:type="dxa"/>
          </w:tcPr>
          <w:p w:rsidR="00B16194" w:rsidRDefault="00226457" w:rsidP="00153C32">
            <w:pPr>
              <w:jc w:val="both"/>
            </w:pPr>
            <w:r>
              <w:t xml:space="preserve">Sprawdzić jakość smarowania prowadnic, mocowań i jakość </w:t>
            </w:r>
          </w:p>
          <w:p w:rsidR="00226457" w:rsidRDefault="00226457" w:rsidP="00153C32">
            <w:pPr>
              <w:jc w:val="both"/>
            </w:pPr>
            <w:r>
              <w:t>złączy (uskoki, stuki)</w:t>
            </w:r>
            <w:r w:rsidR="00EB68D3">
              <w:t>.</w:t>
            </w:r>
            <w:r>
              <w:t xml:space="preserve"> </w:t>
            </w:r>
          </w:p>
        </w:tc>
      </w:tr>
      <w:tr w:rsidR="00B16194" w:rsidTr="00B16194">
        <w:tc>
          <w:tcPr>
            <w:tcW w:w="534" w:type="dxa"/>
          </w:tcPr>
          <w:p w:rsidR="00B16194" w:rsidRDefault="00EB68D3" w:rsidP="00153C32">
            <w:pPr>
              <w:jc w:val="both"/>
            </w:pPr>
            <w:r>
              <w:t>13</w:t>
            </w:r>
          </w:p>
        </w:tc>
        <w:tc>
          <w:tcPr>
            <w:tcW w:w="2976" w:type="dxa"/>
          </w:tcPr>
          <w:p w:rsidR="00B16194" w:rsidRDefault="0021379F" w:rsidP="00153C32">
            <w:pPr>
              <w:jc w:val="both"/>
            </w:pPr>
            <w:r>
              <w:t>Prowadniki kabinowe</w:t>
            </w:r>
          </w:p>
          <w:p w:rsidR="0021379F" w:rsidRDefault="0021379F" w:rsidP="00153C32">
            <w:pPr>
              <w:jc w:val="both"/>
            </w:pPr>
            <w:r>
              <w:t xml:space="preserve">i </w:t>
            </w:r>
            <w:proofErr w:type="spellStart"/>
            <w:r>
              <w:t>przeciwwagowe</w:t>
            </w:r>
            <w:proofErr w:type="spellEnd"/>
          </w:p>
        </w:tc>
        <w:tc>
          <w:tcPr>
            <w:tcW w:w="5702" w:type="dxa"/>
          </w:tcPr>
          <w:p w:rsidR="00B16194" w:rsidRDefault="0021379F" w:rsidP="00153C32">
            <w:pPr>
              <w:jc w:val="both"/>
            </w:pPr>
            <w:r>
              <w:t xml:space="preserve">Sprawdzić zużycie prowadników (nadmierne luzy) i stan </w:t>
            </w:r>
          </w:p>
          <w:p w:rsidR="0021379F" w:rsidRDefault="00012A95" w:rsidP="00153C32">
            <w:pPr>
              <w:jc w:val="both"/>
            </w:pPr>
            <w:r>
              <w:t>z</w:t>
            </w:r>
            <w:r w:rsidR="0021379F">
              <w:t>amocowań</w:t>
            </w:r>
            <w:r w:rsidR="00EB68D3">
              <w:t>.</w:t>
            </w:r>
            <w:r w:rsidR="0021379F">
              <w:t xml:space="preserve"> </w:t>
            </w:r>
          </w:p>
        </w:tc>
      </w:tr>
      <w:tr w:rsidR="00B16194" w:rsidTr="00B16194">
        <w:tc>
          <w:tcPr>
            <w:tcW w:w="534" w:type="dxa"/>
          </w:tcPr>
          <w:p w:rsidR="00B16194" w:rsidRDefault="00EB68D3" w:rsidP="00153C32">
            <w:pPr>
              <w:jc w:val="both"/>
            </w:pPr>
            <w:r>
              <w:t>14</w:t>
            </w:r>
          </w:p>
        </w:tc>
        <w:tc>
          <w:tcPr>
            <w:tcW w:w="2976" w:type="dxa"/>
          </w:tcPr>
          <w:p w:rsidR="00B16194" w:rsidRDefault="0021379F" w:rsidP="00153C32">
            <w:pPr>
              <w:jc w:val="both"/>
            </w:pPr>
            <w:r>
              <w:t>Instalacja elektryczna</w:t>
            </w:r>
          </w:p>
        </w:tc>
        <w:tc>
          <w:tcPr>
            <w:tcW w:w="5702" w:type="dxa"/>
          </w:tcPr>
          <w:p w:rsidR="0021379F" w:rsidRDefault="0021379F" w:rsidP="00153C32">
            <w:pPr>
              <w:jc w:val="both"/>
            </w:pPr>
            <w:r>
              <w:t xml:space="preserve">Sprawdzić miernikiem stan izolacji przewodów oraz </w:t>
            </w:r>
          </w:p>
          <w:p w:rsidR="00B16194" w:rsidRDefault="0021379F" w:rsidP="00153C32">
            <w:pPr>
              <w:jc w:val="both"/>
            </w:pPr>
            <w:r>
              <w:t>mechanicznego uszkodzenia izolacji przewodów</w:t>
            </w:r>
            <w:r w:rsidR="00EB68D3">
              <w:t>.</w:t>
            </w:r>
            <w:r>
              <w:t xml:space="preserve"> </w:t>
            </w:r>
          </w:p>
        </w:tc>
      </w:tr>
      <w:tr w:rsidR="00B16194" w:rsidTr="00B16194">
        <w:tc>
          <w:tcPr>
            <w:tcW w:w="534" w:type="dxa"/>
          </w:tcPr>
          <w:p w:rsidR="00B16194" w:rsidRDefault="00EB68D3" w:rsidP="00153C32">
            <w:pPr>
              <w:jc w:val="both"/>
            </w:pPr>
            <w:r>
              <w:t>15</w:t>
            </w:r>
          </w:p>
        </w:tc>
        <w:tc>
          <w:tcPr>
            <w:tcW w:w="2976" w:type="dxa"/>
          </w:tcPr>
          <w:p w:rsidR="00B16194" w:rsidRDefault="0021379F" w:rsidP="00153C32">
            <w:pPr>
              <w:jc w:val="both"/>
            </w:pPr>
            <w:r>
              <w:t>Kabina dźwigu</w:t>
            </w:r>
          </w:p>
        </w:tc>
        <w:tc>
          <w:tcPr>
            <w:tcW w:w="5702" w:type="dxa"/>
          </w:tcPr>
          <w:p w:rsidR="00B16194" w:rsidRDefault="0021379F" w:rsidP="00153C32">
            <w:pPr>
              <w:jc w:val="both"/>
            </w:pPr>
            <w:r>
              <w:t>Sprawdzić oświetlenie kabinowe, normalne i awaryjne,</w:t>
            </w:r>
          </w:p>
          <w:p w:rsidR="0021379F" w:rsidRDefault="0021379F" w:rsidP="00153C32">
            <w:pPr>
              <w:jc w:val="both"/>
            </w:pPr>
            <w:r>
              <w:t>działanie wszystkich przycisków sterowych i funkcyjnych</w:t>
            </w:r>
          </w:p>
          <w:p w:rsidR="0021379F" w:rsidRDefault="0021379F" w:rsidP="00153C32">
            <w:pPr>
              <w:jc w:val="both"/>
            </w:pPr>
            <w:r>
              <w:t>oraz łączników kluczykowych,</w:t>
            </w:r>
          </w:p>
          <w:p w:rsidR="0021379F" w:rsidRDefault="0021379F" w:rsidP="00153C32">
            <w:pPr>
              <w:jc w:val="both"/>
            </w:pPr>
            <w:r>
              <w:t>sprawdzić działanie wentylatora,</w:t>
            </w:r>
          </w:p>
          <w:p w:rsidR="00EB68D3" w:rsidRDefault="00B824DB" w:rsidP="00153C32">
            <w:pPr>
              <w:jc w:val="both"/>
            </w:pPr>
            <w:r>
              <w:t>sprawdzić zamocowanie ścian i sufitu,</w:t>
            </w:r>
          </w:p>
          <w:p w:rsidR="0021379F" w:rsidRDefault="00EB68D3" w:rsidP="00153C32">
            <w:pPr>
              <w:jc w:val="both"/>
            </w:pPr>
            <w:r>
              <w:t>dokonać czyszczenia - mycia szyb sufitowych</w:t>
            </w:r>
            <w:r w:rsidR="00B824DB">
              <w:t xml:space="preserve"> oświetlenia</w:t>
            </w:r>
            <w:r>
              <w:t>.</w:t>
            </w:r>
            <w:r w:rsidR="0021379F">
              <w:t xml:space="preserve"> </w:t>
            </w:r>
          </w:p>
        </w:tc>
      </w:tr>
      <w:tr w:rsidR="00B16194" w:rsidTr="00B16194">
        <w:tc>
          <w:tcPr>
            <w:tcW w:w="534" w:type="dxa"/>
          </w:tcPr>
          <w:p w:rsidR="00B16194" w:rsidRDefault="00EB68D3" w:rsidP="00153C32">
            <w:pPr>
              <w:jc w:val="both"/>
            </w:pPr>
            <w:r>
              <w:t>16</w:t>
            </w:r>
          </w:p>
        </w:tc>
        <w:tc>
          <w:tcPr>
            <w:tcW w:w="2976" w:type="dxa"/>
          </w:tcPr>
          <w:p w:rsidR="00B16194" w:rsidRDefault="00B824DB" w:rsidP="00153C32">
            <w:pPr>
              <w:jc w:val="both"/>
            </w:pPr>
            <w:r>
              <w:t>Liny nośne</w:t>
            </w:r>
          </w:p>
        </w:tc>
        <w:tc>
          <w:tcPr>
            <w:tcW w:w="5702" w:type="dxa"/>
          </w:tcPr>
          <w:p w:rsidR="00B16194" w:rsidRDefault="00B824DB" w:rsidP="00153C32">
            <w:pPr>
              <w:jc w:val="both"/>
            </w:pPr>
            <w:r>
              <w:t xml:space="preserve">Sprawdzić zużycie, wydłużenie i napięcie lin, ich współpracę </w:t>
            </w:r>
          </w:p>
          <w:p w:rsidR="00B824DB" w:rsidRDefault="00B824DB" w:rsidP="00153C32">
            <w:pPr>
              <w:jc w:val="both"/>
            </w:pPr>
            <w:r>
              <w:t>z kołem ciernym, smarowanie i zużycie korozyjne</w:t>
            </w:r>
            <w:r w:rsidR="00EB68D3">
              <w:t>.</w:t>
            </w:r>
          </w:p>
        </w:tc>
      </w:tr>
      <w:tr w:rsidR="00B16194" w:rsidTr="00B16194">
        <w:tc>
          <w:tcPr>
            <w:tcW w:w="534" w:type="dxa"/>
          </w:tcPr>
          <w:p w:rsidR="00B16194" w:rsidRDefault="00EB68D3" w:rsidP="00153C32">
            <w:pPr>
              <w:jc w:val="both"/>
            </w:pPr>
            <w:r>
              <w:t>17</w:t>
            </w:r>
          </w:p>
        </w:tc>
        <w:tc>
          <w:tcPr>
            <w:tcW w:w="2976" w:type="dxa"/>
          </w:tcPr>
          <w:p w:rsidR="00B16194" w:rsidRDefault="00B824DB" w:rsidP="00153C32">
            <w:pPr>
              <w:jc w:val="both"/>
            </w:pPr>
            <w:r>
              <w:t>Końcówki linowe</w:t>
            </w:r>
          </w:p>
        </w:tc>
        <w:tc>
          <w:tcPr>
            <w:tcW w:w="5702" w:type="dxa"/>
          </w:tcPr>
          <w:p w:rsidR="00B16194" w:rsidRDefault="00B824DB" w:rsidP="00153C32">
            <w:pPr>
              <w:jc w:val="both"/>
            </w:pPr>
            <w:r>
              <w:t>Sprawdzić jakość elementów współpracujących</w:t>
            </w:r>
            <w:r w:rsidR="00A94D8F">
              <w:t xml:space="preserve">, jakość </w:t>
            </w:r>
          </w:p>
          <w:p w:rsidR="00A94D8F" w:rsidRDefault="00A94D8F" w:rsidP="00153C32">
            <w:pPr>
              <w:jc w:val="both"/>
            </w:pPr>
            <w:r>
              <w:t>zamocowania lin i zawiesi</w:t>
            </w:r>
            <w:r w:rsidR="00EB68D3">
              <w:t>.</w:t>
            </w:r>
            <w:r>
              <w:t xml:space="preserve"> </w:t>
            </w:r>
          </w:p>
        </w:tc>
      </w:tr>
      <w:tr w:rsidR="00B16194" w:rsidTr="00B16194">
        <w:tc>
          <w:tcPr>
            <w:tcW w:w="534" w:type="dxa"/>
          </w:tcPr>
          <w:p w:rsidR="00B16194" w:rsidRDefault="00EB68D3" w:rsidP="00153C32">
            <w:pPr>
              <w:jc w:val="both"/>
            </w:pPr>
            <w:r>
              <w:t>18</w:t>
            </w:r>
          </w:p>
        </w:tc>
        <w:tc>
          <w:tcPr>
            <w:tcW w:w="2976" w:type="dxa"/>
          </w:tcPr>
          <w:p w:rsidR="00B16194" w:rsidRDefault="00A94D8F" w:rsidP="00153C32">
            <w:pPr>
              <w:jc w:val="both"/>
            </w:pPr>
            <w:r>
              <w:t>Drzwi szybowe/ kabinowe</w:t>
            </w:r>
          </w:p>
        </w:tc>
        <w:tc>
          <w:tcPr>
            <w:tcW w:w="5702" w:type="dxa"/>
          </w:tcPr>
          <w:p w:rsidR="00A94D8F" w:rsidRDefault="00A94D8F" w:rsidP="00153C32">
            <w:pPr>
              <w:jc w:val="both"/>
            </w:pPr>
            <w:r>
              <w:t xml:space="preserve">Sprawdzić działanie i skuteczność ryglowania drzwi, swobodę </w:t>
            </w:r>
          </w:p>
          <w:p w:rsidR="00A94D8F" w:rsidRDefault="00A94D8F" w:rsidP="00153C32">
            <w:pPr>
              <w:jc w:val="both"/>
            </w:pPr>
            <w:r>
              <w:t>ruchu drzwi i odstępy w drzwiach,</w:t>
            </w:r>
          </w:p>
          <w:p w:rsidR="00A94D8F" w:rsidRDefault="00A94D8F" w:rsidP="00153C32">
            <w:pPr>
              <w:jc w:val="both"/>
            </w:pPr>
            <w:r>
              <w:t>sprawdzić prowadnice progów, rolki, linki, sprężyny itp.</w:t>
            </w:r>
          </w:p>
          <w:p w:rsidR="00B16194" w:rsidRDefault="00A94D8F" w:rsidP="00153C32">
            <w:pPr>
              <w:jc w:val="both"/>
            </w:pPr>
            <w:r>
              <w:t>sprawdzić urządzenie do awaryjnego otwierania</w:t>
            </w:r>
            <w:r w:rsidR="00F92C84">
              <w:t>.</w:t>
            </w:r>
            <w:r>
              <w:t xml:space="preserve">  </w:t>
            </w:r>
            <w:r w:rsidR="00B16194">
              <w:t xml:space="preserve"> </w:t>
            </w:r>
          </w:p>
        </w:tc>
      </w:tr>
      <w:tr w:rsidR="00B16194" w:rsidTr="00B16194">
        <w:tc>
          <w:tcPr>
            <w:tcW w:w="534" w:type="dxa"/>
          </w:tcPr>
          <w:p w:rsidR="00B16194" w:rsidRDefault="00F92C84" w:rsidP="00153C32">
            <w:pPr>
              <w:jc w:val="both"/>
            </w:pPr>
            <w:r>
              <w:t>19</w:t>
            </w:r>
            <w:r w:rsidR="00A94D8F">
              <w:t xml:space="preserve"> </w:t>
            </w:r>
          </w:p>
        </w:tc>
        <w:tc>
          <w:tcPr>
            <w:tcW w:w="2976" w:type="dxa"/>
          </w:tcPr>
          <w:p w:rsidR="00B16194" w:rsidRDefault="00A94D8F" w:rsidP="00153C32">
            <w:pPr>
              <w:jc w:val="both"/>
            </w:pPr>
            <w:r>
              <w:t>Poziomowanie przystanków</w:t>
            </w:r>
          </w:p>
        </w:tc>
        <w:tc>
          <w:tcPr>
            <w:tcW w:w="5702" w:type="dxa"/>
          </w:tcPr>
          <w:p w:rsidR="00B16194" w:rsidRDefault="00A94D8F" w:rsidP="00153C32">
            <w:pPr>
              <w:jc w:val="both"/>
            </w:pPr>
            <w:r>
              <w:t>Sprawdzić dokładność zatrzymywania na przystankach</w:t>
            </w:r>
            <w:r w:rsidR="00F92C84">
              <w:t>.</w:t>
            </w:r>
          </w:p>
        </w:tc>
      </w:tr>
      <w:tr w:rsidR="00B16194" w:rsidTr="00B16194">
        <w:tc>
          <w:tcPr>
            <w:tcW w:w="534" w:type="dxa"/>
          </w:tcPr>
          <w:p w:rsidR="00B16194" w:rsidRDefault="00F92C84" w:rsidP="00153C32">
            <w:pPr>
              <w:jc w:val="both"/>
            </w:pPr>
            <w:r>
              <w:t>20</w:t>
            </w:r>
          </w:p>
        </w:tc>
        <w:tc>
          <w:tcPr>
            <w:tcW w:w="2976" w:type="dxa"/>
          </w:tcPr>
          <w:p w:rsidR="00B16194" w:rsidRDefault="00A94D8F" w:rsidP="00153C32">
            <w:pPr>
              <w:jc w:val="both"/>
            </w:pPr>
            <w:r>
              <w:t>Łączniki krańcowe</w:t>
            </w:r>
          </w:p>
        </w:tc>
        <w:tc>
          <w:tcPr>
            <w:tcW w:w="5702" w:type="dxa"/>
          </w:tcPr>
          <w:p w:rsidR="00B16194" w:rsidRDefault="00A94D8F" w:rsidP="00153C32">
            <w:pPr>
              <w:jc w:val="both"/>
            </w:pPr>
            <w:r>
              <w:t>Sprawdzić działanie</w:t>
            </w:r>
            <w:r w:rsidR="00F92C84">
              <w:t>.</w:t>
            </w:r>
          </w:p>
        </w:tc>
      </w:tr>
      <w:tr w:rsidR="00A94D8F" w:rsidTr="00A94D8F">
        <w:tc>
          <w:tcPr>
            <w:tcW w:w="534" w:type="dxa"/>
          </w:tcPr>
          <w:p w:rsidR="00A94D8F" w:rsidRDefault="00F92C84" w:rsidP="00153C32">
            <w:pPr>
              <w:jc w:val="both"/>
            </w:pPr>
            <w:r>
              <w:t>21</w:t>
            </w:r>
          </w:p>
        </w:tc>
        <w:tc>
          <w:tcPr>
            <w:tcW w:w="2976" w:type="dxa"/>
          </w:tcPr>
          <w:p w:rsidR="00A94D8F" w:rsidRDefault="00C252DB" w:rsidP="00153C32">
            <w:pPr>
              <w:jc w:val="both"/>
            </w:pPr>
            <w:r>
              <w:t>Ogranicznik czasu jazdy</w:t>
            </w:r>
          </w:p>
        </w:tc>
        <w:tc>
          <w:tcPr>
            <w:tcW w:w="5702" w:type="dxa"/>
          </w:tcPr>
          <w:p w:rsidR="00A94D8F" w:rsidRDefault="00C252DB" w:rsidP="00153C32">
            <w:pPr>
              <w:jc w:val="both"/>
            </w:pPr>
            <w:r>
              <w:t>Sprawdzić działanie i czas zadziałania</w:t>
            </w:r>
            <w:r w:rsidR="00F92C84">
              <w:t>.</w:t>
            </w:r>
            <w:r w:rsidR="00A94D8F">
              <w:t xml:space="preserve"> </w:t>
            </w:r>
          </w:p>
        </w:tc>
      </w:tr>
      <w:tr w:rsidR="00A94D8F" w:rsidTr="00A94D8F">
        <w:tc>
          <w:tcPr>
            <w:tcW w:w="534" w:type="dxa"/>
          </w:tcPr>
          <w:p w:rsidR="00A94D8F" w:rsidRDefault="00F92C84" w:rsidP="00153C32">
            <w:pPr>
              <w:jc w:val="both"/>
            </w:pPr>
            <w:r>
              <w:t>22</w:t>
            </w:r>
          </w:p>
        </w:tc>
        <w:tc>
          <w:tcPr>
            <w:tcW w:w="2976" w:type="dxa"/>
          </w:tcPr>
          <w:p w:rsidR="00A94D8F" w:rsidRDefault="00C252DB" w:rsidP="00153C32">
            <w:pPr>
              <w:jc w:val="both"/>
            </w:pPr>
            <w:r>
              <w:t xml:space="preserve">Elektryczne urządzenia </w:t>
            </w:r>
          </w:p>
          <w:p w:rsidR="00C252DB" w:rsidRDefault="00C252DB" w:rsidP="00153C32">
            <w:pPr>
              <w:jc w:val="both"/>
            </w:pPr>
            <w:r>
              <w:t xml:space="preserve">zabezpieczające </w:t>
            </w:r>
          </w:p>
        </w:tc>
        <w:tc>
          <w:tcPr>
            <w:tcW w:w="5702" w:type="dxa"/>
          </w:tcPr>
          <w:p w:rsidR="00A94D8F" w:rsidRDefault="00A94D8F" w:rsidP="00153C32">
            <w:pPr>
              <w:jc w:val="both"/>
            </w:pPr>
            <w:r>
              <w:t xml:space="preserve"> </w:t>
            </w:r>
            <w:r w:rsidR="00C252DB">
              <w:t xml:space="preserve">Sprawdzić elektryczny łańcuch bezpieczeństwa, działanie </w:t>
            </w:r>
          </w:p>
          <w:p w:rsidR="00C252DB" w:rsidRDefault="00C252DB" w:rsidP="00153C32">
            <w:pPr>
              <w:jc w:val="both"/>
            </w:pPr>
            <w:r>
              <w:t>(oddzielnie) obwodów kontaktów drzwiowych i rygli oraz</w:t>
            </w:r>
          </w:p>
          <w:p w:rsidR="00C252DB" w:rsidRDefault="00C252DB" w:rsidP="00153C32">
            <w:pPr>
              <w:jc w:val="both"/>
            </w:pPr>
            <w:r>
              <w:t>wartości i rodzaju bezpieczników</w:t>
            </w:r>
            <w:r w:rsidR="000C1DFE">
              <w:t>.</w:t>
            </w:r>
          </w:p>
        </w:tc>
      </w:tr>
      <w:tr w:rsidR="00A94D8F" w:rsidTr="00A94D8F">
        <w:tc>
          <w:tcPr>
            <w:tcW w:w="534" w:type="dxa"/>
          </w:tcPr>
          <w:p w:rsidR="00A94D8F" w:rsidRDefault="00A94D8F" w:rsidP="00153C32">
            <w:pPr>
              <w:jc w:val="both"/>
            </w:pPr>
            <w:r>
              <w:t xml:space="preserve"> </w:t>
            </w:r>
            <w:r w:rsidR="00F92C84">
              <w:t>23</w:t>
            </w:r>
          </w:p>
        </w:tc>
        <w:tc>
          <w:tcPr>
            <w:tcW w:w="2976" w:type="dxa"/>
          </w:tcPr>
          <w:p w:rsidR="00A94D8F" w:rsidRDefault="00C252DB" w:rsidP="00153C32">
            <w:pPr>
              <w:jc w:val="both"/>
            </w:pPr>
            <w:r>
              <w:t>Urządzenia alarmowe</w:t>
            </w:r>
          </w:p>
        </w:tc>
        <w:tc>
          <w:tcPr>
            <w:tcW w:w="5702" w:type="dxa"/>
          </w:tcPr>
          <w:p w:rsidR="00A94D8F" w:rsidRDefault="00C252DB" w:rsidP="00153C32">
            <w:pPr>
              <w:jc w:val="both"/>
            </w:pPr>
            <w:r>
              <w:t>Sprawdzić działanie</w:t>
            </w:r>
            <w:r w:rsidR="000C1DFE">
              <w:t>.</w:t>
            </w:r>
          </w:p>
        </w:tc>
      </w:tr>
      <w:tr w:rsidR="00A94D8F" w:rsidTr="00A94D8F">
        <w:tc>
          <w:tcPr>
            <w:tcW w:w="534" w:type="dxa"/>
          </w:tcPr>
          <w:p w:rsidR="00A94D8F" w:rsidRDefault="00F92C84" w:rsidP="00153C32">
            <w:pPr>
              <w:jc w:val="both"/>
            </w:pPr>
            <w:r>
              <w:t>24</w:t>
            </w:r>
          </w:p>
        </w:tc>
        <w:tc>
          <w:tcPr>
            <w:tcW w:w="2976" w:type="dxa"/>
          </w:tcPr>
          <w:p w:rsidR="00A94D8F" w:rsidRDefault="00C252DB" w:rsidP="00153C32">
            <w:pPr>
              <w:jc w:val="both"/>
            </w:pPr>
            <w:r>
              <w:t>Elementy sterowe i wskaźniki</w:t>
            </w:r>
          </w:p>
          <w:p w:rsidR="00C252DB" w:rsidRDefault="00C252DB" w:rsidP="00153C32">
            <w:pPr>
              <w:jc w:val="both"/>
            </w:pPr>
            <w:r>
              <w:t>na przystankach</w:t>
            </w:r>
          </w:p>
        </w:tc>
        <w:tc>
          <w:tcPr>
            <w:tcW w:w="5702" w:type="dxa"/>
          </w:tcPr>
          <w:p w:rsidR="00A94D8F" w:rsidRDefault="00C252DB" w:rsidP="00153C32">
            <w:pPr>
              <w:jc w:val="both"/>
            </w:pPr>
            <w:r>
              <w:t>Sprawdzić działanie wszystkich przycisków sterowych</w:t>
            </w:r>
          </w:p>
          <w:p w:rsidR="00C252DB" w:rsidRDefault="00C252DB" w:rsidP="00153C32">
            <w:pPr>
              <w:jc w:val="both"/>
            </w:pPr>
            <w:r>
              <w:t xml:space="preserve">i wskaźników </w:t>
            </w:r>
            <w:r w:rsidR="00EE1677">
              <w:t>powiadomień głosowych na przystankach</w:t>
            </w:r>
            <w:r w:rsidR="000C1DFE">
              <w:t>.</w:t>
            </w:r>
          </w:p>
        </w:tc>
      </w:tr>
    </w:tbl>
    <w:p w:rsidR="000D36BA" w:rsidRDefault="000D36BA" w:rsidP="000D36BA">
      <w:pPr>
        <w:spacing w:after="0"/>
        <w:jc w:val="both"/>
      </w:pPr>
    </w:p>
    <w:p w:rsidR="000D36BA" w:rsidRDefault="000D36BA" w:rsidP="008A6834">
      <w:pPr>
        <w:jc w:val="both"/>
      </w:pPr>
      <w:r>
        <w:t xml:space="preserve">Konserwację dźwigów należy odnotować </w:t>
      </w:r>
      <w:r w:rsidR="0038536F">
        <w:t xml:space="preserve">każdorazowo w dzienniku konserwacji znajdującym się </w:t>
      </w:r>
      <w:r w:rsidR="0038536F">
        <w:br/>
        <w:t>w maszynowni wind.</w:t>
      </w:r>
    </w:p>
    <w:p w:rsidR="007E4AC5" w:rsidRDefault="007E4AC5" w:rsidP="008A6834">
      <w:pPr>
        <w:jc w:val="both"/>
      </w:pPr>
      <w:r>
        <w:lastRenderedPageBreak/>
        <w:t>Wykonawca we własnym zakresie zabezpiecza materiały niezbędne do wykonania konserwacji określone w pkt. III.</w:t>
      </w:r>
    </w:p>
    <w:p w:rsidR="00D769E6" w:rsidRPr="00FF072A" w:rsidRDefault="00FF072A" w:rsidP="00D769E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ZESTAWIENIE MATERIAŁÓW DO KONSERWACJI DŹWIGÓW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Czyściwo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Bezpieczniki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Wkręty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Instrukcja obsługi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Izolacja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Nakrętki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Nity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Olej przekładniowy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Podkładki klinowe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Podkładki zwykle i sprężynowe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Smary maszynowe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Sprężyna krzywki ruchomej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Śruba regulacyjna hamulca reduktora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Inne śruby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Tabliczki na liny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Tabliczki ostrzegawcze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Zaślepki</w:t>
      </w:r>
    </w:p>
    <w:p w:rsidR="00FF072A" w:rsidRDefault="00FF072A" w:rsidP="00FF072A">
      <w:pPr>
        <w:pStyle w:val="Akapitzlist"/>
        <w:numPr>
          <w:ilvl w:val="0"/>
          <w:numId w:val="2"/>
        </w:numPr>
        <w:jc w:val="both"/>
      </w:pPr>
      <w:r>
        <w:t>Zawleczki</w:t>
      </w:r>
    </w:p>
    <w:p w:rsidR="00FF072A" w:rsidRDefault="00FF072A" w:rsidP="00FF072A">
      <w:pPr>
        <w:jc w:val="both"/>
      </w:pPr>
    </w:p>
    <w:p w:rsidR="00FF072A" w:rsidRDefault="00FF072A" w:rsidP="00FF072A">
      <w:pPr>
        <w:jc w:val="both"/>
        <w:rPr>
          <w:b/>
        </w:rPr>
      </w:pPr>
      <w:r>
        <w:rPr>
          <w:b/>
        </w:rPr>
        <w:t>UWAGA : Wykonawca tuż po zawarciu umowy na przedmiotową konserwację ma obowiązek zapoznać się z całą dokumentacją techniczną</w:t>
      </w:r>
      <w:r w:rsidR="007E05CA">
        <w:rPr>
          <w:b/>
        </w:rPr>
        <w:t xml:space="preserve"> jaka jest załączona do Ksiąg Rewizyjnych Urządzeń Dźwigowych dotyczącą dźwigów osobowych funkcjonujących w budynku C2 Urzędu Marszałkowskiego Województwa Świętokrzyskiego.</w:t>
      </w:r>
    </w:p>
    <w:p w:rsidR="007E05CA" w:rsidRDefault="007E05CA" w:rsidP="00FF072A">
      <w:pPr>
        <w:jc w:val="both"/>
        <w:rPr>
          <w:b/>
        </w:rPr>
      </w:pPr>
    </w:p>
    <w:p w:rsidR="007E05CA" w:rsidRDefault="007E05CA" w:rsidP="00FF072A">
      <w:pPr>
        <w:jc w:val="both"/>
        <w:rPr>
          <w:b/>
        </w:rPr>
      </w:pPr>
    </w:p>
    <w:p w:rsidR="007E05CA" w:rsidRPr="00FF072A" w:rsidRDefault="007E05CA" w:rsidP="00FF072A">
      <w:pPr>
        <w:jc w:val="both"/>
        <w:rPr>
          <w:b/>
        </w:rPr>
      </w:pPr>
      <w:r>
        <w:rPr>
          <w:b/>
        </w:rPr>
        <w:t>Z A M A W I A J Ą C Y                                                                                  W Y K O N A W C A</w:t>
      </w:r>
    </w:p>
    <w:sectPr w:rsidR="007E05CA" w:rsidRPr="00FF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6F7"/>
    <w:multiLevelType w:val="hybridMultilevel"/>
    <w:tmpl w:val="CB5C2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84BFE"/>
    <w:multiLevelType w:val="hybridMultilevel"/>
    <w:tmpl w:val="0B46E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F1E4C"/>
    <w:multiLevelType w:val="hybridMultilevel"/>
    <w:tmpl w:val="BAEA4654"/>
    <w:lvl w:ilvl="0" w:tplc="0AF22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07"/>
    <w:rsid w:val="00012A95"/>
    <w:rsid w:val="000530DE"/>
    <w:rsid w:val="000537A9"/>
    <w:rsid w:val="000C1DFE"/>
    <w:rsid w:val="000D36BA"/>
    <w:rsid w:val="001603EF"/>
    <w:rsid w:val="0021379F"/>
    <w:rsid w:val="00222B8D"/>
    <w:rsid w:val="00226457"/>
    <w:rsid w:val="0032222F"/>
    <w:rsid w:val="0038536F"/>
    <w:rsid w:val="00435207"/>
    <w:rsid w:val="005C1D5C"/>
    <w:rsid w:val="007E05CA"/>
    <w:rsid w:val="007E4AC5"/>
    <w:rsid w:val="00890C1F"/>
    <w:rsid w:val="008949A1"/>
    <w:rsid w:val="008A2415"/>
    <w:rsid w:val="008A6834"/>
    <w:rsid w:val="008D6161"/>
    <w:rsid w:val="008F6B88"/>
    <w:rsid w:val="00953C61"/>
    <w:rsid w:val="0097512D"/>
    <w:rsid w:val="009B3D3A"/>
    <w:rsid w:val="009E7C57"/>
    <w:rsid w:val="009F5AB1"/>
    <w:rsid w:val="00A232F6"/>
    <w:rsid w:val="00A94D8F"/>
    <w:rsid w:val="00AB7FE0"/>
    <w:rsid w:val="00AC0B6F"/>
    <w:rsid w:val="00B16194"/>
    <w:rsid w:val="00B53379"/>
    <w:rsid w:val="00B824DB"/>
    <w:rsid w:val="00C252DB"/>
    <w:rsid w:val="00D769E6"/>
    <w:rsid w:val="00E43C1F"/>
    <w:rsid w:val="00EB2137"/>
    <w:rsid w:val="00EB68D3"/>
    <w:rsid w:val="00ED48D7"/>
    <w:rsid w:val="00EE1677"/>
    <w:rsid w:val="00F92C84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207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8D61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59"/>
    <w:rsid w:val="009E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207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8D61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59"/>
    <w:rsid w:val="009E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E217-0143-4149-9E4B-D0B600E1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Wróblewska, Krystyna</cp:lastModifiedBy>
  <cp:revision>2</cp:revision>
  <dcterms:created xsi:type="dcterms:W3CDTF">2021-04-13T08:38:00Z</dcterms:created>
  <dcterms:modified xsi:type="dcterms:W3CDTF">2021-04-13T08:38:00Z</dcterms:modified>
</cp:coreProperties>
</file>