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9C88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bookmarkStart w:id="0" w:name="_GoBack"/>
      <w:bookmarkEnd w:id="0"/>
    </w:p>
    <w:p w14:paraId="1581E0A8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329438F1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939F5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165F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269AA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C4E8F" w14:textId="0336CE06" w:rsidR="00200DB2" w:rsidRDefault="00200DB2" w:rsidP="00200DB2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 w:rsidR="003D6834">
        <w:rPr>
          <w:rFonts w:ascii="Times New Roman" w:hAnsi="Times New Roman" w:cs="Times New Roman"/>
          <w:sz w:val="24"/>
          <w:szCs w:val="24"/>
        </w:rPr>
        <w:t>052.2</w:t>
      </w:r>
      <w:r w:rsidR="004A427B">
        <w:rPr>
          <w:rFonts w:ascii="Times New Roman" w:hAnsi="Times New Roman" w:cs="Times New Roman"/>
          <w:sz w:val="24"/>
          <w:szCs w:val="24"/>
        </w:rPr>
        <w:t>.5.</w:t>
      </w:r>
      <w:r w:rsidR="003D6834">
        <w:rPr>
          <w:rFonts w:ascii="Times New Roman" w:hAnsi="Times New Roman" w:cs="Times New Roman"/>
          <w:sz w:val="24"/>
          <w:szCs w:val="24"/>
        </w:rPr>
        <w:t>202</w:t>
      </w:r>
      <w:r w:rsidR="008A36A7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8A36A7">
        <w:rPr>
          <w:rFonts w:ascii="Times New Roman" w:hAnsi="Times New Roman" w:cs="Times New Roman"/>
          <w:sz w:val="24"/>
          <w:szCs w:val="24"/>
        </w:rPr>
        <w:t>2</w:t>
      </w:r>
      <w:r w:rsidR="00E16FC3">
        <w:rPr>
          <w:rFonts w:ascii="Times New Roman" w:hAnsi="Times New Roman" w:cs="Times New Roman"/>
          <w:sz w:val="24"/>
          <w:szCs w:val="24"/>
        </w:rPr>
        <w:t>3</w:t>
      </w:r>
      <w:r w:rsidR="008A36A7">
        <w:rPr>
          <w:rFonts w:ascii="Times New Roman" w:hAnsi="Times New Roman" w:cs="Times New Roman"/>
          <w:sz w:val="24"/>
          <w:szCs w:val="24"/>
        </w:rPr>
        <w:t>.02</w:t>
      </w:r>
      <w:r w:rsidR="00541041">
        <w:rPr>
          <w:rFonts w:ascii="Times New Roman" w:hAnsi="Times New Roman" w:cs="Times New Roman"/>
          <w:sz w:val="24"/>
          <w:szCs w:val="24"/>
        </w:rPr>
        <w:t>.202</w:t>
      </w:r>
      <w:r w:rsidR="008A36A7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FEBFCE" w14:textId="77777777" w:rsidR="00DF6322" w:rsidRDefault="00DF6322" w:rsidP="002F3B40">
      <w:pPr>
        <w:rPr>
          <w:b/>
          <w:sz w:val="24"/>
        </w:rPr>
      </w:pPr>
    </w:p>
    <w:p w14:paraId="1D11256B" w14:textId="77777777" w:rsidR="00200DB2" w:rsidRPr="00541041" w:rsidRDefault="00200DB2" w:rsidP="00780524">
      <w:pPr>
        <w:pStyle w:val="Nagwek3"/>
        <w:spacing w:line="276" w:lineRule="auto"/>
        <w:jc w:val="center"/>
        <w:rPr>
          <w:rStyle w:val="Uwydatnienie"/>
          <w:rFonts w:cstheme="majorHAnsi"/>
          <w:color w:val="2E74B5" w:themeColor="accent5" w:themeShade="BF"/>
          <w:sz w:val="28"/>
          <w:szCs w:val="26"/>
        </w:rPr>
      </w:pPr>
      <w:r w:rsidRPr="00541041">
        <w:rPr>
          <w:rStyle w:val="Uwydatnienie"/>
          <w:rFonts w:cstheme="majorHAnsi"/>
          <w:color w:val="2E74B5" w:themeColor="accent5" w:themeShade="BF"/>
          <w:sz w:val="28"/>
          <w:szCs w:val="26"/>
        </w:rPr>
        <w:t>ZAPYTANIE OFERTOWE</w:t>
      </w:r>
    </w:p>
    <w:p w14:paraId="35D53CB5" w14:textId="4241E08B" w:rsidR="00200DB2" w:rsidRPr="00541041" w:rsidRDefault="003D6834" w:rsidP="003D6834">
      <w:pPr>
        <w:spacing w:after="0" w:line="276" w:lineRule="auto"/>
        <w:jc w:val="center"/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</w:pPr>
      <w:r w:rsidRPr="00541041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Zakup i</w:t>
      </w:r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 dostawa sprzętu </w:t>
      </w:r>
      <w:bookmarkStart w:id="1" w:name="_Hlk64820453"/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rekreacyjnego</w:t>
      </w:r>
      <w:r w:rsidR="00686292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, sportowego i AGD</w:t>
      </w:r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 </w:t>
      </w:r>
      <w:bookmarkEnd w:id="1"/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w ramach projektu socjalnego gminy </w:t>
      </w:r>
      <w:r w:rsidR="003824A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Oksa</w:t>
      </w:r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/powiat </w:t>
      </w:r>
      <w:r w:rsidR="003824A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jędrzejowski</w:t>
      </w:r>
      <w:r w:rsidR="00123DF5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 </w:t>
      </w:r>
      <w:r w:rsidR="001B7D7D" w:rsidRPr="00541041">
        <w:rPr>
          <w:rStyle w:val="Uwydatnienie"/>
          <w:rFonts w:asciiTheme="majorHAnsi" w:eastAsiaTheme="majorEastAsia" w:hAnsiTheme="majorHAnsi" w:cstheme="majorHAnsi"/>
          <w:b/>
          <w:bCs/>
          <w:color w:val="2E74B5" w:themeColor="accent5" w:themeShade="BF"/>
          <w:sz w:val="28"/>
          <w:szCs w:val="26"/>
        </w:rPr>
        <w:t>w związku z realizacją projektu partnerskiego „Liderzy kooperacji</w:t>
      </w:r>
      <w:r w:rsidR="00200DB2" w:rsidRPr="00541041">
        <w:rPr>
          <w:rFonts w:asciiTheme="majorHAnsi" w:eastAsia="Calibri" w:hAnsiTheme="majorHAnsi" w:cs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094C2A5" wp14:editId="75FC1FD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D7D" w:rsidRPr="00541041">
        <w:rPr>
          <w:rStyle w:val="Uwydatnienie"/>
          <w:rFonts w:asciiTheme="majorHAnsi" w:eastAsiaTheme="majorEastAsia" w:hAnsiTheme="majorHAnsi" w:cstheme="majorHAnsi"/>
          <w:b/>
          <w:bCs/>
          <w:color w:val="4472C4" w:themeColor="accent1"/>
          <w:sz w:val="28"/>
          <w:szCs w:val="26"/>
        </w:rPr>
        <w:t>”</w:t>
      </w:r>
    </w:p>
    <w:p w14:paraId="5086C67E" w14:textId="77777777" w:rsidR="001B7D7D" w:rsidRDefault="001B7D7D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9A856" w14:textId="77777777" w:rsidR="00200DB2" w:rsidRPr="009E19D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D2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F3BDFE8" w14:textId="77777777"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14:paraId="57099A00" w14:textId="77777777"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14:paraId="2665E039" w14:textId="77777777"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NIP 9591506120</w:t>
      </w:r>
    </w:p>
    <w:p w14:paraId="2D57A59A" w14:textId="77777777" w:rsidR="00200DB2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Regon 291009337</w:t>
      </w:r>
    </w:p>
    <w:p w14:paraId="1678D5F2" w14:textId="77777777" w:rsidR="00200DB2" w:rsidRPr="009E19D2" w:rsidRDefault="00200DB2" w:rsidP="00200DB2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34B465F4" w14:textId="77777777" w:rsidR="00200DB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: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="008F21D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37000000-8</w:t>
      </w:r>
    </w:p>
    <w:p w14:paraId="07B80E99" w14:textId="77777777" w:rsidR="00200DB2" w:rsidRPr="009E19D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8"/>
          <w:szCs w:val="24"/>
          <w:lang w:eastAsia="zh-CN" w:bidi="hi-IN"/>
        </w:rPr>
      </w:pPr>
    </w:p>
    <w:p w14:paraId="7EFAFA9E" w14:textId="77777777" w:rsidR="008A36A7" w:rsidRPr="00C172CC" w:rsidRDefault="008A36A7" w:rsidP="008A36A7">
      <w:pPr>
        <w:widowControl w:val="0"/>
        <w:suppressAutoHyphens/>
        <w:autoSpaceDN w:val="0"/>
        <w:spacing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Z uwagi na fakt, że szacunkowa wartość zamówienia nie przekracza wartości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130 000,00 zł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, postępowanie prowadzone jest bez stosowania przepisów ustawy </w:t>
      </w:r>
      <w:r w:rsidRPr="00C172CC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z dnia 11 września 2019 r. - Prawo zamówień publicznych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w myśl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art.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2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ust. 1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tej ustawy (</w:t>
      </w:r>
      <w:r w:rsidRPr="00C172CC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tj. Dz.U. 2019 poz. 2019).</w:t>
      </w:r>
    </w:p>
    <w:p w14:paraId="2221CA42" w14:textId="77777777" w:rsidR="00200DB2" w:rsidRPr="009E19D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</w:p>
    <w:p w14:paraId="0558FA21" w14:textId="77777777" w:rsidR="00200DB2" w:rsidRPr="00046DCF" w:rsidRDefault="00200DB2" w:rsidP="00F273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046DCF">
        <w:rPr>
          <w:rFonts w:ascii="Times New Roman" w:hAnsi="Times New Roman" w:cs="Times New Roman"/>
          <w:b/>
          <w:sz w:val="24"/>
          <w:szCs w:val="24"/>
          <w:u w:val="single"/>
        </w:rPr>
        <w:t>MIJESCE I TERMIN SKŁADANIA OFERT</w:t>
      </w:r>
    </w:p>
    <w:p w14:paraId="418087A6" w14:textId="77777777" w:rsidR="00200DB2" w:rsidRPr="002F3B40" w:rsidRDefault="00200DB2" w:rsidP="00F2733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F3B40">
        <w:rPr>
          <w:sz w:val="24"/>
          <w:szCs w:val="24"/>
        </w:rPr>
        <w:t>Ofertę należy przesłać w formie skanu za pomocą poczty elektronicznej na adres mailowy:</w:t>
      </w:r>
    </w:p>
    <w:p w14:paraId="7AE0C5F7" w14:textId="5B32F0B4" w:rsidR="00200DB2" w:rsidRDefault="008A36A7" w:rsidP="00200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marzena.bulinska</w:t>
      </w:r>
      <w:r w:rsidR="00200DB2" w:rsidRPr="00EB7833">
        <w:rPr>
          <w:rFonts w:ascii="Times New Roman" w:hAnsi="Times New Roman" w:cs="Times New Roman"/>
          <w:b/>
          <w:sz w:val="24"/>
          <w:szCs w:val="24"/>
        </w:rPr>
        <w:t>@sejmik.kielce.pl</w:t>
      </w:r>
      <w:r w:rsidR="00200DB2" w:rsidRPr="00EF3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78CB1" w14:textId="77777777" w:rsidR="00200DB2" w:rsidRPr="00200DB2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DB2">
        <w:rPr>
          <w:rFonts w:ascii="Times New Roman" w:hAnsi="Times New Roman" w:cs="Times New Roman"/>
          <w:sz w:val="24"/>
          <w:szCs w:val="24"/>
        </w:rPr>
        <w:t xml:space="preserve">lub/i za pośrednictwem elektronicznej skrzynki podawczej Urzędu Marszałkowskiego Województwa Świętokrzyskiego na platformie ePUAP: </w:t>
      </w:r>
      <w:r w:rsidRPr="00200DB2">
        <w:rPr>
          <w:rFonts w:ascii="Times New Roman" w:hAnsi="Times New Roman" w:cs="Times New Roman"/>
          <w:b/>
          <w:bCs/>
          <w:sz w:val="24"/>
          <w:szCs w:val="24"/>
        </w:rPr>
        <w:t>/3h680wewfh/skrytka</w:t>
      </w:r>
    </w:p>
    <w:p w14:paraId="4E7D34CC" w14:textId="77777777" w:rsidR="00200DB2" w:rsidRPr="00200DB2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F4F6D" w14:textId="77777777" w:rsidR="008F21D7" w:rsidRPr="00200DB2" w:rsidRDefault="00200DB2" w:rsidP="00022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DB2">
        <w:rPr>
          <w:rFonts w:ascii="Times New Roman" w:hAnsi="Times New Roman" w:cs="Times New Roman"/>
          <w:sz w:val="24"/>
          <w:szCs w:val="24"/>
        </w:rPr>
        <w:t xml:space="preserve">W temacie wiadomości należy wpisać: </w:t>
      </w:r>
    </w:p>
    <w:p w14:paraId="4776CFDB" w14:textId="24ADE0DF" w:rsidR="00200DB2" w:rsidRPr="00022966" w:rsidRDefault="001B7D7D" w:rsidP="000229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B7D7D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Zakup i dostawa sprzętu </w:t>
      </w:r>
      <w:r w:rsidR="004F0AE5" w:rsidRPr="004F0AE5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rekreacyjnego, sportowego i AGD</w:t>
      </w:r>
      <w:r w:rsidR="008F21D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 </w:t>
      </w:r>
      <w:r w:rsidR="00200DB2" w:rsidRPr="00022966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 w ramach projekt</w:t>
      </w:r>
      <w:r w:rsidR="00BF6285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u socjalnego</w:t>
      </w:r>
      <w:r w:rsidR="008F21D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 gmin</w:t>
      </w:r>
      <w:r w:rsidR="00BF6285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y </w:t>
      </w:r>
      <w:r w:rsidR="003824A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Oksa</w:t>
      </w:r>
      <w:r w:rsidR="00123DF5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/powiat </w:t>
      </w:r>
      <w:r w:rsidR="003824A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jędrzejowski </w:t>
      </w:r>
      <w:r w:rsidR="008A36A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– część ……. </w:t>
      </w:r>
      <w:r w:rsidR="008A36A7" w:rsidRPr="00E506CD">
        <w:rPr>
          <w:rFonts w:ascii="Times New Roman" w:hAnsi="Times New Roman" w:cs="Times New Roman"/>
          <w:bCs/>
          <w:iCs/>
          <w:sz w:val="24"/>
          <w:szCs w:val="24"/>
          <w:shd w:val="clear" w:color="auto" w:fill="FBE4D5" w:themeFill="accent2" w:themeFillTint="33"/>
        </w:rPr>
        <w:t>(</w:t>
      </w:r>
      <w:r w:rsidR="008A36A7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8A36A7" w:rsidRPr="00E506CD">
        <w:rPr>
          <w:rFonts w:ascii="Times New Roman" w:hAnsi="Times New Roman" w:cs="Times New Roman"/>
          <w:sz w:val="24"/>
          <w:szCs w:val="24"/>
          <w:highlight w:val="yellow"/>
        </w:rPr>
        <w:t>ależy wskazać, na którą część</w:t>
      </w:r>
      <w:r w:rsidR="008A36A7">
        <w:rPr>
          <w:rFonts w:ascii="Times New Roman" w:hAnsi="Times New Roman" w:cs="Times New Roman"/>
          <w:sz w:val="24"/>
          <w:szCs w:val="24"/>
          <w:highlight w:val="yellow"/>
        </w:rPr>
        <w:t>/części</w:t>
      </w:r>
      <w:r w:rsidR="008A36A7" w:rsidRPr="00E506CD">
        <w:rPr>
          <w:rFonts w:ascii="Times New Roman" w:hAnsi="Times New Roman" w:cs="Times New Roman"/>
          <w:sz w:val="24"/>
          <w:szCs w:val="24"/>
          <w:highlight w:val="yellow"/>
        </w:rPr>
        <w:t xml:space="preserve"> Wykonawca składa ofertę.</w:t>
      </w:r>
      <w:r w:rsidR="008A36A7" w:rsidRPr="00E506CD">
        <w:rPr>
          <w:rFonts w:ascii="Times New Roman" w:hAnsi="Times New Roman" w:cs="Times New Roman"/>
          <w:sz w:val="24"/>
          <w:szCs w:val="24"/>
        </w:rPr>
        <w:t>)</w:t>
      </w:r>
    </w:p>
    <w:p w14:paraId="3410D46F" w14:textId="77777777" w:rsidR="00200DB2" w:rsidRPr="00EA391E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B271EE" w14:textId="1CBCA3F4" w:rsidR="00200DB2" w:rsidRPr="002F3B40" w:rsidRDefault="00200DB2" w:rsidP="00F273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  <w:sz w:val="26"/>
          <w:szCs w:val="26"/>
        </w:rPr>
      </w:pPr>
      <w:r w:rsidRPr="002F3B40">
        <w:rPr>
          <w:b/>
          <w:sz w:val="26"/>
          <w:szCs w:val="26"/>
        </w:rPr>
        <w:t xml:space="preserve">Oferty należy składać </w:t>
      </w:r>
      <w:r w:rsidRPr="002F3B40">
        <w:rPr>
          <w:b/>
          <w:sz w:val="26"/>
          <w:szCs w:val="26"/>
          <w:highlight w:val="yellow"/>
        </w:rPr>
        <w:t xml:space="preserve">do dnia </w:t>
      </w:r>
      <w:r w:rsidR="008A36A7">
        <w:rPr>
          <w:b/>
          <w:sz w:val="26"/>
          <w:szCs w:val="26"/>
          <w:highlight w:val="yellow"/>
        </w:rPr>
        <w:t>0</w:t>
      </w:r>
      <w:r w:rsidR="0052319D">
        <w:rPr>
          <w:b/>
          <w:sz w:val="26"/>
          <w:szCs w:val="26"/>
          <w:highlight w:val="yellow"/>
        </w:rPr>
        <w:t>4</w:t>
      </w:r>
      <w:r w:rsidR="00123DF5">
        <w:rPr>
          <w:b/>
          <w:sz w:val="26"/>
          <w:szCs w:val="26"/>
          <w:highlight w:val="yellow"/>
        </w:rPr>
        <w:t>.0</w:t>
      </w:r>
      <w:r w:rsidR="008A36A7">
        <w:rPr>
          <w:b/>
          <w:sz w:val="26"/>
          <w:szCs w:val="26"/>
          <w:highlight w:val="yellow"/>
        </w:rPr>
        <w:t>3</w:t>
      </w:r>
      <w:r w:rsidR="00123DF5">
        <w:rPr>
          <w:b/>
          <w:sz w:val="26"/>
          <w:szCs w:val="26"/>
          <w:highlight w:val="yellow"/>
        </w:rPr>
        <w:t>.2021</w:t>
      </w:r>
      <w:r w:rsidRPr="002F3B40">
        <w:rPr>
          <w:b/>
          <w:sz w:val="26"/>
          <w:szCs w:val="26"/>
          <w:highlight w:val="yellow"/>
        </w:rPr>
        <w:t xml:space="preserve">r. </w:t>
      </w:r>
    </w:p>
    <w:p w14:paraId="4CC97580" w14:textId="7A732301" w:rsidR="00200DB2" w:rsidRPr="00E768E0" w:rsidRDefault="00200DB2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</w:t>
      </w:r>
      <w:r w:rsidR="002F3B40">
        <w:rPr>
          <w:rFonts w:ascii="Times New Roman" w:hAnsi="Times New Roman"/>
          <w:sz w:val="24"/>
          <w:szCs w:val="24"/>
        </w:rPr>
        <w:t xml:space="preserve"> </w:t>
      </w:r>
      <w:r w:rsidRPr="006E2926">
        <w:rPr>
          <w:rFonts w:ascii="Times New Roman" w:hAnsi="Times New Roman"/>
          <w:sz w:val="24"/>
          <w:szCs w:val="24"/>
        </w:rPr>
        <w:t>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14:paraId="67AD989F" w14:textId="77777777" w:rsidR="00200DB2" w:rsidRPr="00547D72" w:rsidRDefault="002F3B40" w:rsidP="00022966">
      <w:pPr>
        <w:pStyle w:val="Default"/>
        <w:spacing w:line="360" w:lineRule="auto"/>
        <w:ind w:left="284" w:hanging="284"/>
      </w:pPr>
      <w:r>
        <w:rPr>
          <w:bCs/>
        </w:rPr>
        <w:t>3)</w:t>
      </w:r>
      <w:r w:rsidR="00022966">
        <w:rPr>
          <w:bCs/>
        </w:rPr>
        <w:tab/>
      </w:r>
      <w:r w:rsidR="00200DB2" w:rsidRPr="00547D72">
        <w:rPr>
          <w:b/>
          <w:bCs/>
        </w:rPr>
        <w:t xml:space="preserve"> Opis sposobu przygotowania oferty: </w:t>
      </w:r>
    </w:p>
    <w:p w14:paraId="09C505E6" w14:textId="77777777" w:rsidR="00200DB2" w:rsidRPr="00547D72" w:rsidRDefault="00200DB2" w:rsidP="00200DB2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14:paraId="667FFEE0" w14:textId="77777777" w:rsidR="00200DB2" w:rsidRPr="00547D72" w:rsidRDefault="001B7D7D" w:rsidP="00200DB2">
      <w:pPr>
        <w:pStyle w:val="Default"/>
        <w:spacing w:line="360" w:lineRule="auto"/>
        <w:jc w:val="both"/>
      </w:pPr>
      <w:r>
        <w:t>b</w:t>
      </w:r>
      <w:r w:rsidR="00200DB2">
        <w:t>)</w:t>
      </w:r>
      <w:r w:rsidR="00200DB2" w:rsidRPr="00547D72">
        <w:t xml:space="preserve"> Oferta </w:t>
      </w:r>
      <w:r w:rsidR="00200DB2">
        <w:t>musi</w:t>
      </w:r>
      <w:r w:rsidR="00200DB2" w:rsidRPr="00547D72">
        <w:t xml:space="preserve"> być podpisana przez osobę/y upoważnioną/e do reprezentacji Wykonawcy lub posiadającą/e odpowiednie pełnomocnictwo do dokonania niniejszej czynności prawnej udzielone prze</w:t>
      </w:r>
      <w:r w:rsidR="004605E1">
        <w:t>z</w:t>
      </w:r>
      <w:r w:rsidR="00200DB2" w:rsidRPr="00547D72">
        <w:t xml:space="preserve"> osobę/y upoważnioną/e do reprezentacji Wykonawcy. </w:t>
      </w:r>
    </w:p>
    <w:p w14:paraId="5761CBAA" w14:textId="77777777" w:rsidR="00200DB2" w:rsidRPr="00547D72" w:rsidRDefault="001B7D7D" w:rsidP="00200DB2">
      <w:pPr>
        <w:pStyle w:val="Default"/>
        <w:spacing w:line="360" w:lineRule="auto"/>
        <w:jc w:val="both"/>
      </w:pPr>
      <w:r>
        <w:t>c</w:t>
      </w:r>
      <w:r w:rsidR="00200DB2">
        <w:t>)</w:t>
      </w:r>
      <w:r w:rsidR="00200DB2"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14:paraId="5DCF0F00" w14:textId="77777777"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14:paraId="6B7F4F76" w14:textId="77777777" w:rsidR="00200DB2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14:paraId="0E184141" w14:textId="6CFF1864" w:rsidR="00200DB2" w:rsidRPr="00A3762F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Ofertę należy sporządzić na formularzu ofertowym według wzoru stanowiącego Załącznik nr 1 do niniejszego zapytania ofertowego. W przygotowanej ofercie należy wskazać cenę netto i cenę brutto. </w:t>
      </w:r>
      <w:r w:rsidR="00200DB2"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 w:rsidR="00200DB2">
        <w:rPr>
          <w:rFonts w:ascii="Times New Roman" w:hAnsi="Times New Roman"/>
          <w:b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Zaoferowana przez Wykonawcę cena powinna uwzględniać wykonanie wszystkich prac i czynności niezbędnych do prawidłowego wykonania przedmiotu zamówienia wraz z uwzględnieniem wszelkich kosztów związanych</w:t>
      </w:r>
      <w:r w:rsidR="00200DB2">
        <w:rPr>
          <w:rFonts w:ascii="Times New Roman" w:hAnsi="Times New Roman"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 jego realizacją, świadczonego na warunkach określonych w ofercie Wykonawcy, plus podatek VAT</w:t>
      </w:r>
      <w:r w:rsidR="00200DB2">
        <w:rPr>
          <w:rFonts w:ascii="Times New Roman" w:hAnsi="Times New Roman"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14:paraId="538C16EE" w14:textId="77777777" w:rsidR="00200DB2" w:rsidRPr="00DC2B46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Oferta </w:t>
      </w:r>
      <w:r w:rsidR="00200DB2">
        <w:rPr>
          <w:rFonts w:ascii="Times New Roman" w:hAnsi="Times New Roman"/>
          <w:sz w:val="24"/>
          <w:szCs w:val="24"/>
        </w:rPr>
        <w:t>musi</w:t>
      </w:r>
      <w:r w:rsidR="00200DB2"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 w:rsidR="00200DB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200DB2">
        <w:rPr>
          <w:rFonts w:ascii="Times New Roman" w:hAnsi="Times New Roman"/>
          <w:sz w:val="24"/>
          <w:szCs w:val="24"/>
        </w:rPr>
        <w:t>ppkt</w:t>
      </w:r>
      <w:proofErr w:type="spellEnd"/>
      <w:r w:rsidR="00200DB2">
        <w:rPr>
          <w:rFonts w:ascii="Times New Roman" w:hAnsi="Times New Roman"/>
          <w:sz w:val="24"/>
          <w:szCs w:val="24"/>
        </w:rPr>
        <w:t xml:space="preserve"> 1</w:t>
      </w:r>
      <w:r w:rsidR="00200DB2" w:rsidRPr="00DC2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0DB2" w:rsidRPr="00DC2B46">
        <w:rPr>
          <w:rFonts w:ascii="Times New Roman" w:hAnsi="Times New Roman"/>
          <w:sz w:val="24"/>
          <w:szCs w:val="24"/>
        </w:rPr>
        <w:lastRenderedPageBreak/>
        <w:t>niniejszego Zapytania ofertowego.</w:t>
      </w:r>
    </w:p>
    <w:p w14:paraId="40588AC4" w14:textId="77777777"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Zamawiający nie dopuszcza składania ofert częściowych.</w:t>
      </w:r>
    </w:p>
    <w:p w14:paraId="1FD06708" w14:textId="77777777"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14:paraId="190D71FA" w14:textId="77777777"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14:paraId="33DA5605" w14:textId="77777777"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ofertowy);</w:t>
      </w:r>
    </w:p>
    <w:p w14:paraId="5A22BB42" w14:textId="77777777"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inne dokumenty (np. pełnomocnictwo dla osoby reprezentującej Wykonawcę).</w:t>
      </w:r>
    </w:p>
    <w:p w14:paraId="0176AAB9" w14:textId="378F3179"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</w:t>
      </w:r>
      <w:r w:rsidR="001464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przed terminem składania ofert. Jeżeli wniosek o wyjaśnienie wpłynie po upływie terminu lub dotyczy udzielonych wyjaśnień, Zamawiający może udzielić wyjaśnień lub pozostawić wniosek bez rozpoznania.</w:t>
      </w:r>
    </w:p>
    <w:p w14:paraId="40802338" w14:textId="77777777"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0ED3F50A" w14:textId="77777777"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14:paraId="746C2977" w14:textId="29E24B07" w:rsidR="00200DB2" w:rsidRPr="00702EA0" w:rsidRDefault="00200DB2" w:rsidP="00200DB2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8A36A7">
        <w:rPr>
          <w:rFonts w:ascii="Times New Roman" w:eastAsia="Calibri" w:hAnsi="Times New Roman" w:cs="Times New Roman"/>
          <w:color w:val="000000"/>
          <w:sz w:val="24"/>
          <w:szCs w:val="24"/>
        </w:rPr>
        <w:t>marzena.bulinska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747FBA35" w14:textId="77777777" w:rsidR="00200DB2" w:rsidRPr="00702EA0" w:rsidRDefault="00200DB2" w:rsidP="00200DB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14:paraId="63176662" w14:textId="706FC04C" w:rsidR="00DF5076" w:rsidRPr="002C7118" w:rsidRDefault="00200DB2" w:rsidP="005410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temacie wiadomości należy </w:t>
      </w:r>
      <w:r w:rsidRPr="002C7118">
        <w:rPr>
          <w:rFonts w:ascii="Times New Roman" w:eastAsia="Calibri" w:hAnsi="Times New Roman" w:cs="Times New Roman"/>
          <w:color w:val="000000"/>
          <w:sz w:val="24"/>
          <w:szCs w:val="24"/>
        </w:rPr>
        <w:t>wpisać</w:t>
      </w:r>
      <w:r w:rsidRPr="002C711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2C711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2C711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="00DF5076"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„</w:t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Zakup </w:t>
      </w:r>
      <w:r w:rsidR="00541041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BF6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dostawa sprzętu </w:t>
      </w:r>
      <w:r w:rsidR="004F0AE5" w:rsidRPr="004F0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rekreacyjnego, sportowego i AGD</w:t>
      </w:r>
      <w:r w:rsidR="00BF6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ramach projektu socjalnego gminy </w:t>
      </w:r>
      <w:r w:rsidR="0038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Oksa</w:t>
      </w:r>
      <w:r w:rsidR="00123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/powiat </w:t>
      </w:r>
      <w:r w:rsidR="0038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jędrzejowski</w:t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 </w:t>
      </w:r>
    </w:p>
    <w:p w14:paraId="13BFA36F" w14:textId="77777777" w:rsidR="00A95F45" w:rsidRPr="002C7118" w:rsidRDefault="00A95F45" w:rsidP="00A95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iCs/>
          <w:sz w:val="24"/>
          <w:szCs w:val="24"/>
        </w:rPr>
      </w:pPr>
      <w:r w:rsidRPr="002C7118">
        <w:rPr>
          <w:bCs/>
          <w:iCs/>
          <w:sz w:val="24"/>
          <w:szCs w:val="24"/>
        </w:rPr>
        <w:t>Zamawiający wymaga przedłożenia informacji o okresie gwarancji, jaka obowiązuje na dany sprzęt objęty gwarancją.</w:t>
      </w:r>
    </w:p>
    <w:p w14:paraId="6862101A" w14:textId="77777777" w:rsidR="00200DB2" w:rsidRPr="002C7118" w:rsidRDefault="00A95F45" w:rsidP="00A95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iCs/>
          <w:sz w:val="24"/>
          <w:szCs w:val="24"/>
        </w:rPr>
      </w:pPr>
      <w:r w:rsidRPr="002C7118">
        <w:rPr>
          <w:bCs/>
          <w:iCs/>
          <w:sz w:val="24"/>
          <w:szCs w:val="24"/>
        </w:rPr>
        <w:t>Oferowany asortyment musi posiadać instrukcje obsługi w języku polskim.</w:t>
      </w:r>
    </w:p>
    <w:p w14:paraId="53AF8C5F" w14:textId="77777777" w:rsidR="00DF6322" w:rsidRDefault="00DF632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p w14:paraId="10A8FA26" w14:textId="77777777" w:rsidR="00200DB2" w:rsidRPr="00022966" w:rsidRDefault="00022966" w:rsidP="00022966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</w:pPr>
      <w:r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  <w:t>II.</w:t>
      </w:r>
      <w:r w:rsidRPr="005A38E1">
        <w:rPr>
          <w:rStyle w:val="Uwydatnienie"/>
          <w:b/>
          <w:sz w:val="28"/>
          <w:shd w:val="clear" w:color="auto" w:fill="FBE4D5" w:themeFill="accent2" w:themeFillTint="33"/>
        </w:rPr>
        <w:tab/>
      </w:r>
      <w:r w:rsidR="00200DB2" w:rsidRPr="005A38E1">
        <w:rPr>
          <w:rStyle w:val="Uwydatnienie"/>
          <w:b/>
          <w:sz w:val="28"/>
          <w:shd w:val="clear" w:color="auto" w:fill="FBE4D5" w:themeFill="accent2" w:themeFillTint="33"/>
        </w:rPr>
        <w:t>SZCZEGÓŁOWY OPIS PRZEDMIOTU ZAMÓWIENIA</w:t>
      </w:r>
    </w:p>
    <w:p w14:paraId="3D912AEB" w14:textId="77777777" w:rsidR="00F811B0" w:rsidRDefault="00F811B0" w:rsidP="00200DB2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97330FB" w14:textId="77777777" w:rsidR="008A36A7" w:rsidRPr="0092305F" w:rsidRDefault="008A36A7" w:rsidP="008A36A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14:paraId="532AFC3A" w14:textId="0D14308E" w:rsidR="008A36A7" w:rsidRPr="003E3CE4" w:rsidRDefault="008A36A7" w:rsidP="008A36A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zamówienia jest</w:t>
      </w:r>
      <w:r w:rsidRPr="003E3CE4">
        <w:rPr>
          <w:b/>
          <w:sz w:val="24"/>
          <w:szCs w:val="24"/>
        </w:rPr>
        <w:t xml:space="preserve"> </w:t>
      </w:r>
      <w:r w:rsidRPr="009B222D">
        <w:rPr>
          <w:bCs/>
          <w:iCs/>
          <w:sz w:val="24"/>
          <w:szCs w:val="24"/>
        </w:rPr>
        <w:t xml:space="preserve">zakup i dostawa sprzętu </w:t>
      </w:r>
      <w:r w:rsidR="004F0AE5" w:rsidRPr="004F0AE5">
        <w:rPr>
          <w:bCs/>
          <w:iCs/>
          <w:sz w:val="24"/>
          <w:szCs w:val="24"/>
        </w:rPr>
        <w:t>rekreacyjnego, sportowego i AGD</w:t>
      </w:r>
      <w:r w:rsidRPr="009B222D">
        <w:rPr>
          <w:bCs/>
          <w:iCs/>
          <w:sz w:val="24"/>
          <w:szCs w:val="24"/>
        </w:rPr>
        <w:t xml:space="preserve"> w ramach projekt</w:t>
      </w:r>
      <w:r>
        <w:rPr>
          <w:bCs/>
          <w:iCs/>
          <w:sz w:val="24"/>
          <w:szCs w:val="24"/>
        </w:rPr>
        <w:t>u</w:t>
      </w:r>
      <w:r w:rsidRPr="009B222D">
        <w:rPr>
          <w:bCs/>
          <w:iCs/>
          <w:sz w:val="24"/>
          <w:szCs w:val="24"/>
        </w:rPr>
        <w:t xml:space="preserve"> socjaln</w:t>
      </w:r>
      <w:r>
        <w:rPr>
          <w:bCs/>
          <w:iCs/>
          <w:sz w:val="24"/>
          <w:szCs w:val="24"/>
        </w:rPr>
        <w:t>ego</w:t>
      </w:r>
      <w:r w:rsidRPr="009B222D">
        <w:rPr>
          <w:bCs/>
          <w:iCs/>
          <w:sz w:val="24"/>
          <w:szCs w:val="24"/>
        </w:rPr>
        <w:t xml:space="preserve"> gmin</w:t>
      </w:r>
      <w:r>
        <w:rPr>
          <w:bCs/>
          <w:iCs/>
          <w:sz w:val="24"/>
          <w:szCs w:val="24"/>
        </w:rPr>
        <w:t xml:space="preserve">y </w:t>
      </w:r>
      <w:r w:rsidR="003824A7">
        <w:rPr>
          <w:bCs/>
          <w:iCs/>
          <w:sz w:val="24"/>
          <w:szCs w:val="24"/>
        </w:rPr>
        <w:t>Oksa</w:t>
      </w:r>
      <w:r>
        <w:rPr>
          <w:bCs/>
          <w:iCs/>
          <w:sz w:val="24"/>
          <w:szCs w:val="24"/>
        </w:rPr>
        <w:t xml:space="preserve"> </w:t>
      </w:r>
      <w:r w:rsidRPr="009B222D">
        <w:rPr>
          <w:bCs/>
          <w:iCs/>
          <w:sz w:val="24"/>
          <w:szCs w:val="24"/>
        </w:rPr>
        <w:t>w związku z realizacją projektu partnerskiego „Liderzy kooperacji</w:t>
      </w:r>
      <w:r w:rsidRPr="009B222D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3E3CE4">
        <w:rPr>
          <w:sz w:val="24"/>
          <w:szCs w:val="24"/>
        </w:rPr>
        <w:t>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14:paraId="331B1E67" w14:textId="77777777" w:rsidR="008A36A7" w:rsidRPr="003E3CE4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30.06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14:paraId="326A2D63" w14:textId="77777777" w:rsidR="008A36A7" w:rsidRPr="0092305F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14:paraId="2E5BEBE2" w14:textId="77777777" w:rsidR="008A36A7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Projekt przyczyni się do: doskonalenia kooperacji międzyinstytucjonalnej pomiędzy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instytucjami pomocy i integracji społecznej, a podmiotami innych polityk sektorowych, wypracowania wielopłaszczyznowego modelu postępowania w procesie aktywizacji społecznej osób, rodzin pozostających w trudnej życiowej sytuacji.</w:t>
      </w:r>
    </w:p>
    <w:p w14:paraId="17750A6E" w14:textId="77777777" w:rsidR="008A36A7" w:rsidRDefault="008A36A7" w:rsidP="008A36A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14:paraId="001DE2D3" w14:textId="41D62FF2" w:rsidR="008A36A7" w:rsidRDefault="008A36A7" w:rsidP="008A36A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Zakupiony sprzęt </w:t>
      </w:r>
      <w:r w:rsidR="009672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rekreacyjny</w:t>
      </w:r>
      <w:r w:rsidR="004F0AE5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, sportowy i AGD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projektu socjalnego będzie przeznaczony dla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osób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rodzin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, grup i ich otoczenia oraz społeczności lokalnej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projektu socjalnego opracowanego przez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Partnerski Zespół Kooperacji (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PZK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w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gminie </w:t>
      </w:r>
      <w:r w:rsidR="003824A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Oksa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/powiat </w:t>
      </w:r>
      <w:r w:rsidR="003824A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jędrzejowski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biorących udział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 Projekcie. </w:t>
      </w:r>
    </w:p>
    <w:p w14:paraId="1593695C" w14:textId="77777777" w:rsidR="008A36A7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Celem realizacji projektu socjalnego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PZK.</w:t>
      </w:r>
    </w:p>
    <w:p w14:paraId="533DA472" w14:textId="77777777" w:rsidR="008A36A7" w:rsidRPr="00022966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"/>
          <w:szCs w:val="24"/>
          <w:lang w:eastAsia="zh-CN" w:bidi="hi-IN"/>
        </w:rPr>
      </w:pPr>
    </w:p>
    <w:p w14:paraId="7EDA9032" w14:textId="77777777" w:rsidR="008A36A7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14:paraId="21DAB7F7" w14:textId="3C758812" w:rsidR="008A36A7" w:rsidRPr="004E549C" w:rsidRDefault="008A36A7" w:rsidP="008A36A7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eastAsia="Times New Roman"/>
          <w:b/>
          <w:sz w:val="24"/>
          <w:szCs w:val="24"/>
          <w:u w:val="single"/>
          <w:lang w:eastAsia="pl-PL"/>
        </w:rPr>
      </w:pPr>
      <w:r w:rsidRPr="00F811B0">
        <w:rPr>
          <w:rFonts w:eastAsia="Times New Roman"/>
          <w:b/>
          <w:sz w:val="24"/>
          <w:szCs w:val="24"/>
          <w:u w:val="single"/>
          <w:lang w:eastAsia="pl-PL"/>
        </w:rPr>
        <w:t>ZAMÓWIENIE PODZIELONE JEST NA</w:t>
      </w:r>
      <w:r>
        <w:rPr>
          <w:rFonts w:eastAsia="Times New Roman"/>
          <w:b/>
          <w:sz w:val="24"/>
          <w:szCs w:val="24"/>
          <w:u w:val="single"/>
          <w:lang w:eastAsia="pl-PL"/>
        </w:rPr>
        <w:t xml:space="preserve"> </w:t>
      </w:r>
      <w:r w:rsidR="003824A7">
        <w:rPr>
          <w:rFonts w:eastAsia="Times New Roman"/>
          <w:b/>
          <w:sz w:val="24"/>
          <w:szCs w:val="24"/>
          <w:u w:val="single"/>
          <w:lang w:eastAsia="pl-PL"/>
        </w:rPr>
        <w:t>5</w:t>
      </w:r>
      <w:r w:rsidRPr="004E549C">
        <w:rPr>
          <w:rFonts w:eastAsia="Times New Roman"/>
          <w:b/>
          <w:sz w:val="24"/>
          <w:szCs w:val="24"/>
          <w:u w:val="single"/>
          <w:lang w:eastAsia="pl-PL"/>
        </w:rPr>
        <w:t xml:space="preserve"> (</w:t>
      </w:r>
      <w:r w:rsidR="003824A7">
        <w:rPr>
          <w:rFonts w:eastAsia="Times New Roman"/>
          <w:b/>
          <w:sz w:val="24"/>
          <w:szCs w:val="24"/>
          <w:u w:val="single"/>
          <w:lang w:eastAsia="pl-PL"/>
        </w:rPr>
        <w:t>pięć</w:t>
      </w:r>
      <w:r w:rsidRPr="004E549C">
        <w:rPr>
          <w:rFonts w:eastAsia="Times New Roman"/>
          <w:b/>
          <w:sz w:val="24"/>
          <w:szCs w:val="24"/>
          <w:u w:val="single"/>
          <w:lang w:eastAsia="pl-PL"/>
        </w:rPr>
        <w:t>) CZĘŚCI:</w:t>
      </w:r>
    </w:p>
    <w:p w14:paraId="5ED0447D" w14:textId="77777777" w:rsidR="008A36A7" w:rsidRDefault="008A36A7" w:rsidP="008A36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C562A" w14:textId="064FEDBD" w:rsidR="003824A7" w:rsidRPr="003824A7" w:rsidRDefault="006A0EC2" w:rsidP="003824A7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" w:name="_Hlk59959534"/>
      <w:r w:rsidRPr="00D46437">
        <w:rPr>
          <w:rFonts w:ascii="Times New Roman" w:hAnsi="Times New Roman" w:cs="Times New Roman"/>
          <w:bCs/>
          <w:sz w:val="24"/>
          <w:szCs w:val="24"/>
        </w:rPr>
        <w:t xml:space="preserve">Część 1 - </w:t>
      </w:r>
      <w:r w:rsidRPr="008A36A7">
        <w:rPr>
          <w:rFonts w:ascii="Times New Roman" w:hAnsi="Times New Roman" w:cs="Times New Roman"/>
          <w:iCs/>
          <w:sz w:val="24"/>
          <w:szCs w:val="24"/>
        </w:rPr>
        <w:t xml:space="preserve">Zakup i dostawa </w:t>
      </w:r>
      <w:r w:rsidR="003824A7" w:rsidRPr="003824A7">
        <w:rPr>
          <w:rFonts w:ascii="Times New Roman" w:hAnsi="Times New Roman" w:cs="Times New Roman"/>
          <w:iCs/>
          <w:sz w:val="24"/>
          <w:szCs w:val="24"/>
        </w:rPr>
        <w:t>zestawu cateringowego: stołu z ławkami ogrodowymi, pawilonu ogrodowego</w:t>
      </w:r>
      <w:r w:rsidR="00067280">
        <w:rPr>
          <w:rFonts w:ascii="Times New Roman" w:hAnsi="Times New Roman" w:cs="Times New Roman"/>
          <w:iCs/>
          <w:sz w:val="24"/>
          <w:szCs w:val="24"/>
        </w:rPr>
        <w:t xml:space="preserve"> (namiotu imprezowego)</w:t>
      </w:r>
      <w:r w:rsidR="004C0E85">
        <w:rPr>
          <w:rFonts w:ascii="Times New Roman" w:hAnsi="Times New Roman" w:cs="Times New Roman"/>
          <w:iCs/>
          <w:sz w:val="24"/>
          <w:szCs w:val="24"/>
        </w:rPr>
        <w:t>,</w:t>
      </w:r>
      <w:r w:rsidR="003824A7" w:rsidRPr="003824A7">
        <w:rPr>
          <w:rFonts w:ascii="Times New Roman" w:hAnsi="Times New Roman" w:cs="Times New Roman"/>
          <w:iCs/>
          <w:sz w:val="24"/>
          <w:szCs w:val="24"/>
        </w:rPr>
        <w:t xml:space="preserve"> grilla gazowego </w:t>
      </w:r>
    </w:p>
    <w:p w14:paraId="7C6C06CB" w14:textId="487C9393" w:rsidR="006A0EC2" w:rsidRPr="003824A7" w:rsidRDefault="006A0EC2" w:rsidP="006A0E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37">
        <w:rPr>
          <w:rFonts w:ascii="Times New Roman" w:hAnsi="Times New Roman" w:cs="Times New Roman"/>
          <w:bCs/>
          <w:sz w:val="24"/>
          <w:szCs w:val="24"/>
        </w:rPr>
        <w:t xml:space="preserve">Część 2 - Zakup i dostawa </w:t>
      </w:r>
      <w:r w:rsidR="003824A7" w:rsidRPr="003824A7">
        <w:rPr>
          <w:rFonts w:ascii="Times New Roman" w:hAnsi="Times New Roman" w:cs="Times New Roman"/>
          <w:iCs/>
          <w:sz w:val="24"/>
          <w:szCs w:val="24"/>
        </w:rPr>
        <w:t>sprzętu nagłaśniającego wraz z głośnikiem przenośnym</w:t>
      </w:r>
      <w:r w:rsidR="003824A7">
        <w:rPr>
          <w:rFonts w:ascii="Times New Roman" w:hAnsi="Times New Roman" w:cs="Times New Roman"/>
          <w:iCs/>
          <w:sz w:val="24"/>
          <w:szCs w:val="24"/>
        </w:rPr>
        <w:t xml:space="preserve"> (1 szt.)</w:t>
      </w:r>
      <w:r w:rsidR="003824A7" w:rsidRPr="003824A7">
        <w:rPr>
          <w:rFonts w:ascii="Times New Roman" w:hAnsi="Times New Roman" w:cs="Times New Roman"/>
          <w:iCs/>
          <w:sz w:val="24"/>
          <w:szCs w:val="24"/>
        </w:rPr>
        <w:t xml:space="preserve"> oraz zestawu do karaoke</w:t>
      </w:r>
      <w:r w:rsidRPr="003824A7">
        <w:rPr>
          <w:rFonts w:ascii="Times New Roman" w:hAnsi="Times New Roman" w:cs="Times New Roman"/>
          <w:sz w:val="24"/>
          <w:szCs w:val="24"/>
        </w:rPr>
        <w:t xml:space="preserve">  </w:t>
      </w:r>
      <w:r w:rsidR="003824A7">
        <w:rPr>
          <w:rFonts w:ascii="Times New Roman" w:hAnsi="Times New Roman" w:cs="Times New Roman"/>
          <w:sz w:val="24"/>
          <w:szCs w:val="24"/>
        </w:rPr>
        <w:t>(1 szt.)</w:t>
      </w:r>
    </w:p>
    <w:p w14:paraId="574D875D" w14:textId="00855E22" w:rsidR="006A0EC2" w:rsidRPr="00D46437" w:rsidRDefault="006A0EC2" w:rsidP="006A0E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437">
        <w:rPr>
          <w:rFonts w:ascii="Times New Roman" w:hAnsi="Times New Roman" w:cs="Times New Roman"/>
          <w:bCs/>
          <w:sz w:val="24"/>
          <w:szCs w:val="24"/>
        </w:rPr>
        <w:t xml:space="preserve">Część 3 – Zakup i dostawa </w:t>
      </w:r>
      <w:r w:rsidR="003824A7" w:rsidRPr="003824A7">
        <w:rPr>
          <w:rFonts w:ascii="Times New Roman" w:hAnsi="Times New Roman" w:cs="Times New Roman"/>
          <w:iCs/>
          <w:sz w:val="24"/>
          <w:szCs w:val="24"/>
        </w:rPr>
        <w:t>sprzętu AGD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4EF119" w14:textId="6289912A" w:rsidR="006A0EC2" w:rsidRPr="00D46437" w:rsidRDefault="006A0EC2" w:rsidP="006A0E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437">
        <w:rPr>
          <w:rFonts w:ascii="Times New Roman" w:hAnsi="Times New Roman" w:cs="Times New Roman"/>
          <w:bCs/>
          <w:sz w:val="24"/>
          <w:szCs w:val="24"/>
        </w:rPr>
        <w:t>Część</w:t>
      </w:r>
      <w:r w:rsidR="00E16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437">
        <w:rPr>
          <w:rFonts w:ascii="Times New Roman" w:hAnsi="Times New Roman" w:cs="Times New Roman"/>
          <w:bCs/>
          <w:sz w:val="24"/>
          <w:szCs w:val="24"/>
        </w:rPr>
        <w:t xml:space="preserve">4 - Zakup i dostawa </w:t>
      </w:r>
      <w:r w:rsidR="003824A7" w:rsidRPr="003824A7">
        <w:rPr>
          <w:rFonts w:ascii="Times New Roman" w:hAnsi="Times New Roman" w:cs="Times New Roman"/>
          <w:bCs/>
          <w:sz w:val="24"/>
          <w:szCs w:val="24"/>
        </w:rPr>
        <w:t xml:space="preserve">kompletu sztućców na 12 osób (1 </w:t>
      </w:r>
      <w:r w:rsidR="003824A7">
        <w:rPr>
          <w:rFonts w:ascii="Times New Roman" w:hAnsi="Times New Roman" w:cs="Times New Roman"/>
          <w:bCs/>
          <w:sz w:val="24"/>
          <w:szCs w:val="24"/>
        </w:rPr>
        <w:t>zestaw</w:t>
      </w:r>
      <w:r w:rsidR="003824A7" w:rsidRPr="003824A7">
        <w:rPr>
          <w:rFonts w:ascii="Times New Roman" w:hAnsi="Times New Roman" w:cs="Times New Roman"/>
          <w:bCs/>
          <w:sz w:val="24"/>
          <w:szCs w:val="24"/>
        </w:rPr>
        <w:t>) oraz serwisu porcelanowego obiadowo-kawowego</w:t>
      </w:r>
      <w:r w:rsidR="00382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4A7" w:rsidRPr="003824A7">
        <w:rPr>
          <w:rFonts w:ascii="Times New Roman" w:hAnsi="Times New Roman" w:cs="Times New Roman"/>
          <w:bCs/>
          <w:sz w:val="24"/>
          <w:szCs w:val="24"/>
        </w:rPr>
        <w:t xml:space="preserve">(1 </w:t>
      </w:r>
      <w:r w:rsidR="003824A7">
        <w:rPr>
          <w:rFonts w:ascii="Times New Roman" w:hAnsi="Times New Roman" w:cs="Times New Roman"/>
          <w:bCs/>
          <w:sz w:val="24"/>
          <w:szCs w:val="24"/>
        </w:rPr>
        <w:t>zestaw</w:t>
      </w:r>
      <w:r w:rsidR="003824A7" w:rsidRPr="003824A7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841EA6" w14:textId="3A91538D" w:rsidR="006A0EC2" w:rsidRPr="00D46437" w:rsidRDefault="006A0EC2" w:rsidP="006A0E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6437">
        <w:rPr>
          <w:rFonts w:ascii="Times New Roman" w:hAnsi="Times New Roman" w:cs="Times New Roman"/>
          <w:bCs/>
          <w:sz w:val="24"/>
          <w:szCs w:val="24"/>
        </w:rPr>
        <w:t xml:space="preserve">Część 5 - Zakup i dostawa </w:t>
      </w:r>
      <w:r>
        <w:rPr>
          <w:rFonts w:ascii="Times New Roman" w:hAnsi="Times New Roman" w:cs="Times New Roman"/>
          <w:bCs/>
          <w:sz w:val="24"/>
          <w:szCs w:val="24"/>
        </w:rPr>
        <w:t>2 sztuk rowerów miejskich</w:t>
      </w:r>
      <w:r w:rsidR="003824A7">
        <w:rPr>
          <w:rFonts w:ascii="Times New Roman" w:hAnsi="Times New Roman" w:cs="Times New Roman"/>
          <w:bCs/>
          <w:sz w:val="24"/>
          <w:szCs w:val="24"/>
        </w:rPr>
        <w:t xml:space="preserve"> z koszyczkiem</w:t>
      </w:r>
    </w:p>
    <w:p w14:paraId="0EF45E22" w14:textId="77777777" w:rsidR="008A36A7" w:rsidRPr="00AD4E92" w:rsidRDefault="008A36A7" w:rsidP="008A36A7">
      <w:pPr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2"/>
    <w:p w14:paraId="4FCBEEAE" w14:textId="77777777" w:rsidR="008A36A7" w:rsidRPr="000D4D24" w:rsidRDefault="008A36A7" w:rsidP="008A3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lang w:eastAsia="zh-CN" w:bidi="hi-IN"/>
        </w:rPr>
      </w:pPr>
      <w:r w:rsidRPr="00FA057B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lang w:eastAsia="zh-CN" w:bidi="hi-IN"/>
        </w:rPr>
        <w:t>Szczegółowy opis przedmiotu zamówienia jest różny dla każdej części zamówienia.</w:t>
      </w:r>
    </w:p>
    <w:p w14:paraId="5D90691E" w14:textId="77777777" w:rsidR="008A36A7" w:rsidRPr="00F27F96" w:rsidRDefault="008A36A7" w:rsidP="008A36A7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27F96">
        <w:rPr>
          <w:rFonts w:ascii="Times New Roman" w:hAnsi="Times New Roman" w:cs="Times New Roman"/>
          <w:b/>
          <w:iCs/>
          <w:color w:val="000000"/>
          <w:sz w:val="24"/>
          <w:szCs w:val="24"/>
        </w:rPr>
        <w:t>Szczegółowy opis przedmiotu zamówienia dla poszczególnych części zamówienia zaw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arty jest w załączniku nr 1 </w:t>
      </w:r>
      <w:r w:rsidRPr="00F27F96">
        <w:rPr>
          <w:rFonts w:ascii="Times New Roman" w:hAnsi="Times New Roman" w:cs="Times New Roman"/>
          <w:b/>
          <w:iCs/>
          <w:color w:val="000000"/>
          <w:sz w:val="24"/>
          <w:szCs w:val="24"/>
        </w:rPr>
        <w:t>do przedmiotowego zapytania ofertowego.</w:t>
      </w:r>
    </w:p>
    <w:p w14:paraId="081D90EC" w14:textId="77777777" w:rsidR="008A36A7" w:rsidRDefault="008A36A7" w:rsidP="008A3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4D6C39" w14:textId="77777777" w:rsidR="008A36A7" w:rsidRPr="006E6206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0D4D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Wykonawca może złożyć ofertę na więcej niż jedną część zamówienia.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Wykonawca może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 xml:space="preserve">złożyć tylko jedną ofertę na daną część zamówienia. Oferta musi obejmować całość zamówienia w zakresie danej części. </w:t>
      </w:r>
    </w:p>
    <w:p w14:paraId="423DB347" w14:textId="77777777" w:rsidR="008A36A7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1CBE">
        <w:rPr>
          <w:rFonts w:ascii="Times New Roman" w:eastAsiaTheme="minorEastAsia" w:hAnsi="Times New Roman" w:cs="Times New Roman"/>
          <w:sz w:val="24"/>
          <w:szCs w:val="24"/>
        </w:rPr>
        <w:t xml:space="preserve">Z wybranym Wykonawcą zostanie zawarta umowa </w:t>
      </w:r>
      <w:r>
        <w:rPr>
          <w:rFonts w:ascii="Times New Roman" w:eastAsiaTheme="minorEastAsia" w:hAnsi="Times New Roman" w:cs="Times New Roman"/>
          <w:sz w:val="24"/>
          <w:szCs w:val="24"/>
        </w:rPr>
        <w:t>cywilnoprawna</w:t>
      </w:r>
    </w:p>
    <w:p w14:paraId="54138C46" w14:textId="77777777" w:rsidR="008A36A7" w:rsidRPr="00DD4782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14:paraId="217B1C54" w14:textId="18D72310" w:rsidR="008A36A7" w:rsidRDefault="008A36A7" w:rsidP="00E057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iCs/>
          <w:color w:val="000000"/>
          <w:sz w:val="24"/>
        </w:rPr>
      </w:pPr>
      <w:r w:rsidRPr="00AD4E92">
        <w:rPr>
          <w:iCs/>
          <w:color w:val="000000"/>
          <w:sz w:val="24"/>
        </w:rPr>
        <w:t xml:space="preserve">UWAGA!!! </w:t>
      </w:r>
      <w:r w:rsidR="00E057A4" w:rsidRPr="00E057A4">
        <w:rPr>
          <w:iCs/>
          <w:color w:val="000000"/>
          <w:sz w:val="24"/>
        </w:rPr>
        <w:t xml:space="preserve">Zgodnie z zapisami projektu kwota na realizację dostaw w ramach projektu socjalnego gminy Oksa nie może przekroczyć łącznej kwoty w wysokości </w:t>
      </w:r>
      <w:r w:rsidR="00E057A4">
        <w:rPr>
          <w:iCs/>
          <w:color w:val="000000"/>
          <w:sz w:val="24"/>
        </w:rPr>
        <w:t>23</w:t>
      </w:r>
      <w:r w:rsidR="000A04FE">
        <w:rPr>
          <w:iCs/>
          <w:color w:val="000000"/>
          <w:sz w:val="24"/>
        </w:rPr>
        <w:t> 210,00</w:t>
      </w:r>
      <w:r w:rsidR="00E057A4" w:rsidRPr="00E057A4">
        <w:rPr>
          <w:iCs/>
          <w:color w:val="000000"/>
          <w:sz w:val="24"/>
        </w:rPr>
        <w:t xml:space="preserve"> zł brutto, w tym na:</w:t>
      </w:r>
    </w:p>
    <w:p w14:paraId="7ACF49E3" w14:textId="2E636CB9" w:rsidR="000A04FE" w:rsidRPr="000A04FE" w:rsidRDefault="000A04FE" w:rsidP="000A04FE">
      <w:pPr>
        <w:pStyle w:val="Akapitzlist"/>
        <w:spacing w:after="0" w:line="360" w:lineRule="auto"/>
        <w:ind w:left="0"/>
        <w:jc w:val="both"/>
        <w:rPr>
          <w:b/>
          <w:bCs/>
          <w:iCs/>
          <w:sz w:val="24"/>
          <w:szCs w:val="24"/>
        </w:rPr>
      </w:pPr>
      <w:r w:rsidRPr="000A04FE">
        <w:rPr>
          <w:bCs/>
          <w:sz w:val="24"/>
          <w:szCs w:val="24"/>
        </w:rPr>
        <w:t xml:space="preserve">Część 1 - </w:t>
      </w:r>
      <w:r w:rsidRPr="000A04FE">
        <w:rPr>
          <w:iCs/>
          <w:sz w:val="24"/>
          <w:szCs w:val="24"/>
        </w:rPr>
        <w:t xml:space="preserve">Zakup i dostawa zestawu cateringowego: stołu z ławkami ogrodowymi, pawilonu ogrodowego (namiotu imprezowego), grilla gazowego </w:t>
      </w:r>
      <w:r>
        <w:rPr>
          <w:iCs/>
          <w:sz w:val="24"/>
          <w:szCs w:val="24"/>
        </w:rPr>
        <w:t>– łącznie 9700,00 zł brutto</w:t>
      </w:r>
    </w:p>
    <w:p w14:paraId="7D5289AA" w14:textId="327EA566" w:rsidR="000A04FE" w:rsidRPr="000A04FE" w:rsidRDefault="000A04FE" w:rsidP="000A04FE">
      <w:pPr>
        <w:pStyle w:val="Akapitzlist"/>
        <w:spacing w:after="0" w:line="360" w:lineRule="auto"/>
        <w:ind w:left="0"/>
        <w:jc w:val="both"/>
        <w:rPr>
          <w:sz w:val="24"/>
          <w:szCs w:val="24"/>
        </w:rPr>
      </w:pPr>
      <w:r w:rsidRPr="000A04FE">
        <w:rPr>
          <w:bCs/>
          <w:sz w:val="24"/>
          <w:szCs w:val="24"/>
        </w:rPr>
        <w:t xml:space="preserve">Część 2 - Zakup i dostawa </w:t>
      </w:r>
      <w:r w:rsidRPr="000A04FE">
        <w:rPr>
          <w:iCs/>
          <w:sz w:val="24"/>
          <w:szCs w:val="24"/>
        </w:rPr>
        <w:t>sprzętu nagłaśniającego wraz z głośnikiem przenośnym (1 szt.) oraz zestawu do karaoke</w:t>
      </w:r>
      <w:r w:rsidRPr="000A04FE">
        <w:rPr>
          <w:sz w:val="24"/>
          <w:szCs w:val="24"/>
        </w:rPr>
        <w:t xml:space="preserve">  (1 szt.)</w:t>
      </w:r>
      <w:r>
        <w:rPr>
          <w:sz w:val="24"/>
          <w:szCs w:val="24"/>
        </w:rPr>
        <w:t xml:space="preserve"> – łącznie 5 100,00 zł brutto</w:t>
      </w:r>
    </w:p>
    <w:p w14:paraId="627836DE" w14:textId="6744E6FB" w:rsidR="000A04FE" w:rsidRPr="000A04FE" w:rsidRDefault="000A04FE" w:rsidP="000A04FE">
      <w:pPr>
        <w:pStyle w:val="Akapitzlist"/>
        <w:spacing w:after="0" w:line="360" w:lineRule="auto"/>
        <w:ind w:left="0"/>
        <w:jc w:val="both"/>
        <w:rPr>
          <w:bCs/>
          <w:sz w:val="24"/>
          <w:szCs w:val="24"/>
        </w:rPr>
      </w:pPr>
      <w:r w:rsidRPr="000A04FE">
        <w:rPr>
          <w:bCs/>
          <w:sz w:val="24"/>
          <w:szCs w:val="24"/>
        </w:rPr>
        <w:t xml:space="preserve">Część 3 – Zakup i dostawa </w:t>
      </w:r>
      <w:r w:rsidRPr="000A04FE">
        <w:rPr>
          <w:iCs/>
          <w:sz w:val="24"/>
          <w:szCs w:val="24"/>
        </w:rPr>
        <w:t>sprzętu AGD</w:t>
      </w:r>
      <w:r w:rsidRPr="000A04F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 łącznie 5560,00  zł brutto</w:t>
      </w:r>
    </w:p>
    <w:p w14:paraId="38DDC315" w14:textId="675A5294" w:rsidR="000A04FE" w:rsidRPr="000A04FE" w:rsidRDefault="000A04FE" w:rsidP="000A04FE">
      <w:pPr>
        <w:pStyle w:val="Akapitzlist"/>
        <w:spacing w:after="0" w:line="360" w:lineRule="auto"/>
        <w:ind w:left="0"/>
        <w:jc w:val="both"/>
        <w:rPr>
          <w:bCs/>
          <w:sz w:val="24"/>
          <w:szCs w:val="24"/>
        </w:rPr>
      </w:pPr>
      <w:r w:rsidRPr="000A04FE">
        <w:rPr>
          <w:bCs/>
          <w:sz w:val="24"/>
          <w:szCs w:val="24"/>
        </w:rPr>
        <w:t>Część 4 - Zakup i dostawa kompletu sztućców na 12 osób (1 zestaw) oraz serwisu porcelanowego obiadowo-kawowego (1 zestaw)</w:t>
      </w:r>
      <w:r>
        <w:rPr>
          <w:bCs/>
          <w:sz w:val="24"/>
          <w:szCs w:val="24"/>
        </w:rPr>
        <w:t xml:space="preserve"> – łącznie 1050,00 zł brutto</w:t>
      </w:r>
    </w:p>
    <w:p w14:paraId="2B190B32" w14:textId="4F1E3537" w:rsidR="000A04FE" w:rsidRPr="000A04FE" w:rsidRDefault="000A04FE" w:rsidP="000A04FE">
      <w:pPr>
        <w:pStyle w:val="Akapitzlist"/>
        <w:spacing w:after="0" w:line="360" w:lineRule="auto"/>
        <w:ind w:left="0"/>
        <w:jc w:val="both"/>
        <w:rPr>
          <w:bCs/>
          <w:sz w:val="24"/>
          <w:szCs w:val="24"/>
        </w:rPr>
      </w:pPr>
      <w:r w:rsidRPr="000A04FE">
        <w:rPr>
          <w:bCs/>
          <w:sz w:val="24"/>
          <w:szCs w:val="24"/>
        </w:rPr>
        <w:t>Część 5 - Zakup i dostawa 2 sztuk rowerów miejskich z koszyczkiem</w:t>
      </w:r>
      <w:r>
        <w:rPr>
          <w:bCs/>
          <w:sz w:val="24"/>
          <w:szCs w:val="24"/>
        </w:rPr>
        <w:t xml:space="preserve"> – łącznie 1800,00 zł brutto</w:t>
      </w:r>
    </w:p>
    <w:p w14:paraId="0AFA8DD2" w14:textId="77777777" w:rsidR="008A36A7" w:rsidRPr="00AA5857" w:rsidRDefault="008A36A7" w:rsidP="008A36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857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sz w:val="24"/>
          <w:szCs w:val="24"/>
        </w:rPr>
        <w:t>zastrzega sobie prawo do</w:t>
      </w:r>
      <w:r w:rsidRPr="00AA5857">
        <w:rPr>
          <w:rFonts w:ascii="Times New Roman" w:hAnsi="Times New Roman" w:cs="Times New Roman"/>
          <w:b/>
          <w:sz w:val="24"/>
          <w:szCs w:val="24"/>
        </w:rPr>
        <w:t xml:space="preserve"> negocjacji cen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AA5857">
        <w:rPr>
          <w:rFonts w:ascii="Times New Roman" w:hAnsi="Times New Roman" w:cs="Times New Roman"/>
          <w:b/>
          <w:sz w:val="24"/>
          <w:szCs w:val="24"/>
        </w:rPr>
        <w:t>. Negocjacje ceny będą prowadzone tylko z Wykonawcą, który w trybie zapytania ofertowego złożył najkorzystniejszą ofertę na daną część zamówienia. Negocjacje będą prowadzone tylko w sytuacji, gdy najkorzystniejsza oferta przewyższa kwotę przeznaczoną na przedmiot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857">
        <w:rPr>
          <w:rFonts w:ascii="Times New Roman" w:hAnsi="Times New Roman" w:cs="Times New Roman"/>
          <w:b/>
          <w:sz w:val="24"/>
          <w:szCs w:val="24"/>
        </w:rPr>
        <w:t>w danej części zamówienia.</w:t>
      </w:r>
    </w:p>
    <w:p w14:paraId="491F79D2" w14:textId="77777777" w:rsidR="008A36A7" w:rsidRPr="00AA5857" w:rsidRDefault="008A36A7" w:rsidP="008A36A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5857">
        <w:rPr>
          <w:rFonts w:ascii="Times New Roman" w:hAnsi="Times New Roman" w:cs="Times New Roman"/>
          <w:b/>
          <w:sz w:val="24"/>
          <w:szCs w:val="24"/>
        </w:rPr>
        <w:t>W przypadku, gdy łączna wartość zamówienia na wszystkie części nie przekroczy łącznej kwoty przeznaczonej na realizacje zamówienia negocjacji nie przeprowadza się.</w:t>
      </w:r>
    </w:p>
    <w:p w14:paraId="57914089" w14:textId="77777777" w:rsidR="008A36A7" w:rsidRPr="00AD4E92" w:rsidRDefault="008A36A7" w:rsidP="008A36A7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Cs/>
          <w:color w:val="000000"/>
        </w:rPr>
      </w:pPr>
    </w:p>
    <w:p w14:paraId="7A659A0A" w14:textId="77777777" w:rsidR="008A36A7" w:rsidRPr="00E506CD" w:rsidRDefault="008A36A7" w:rsidP="008A36A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4. </w:t>
      </w:r>
      <w:r w:rsidRPr="00E506CD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TERMIN I MIEJSCE REALIZACJI ZAMÓWIENIA</w:t>
      </w:r>
    </w:p>
    <w:p w14:paraId="26D35C68" w14:textId="25774DAA" w:rsidR="008A36A7" w:rsidRDefault="008A36A7" w:rsidP="008A36A7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Termin realizacji zamówienia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od dnia zawarcia umowy </w:t>
      </w:r>
      <w:r w:rsidRPr="005C6D5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1464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marca</w:t>
      </w:r>
      <w:r w:rsidRPr="005C6D5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</w:t>
      </w:r>
      <w:r w:rsidRPr="005C6D5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158CD57B" w14:textId="77777777" w:rsidR="008A36A7" w:rsidRDefault="008A36A7" w:rsidP="008A36A7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967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Szczegółow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3967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termin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y</w:t>
      </w:r>
      <w:r w:rsidRPr="003967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realizacji usługi zostaną uzgodnione z wybranym do realizacji zamówienia Wykonawcą.</w:t>
      </w:r>
    </w:p>
    <w:p w14:paraId="56E67F0A" w14:textId="77777777" w:rsidR="008A36A7" w:rsidRDefault="008A36A7" w:rsidP="008A36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474AD" w14:textId="352D0FEF" w:rsidR="008A36A7" w:rsidRPr="00D549C0" w:rsidRDefault="008A36A7" w:rsidP="008A36A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4E549C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5. WARUNKI UDZIAŁU W POSTĘPOWANIU (DOTYCZĄ CZĘŚCI 1-</w:t>
      </w:r>
      <w:r w:rsidR="003824A7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5</w:t>
      </w:r>
      <w:r w:rsidRPr="004E549C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)</w:t>
      </w:r>
      <w:r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 </w:t>
      </w:r>
    </w:p>
    <w:p w14:paraId="371D0D14" w14:textId="77777777" w:rsidR="008A36A7" w:rsidRPr="00702EA0" w:rsidRDefault="008A36A7" w:rsidP="008A36A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3" w:name="_Hlk64801526"/>
      <w:r>
        <w:rPr>
          <w:rFonts w:ascii="Times New Roman" w:eastAsia="Times New Roman" w:hAnsi="Times New Roman" w:cs="Times New Roman"/>
          <w:sz w:val="24"/>
          <w:szCs w:val="20"/>
        </w:rPr>
        <w:t>Zamawiający nie określa warunków w tym zakresie.</w:t>
      </w:r>
    </w:p>
    <w:bookmarkEnd w:id="3"/>
    <w:p w14:paraId="708B983F" w14:textId="77777777" w:rsidR="008A36A7" w:rsidRDefault="008A36A7" w:rsidP="008A36A7">
      <w:pPr>
        <w:tabs>
          <w:tab w:val="left" w:pos="9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14:paraId="365C9CE0" w14:textId="68CEE816" w:rsidR="008A36A7" w:rsidRPr="00D549C0" w:rsidRDefault="008A36A7" w:rsidP="008A36A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</w:t>
      </w:r>
      <w:r w:rsidRPr="00D549C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KRYTERIA OCENY OFERT ORAZ SPOSÓB OCENY OFERT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(DOTYCZĄ CZĘŚCI 1-</w:t>
      </w:r>
      <w:r w:rsidR="003824A7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5</w:t>
      </w: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)</w:t>
      </w:r>
    </w:p>
    <w:p w14:paraId="19FB1E1C" w14:textId="77777777" w:rsidR="008A36A7" w:rsidRPr="00D549C0" w:rsidRDefault="008A36A7" w:rsidP="008A36A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1BEDEC1" w14:textId="77777777" w:rsidR="008A36A7" w:rsidRPr="00D549C0" w:rsidRDefault="008A36A7" w:rsidP="008A36A7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14:paraId="22747000" w14:textId="77777777" w:rsidR="008A36A7" w:rsidRPr="0065404D" w:rsidRDefault="008A36A7" w:rsidP="008A36A7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Kryteria wyboru oferty i ich znaczenie (ocena ofert nastąpi </w:t>
      </w:r>
      <w:r>
        <w:rPr>
          <w:rFonts w:ascii="Times New Roman" w:eastAsia="Calibri" w:hAnsi="Times New Roman" w:cs="Times New Roman"/>
          <w:sz w:val="24"/>
          <w:szCs w:val="24"/>
        </w:rPr>
        <w:t>wg kryteriów opisanych poniżej)</w:t>
      </w:r>
    </w:p>
    <w:p w14:paraId="67F97A54" w14:textId="77777777" w:rsidR="008A36A7" w:rsidRPr="00D549C0" w:rsidRDefault="008A36A7" w:rsidP="008A36A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8A36A7" w:rsidRPr="00D549C0" w14:paraId="1D0C5B6B" w14:textId="77777777" w:rsidTr="00352C63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D6C98C" w14:textId="77777777" w:rsidR="008A36A7" w:rsidRPr="00D549C0" w:rsidRDefault="008A36A7" w:rsidP="00352C6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12FEE251" w14:textId="77777777" w:rsidR="008A36A7" w:rsidRPr="00D549C0" w:rsidRDefault="008A36A7" w:rsidP="00352C6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73D0AD3" w14:textId="77777777" w:rsidR="008A36A7" w:rsidRPr="00D549C0" w:rsidRDefault="008A36A7" w:rsidP="00352C6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BD532D7" w14:textId="77777777" w:rsidR="008A36A7" w:rsidRPr="00D549C0" w:rsidRDefault="008A36A7" w:rsidP="00352C63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8A36A7" w:rsidRPr="00D549C0" w14:paraId="243D5AA4" w14:textId="77777777" w:rsidTr="00352C63">
        <w:trPr>
          <w:trHeight w:val="659"/>
        </w:trPr>
        <w:tc>
          <w:tcPr>
            <w:tcW w:w="709" w:type="dxa"/>
            <w:vAlign w:val="center"/>
          </w:tcPr>
          <w:p w14:paraId="7E1BCE44" w14:textId="77777777" w:rsidR="008A36A7" w:rsidRPr="00D549C0" w:rsidRDefault="008A36A7" w:rsidP="00352C63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14:paraId="0BC501F7" w14:textId="77777777" w:rsidR="008A36A7" w:rsidRPr="00D549C0" w:rsidRDefault="008A36A7" w:rsidP="00352C6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14:paraId="1FE90C91" w14:textId="77777777" w:rsidR="008A36A7" w:rsidRPr="00D549C0" w:rsidRDefault="008A36A7" w:rsidP="00352C63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84" w:type="dxa"/>
            <w:vAlign w:val="center"/>
          </w:tcPr>
          <w:p w14:paraId="4A93D41E" w14:textId="77777777" w:rsidR="008A36A7" w:rsidRPr="00D549C0" w:rsidRDefault="008A36A7" w:rsidP="00352C63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60CB13F4" w14:textId="77777777" w:rsidR="008A36A7" w:rsidRPr="00D549C0" w:rsidRDefault="008A36A7" w:rsidP="008A3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69C95154" w14:textId="77777777" w:rsidR="008A36A7" w:rsidRPr="00D549C0" w:rsidRDefault="008A36A7" w:rsidP="008A36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6B41ED9D" w14:textId="77777777" w:rsidR="008A36A7" w:rsidRPr="00D549C0" w:rsidRDefault="008A36A7" w:rsidP="008A3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ryterium „Cena brutto oferty” (C) - waga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D549C0">
        <w:rPr>
          <w:rFonts w:ascii="Times New Roman" w:eastAsia="Calibri" w:hAnsi="Times New Roman" w:cs="Times New Roman"/>
          <w:sz w:val="24"/>
          <w:szCs w:val="24"/>
        </w:rPr>
        <w:t>0%, liczone wg wzoru:</w:t>
      </w:r>
    </w:p>
    <w:p w14:paraId="5B4581AA" w14:textId="77777777" w:rsidR="008A36A7" w:rsidRPr="00D549C0" w:rsidRDefault="008A36A7" w:rsidP="008A36A7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14:paraId="148C4AAD" w14:textId="77777777" w:rsidR="008A36A7" w:rsidRPr="00D549C0" w:rsidRDefault="008A36A7" w:rsidP="008A36A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C =   --------------------------------------------------------------------- x </w:t>
      </w:r>
      <w:r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>0</w:t>
      </w:r>
    </w:p>
    <w:p w14:paraId="6519823F" w14:textId="77777777" w:rsidR="008A36A7" w:rsidRPr="00D549C0" w:rsidRDefault="008A36A7" w:rsidP="008A36A7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1EA69BF5" w14:textId="77777777" w:rsidR="008A36A7" w:rsidRPr="00D549C0" w:rsidRDefault="008A36A7" w:rsidP="008A36A7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78B9BD26" w14:textId="77777777" w:rsidR="008A36A7" w:rsidRPr="00067E04" w:rsidRDefault="008A36A7" w:rsidP="008A36A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100.</w:t>
      </w:r>
    </w:p>
    <w:p w14:paraId="089A4F06" w14:textId="77777777" w:rsidR="008A36A7" w:rsidRDefault="008A36A7" w:rsidP="008A36A7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22D6422B" w14:textId="77777777" w:rsidR="008A36A7" w:rsidRPr="00B66333" w:rsidRDefault="008A36A7" w:rsidP="008A36A7">
      <w:pPr>
        <w:pStyle w:val="Default"/>
        <w:spacing w:line="360" w:lineRule="auto"/>
        <w:jc w:val="both"/>
        <w:rPr>
          <w:b/>
        </w:rPr>
      </w:pPr>
      <w:r w:rsidRPr="00B66333">
        <w:rPr>
          <w:b/>
        </w:rPr>
        <w:t>Opis sposobu obliczania ceny brutto:</w:t>
      </w:r>
    </w:p>
    <w:p w14:paraId="10B52CD0" w14:textId="77777777" w:rsidR="008A36A7" w:rsidRPr="00B66333" w:rsidRDefault="008A36A7" w:rsidP="008A36A7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Wykonawca zobowiązany jest do bardzo starannego zapoznania się z przedmiotem zamówienia, warunkami wykonania i wszystkimi czynnikami mogącymi mieć wpływ na cenę zamówienia. </w:t>
      </w:r>
    </w:p>
    <w:p w14:paraId="1184DC17" w14:textId="77777777" w:rsidR="008A36A7" w:rsidRPr="00B66333" w:rsidRDefault="008A36A7" w:rsidP="008A36A7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426"/>
        <w:jc w:val="both"/>
      </w:pPr>
      <w:r w:rsidRPr="00B66333">
        <w:lastRenderedPageBreak/>
        <w:t xml:space="preserve">Cena wykonania zamówienia podana w ofercie musi być ceną brutto (razem z podatkiem VAT). W formularzu oferty należy podać cenę oferty brutto za wykonanie przedmiotu zamówienia do dwóch miejsc po przecinku. </w:t>
      </w:r>
    </w:p>
    <w:p w14:paraId="30FC1E7F" w14:textId="77777777" w:rsidR="008A36A7" w:rsidRDefault="008A36A7" w:rsidP="008A36A7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Wszelkie rozliczenia pomiędzy Zamawiającym a Wykonawcą odbywać się będą w złotych polskich. </w:t>
      </w:r>
    </w:p>
    <w:p w14:paraId="532AB432" w14:textId="77777777" w:rsidR="008A36A7" w:rsidRDefault="008A36A7" w:rsidP="008A36A7">
      <w:pPr>
        <w:pStyle w:val="Default"/>
        <w:tabs>
          <w:tab w:val="left" w:pos="567"/>
        </w:tabs>
        <w:spacing w:line="360" w:lineRule="auto"/>
        <w:ind w:left="426"/>
        <w:jc w:val="both"/>
      </w:pPr>
    </w:p>
    <w:p w14:paraId="284FB5A3" w14:textId="7B160119" w:rsidR="008A36A7" w:rsidRPr="00B66333" w:rsidRDefault="008A36A7" w:rsidP="008A36A7">
      <w:pPr>
        <w:pStyle w:val="Default"/>
        <w:spacing w:line="360" w:lineRule="auto"/>
        <w:jc w:val="both"/>
        <w:rPr>
          <w:u w:val="single"/>
        </w:rPr>
      </w:pPr>
      <w:r>
        <w:rPr>
          <w:b/>
          <w:bCs/>
        </w:rPr>
        <w:t>7</w:t>
      </w:r>
      <w:r w:rsidRPr="00706D80">
        <w:rPr>
          <w:b/>
          <w:bCs/>
        </w:rPr>
        <w:t xml:space="preserve">. </w:t>
      </w:r>
      <w:r w:rsidRPr="00B66333">
        <w:rPr>
          <w:b/>
          <w:bCs/>
          <w:u w:val="single"/>
        </w:rPr>
        <w:t xml:space="preserve">UWAGI </w:t>
      </w:r>
      <w:r>
        <w:rPr>
          <w:b/>
          <w:bCs/>
          <w:iCs/>
          <w:kern w:val="3"/>
          <w:u w:val="single"/>
          <w:lang w:eastAsia="zh-CN" w:bidi="hi-IN"/>
        </w:rPr>
        <w:t>(DOTYCZĄ CZĘŚCI 1-</w:t>
      </w:r>
      <w:r w:rsidR="003824A7">
        <w:rPr>
          <w:b/>
          <w:bCs/>
          <w:iCs/>
          <w:kern w:val="3"/>
          <w:u w:val="single"/>
          <w:lang w:eastAsia="zh-CN" w:bidi="hi-IN"/>
        </w:rPr>
        <w:t>5</w:t>
      </w:r>
      <w:r>
        <w:rPr>
          <w:b/>
          <w:bCs/>
          <w:iCs/>
          <w:kern w:val="3"/>
          <w:u w:val="single"/>
          <w:lang w:eastAsia="zh-CN" w:bidi="hi-IN"/>
        </w:rPr>
        <w:t>)</w:t>
      </w:r>
    </w:p>
    <w:p w14:paraId="14F7EF08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Oferta Wykonawcy, która uzyska najwyższy wynik oceny oferty uznana zostanie przez Zamawiającego za najkorzystniejszą.</w:t>
      </w:r>
    </w:p>
    <w:p w14:paraId="0699BDF5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14:paraId="53190E62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Wykonawcy, składając oferty dodatkowe, nie mogą zaoferować cen wyższych niż zaoferowane w złożonych ofertach.</w:t>
      </w:r>
    </w:p>
    <w:p w14:paraId="0349B027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Wszystkie wyniki zostaną przez Zamawiającego zaokrąglone, zgodnie z zasadami  matematycznymi, z dokładnością do dwóch miejsc po przecinku.</w:t>
      </w:r>
    </w:p>
    <w:p w14:paraId="3CF786E2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14:paraId="7EFE6737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 toku badania i oceny ofert Zamawiający może wzywać Wykonawców do wyjaśnień treści złożonych ofert. Zamawiający może ograniczyć wezwania do wybranego Wykonawcy /Wykonawców.</w:t>
      </w:r>
    </w:p>
    <w:p w14:paraId="00CA9508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 xml:space="preserve">Zamawiający ma prawo żądać od Wykonawców złożenia, w wyznaczonym terminie, oświadczeń, dokumentów lub pełnomocnictw jeżeli Wykonawca wraz z ofertą nie złożył wymaganych oświadczeń, dokumentów lub pełnomocnictw, lub złożyli oświadczenia, dokumenty zawierające błędy lub wadliwe pełnomocnictwa, chyba że mimo ich złożenia oferta Wykonawcy nie będzie podlegać rozpatrzeniu albo zaistnieją </w:t>
      </w:r>
      <w:r w:rsidRPr="002F3B40">
        <w:rPr>
          <w:rFonts w:ascii="Times New Roman" w:hAnsi="Times New Roman"/>
          <w:sz w:val="24"/>
          <w:szCs w:val="24"/>
        </w:rPr>
        <w:lastRenderedPageBreak/>
        <w:t>przesłanki nieudzielenia zamówienia.</w:t>
      </w:r>
    </w:p>
    <w:p w14:paraId="76C404AE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 xml:space="preserve">W okolicznościach określonych w </w:t>
      </w:r>
      <w:proofErr w:type="spellStart"/>
      <w:r w:rsidRPr="002F3B40">
        <w:rPr>
          <w:rFonts w:ascii="Times New Roman" w:hAnsi="Times New Roman"/>
          <w:sz w:val="24"/>
          <w:szCs w:val="24"/>
        </w:rPr>
        <w:t>ppkt</w:t>
      </w:r>
      <w:proofErr w:type="spellEnd"/>
      <w:r w:rsidRPr="002F3B40">
        <w:rPr>
          <w:rFonts w:ascii="Times New Roman" w:hAnsi="Times New Roman"/>
          <w:sz w:val="24"/>
          <w:szCs w:val="24"/>
        </w:rPr>
        <w:t xml:space="preserve"> 7) Zamawiający zażąda złożenia wymaganych dokumentów od Wykonawcy, którego oferta została najwyżej oceniona spośród ofert podlegających rozpatrzeniu.</w:t>
      </w:r>
    </w:p>
    <w:p w14:paraId="58F490EE" w14:textId="77777777" w:rsidR="008A36A7" w:rsidRPr="002F3B40" w:rsidRDefault="008A36A7" w:rsidP="008A36A7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 xml:space="preserve">Jeżeli Wykonawca, o którym mowa w </w:t>
      </w:r>
      <w:proofErr w:type="spellStart"/>
      <w:r w:rsidRPr="002F3B40">
        <w:rPr>
          <w:rFonts w:ascii="Times New Roman" w:hAnsi="Times New Roman"/>
          <w:sz w:val="24"/>
          <w:szCs w:val="24"/>
        </w:rPr>
        <w:t>ppkt</w:t>
      </w:r>
      <w:proofErr w:type="spellEnd"/>
      <w:r w:rsidRPr="002F3B40">
        <w:rPr>
          <w:rFonts w:ascii="Times New Roman" w:hAnsi="Times New Roman"/>
          <w:sz w:val="24"/>
          <w:szCs w:val="24"/>
        </w:rPr>
        <w:t xml:space="preserve">. 8) nie złoży na wezwanie Zamawiającego, w wyznaczonym terminie, wymaganych dokumentów, lub uchyla się od zawarcia umowy w sprawie realizacji zamówienia, Zamawiający może wybrać kolejnego Wykonawcę, którego ofercie przyznano największą liczę punktów, </w:t>
      </w:r>
      <w:proofErr w:type="spellStart"/>
      <w:r w:rsidRPr="002F3B40">
        <w:rPr>
          <w:rFonts w:ascii="Times New Roman" w:hAnsi="Times New Roman"/>
          <w:sz w:val="24"/>
          <w:szCs w:val="24"/>
        </w:rPr>
        <w:t>ppkt</w:t>
      </w:r>
      <w:proofErr w:type="spellEnd"/>
      <w:r w:rsidRPr="002F3B40">
        <w:rPr>
          <w:rFonts w:ascii="Times New Roman" w:hAnsi="Times New Roman"/>
          <w:sz w:val="24"/>
          <w:szCs w:val="24"/>
        </w:rPr>
        <w:t>. 7) stosuje się odpowiednio.</w:t>
      </w:r>
    </w:p>
    <w:p w14:paraId="3968DA4C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10) </w:t>
      </w:r>
      <w:r>
        <w:tab/>
      </w:r>
      <w:r w:rsidRPr="002F3B40">
        <w:t xml:space="preserve">Zamawiający odrzuci ofertę, która nie spełni wymagań określonych w Zapytaniu ofertowym. </w:t>
      </w:r>
    </w:p>
    <w:p w14:paraId="068B554D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>11)</w:t>
      </w:r>
      <w:r>
        <w:tab/>
      </w:r>
      <w:r w:rsidRPr="002F3B40">
        <w:t xml:space="preserve"> Zamawiający w toku badania i oceny ofert może wezwać Wykonawców do złożenia wyjaśnień dotyczących oferty, a w przypadku niekompletności oferty w zakresie wymaganych dokumentów, Zamawiający może wezwać do ich uzupełniania. </w:t>
      </w:r>
    </w:p>
    <w:p w14:paraId="2A542D96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12) </w:t>
      </w:r>
      <w:r>
        <w:tab/>
      </w:r>
      <w:r w:rsidRPr="002F3B40"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14:paraId="7A659952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13) </w:t>
      </w:r>
      <w:r>
        <w:tab/>
      </w:r>
      <w:r w:rsidRPr="002F3B40">
        <w:t xml:space="preserve">Zamawiający o wyborze najkorzystniejszej oferty poinformuje wyłącznie Wykonawcę wybranego do realizacji Zamówienia (za pośrednictwem poczty elektronicznej). Od wyników postępowania nie przysługuje odwołanie. </w:t>
      </w:r>
    </w:p>
    <w:p w14:paraId="26B7EA15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14) </w:t>
      </w:r>
      <w:r>
        <w:tab/>
      </w:r>
      <w:r w:rsidRPr="002F3B40">
        <w:t xml:space="preserve">Wykonawca zobowiązany jest do bardzo starannego zapoznania się z przedmiotem zamówienia, warunkami wykonania i wszystkimi czynnikami mogącymi mieć wpływ na cenę zamówienia. </w:t>
      </w:r>
    </w:p>
    <w:p w14:paraId="789BF4E0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15) </w:t>
      </w:r>
      <w:r>
        <w:tab/>
      </w:r>
      <w:r w:rsidRPr="002F3B40">
        <w:t xml:space="preserve">W formularzu oferty należy podać cenę oferty brutto za wykonanie przedmiotu zamówienia do dwóch miejsc po przecinku. </w:t>
      </w:r>
    </w:p>
    <w:p w14:paraId="120E3FFF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 xml:space="preserve">16) </w:t>
      </w:r>
      <w:r>
        <w:tab/>
      </w:r>
      <w:r w:rsidRPr="002F3B40">
        <w:t xml:space="preserve">Wszelkie rozliczenia pomiędzy Zamawiającym a Wykonawcą odbywać się będą                       w złotych polskich. </w:t>
      </w:r>
    </w:p>
    <w:p w14:paraId="47B9CE9C" w14:textId="77777777" w:rsidR="008A36A7" w:rsidRPr="002F3B40" w:rsidRDefault="008A36A7" w:rsidP="008A36A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hAnsi="Times New Roman" w:cs="Times New Roman"/>
          <w:sz w:val="24"/>
          <w:szCs w:val="24"/>
        </w:rPr>
        <w:t xml:space="preserve">17) </w:t>
      </w:r>
      <w:r>
        <w:rPr>
          <w:rFonts w:ascii="Times New Roman" w:hAnsi="Times New Roman" w:cs="Times New Roman"/>
          <w:sz w:val="24"/>
          <w:szCs w:val="24"/>
        </w:rPr>
        <w:tab/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>Pytania dotyczące przedmiotu zamówienia i postępowania należy kierować na adres e-</w:t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mail: </w:t>
      </w:r>
    </w:p>
    <w:p w14:paraId="3E38209F" w14:textId="77777777" w:rsidR="008A36A7" w:rsidRPr="002F3B40" w:rsidRDefault="008A36A7" w:rsidP="008A36A7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marzene.bulinska@sejmik.kielce.pl</w:t>
      </w:r>
    </w:p>
    <w:p w14:paraId="0A484776" w14:textId="3E09307F" w:rsidR="008A36A7" w:rsidRPr="002F3B40" w:rsidRDefault="008A36A7" w:rsidP="008A36A7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E16FC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0</w:t>
      </w:r>
      <w:r w:rsidR="0052319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</w:t>
      </w:r>
      <w:r w:rsidRPr="0005643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.0</w:t>
      </w:r>
      <w:r w:rsidR="00E16FC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3</w:t>
      </w:r>
      <w:r w:rsidRPr="0005643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.2021 r.</w:t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11EA293A" w14:textId="77777777" w:rsidR="008A36A7" w:rsidRPr="002F3B40" w:rsidRDefault="008A36A7" w:rsidP="008A36A7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 w:rsidRPr="002F3B40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14:paraId="5F3C41C0" w14:textId="77777777" w:rsidR="008A36A7" w:rsidRPr="002F3B40" w:rsidRDefault="008A36A7" w:rsidP="008A36A7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>
        <w:t>19</w:t>
      </w:r>
      <w:r w:rsidRPr="002F3B40">
        <w:t>)</w:t>
      </w:r>
      <w:r>
        <w:tab/>
      </w:r>
      <w:r w:rsidRPr="002F3B40">
        <w:t xml:space="preserve"> Zamawiający zastrzega sobie prawo do unieważnienia niniejszego postępowania bez podania przyczyny. Unieważnienie może nastąpić w szczególności w następujących przypadkach, gdy: </w:t>
      </w:r>
    </w:p>
    <w:p w14:paraId="25B35EFC" w14:textId="77777777" w:rsidR="008A36A7" w:rsidRPr="00B66333" w:rsidRDefault="008A36A7" w:rsidP="008A36A7">
      <w:pPr>
        <w:pStyle w:val="Default"/>
        <w:numPr>
          <w:ilvl w:val="1"/>
          <w:numId w:val="7"/>
        </w:numPr>
        <w:spacing w:line="360" w:lineRule="auto"/>
        <w:ind w:left="567"/>
        <w:jc w:val="both"/>
      </w:pPr>
      <w:r w:rsidRPr="00B66333">
        <w:t xml:space="preserve">powstaną okoliczności wymagające zmiany opisu przedmiotu zamówienia, </w:t>
      </w:r>
    </w:p>
    <w:p w14:paraId="6D4FA32A" w14:textId="77777777" w:rsidR="008A36A7" w:rsidRPr="00B66333" w:rsidRDefault="008A36A7" w:rsidP="008A36A7">
      <w:pPr>
        <w:pStyle w:val="Default"/>
        <w:numPr>
          <w:ilvl w:val="1"/>
          <w:numId w:val="7"/>
        </w:numPr>
        <w:spacing w:line="360" w:lineRule="auto"/>
        <w:ind w:left="567"/>
        <w:jc w:val="both"/>
      </w:pPr>
      <w:r w:rsidRPr="00B66333">
        <w:t xml:space="preserve">cena najkorzystniejszej oferty lub oferta z najniższą ceną przewyższa kwotę, którą Zamawiający zamierza przeznaczyć na sfinansowanie zamówienia, </w:t>
      </w:r>
    </w:p>
    <w:p w14:paraId="23337640" w14:textId="77777777" w:rsidR="008A36A7" w:rsidRPr="00B66333" w:rsidRDefault="008A36A7" w:rsidP="008A36A7">
      <w:pPr>
        <w:pStyle w:val="Default"/>
        <w:numPr>
          <w:ilvl w:val="1"/>
          <w:numId w:val="7"/>
        </w:numPr>
        <w:spacing w:line="360" w:lineRule="auto"/>
        <w:ind w:left="567"/>
        <w:jc w:val="both"/>
      </w:pPr>
      <w:r w:rsidRPr="00B66333">
        <w:t xml:space="preserve">wystąpiła istotna zmiana okoliczności powodująca, że prowadzenie postępowania lub wykonanie zamówienia nie leży w interesie publicznym, </w:t>
      </w:r>
    </w:p>
    <w:p w14:paraId="084C2F9F" w14:textId="77777777" w:rsidR="008A36A7" w:rsidRDefault="008A36A7" w:rsidP="008A36A7">
      <w:pPr>
        <w:pStyle w:val="Default"/>
        <w:numPr>
          <w:ilvl w:val="1"/>
          <w:numId w:val="7"/>
        </w:numPr>
        <w:spacing w:line="360" w:lineRule="auto"/>
        <w:ind w:left="567"/>
        <w:jc w:val="both"/>
      </w:pPr>
      <w:r w:rsidRPr="00B66333">
        <w:t xml:space="preserve">postępowanie obarczone jest wadą uniemożliwiającą zawarcie ważnej umowy. </w:t>
      </w:r>
    </w:p>
    <w:p w14:paraId="6DCBAD57" w14:textId="77777777" w:rsidR="008A36A7" w:rsidRDefault="008A36A7" w:rsidP="008A36A7">
      <w:pPr>
        <w:pStyle w:val="Akapitzlist"/>
        <w:numPr>
          <w:ilvl w:val="2"/>
          <w:numId w:val="7"/>
        </w:numPr>
        <w:spacing w:line="360" w:lineRule="auto"/>
        <w:ind w:left="567" w:hanging="56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0320A1">
        <w:rPr>
          <w:rFonts w:eastAsia="Times New Roman"/>
          <w:color w:val="000000"/>
          <w:sz w:val="24"/>
          <w:szCs w:val="24"/>
          <w:lang w:eastAsia="pl-PL"/>
        </w:rPr>
        <w:t>Oferta musi zostać złożona na formularz</w:t>
      </w:r>
      <w:r>
        <w:rPr>
          <w:rFonts w:eastAsia="Times New Roman"/>
          <w:color w:val="000000"/>
          <w:sz w:val="24"/>
          <w:szCs w:val="24"/>
          <w:lang w:eastAsia="pl-PL"/>
        </w:rPr>
        <w:t>u</w:t>
      </w:r>
      <w:r w:rsidRPr="000320A1">
        <w:rPr>
          <w:rFonts w:eastAsia="Times New Roman"/>
          <w:color w:val="000000"/>
          <w:sz w:val="24"/>
          <w:szCs w:val="24"/>
          <w:lang w:eastAsia="pl-PL"/>
        </w:rPr>
        <w:t xml:space="preserve"> ofertowy</w:t>
      </w:r>
      <w:r>
        <w:rPr>
          <w:rFonts w:eastAsia="Times New Roman"/>
          <w:color w:val="000000"/>
          <w:sz w:val="24"/>
          <w:szCs w:val="24"/>
          <w:lang w:eastAsia="pl-PL"/>
        </w:rPr>
        <w:t>m</w:t>
      </w:r>
      <w:r w:rsidRPr="000320A1">
        <w:rPr>
          <w:rFonts w:eastAsia="Times New Roman"/>
          <w:color w:val="000000"/>
          <w:sz w:val="24"/>
          <w:szCs w:val="24"/>
          <w:lang w:eastAsia="pl-PL"/>
        </w:rPr>
        <w:t xml:space="preserve"> stanowiący</w:t>
      </w:r>
      <w:r>
        <w:rPr>
          <w:rFonts w:eastAsia="Times New Roman"/>
          <w:color w:val="000000"/>
          <w:sz w:val="24"/>
          <w:szCs w:val="24"/>
          <w:lang w:eastAsia="pl-PL"/>
        </w:rPr>
        <w:t>m</w:t>
      </w:r>
      <w:r w:rsidRPr="000320A1">
        <w:rPr>
          <w:rFonts w:eastAsia="Times New Roman"/>
          <w:color w:val="000000"/>
          <w:sz w:val="24"/>
          <w:szCs w:val="24"/>
          <w:lang w:eastAsia="pl-PL"/>
        </w:rPr>
        <w:t xml:space="preserve"> załączniki do niniejszego zapytania ofertowego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(dla każdej części zamówienia na odrębnym formularzu).</w:t>
      </w:r>
    </w:p>
    <w:p w14:paraId="39C5E6DB" w14:textId="77777777" w:rsidR="008A36A7" w:rsidRPr="00224522" w:rsidRDefault="008A36A7" w:rsidP="008A36A7">
      <w:pPr>
        <w:pStyle w:val="Akapitzlist"/>
        <w:numPr>
          <w:ilvl w:val="2"/>
          <w:numId w:val="7"/>
        </w:numPr>
        <w:spacing w:line="360" w:lineRule="auto"/>
        <w:ind w:left="567" w:hanging="56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C3866">
        <w:rPr>
          <w:rFonts w:eastAsia="Times New Roman"/>
          <w:color w:val="000000"/>
          <w:sz w:val="24"/>
          <w:szCs w:val="24"/>
          <w:lang w:eastAsia="pl-PL"/>
        </w:rPr>
        <w:t>Zamawiający nie dopuszcza składania ofert częściowych.</w:t>
      </w:r>
      <w:r w:rsidRPr="009C3866"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783629F6" w14:textId="77777777" w:rsidR="008A36A7" w:rsidRPr="00B66333" w:rsidRDefault="008A36A7" w:rsidP="008A36A7">
      <w:pPr>
        <w:pStyle w:val="Default"/>
        <w:spacing w:line="360" w:lineRule="auto"/>
        <w:jc w:val="both"/>
      </w:pPr>
    </w:p>
    <w:p w14:paraId="50F4AA5E" w14:textId="0C2989B0" w:rsidR="008A36A7" w:rsidRPr="00B66333" w:rsidRDefault="008A36A7" w:rsidP="008A36A7">
      <w:pPr>
        <w:pStyle w:val="Default"/>
        <w:spacing w:line="360" w:lineRule="auto"/>
        <w:ind w:left="644"/>
        <w:jc w:val="both"/>
        <w:rPr>
          <w:u w:val="single"/>
        </w:rPr>
      </w:pPr>
      <w:r>
        <w:rPr>
          <w:b/>
          <w:bCs/>
          <w:u w:val="single"/>
        </w:rPr>
        <w:t xml:space="preserve">8. </w:t>
      </w:r>
      <w:r w:rsidRPr="00B66333">
        <w:rPr>
          <w:b/>
          <w:bCs/>
          <w:u w:val="single"/>
        </w:rPr>
        <w:t xml:space="preserve">KLAUZULA INFORMACYJNA </w:t>
      </w:r>
      <w:r>
        <w:rPr>
          <w:b/>
          <w:bCs/>
          <w:iCs/>
          <w:kern w:val="3"/>
          <w:u w:val="single"/>
          <w:lang w:eastAsia="zh-CN" w:bidi="hi-IN"/>
        </w:rPr>
        <w:t>(DOTYCZY CZĘŚCI 1-</w:t>
      </w:r>
      <w:r w:rsidR="003824A7">
        <w:rPr>
          <w:b/>
          <w:bCs/>
          <w:iCs/>
          <w:kern w:val="3"/>
          <w:u w:val="single"/>
          <w:lang w:eastAsia="zh-CN" w:bidi="hi-IN"/>
        </w:rPr>
        <w:t>5</w:t>
      </w:r>
      <w:r>
        <w:rPr>
          <w:b/>
          <w:bCs/>
          <w:iCs/>
          <w:kern w:val="3"/>
          <w:u w:val="single"/>
          <w:lang w:eastAsia="zh-CN" w:bidi="hi-IN"/>
        </w:rPr>
        <w:t>)</w:t>
      </w:r>
    </w:p>
    <w:p w14:paraId="5538B67B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14:paraId="7BBD80D2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1) Administratorem Pani/Pana danych osobowych jest Marszałek Województwa Świętokrzyskiego z siedzibą w Kielcach, 25-516 Kielce, al. IX Wieków Kielc 3. </w:t>
      </w:r>
    </w:p>
    <w:p w14:paraId="3003E6F6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2) Dane kontaktowe inspektora ochrony danych: </w:t>
      </w:r>
      <w:r>
        <w:t>Marek Kowalski</w:t>
      </w:r>
      <w:r w:rsidRPr="00B66333">
        <w:t xml:space="preserve">, tel. 41 342-14-87, e-mail: </w:t>
      </w:r>
      <w:r w:rsidRPr="00B66333">
        <w:lastRenderedPageBreak/>
        <w:t xml:space="preserve">iod@sejmik.kielce.pl. </w:t>
      </w:r>
    </w:p>
    <w:p w14:paraId="20C029C9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3) Pani/Pana dane będą przetwarzane w celach realizacji wybranych przez Państwa spraw. </w:t>
      </w:r>
    </w:p>
    <w:p w14:paraId="070FC343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4) Pani/Pana dane osobowe przetwarzamy, w zależności od sprawy: </w:t>
      </w:r>
    </w:p>
    <w:p w14:paraId="02C2A082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a. na podstawie wyrażonej przez Panią/Pana zgody; </w:t>
      </w:r>
    </w:p>
    <w:p w14:paraId="7F94536B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b. w związku z zawarciem oraz wykonaniem umowy, której Pani/Pan jest stroną; </w:t>
      </w:r>
    </w:p>
    <w:p w14:paraId="785138EA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c. w związku z wypełnieniem obowiązku prawnego ciążącym na administratorze; </w:t>
      </w:r>
    </w:p>
    <w:p w14:paraId="5F016251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d. w związku z ochroną Pani/Pana interesów; </w:t>
      </w:r>
    </w:p>
    <w:p w14:paraId="53259A43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e. w związku z wykonaniem zadania realizowanego w interesie publicznym; </w:t>
      </w:r>
    </w:p>
    <w:p w14:paraId="649BD833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f. w związku ze sprawowaniem władzy publicznej. </w:t>
      </w:r>
    </w:p>
    <w:p w14:paraId="49C210E4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5). Kategoriami odbiorców Pani/Pana danych osobowych są: </w:t>
      </w:r>
    </w:p>
    <w:p w14:paraId="350ED80A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a. organy uprawnione do otrzymania Pani/Pana danych na podstawie przepisów prawa (np. organy kontroli), </w:t>
      </w:r>
    </w:p>
    <w:p w14:paraId="1582CFFA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b. podmioty realizujące usługi na rzecz Urzędu Marszałkowskiego Województwa Świętokrzyskiego. </w:t>
      </w:r>
    </w:p>
    <w:p w14:paraId="56716337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6) Pani/Pana dane będą przetwarzane przez okres w zależności od sprawy określony                      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14:paraId="56F81410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7) Posiada Pani/Pan prawo do żądania dostępu do swoich danych osobowych, ich sprostowania, usunięcia jeżeli są niezgodne ze stanem rzeczywistym lub ograniczenia przetwarzania. </w:t>
      </w:r>
    </w:p>
    <w:p w14:paraId="062696E9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8) Pani/Pana dane nie będą przetwarzane w sposób zautomatyzowany. </w:t>
      </w:r>
    </w:p>
    <w:p w14:paraId="11782E1B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9) Posiada Pani/Pan prawo do cofnięcia zgody na przetwarzanie danych osobowych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14:paraId="4A8D83E5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10) Posiada Pani/Pan prawo wniesienia skargi do organu nadzorczego zajmującego się ochroną danych osobowych gdy uzna Pani/Pan, iż przetwarzanie danych narusza przepisy </w:t>
      </w:r>
      <w:r w:rsidRPr="00B66333">
        <w:lastRenderedPageBreak/>
        <w:t xml:space="preserve">ogólnego rozporządzenia o ochronie danych osobowych z dnia 27 kwietnia 2016 r. </w:t>
      </w:r>
    </w:p>
    <w:p w14:paraId="3209C9F9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11) Podanie danych osobowych w zależności od sprawy może być: </w:t>
      </w:r>
    </w:p>
    <w:p w14:paraId="3C9630DF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a. warunkiem umownym, a ich niepodanie skutkuje brakiem możliwości realizacji celów, dla których są gromadzone; </w:t>
      </w:r>
    </w:p>
    <w:p w14:paraId="68DDA590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b. warunkiem zawarcia umowy; </w:t>
      </w:r>
    </w:p>
    <w:p w14:paraId="1A257B41" w14:textId="77777777" w:rsidR="008A36A7" w:rsidRPr="00B66333" w:rsidRDefault="008A36A7" w:rsidP="008A36A7">
      <w:pPr>
        <w:pStyle w:val="Default"/>
        <w:spacing w:line="360" w:lineRule="auto"/>
        <w:ind w:left="284"/>
        <w:jc w:val="both"/>
      </w:pPr>
      <w:r w:rsidRPr="00B66333">
        <w:t xml:space="preserve">c. warunkiem ustawowym a ich niepodanie skutkuje brakiem możliwości realizacji sprawy powadzonej na podstawie przepisów prawa. </w:t>
      </w:r>
    </w:p>
    <w:p w14:paraId="2AF61C58" w14:textId="77777777" w:rsidR="008A36A7" w:rsidRPr="00B66333" w:rsidRDefault="008A36A7" w:rsidP="008A36A7">
      <w:pPr>
        <w:pStyle w:val="Default"/>
        <w:spacing w:line="360" w:lineRule="auto"/>
        <w:jc w:val="both"/>
      </w:pPr>
      <w:r w:rsidRPr="00B66333">
        <w:t xml:space="preserve">12) Szczegóły przetwarzania danych osobowych oraz przysługujące Pani/Panu prawa,                     w związku z realizacją poszczególnych spraw, znajdą Państwo przy opisie konkretnej sprawy. </w:t>
      </w:r>
    </w:p>
    <w:p w14:paraId="3EAA2A7E" w14:textId="77777777" w:rsidR="008A36A7" w:rsidRPr="00B66333" w:rsidRDefault="008A36A7" w:rsidP="008A36A7">
      <w:pPr>
        <w:pStyle w:val="Default"/>
        <w:spacing w:line="360" w:lineRule="auto"/>
        <w:jc w:val="both"/>
      </w:pPr>
    </w:p>
    <w:p w14:paraId="212D0B67" w14:textId="328ECFEE" w:rsidR="008A36A7" w:rsidRPr="00B66333" w:rsidRDefault="008A36A7" w:rsidP="008A36A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B66333">
        <w:rPr>
          <w:rFonts w:ascii="Times New Roman" w:hAnsi="Times New Roman"/>
          <w:b/>
          <w:sz w:val="24"/>
          <w:szCs w:val="24"/>
        </w:rPr>
        <w:t xml:space="preserve">. </w:t>
      </w:r>
      <w:r w:rsidRPr="00706D80">
        <w:rPr>
          <w:rFonts w:ascii="Times New Roman" w:hAnsi="Times New Roman"/>
          <w:b/>
          <w:sz w:val="24"/>
          <w:szCs w:val="24"/>
          <w:u w:val="single"/>
        </w:rPr>
        <w:t>KONTAKT Z ZAMAWIAJĄCYM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(DOTYCZĄ CZĘŚCI 1-</w:t>
      </w:r>
      <w:r w:rsidR="003824A7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5</w:t>
      </w: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)</w:t>
      </w:r>
    </w:p>
    <w:p w14:paraId="581B29E9" w14:textId="77777777" w:rsidR="008A36A7" w:rsidRPr="00B66333" w:rsidRDefault="008A36A7" w:rsidP="008A36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14:paraId="2523B207" w14:textId="77777777" w:rsidR="008A36A7" w:rsidRPr="00B66333" w:rsidRDefault="008A36A7" w:rsidP="008A36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Osoby upoważnione do kontaktu:</w:t>
      </w:r>
    </w:p>
    <w:p w14:paraId="65717CF9" w14:textId="77777777" w:rsidR="008A36A7" w:rsidRPr="0093629F" w:rsidRDefault="008A36A7" w:rsidP="008A36A7">
      <w:pPr>
        <w:spacing w:after="0"/>
        <w:jc w:val="right"/>
        <w:rPr>
          <w:rFonts w:ascii="Times New Roman" w:hAnsi="Times New Roman"/>
          <w:sz w:val="12"/>
          <w:szCs w:val="24"/>
        </w:rPr>
      </w:pPr>
    </w:p>
    <w:p w14:paraId="4DD452C5" w14:textId="77777777" w:rsidR="008A36A7" w:rsidRPr="00B66333" w:rsidRDefault="008A36A7" w:rsidP="008A36A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Marzena Bulińska</w:t>
      </w:r>
      <w:r w:rsidRPr="00B66333">
        <w:rPr>
          <w:rFonts w:ascii="Times New Roman" w:hAnsi="Times New Roman"/>
          <w:sz w:val="24"/>
          <w:szCs w:val="24"/>
        </w:rPr>
        <w:t xml:space="preserve">, telefon </w:t>
      </w:r>
      <w:r>
        <w:rPr>
          <w:rFonts w:ascii="Times New Roman" w:hAnsi="Times New Roman"/>
          <w:sz w:val="24"/>
          <w:szCs w:val="24"/>
        </w:rPr>
        <w:t>41 342 18 74</w:t>
      </w:r>
    </w:p>
    <w:p w14:paraId="65782223" w14:textId="77777777" w:rsidR="008A36A7" w:rsidRPr="0005643F" w:rsidRDefault="008A36A7" w:rsidP="008A36A7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43F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05643F">
        <w:rPr>
          <w:rFonts w:ascii="Times New Roman" w:hAnsi="Times New Roman"/>
          <w:sz w:val="24"/>
          <w:szCs w:val="24"/>
          <w:lang w:val="en-US"/>
        </w:rPr>
        <w:t xml:space="preserve"> e-mail: marzena.b</w:t>
      </w:r>
      <w:r>
        <w:rPr>
          <w:rFonts w:ascii="Times New Roman" w:hAnsi="Times New Roman"/>
          <w:sz w:val="24"/>
          <w:szCs w:val="24"/>
          <w:lang w:val="en-US"/>
        </w:rPr>
        <w:t>ulinska@sejmik.kielce.pl</w:t>
      </w:r>
    </w:p>
    <w:p w14:paraId="4CC278FF" w14:textId="77777777" w:rsidR="008A36A7" w:rsidRPr="0005643F" w:rsidRDefault="008A36A7" w:rsidP="008A3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  <w:lang w:val="en-US"/>
        </w:rPr>
      </w:pPr>
    </w:p>
    <w:p w14:paraId="5BA8B822" w14:textId="77777777" w:rsidR="008A36A7" w:rsidRPr="00702EA0" w:rsidRDefault="008A36A7" w:rsidP="008A36A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14:paraId="72ACE6F6" w14:textId="6CAF4E66" w:rsidR="008A36A7" w:rsidRPr="004E549C" w:rsidRDefault="008A36A7" w:rsidP="008A36A7">
      <w:pPr>
        <w:tabs>
          <w:tab w:val="left" w:pos="1701"/>
        </w:tabs>
        <w:autoSpaceDE w:val="0"/>
        <w:autoSpaceDN w:val="0"/>
        <w:adjustRightInd w:val="0"/>
        <w:spacing w:before="60" w:after="60" w:line="276" w:lineRule="auto"/>
        <w:ind w:left="1701" w:right="-425" w:hanging="1985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Szczegółowy opis przedmiotu </w:t>
      </w:r>
      <w:r w:rsidRPr="004E549C">
        <w:rPr>
          <w:rFonts w:ascii="Times New Roman" w:eastAsia="Calibri" w:hAnsi="Times New Roman" w:cs="Times New Roman"/>
          <w:color w:val="000000"/>
          <w:sz w:val="24"/>
          <w:szCs w:val="24"/>
        </w:rPr>
        <w:t>zamówienia dla części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B00B9F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6E2559CF" w14:textId="1B64D90A" w:rsidR="008A36A7" w:rsidRPr="0004326E" w:rsidRDefault="008A36A7" w:rsidP="008A36A7">
      <w:pPr>
        <w:tabs>
          <w:tab w:val="left" w:pos="1701"/>
        </w:tabs>
        <w:autoSpaceDE w:val="0"/>
        <w:autoSpaceDN w:val="0"/>
        <w:adjustRightInd w:val="0"/>
        <w:spacing w:before="60" w:after="60" w:line="276" w:lineRule="auto"/>
        <w:ind w:left="1701" w:right="-425" w:hanging="1985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E54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4E549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dla części 1-</w:t>
      </w:r>
      <w:r w:rsidR="00B00B9F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29F35083" w14:textId="77777777" w:rsidR="008A36A7" w:rsidRPr="0005643F" w:rsidRDefault="008A36A7" w:rsidP="008A36A7">
      <w:pPr>
        <w:autoSpaceDE w:val="0"/>
        <w:autoSpaceDN w:val="0"/>
        <w:adjustRightInd w:val="0"/>
        <w:spacing w:after="0" w:line="276" w:lineRule="auto"/>
        <w:ind w:left="1701" w:right="-428" w:hanging="198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Wzór umowy wraz załącznikami – protokołem odbioru.</w:t>
      </w:r>
    </w:p>
    <w:p w14:paraId="7E8C2BD6" w14:textId="7664843C" w:rsidR="00F811B0" w:rsidRPr="00022966" w:rsidRDefault="00F811B0" w:rsidP="008A36A7">
      <w:pPr>
        <w:widowControl w:val="0"/>
        <w:suppressAutoHyphens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Mangal"/>
          <w:b/>
          <w:bCs/>
          <w:i/>
          <w:iCs/>
          <w:kern w:val="3"/>
          <w:sz w:val="2"/>
          <w:szCs w:val="24"/>
          <w:lang w:eastAsia="zh-CN" w:bidi="hi-IN"/>
        </w:rPr>
      </w:pPr>
    </w:p>
    <w:sectPr w:rsidR="00F811B0" w:rsidRPr="00022966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E3D2" w14:textId="77777777" w:rsidR="003A37C5" w:rsidRDefault="003A37C5" w:rsidP="007653B4">
      <w:pPr>
        <w:spacing w:after="0" w:line="240" w:lineRule="auto"/>
      </w:pPr>
      <w:r>
        <w:separator/>
      </w:r>
    </w:p>
  </w:endnote>
  <w:endnote w:type="continuationSeparator" w:id="0">
    <w:p w14:paraId="2E061431" w14:textId="77777777" w:rsidR="003A37C5" w:rsidRDefault="003A37C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7F198" w14:textId="77777777" w:rsidR="001A0CCE" w:rsidRDefault="001A0C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3ADC32F" wp14:editId="6C25D576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E4429" w14:textId="77777777" w:rsidR="003A37C5" w:rsidRDefault="003A37C5" w:rsidP="007653B4">
      <w:pPr>
        <w:spacing w:after="0" w:line="240" w:lineRule="auto"/>
      </w:pPr>
      <w:r>
        <w:separator/>
      </w:r>
    </w:p>
  </w:footnote>
  <w:footnote w:type="continuationSeparator" w:id="0">
    <w:p w14:paraId="6590213E" w14:textId="77777777" w:rsidR="003A37C5" w:rsidRDefault="003A37C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5731F" w14:textId="77777777" w:rsidR="001A0CCE" w:rsidRDefault="00E64ECD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1A0CC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B78F026" wp14:editId="39A19A27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B0595" w14:textId="77777777" w:rsidR="001A0CCE" w:rsidRDefault="001A0CC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64ECD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14:paraId="027B0595" w14:textId="77777777" w:rsidR="001A0CCE" w:rsidRDefault="001A0CC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64EC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A0CC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7A3946D" wp14:editId="2981CD4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018F9"/>
    <w:multiLevelType w:val="hybridMultilevel"/>
    <w:tmpl w:val="D1D43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D5A59"/>
    <w:multiLevelType w:val="multilevel"/>
    <w:tmpl w:val="842AB102"/>
    <w:lvl w:ilvl="0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62F8D"/>
    <w:multiLevelType w:val="hybridMultilevel"/>
    <w:tmpl w:val="D60E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2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6">
    <w:nsid w:val="19DF48FE"/>
    <w:multiLevelType w:val="multilevel"/>
    <w:tmpl w:val="EBDE4748"/>
    <w:lvl w:ilvl="0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1CDA0215"/>
    <w:multiLevelType w:val="hybridMultilevel"/>
    <w:tmpl w:val="B282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0BB4F8A"/>
    <w:multiLevelType w:val="hybridMultilevel"/>
    <w:tmpl w:val="727449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0E11EE1"/>
    <w:multiLevelType w:val="hybridMultilevel"/>
    <w:tmpl w:val="C400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5E86E5E"/>
    <w:multiLevelType w:val="hybridMultilevel"/>
    <w:tmpl w:val="A6988A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8962EBE"/>
    <w:multiLevelType w:val="hybridMultilevel"/>
    <w:tmpl w:val="F910A376"/>
    <w:lvl w:ilvl="0" w:tplc="2A706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15321"/>
    <w:multiLevelType w:val="multilevel"/>
    <w:tmpl w:val="9CE0B6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2CB72307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32B91F83"/>
    <w:multiLevelType w:val="hybridMultilevel"/>
    <w:tmpl w:val="4072B1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4C95400"/>
    <w:multiLevelType w:val="multilevel"/>
    <w:tmpl w:val="7BBEB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5245A77"/>
    <w:multiLevelType w:val="hybridMultilevel"/>
    <w:tmpl w:val="BED45230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5651710"/>
    <w:multiLevelType w:val="multilevel"/>
    <w:tmpl w:val="E65CDB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DF4CA6"/>
    <w:multiLevelType w:val="hybridMultilevel"/>
    <w:tmpl w:val="47FE42E4"/>
    <w:lvl w:ilvl="0" w:tplc="D9A63DE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4">
    <w:nsid w:val="4436044E"/>
    <w:multiLevelType w:val="multilevel"/>
    <w:tmpl w:val="ABD0B8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44953983"/>
    <w:multiLevelType w:val="hybridMultilevel"/>
    <w:tmpl w:val="6C904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7908A8"/>
    <w:multiLevelType w:val="multilevel"/>
    <w:tmpl w:val="68C2631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87045B"/>
    <w:multiLevelType w:val="hybridMultilevel"/>
    <w:tmpl w:val="D8A61B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63104D"/>
    <w:multiLevelType w:val="multilevel"/>
    <w:tmpl w:val="1C98606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9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>
    <w:nsid w:val="4D700A15"/>
    <w:multiLevelType w:val="multilevel"/>
    <w:tmpl w:val="F522B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FE43228"/>
    <w:multiLevelType w:val="hybridMultilevel"/>
    <w:tmpl w:val="BD420F06"/>
    <w:lvl w:ilvl="0" w:tplc="AB624DF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4">
    <w:nsid w:val="59F27455"/>
    <w:multiLevelType w:val="hybridMultilevel"/>
    <w:tmpl w:val="40B0F4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6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1">
    <w:nsid w:val="6E5F7667"/>
    <w:multiLevelType w:val="multilevel"/>
    <w:tmpl w:val="287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F41F4A"/>
    <w:multiLevelType w:val="hybridMultilevel"/>
    <w:tmpl w:val="1FFA1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5D41313"/>
    <w:multiLevelType w:val="multilevel"/>
    <w:tmpl w:val="E132C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6777480"/>
    <w:multiLevelType w:val="multilevel"/>
    <w:tmpl w:val="C3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2E5EF0"/>
    <w:multiLevelType w:val="hybridMultilevel"/>
    <w:tmpl w:val="75E08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751CC1"/>
    <w:multiLevelType w:val="hybridMultilevel"/>
    <w:tmpl w:val="7C8430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33"/>
  </w:num>
  <w:num w:numId="4">
    <w:abstractNumId w:val="42"/>
  </w:num>
  <w:num w:numId="5">
    <w:abstractNumId w:val="57"/>
  </w:num>
  <w:num w:numId="6">
    <w:abstractNumId w:val="48"/>
  </w:num>
  <w:num w:numId="7">
    <w:abstractNumId w:val="10"/>
  </w:num>
  <w:num w:numId="8">
    <w:abstractNumId w:val="9"/>
  </w:num>
  <w:num w:numId="9">
    <w:abstractNumId w:val="1"/>
  </w:num>
  <w:num w:numId="10">
    <w:abstractNumId w:val="50"/>
  </w:num>
  <w:num w:numId="11">
    <w:abstractNumId w:val="31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22"/>
  </w:num>
  <w:num w:numId="16">
    <w:abstractNumId w:val="32"/>
  </w:num>
  <w:num w:numId="17">
    <w:abstractNumId w:val="21"/>
  </w:num>
  <w:num w:numId="18">
    <w:abstractNumId w:val="55"/>
  </w:num>
  <w:num w:numId="19">
    <w:abstractNumId w:val="30"/>
  </w:num>
  <w:num w:numId="20">
    <w:abstractNumId w:val="40"/>
  </w:num>
  <w:num w:numId="21">
    <w:abstractNumId w:val="17"/>
  </w:num>
  <w:num w:numId="22">
    <w:abstractNumId w:val="53"/>
  </w:num>
  <w:num w:numId="23">
    <w:abstractNumId w:val="14"/>
  </w:num>
  <w:num w:numId="24">
    <w:abstractNumId w:val="28"/>
  </w:num>
  <w:num w:numId="25">
    <w:abstractNumId w:val="45"/>
  </w:num>
  <w:num w:numId="26">
    <w:abstractNumId w:val="11"/>
  </w:num>
  <w:num w:numId="27">
    <w:abstractNumId w:val="26"/>
  </w:num>
  <w:num w:numId="28">
    <w:abstractNumId w:val="7"/>
  </w:num>
  <w:num w:numId="29">
    <w:abstractNumId w:val="60"/>
  </w:num>
  <w:num w:numId="30">
    <w:abstractNumId w:val="25"/>
  </w:num>
  <w:num w:numId="31">
    <w:abstractNumId w:val="37"/>
  </w:num>
  <w:num w:numId="32">
    <w:abstractNumId w:val="6"/>
  </w:num>
  <w:num w:numId="33">
    <w:abstractNumId w:val="61"/>
  </w:num>
  <w:num w:numId="34">
    <w:abstractNumId w:val="3"/>
  </w:num>
  <w:num w:numId="35">
    <w:abstractNumId w:val="2"/>
  </w:num>
  <w:num w:numId="36">
    <w:abstractNumId w:val="4"/>
  </w:num>
  <w:num w:numId="37">
    <w:abstractNumId w:val="29"/>
  </w:num>
  <w:num w:numId="38">
    <w:abstractNumId w:val="5"/>
  </w:num>
  <w:num w:numId="39">
    <w:abstractNumId w:val="13"/>
  </w:num>
  <w:num w:numId="40">
    <w:abstractNumId w:val="43"/>
  </w:num>
  <w:num w:numId="41">
    <w:abstractNumId w:val="38"/>
  </w:num>
  <w:num w:numId="42">
    <w:abstractNumId w:val="16"/>
  </w:num>
  <w:num w:numId="43">
    <w:abstractNumId w:val="58"/>
  </w:num>
  <w:num w:numId="44">
    <w:abstractNumId w:val="24"/>
  </w:num>
  <w:num w:numId="45">
    <w:abstractNumId w:val="36"/>
  </w:num>
  <w:num w:numId="46">
    <w:abstractNumId w:val="34"/>
  </w:num>
  <w:num w:numId="47">
    <w:abstractNumId w:val="46"/>
  </w:num>
  <w:num w:numId="48">
    <w:abstractNumId w:val="39"/>
  </w:num>
  <w:num w:numId="49">
    <w:abstractNumId w:val="23"/>
  </w:num>
  <w:num w:numId="50">
    <w:abstractNumId w:val="47"/>
  </w:num>
  <w:num w:numId="51">
    <w:abstractNumId w:val="51"/>
  </w:num>
  <w:num w:numId="52">
    <w:abstractNumId w:val="54"/>
  </w:num>
  <w:num w:numId="53">
    <w:abstractNumId w:val="35"/>
  </w:num>
  <w:num w:numId="54">
    <w:abstractNumId w:val="18"/>
  </w:num>
  <w:num w:numId="55">
    <w:abstractNumId w:val="20"/>
  </w:num>
  <w:num w:numId="56">
    <w:abstractNumId w:val="44"/>
  </w:num>
  <w:num w:numId="57">
    <w:abstractNumId w:val="27"/>
  </w:num>
  <w:num w:numId="58">
    <w:abstractNumId w:val="56"/>
  </w:num>
  <w:num w:numId="59">
    <w:abstractNumId w:val="12"/>
  </w:num>
  <w:num w:numId="60">
    <w:abstractNumId w:val="52"/>
  </w:num>
  <w:num w:numId="61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7280"/>
    <w:rsid w:val="000672E5"/>
    <w:rsid w:val="00072EC6"/>
    <w:rsid w:val="000739C3"/>
    <w:rsid w:val="00073E01"/>
    <w:rsid w:val="000759ED"/>
    <w:rsid w:val="0008072C"/>
    <w:rsid w:val="0008079A"/>
    <w:rsid w:val="00082809"/>
    <w:rsid w:val="000844EF"/>
    <w:rsid w:val="00092C1E"/>
    <w:rsid w:val="000975E3"/>
    <w:rsid w:val="000A04FE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D1EDE"/>
    <w:rsid w:val="000D45AC"/>
    <w:rsid w:val="001031D1"/>
    <w:rsid w:val="00110A21"/>
    <w:rsid w:val="001110DF"/>
    <w:rsid w:val="00123DF5"/>
    <w:rsid w:val="00127E6D"/>
    <w:rsid w:val="00131CD9"/>
    <w:rsid w:val="00146463"/>
    <w:rsid w:val="0015038D"/>
    <w:rsid w:val="001606F2"/>
    <w:rsid w:val="00162B15"/>
    <w:rsid w:val="00163FF1"/>
    <w:rsid w:val="00176D91"/>
    <w:rsid w:val="00180B42"/>
    <w:rsid w:val="001810C2"/>
    <w:rsid w:val="001A0CCE"/>
    <w:rsid w:val="001A197C"/>
    <w:rsid w:val="001A4411"/>
    <w:rsid w:val="001A5015"/>
    <w:rsid w:val="001B4695"/>
    <w:rsid w:val="001B7D7D"/>
    <w:rsid w:val="001B7E1D"/>
    <w:rsid w:val="001C03D9"/>
    <w:rsid w:val="001C0790"/>
    <w:rsid w:val="001C327E"/>
    <w:rsid w:val="001D03C1"/>
    <w:rsid w:val="001D7FEA"/>
    <w:rsid w:val="001E75BB"/>
    <w:rsid w:val="00200DB2"/>
    <w:rsid w:val="002060E0"/>
    <w:rsid w:val="002077E9"/>
    <w:rsid w:val="00214E3B"/>
    <w:rsid w:val="00221AC3"/>
    <w:rsid w:val="00224EA1"/>
    <w:rsid w:val="00225300"/>
    <w:rsid w:val="00225EC4"/>
    <w:rsid w:val="0022604D"/>
    <w:rsid w:val="00234B78"/>
    <w:rsid w:val="00234CA3"/>
    <w:rsid w:val="002415C5"/>
    <w:rsid w:val="00243E90"/>
    <w:rsid w:val="002556EB"/>
    <w:rsid w:val="002636EA"/>
    <w:rsid w:val="0027660B"/>
    <w:rsid w:val="00280A70"/>
    <w:rsid w:val="00284350"/>
    <w:rsid w:val="0029169F"/>
    <w:rsid w:val="002A79A9"/>
    <w:rsid w:val="002B26CC"/>
    <w:rsid w:val="002B48B6"/>
    <w:rsid w:val="002B6A84"/>
    <w:rsid w:val="002B7594"/>
    <w:rsid w:val="002C5619"/>
    <w:rsid w:val="002C6B0F"/>
    <w:rsid w:val="002C7118"/>
    <w:rsid w:val="002D2BF9"/>
    <w:rsid w:val="002E05FE"/>
    <w:rsid w:val="002E4524"/>
    <w:rsid w:val="002E69A1"/>
    <w:rsid w:val="002E6B7B"/>
    <w:rsid w:val="002F3B40"/>
    <w:rsid w:val="003021F5"/>
    <w:rsid w:val="00314C9B"/>
    <w:rsid w:val="003168F6"/>
    <w:rsid w:val="00337E0B"/>
    <w:rsid w:val="0034004B"/>
    <w:rsid w:val="00353C33"/>
    <w:rsid w:val="00356246"/>
    <w:rsid w:val="00360B08"/>
    <w:rsid w:val="003637B2"/>
    <w:rsid w:val="00364717"/>
    <w:rsid w:val="00364775"/>
    <w:rsid w:val="003713CF"/>
    <w:rsid w:val="0037177B"/>
    <w:rsid w:val="00377B69"/>
    <w:rsid w:val="003824A7"/>
    <w:rsid w:val="00392174"/>
    <w:rsid w:val="00392194"/>
    <w:rsid w:val="003925B5"/>
    <w:rsid w:val="003959DF"/>
    <w:rsid w:val="0039676E"/>
    <w:rsid w:val="003A37C5"/>
    <w:rsid w:val="003A5036"/>
    <w:rsid w:val="003B4382"/>
    <w:rsid w:val="003C39E9"/>
    <w:rsid w:val="003C546B"/>
    <w:rsid w:val="003D2177"/>
    <w:rsid w:val="003D26D9"/>
    <w:rsid w:val="003D2D24"/>
    <w:rsid w:val="003D4763"/>
    <w:rsid w:val="003D5CB5"/>
    <w:rsid w:val="003D6834"/>
    <w:rsid w:val="003E1293"/>
    <w:rsid w:val="003E341A"/>
    <w:rsid w:val="003E3AB8"/>
    <w:rsid w:val="003E3CE4"/>
    <w:rsid w:val="003E6B31"/>
    <w:rsid w:val="00405007"/>
    <w:rsid w:val="00412FE8"/>
    <w:rsid w:val="004146ED"/>
    <w:rsid w:val="004158D5"/>
    <w:rsid w:val="0042249D"/>
    <w:rsid w:val="00432100"/>
    <w:rsid w:val="00433E50"/>
    <w:rsid w:val="00445CFC"/>
    <w:rsid w:val="00447178"/>
    <w:rsid w:val="00453884"/>
    <w:rsid w:val="00453A9C"/>
    <w:rsid w:val="00453AC1"/>
    <w:rsid w:val="004605E1"/>
    <w:rsid w:val="00465D15"/>
    <w:rsid w:val="004735DE"/>
    <w:rsid w:val="00476D66"/>
    <w:rsid w:val="00481043"/>
    <w:rsid w:val="00481F11"/>
    <w:rsid w:val="0048280B"/>
    <w:rsid w:val="0048693D"/>
    <w:rsid w:val="00492531"/>
    <w:rsid w:val="00492D8A"/>
    <w:rsid w:val="00492FDD"/>
    <w:rsid w:val="00494C08"/>
    <w:rsid w:val="004A001A"/>
    <w:rsid w:val="004A427B"/>
    <w:rsid w:val="004B2005"/>
    <w:rsid w:val="004B36CD"/>
    <w:rsid w:val="004C0E85"/>
    <w:rsid w:val="004D2340"/>
    <w:rsid w:val="004D2AA8"/>
    <w:rsid w:val="004D2C9F"/>
    <w:rsid w:val="004F0AE5"/>
    <w:rsid w:val="004F17D5"/>
    <w:rsid w:val="004F4924"/>
    <w:rsid w:val="004F6C0D"/>
    <w:rsid w:val="00506A45"/>
    <w:rsid w:val="005150E1"/>
    <w:rsid w:val="00515D47"/>
    <w:rsid w:val="00515F37"/>
    <w:rsid w:val="00521541"/>
    <w:rsid w:val="0052319D"/>
    <w:rsid w:val="0052524D"/>
    <w:rsid w:val="005256C2"/>
    <w:rsid w:val="0053097C"/>
    <w:rsid w:val="00532258"/>
    <w:rsid w:val="00533F45"/>
    <w:rsid w:val="00540BEF"/>
    <w:rsid w:val="00541041"/>
    <w:rsid w:val="00551F8C"/>
    <w:rsid w:val="00555785"/>
    <w:rsid w:val="00555D98"/>
    <w:rsid w:val="0057156B"/>
    <w:rsid w:val="00583521"/>
    <w:rsid w:val="00593BCF"/>
    <w:rsid w:val="005A25CB"/>
    <w:rsid w:val="005A38E1"/>
    <w:rsid w:val="005B6841"/>
    <w:rsid w:val="005B69AD"/>
    <w:rsid w:val="005B7DA4"/>
    <w:rsid w:val="005C3943"/>
    <w:rsid w:val="005D5287"/>
    <w:rsid w:val="005D6227"/>
    <w:rsid w:val="005E1AAF"/>
    <w:rsid w:val="005E34C4"/>
    <w:rsid w:val="005E65FD"/>
    <w:rsid w:val="005F42E7"/>
    <w:rsid w:val="005F45A5"/>
    <w:rsid w:val="005F5E30"/>
    <w:rsid w:val="005F6F64"/>
    <w:rsid w:val="005F70C6"/>
    <w:rsid w:val="005F772C"/>
    <w:rsid w:val="00610A84"/>
    <w:rsid w:val="0061487C"/>
    <w:rsid w:val="00615BE3"/>
    <w:rsid w:val="006173AD"/>
    <w:rsid w:val="0062013A"/>
    <w:rsid w:val="0062476D"/>
    <w:rsid w:val="006263FC"/>
    <w:rsid w:val="00630FFC"/>
    <w:rsid w:val="006332F5"/>
    <w:rsid w:val="00635698"/>
    <w:rsid w:val="00636471"/>
    <w:rsid w:val="0064051F"/>
    <w:rsid w:val="006456AC"/>
    <w:rsid w:val="00663933"/>
    <w:rsid w:val="00665D6A"/>
    <w:rsid w:val="00673AFF"/>
    <w:rsid w:val="00674E0F"/>
    <w:rsid w:val="006812C0"/>
    <w:rsid w:val="00683C63"/>
    <w:rsid w:val="00686292"/>
    <w:rsid w:val="00686AE5"/>
    <w:rsid w:val="0069140D"/>
    <w:rsid w:val="0069463C"/>
    <w:rsid w:val="006A0EC2"/>
    <w:rsid w:val="006A10A2"/>
    <w:rsid w:val="006A74AF"/>
    <w:rsid w:val="006B65A4"/>
    <w:rsid w:val="006C3C3F"/>
    <w:rsid w:val="006C4FF0"/>
    <w:rsid w:val="006C5475"/>
    <w:rsid w:val="006C7AF5"/>
    <w:rsid w:val="006D0BF7"/>
    <w:rsid w:val="006D4A0E"/>
    <w:rsid w:val="006D557D"/>
    <w:rsid w:val="006E1641"/>
    <w:rsid w:val="006E4C62"/>
    <w:rsid w:val="006E5EC1"/>
    <w:rsid w:val="006F7016"/>
    <w:rsid w:val="00704D59"/>
    <w:rsid w:val="007121F9"/>
    <w:rsid w:val="0071473A"/>
    <w:rsid w:val="007233B2"/>
    <w:rsid w:val="0072415C"/>
    <w:rsid w:val="00725A6D"/>
    <w:rsid w:val="00732EAF"/>
    <w:rsid w:val="00733517"/>
    <w:rsid w:val="007369C4"/>
    <w:rsid w:val="00737A86"/>
    <w:rsid w:val="00744448"/>
    <w:rsid w:val="00746966"/>
    <w:rsid w:val="0075175C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9004C"/>
    <w:rsid w:val="007B1662"/>
    <w:rsid w:val="007B4A94"/>
    <w:rsid w:val="007B531D"/>
    <w:rsid w:val="007C1670"/>
    <w:rsid w:val="007D134B"/>
    <w:rsid w:val="007D3B0F"/>
    <w:rsid w:val="007E794A"/>
    <w:rsid w:val="007F0E56"/>
    <w:rsid w:val="007F1067"/>
    <w:rsid w:val="0080273D"/>
    <w:rsid w:val="008043D5"/>
    <w:rsid w:val="00807C16"/>
    <w:rsid w:val="00811FF6"/>
    <w:rsid w:val="00821ECE"/>
    <w:rsid w:val="00823CF3"/>
    <w:rsid w:val="00824518"/>
    <w:rsid w:val="00826AEF"/>
    <w:rsid w:val="00827EAD"/>
    <w:rsid w:val="00833FA3"/>
    <w:rsid w:val="008443BA"/>
    <w:rsid w:val="00860806"/>
    <w:rsid w:val="0087396F"/>
    <w:rsid w:val="00882FA9"/>
    <w:rsid w:val="0088592C"/>
    <w:rsid w:val="0088599F"/>
    <w:rsid w:val="00887D6C"/>
    <w:rsid w:val="00890AEC"/>
    <w:rsid w:val="008926F9"/>
    <w:rsid w:val="00893479"/>
    <w:rsid w:val="00896ABC"/>
    <w:rsid w:val="008A36A7"/>
    <w:rsid w:val="008A3F3B"/>
    <w:rsid w:val="008C7146"/>
    <w:rsid w:val="008E7E0E"/>
    <w:rsid w:val="008F091F"/>
    <w:rsid w:val="008F21D7"/>
    <w:rsid w:val="008F278F"/>
    <w:rsid w:val="008F371B"/>
    <w:rsid w:val="008F698E"/>
    <w:rsid w:val="008F7822"/>
    <w:rsid w:val="009112B0"/>
    <w:rsid w:val="00912259"/>
    <w:rsid w:val="00912E50"/>
    <w:rsid w:val="00921011"/>
    <w:rsid w:val="0092305F"/>
    <w:rsid w:val="00926355"/>
    <w:rsid w:val="00926B31"/>
    <w:rsid w:val="00931590"/>
    <w:rsid w:val="009351C8"/>
    <w:rsid w:val="00941340"/>
    <w:rsid w:val="009436A7"/>
    <w:rsid w:val="00946CAF"/>
    <w:rsid w:val="0096221B"/>
    <w:rsid w:val="00967267"/>
    <w:rsid w:val="0097180E"/>
    <w:rsid w:val="0097301F"/>
    <w:rsid w:val="0097709D"/>
    <w:rsid w:val="00981509"/>
    <w:rsid w:val="00986647"/>
    <w:rsid w:val="0099260C"/>
    <w:rsid w:val="0099442F"/>
    <w:rsid w:val="009A2B89"/>
    <w:rsid w:val="009B12DC"/>
    <w:rsid w:val="009B222D"/>
    <w:rsid w:val="009C0139"/>
    <w:rsid w:val="009C07E2"/>
    <w:rsid w:val="009C0F57"/>
    <w:rsid w:val="009C5B47"/>
    <w:rsid w:val="009D2CBD"/>
    <w:rsid w:val="009D32D0"/>
    <w:rsid w:val="009D4CEE"/>
    <w:rsid w:val="009D7E72"/>
    <w:rsid w:val="009E43ED"/>
    <w:rsid w:val="00A169F7"/>
    <w:rsid w:val="00A17563"/>
    <w:rsid w:val="00A223EA"/>
    <w:rsid w:val="00A26814"/>
    <w:rsid w:val="00A26BC2"/>
    <w:rsid w:val="00A35F0E"/>
    <w:rsid w:val="00A449CC"/>
    <w:rsid w:val="00A44FB9"/>
    <w:rsid w:val="00A52407"/>
    <w:rsid w:val="00A557B5"/>
    <w:rsid w:val="00A55A41"/>
    <w:rsid w:val="00A64A55"/>
    <w:rsid w:val="00A709A2"/>
    <w:rsid w:val="00A77421"/>
    <w:rsid w:val="00A80C2A"/>
    <w:rsid w:val="00A85FF1"/>
    <w:rsid w:val="00A9039E"/>
    <w:rsid w:val="00A91666"/>
    <w:rsid w:val="00A91B91"/>
    <w:rsid w:val="00A927CC"/>
    <w:rsid w:val="00A95436"/>
    <w:rsid w:val="00A95F45"/>
    <w:rsid w:val="00A973A9"/>
    <w:rsid w:val="00A97EC7"/>
    <w:rsid w:val="00A97FD5"/>
    <w:rsid w:val="00AA2032"/>
    <w:rsid w:val="00AB0567"/>
    <w:rsid w:val="00AB0ADA"/>
    <w:rsid w:val="00AD0C23"/>
    <w:rsid w:val="00AD48A0"/>
    <w:rsid w:val="00AF11F3"/>
    <w:rsid w:val="00AF2B6E"/>
    <w:rsid w:val="00B00B9F"/>
    <w:rsid w:val="00B15E97"/>
    <w:rsid w:val="00B17548"/>
    <w:rsid w:val="00B20087"/>
    <w:rsid w:val="00B220ED"/>
    <w:rsid w:val="00B24B79"/>
    <w:rsid w:val="00B35F6A"/>
    <w:rsid w:val="00B40E49"/>
    <w:rsid w:val="00B4420B"/>
    <w:rsid w:val="00B4521D"/>
    <w:rsid w:val="00B559F9"/>
    <w:rsid w:val="00B56153"/>
    <w:rsid w:val="00B60831"/>
    <w:rsid w:val="00B61C77"/>
    <w:rsid w:val="00B64D58"/>
    <w:rsid w:val="00B70232"/>
    <w:rsid w:val="00B76BF3"/>
    <w:rsid w:val="00B77C1E"/>
    <w:rsid w:val="00B805F2"/>
    <w:rsid w:val="00B80AC1"/>
    <w:rsid w:val="00B80E89"/>
    <w:rsid w:val="00B82EA2"/>
    <w:rsid w:val="00B82FE8"/>
    <w:rsid w:val="00B861F2"/>
    <w:rsid w:val="00B870C2"/>
    <w:rsid w:val="00B87D69"/>
    <w:rsid w:val="00B93365"/>
    <w:rsid w:val="00BA2B8A"/>
    <w:rsid w:val="00BA4567"/>
    <w:rsid w:val="00BB121B"/>
    <w:rsid w:val="00BB1A94"/>
    <w:rsid w:val="00BB38FB"/>
    <w:rsid w:val="00BC7769"/>
    <w:rsid w:val="00BD13F6"/>
    <w:rsid w:val="00BD4C1A"/>
    <w:rsid w:val="00BD4FE9"/>
    <w:rsid w:val="00BD6373"/>
    <w:rsid w:val="00BE2C56"/>
    <w:rsid w:val="00BE636D"/>
    <w:rsid w:val="00BE74CC"/>
    <w:rsid w:val="00BF53A9"/>
    <w:rsid w:val="00BF6285"/>
    <w:rsid w:val="00C04B58"/>
    <w:rsid w:val="00C10246"/>
    <w:rsid w:val="00C2121F"/>
    <w:rsid w:val="00C33D24"/>
    <w:rsid w:val="00C3481F"/>
    <w:rsid w:val="00C43989"/>
    <w:rsid w:val="00C456FB"/>
    <w:rsid w:val="00C528D6"/>
    <w:rsid w:val="00C54431"/>
    <w:rsid w:val="00C56317"/>
    <w:rsid w:val="00C61086"/>
    <w:rsid w:val="00C718E5"/>
    <w:rsid w:val="00C71A24"/>
    <w:rsid w:val="00C71A74"/>
    <w:rsid w:val="00C72089"/>
    <w:rsid w:val="00C72E9D"/>
    <w:rsid w:val="00C81A2B"/>
    <w:rsid w:val="00C81EDD"/>
    <w:rsid w:val="00C94C12"/>
    <w:rsid w:val="00CA0118"/>
    <w:rsid w:val="00CB7E17"/>
    <w:rsid w:val="00CE32AD"/>
    <w:rsid w:val="00CE5109"/>
    <w:rsid w:val="00CF176D"/>
    <w:rsid w:val="00CF203B"/>
    <w:rsid w:val="00CF6C5B"/>
    <w:rsid w:val="00D011FA"/>
    <w:rsid w:val="00D01A4E"/>
    <w:rsid w:val="00D0407D"/>
    <w:rsid w:val="00D12937"/>
    <w:rsid w:val="00D23A43"/>
    <w:rsid w:val="00D35AE9"/>
    <w:rsid w:val="00D40B95"/>
    <w:rsid w:val="00D434E3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60A1"/>
    <w:rsid w:val="00DA628E"/>
    <w:rsid w:val="00DB7CA5"/>
    <w:rsid w:val="00DC6A3B"/>
    <w:rsid w:val="00DD0AE6"/>
    <w:rsid w:val="00DD269A"/>
    <w:rsid w:val="00DD4782"/>
    <w:rsid w:val="00DD74CB"/>
    <w:rsid w:val="00DE150F"/>
    <w:rsid w:val="00DE3A97"/>
    <w:rsid w:val="00DE52FA"/>
    <w:rsid w:val="00DE5628"/>
    <w:rsid w:val="00DE595B"/>
    <w:rsid w:val="00DE7FB4"/>
    <w:rsid w:val="00DF5076"/>
    <w:rsid w:val="00DF6322"/>
    <w:rsid w:val="00DF7E84"/>
    <w:rsid w:val="00DF7F17"/>
    <w:rsid w:val="00E02AB9"/>
    <w:rsid w:val="00E057A4"/>
    <w:rsid w:val="00E0693F"/>
    <w:rsid w:val="00E11B98"/>
    <w:rsid w:val="00E16FC3"/>
    <w:rsid w:val="00E2421A"/>
    <w:rsid w:val="00E251D4"/>
    <w:rsid w:val="00E27F46"/>
    <w:rsid w:val="00E3004D"/>
    <w:rsid w:val="00E332CF"/>
    <w:rsid w:val="00E346B3"/>
    <w:rsid w:val="00E37790"/>
    <w:rsid w:val="00E42D2B"/>
    <w:rsid w:val="00E43A04"/>
    <w:rsid w:val="00E46841"/>
    <w:rsid w:val="00E55FD9"/>
    <w:rsid w:val="00E60283"/>
    <w:rsid w:val="00E64785"/>
    <w:rsid w:val="00E64ECD"/>
    <w:rsid w:val="00E754CE"/>
    <w:rsid w:val="00E81E1E"/>
    <w:rsid w:val="00E85B57"/>
    <w:rsid w:val="00E9432A"/>
    <w:rsid w:val="00E94841"/>
    <w:rsid w:val="00E965F4"/>
    <w:rsid w:val="00EA514C"/>
    <w:rsid w:val="00EA6FA7"/>
    <w:rsid w:val="00EB53F8"/>
    <w:rsid w:val="00EB5BE4"/>
    <w:rsid w:val="00EC15DA"/>
    <w:rsid w:val="00EC202D"/>
    <w:rsid w:val="00EC3554"/>
    <w:rsid w:val="00EC4354"/>
    <w:rsid w:val="00ED1277"/>
    <w:rsid w:val="00ED2389"/>
    <w:rsid w:val="00EE0F7F"/>
    <w:rsid w:val="00EE158B"/>
    <w:rsid w:val="00EE42C8"/>
    <w:rsid w:val="00EE56D9"/>
    <w:rsid w:val="00EE6442"/>
    <w:rsid w:val="00EE68F3"/>
    <w:rsid w:val="00EE69F0"/>
    <w:rsid w:val="00F0358C"/>
    <w:rsid w:val="00F0382A"/>
    <w:rsid w:val="00F04A33"/>
    <w:rsid w:val="00F06FCC"/>
    <w:rsid w:val="00F07EA4"/>
    <w:rsid w:val="00F10022"/>
    <w:rsid w:val="00F10B34"/>
    <w:rsid w:val="00F13C9B"/>
    <w:rsid w:val="00F16F20"/>
    <w:rsid w:val="00F1799D"/>
    <w:rsid w:val="00F20AEA"/>
    <w:rsid w:val="00F21897"/>
    <w:rsid w:val="00F2468C"/>
    <w:rsid w:val="00F27338"/>
    <w:rsid w:val="00F34266"/>
    <w:rsid w:val="00F35D20"/>
    <w:rsid w:val="00F41994"/>
    <w:rsid w:val="00F433CD"/>
    <w:rsid w:val="00F52CC2"/>
    <w:rsid w:val="00F57A8D"/>
    <w:rsid w:val="00F60D67"/>
    <w:rsid w:val="00F60FBC"/>
    <w:rsid w:val="00F6765B"/>
    <w:rsid w:val="00F801C9"/>
    <w:rsid w:val="00F80594"/>
    <w:rsid w:val="00F811B0"/>
    <w:rsid w:val="00F91C2E"/>
    <w:rsid w:val="00F9210C"/>
    <w:rsid w:val="00F9377F"/>
    <w:rsid w:val="00FA035A"/>
    <w:rsid w:val="00FA057B"/>
    <w:rsid w:val="00FA0FD0"/>
    <w:rsid w:val="00FA1889"/>
    <w:rsid w:val="00FA246A"/>
    <w:rsid w:val="00FA446A"/>
    <w:rsid w:val="00FA5FF6"/>
    <w:rsid w:val="00FA630A"/>
    <w:rsid w:val="00FB22B8"/>
    <w:rsid w:val="00FB2402"/>
    <w:rsid w:val="00FC087B"/>
    <w:rsid w:val="00FC0B87"/>
    <w:rsid w:val="00FC2F8A"/>
    <w:rsid w:val="00FD6DDC"/>
    <w:rsid w:val="00FE3EDF"/>
    <w:rsid w:val="00FE4D25"/>
    <w:rsid w:val="00FE6CFD"/>
    <w:rsid w:val="00FF059E"/>
    <w:rsid w:val="00FF1542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4CA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EA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EA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F0AA-4D9B-42B3-B69F-3BA010F1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2876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2020-11-04T09:21:00Z</cp:lastPrinted>
  <dcterms:created xsi:type="dcterms:W3CDTF">2021-02-22T20:53:00Z</dcterms:created>
  <dcterms:modified xsi:type="dcterms:W3CDTF">2021-02-25T07:17:00Z</dcterms:modified>
</cp:coreProperties>
</file>