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2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A226EA" w:rsidRDefault="00A226EA" w:rsidP="00A226EA">
      <w:pPr>
        <w:pStyle w:val="Standard"/>
        <w:jc w:val="both"/>
      </w:pPr>
      <w:r>
        <w:t xml:space="preserve">Przedmiotem zamówienia jest „Dostawa prenumeraty prasy w wersji drukowanej, do Świętokrzyskiego Centrum Doskonalenia Nauczycieli w Kielcach - opisanej </w:t>
      </w:r>
    </w:p>
    <w:p w:rsidR="004424C0" w:rsidRDefault="00A226EA" w:rsidP="00A226EA">
      <w:pPr>
        <w:pStyle w:val="Standard"/>
        <w:jc w:val="both"/>
        <w:rPr>
          <w:b/>
          <w:bCs/>
          <w:sz w:val="22"/>
          <w:szCs w:val="22"/>
        </w:rPr>
      </w:pPr>
      <w:r>
        <w:t>w Szczegółowym opisie przedmiotu zamówienia, stanowiącym załącznik nr 1 do zapytania ofertowego.</w:t>
      </w:r>
    </w:p>
    <w:p w:rsidR="00A226EA" w:rsidRDefault="00A226EA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1/2021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Default="004424C0" w:rsidP="004424C0">
      <w:pPr>
        <w:pStyle w:val="Standard"/>
        <w:ind w:left="1080" w:hanging="360"/>
        <w:jc w:val="both"/>
      </w:pPr>
    </w:p>
    <w:p w:rsidR="00A03312" w:rsidRPr="002C7FA9" w:rsidRDefault="00A03312" w:rsidP="00A03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9">
        <w:rPr>
          <w:rFonts w:ascii="Times New Roman" w:hAnsi="Times New Roman" w:cs="Times New Roman"/>
          <w:b/>
          <w:sz w:val="24"/>
          <w:szCs w:val="24"/>
        </w:rPr>
        <w:t>GAZETY, TYGODNIKI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45"/>
        <w:gridCol w:w="616"/>
        <w:gridCol w:w="947"/>
        <w:gridCol w:w="1221"/>
        <w:gridCol w:w="1012"/>
        <w:gridCol w:w="1000"/>
        <w:gridCol w:w="1012"/>
      </w:tblGrid>
      <w:tr w:rsidR="00A03312" w:rsidRPr="00136C71" w:rsidTr="00956A0E">
        <w:tc>
          <w:tcPr>
            <w:tcW w:w="534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Wydawca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Cena netto za egz.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 wydań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 okresie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02.2021 - 12.2021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Echo Dnia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 xml:space="preserve">Polska Press Sp. z o.o. Oddział </w:t>
            </w:r>
            <w:r w:rsidRPr="00136C71">
              <w:rPr>
                <w:rFonts w:ascii="Times New Roman" w:hAnsi="Times New Roman" w:cs="Times New Roman"/>
                <w:sz w:val="20"/>
                <w:szCs w:val="20"/>
              </w:rPr>
              <w:br/>
              <w:t>w Kielcach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Gazeta Wyborcza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Agora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Polityka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 xml:space="preserve">Polityka sp. z o.o. </w:t>
            </w:r>
            <w:proofErr w:type="spellStart"/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s.k.a</w:t>
            </w:r>
            <w:proofErr w:type="spellEnd"/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Rzeczpospolita Plus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sz w:val="20"/>
                <w:szCs w:val="20"/>
              </w:rPr>
              <w:t>GREMI MEDIA SA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312" w:rsidRPr="002C7FA9" w:rsidRDefault="00A03312" w:rsidP="00A03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A9">
        <w:rPr>
          <w:rFonts w:ascii="Times New Roman" w:hAnsi="Times New Roman" w:cs="Times New Roman"/>
          <w:b/>
          <w:sz w:val="24"/>
          <w:szCs w:val="24"/>
        </w:rPr>
        <w:lastRenderedPageBreak/>
        <w:t>CZASOPISMA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45"/>
        <w:gridCol w:w="616"/>
        <w:gridCol w:w="947"/>
        <w:gridCol w:w="1221"/>
        <w:gridCol w:w="1012"/>
        <w:gridCol w:w="1000"/>
        <w:gridCol w:w="1012"/>
      </w:tblGrid>
      <w:tr w:rsidR="00A03312" w:rsidRPr="00136C71" w:rsidTr="00956A0E">
        <w:tc>
          <w:tcPr>
            <w:tcW w:w="534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Wydawca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A03312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Cena netto za egz.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Ilość wydań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w okresie</w:t>
            </w:r>
          </w:p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02.2021 - 12.2021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Pr="00136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A03312" w:rsidRPr="00136C71" w:rsidRDefault="00A03312" w:rsidP="0095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03312" w:rsidRPr="00136C71" w:rsidTr="00956A0E">
        <w:tc>
          <w:tcPr>
            <w:tcW w:w="534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A03312" w:rsidRPr="00136C71" w:rsidRDefault="00A03312" w:rsidP="00956A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C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Biblioteka w Szkole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Agencja "Sukurs"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Dyrektor Szkoły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Wolters Kluwer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Edukacja. Studia, Badania, Innowacje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Instytut Badań Edukacyjnych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Edukacja i Dialog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Fundacja Instytut Edukacja Pro Futuro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Mówią Wieki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Oficyna Wydawnicza „Mówią Wieki” Sp.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br/>
              <w:t>z o.o.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Polonistyka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Problemy Opiekuńczo-Wychowawcze</w:t>
            </w:r>
          </w:p>
        </w:tc>
        <w:tc>
          <w:tcPr>
            <w:tcW w:w="1245" w:type="dxa"/>
          </w:tcPr>
          <w:p w:rsidR="00A03312" w:rsidRPr="002C7FA9" w:rsidRDefault="00A03312" w:rsidP="00A0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Wydawnictwo Akademii Pedagogiki Specjalnej im. M. Grzegorzewskiej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Remedium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Wydawnictwo Edukacyjne REMEDIUM Fundacja ETOH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Szkoła. Miesięcznik Dyrektora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Oficyna MM Wydawnictwo Prawnicze Mizera Sp. k.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Świat Matematyki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MEDIACOM sp. z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Wydawnictwo The </w:t>
            </w:r>
            <w:proofErr w:type="spellStart"/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Wczesna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Edukacja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Wolters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Kluwer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Wiadomości Historyczne z WOS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Agencja AS Józef Szewczyk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Wychowanie Fizyczne i Zdrowotne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 xml:space="preserve">Dr Josef Raabe Spółka Wydawnicza Sp. </w:t>
            </w:r>
            <w:r w:rsidRPr="002C7FA9">
              <w:rPr>
                <w:rFonts w:ascii="Times New Roman" w:hAnsi="Times New Roman" w:cs="Times New Roman"/>
                <w:sz w:val="20"/>
                <w:szCs w:val="20"/>
              </w:rPr>
              <w:br/>
              <w:t>z o.o.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2" w:rsidRPr="002C7FA9" w:rsidTr="00956A0E">
        <w:tc>
          <w:tcPr>
            <w:tcW w:w="534" w:type="dxa"/>
          </w:tcPr>
          <w:p w:rsidR="00A03312" w:rsidRPr="002C7FA9" w:rsidRDefault="008B4D65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Życie Szkoły</w:t>
            </w:r>
          </w:p>
        </w:tc>
        <w:tc>
          <w:tcPr>
            <w:tcW w:w="1245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Forum Media Polska</w:t>
            </w:r>
          </w:p>
        </w:tc>
        <w:tc>
          <w:tcPr>
            <w:tcW w:w="616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A03312" w:rsidRPr="002C7FA9" w:rsidRDefault="00A03312" w:rsidP="0095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312" w:rsidRDefault="00A03312" w:rsidP="00A03312"/>
    <w:p w:rsidR="004424C0" w:rsidRPr="00FA1986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E41FB"/>
    <w:rsid w:val="008B4D65"/>
    <w:rsid w:val="00A03312"/>
    <w:rsid w:val="00A226EA"/>
    <w:rsid w:val="00C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5</cp:revision>
  <dcterms:created xsi:type="dcterms:W3CDTF">2021-01-21T13:01:00Z</dcterms:created>
  <dcterms:modified xsi:type="dcterms:W3CDTF">2021-01-22T08:21:00Z</dcterms:modified>
</cp:coreProperties>
</file>