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0C297360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6B7719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C37564">
        <w:rPr>
          <w:rFonts w:ascii="Times New Roman" w:hAnsi="Times New Roman" w:cs="Times New Roman"/>
          <w:sz w:val="24"/>
        </w:rPr>
        <w:t>09</w:t>
      </w:r>
      <w:r w:rsidR="00025C80">
        <w:rPr>
          <w:rFonts w:ascii="Times New Roman" w:hAnsi="Times New Roman" w:cs="Times New Roman"/>
          <w:sz w:val="24"/>
        </w:rPr>
        <w:t>.</w:t>
      </w:r>
      <w:r w:rsidR="006B7719">
        <w:rPr>
          <w:rFonts w:ascii="Times New Roman" w:hAnsi="Times New Roman" w:cs="Times New Roman"/>
          <w:sz w:val="24"/>
        </w:rPr>
        <w:t>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0D9CD3CD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C37564">
        <w:rPr>
          <w:rFonts w:ascii="Times New Roman" w:hAnsi="Times New Roman"/>
          <w:b/>
          <w:sz w:val="24"/>
        </w:rPr>
        <w:t>09</w:t>
      </w:r>
      <w:r w:rsidR="00025C80">
        <w:rPr>
          <w:rFonts w:ascii="Times New Roman" w:hAnsi="Times New Roman"/>
          <w:b/>
          <w:sz w:val="24"/>
        </w:rPr>
        <w:t>.</w:t>
      </w:r>
      <w:r w:rsidR="006B7719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BD5A935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6D90FCD5" w14:textId="1F546B75" w:rsidR="00A073FF" w:rsidRPr="006B7719" w:rsidRDefault="006B7719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Zakup i dostawa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sprzętu rekreacyjnego, sportowego, sprzętu fotograficznego 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  <w:t>i wyposażenia do pracowni ceramicznej w ramach projektów socjalnych gmin: Bieliny, Bogoria, Oksa, Wodzisław, Łopuszno, Łoniów </w:t>
      </w:r>
      <w:r w:rsidRPr="006B77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związku z realizacją projektu partnerskiego „Liderzy kooperacji”</w:t>
      </w:r>
      <w:r w:rsidRPr="006B7719">
        <w:rPr>
          <w:rFonts w:ascii="Times New Roman" w:eastAsia="Calibri" w:hAnsi="Times New Roman" w:cs="Times New Roman"/>
          <w:i/>
          <w:sz w:val="24"/>
          <w:szCs w:val="24"/>
        </w:rPr>
        <w:t xml:space="preserve"> w Części I</w:t>
      </w:r>
      <w:r w:rsidR="00C37564">
        <w:rPr>
          <w:rFonts w:ascii="Times New Roman" w:eastAsia="Calibri" w:hAnsi="Times New Roman" w:cs="Times New Roman"/>
          <w:i/>
          <w:sz w:val="24"/>
          <w:szCs w:val="24"/>
        </w:rPr>
        <w:t>II</w:t>
      </w:r>
      <w:r w:rsidRPr="006B7719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sprzętu rekreacyjnego</w:t>
      </w:r>
      <w:r w:rsidR="00C3756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sprzętu fotograficznego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w ramach projektu socjalnego – gmina </w:t>
      </w:r>
      <w:r w:rsidR="00C3756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Bogoria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/powiat </w:t>
      </w:r>
      <w:r w:rsidR="00C3756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staszowski</w:t>
      </w:r>
    </w:p>
    <w:p w14:paraId="37B75DA4" w14:textId="77777777" w:rsidR="00A073FF" w:rsidRP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4B5C8E83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</w:t>
      </w:r>
      <w:r w:rsidR="006B7719">
        <w:rPr>
          <w:rFonts w:ascii="Times New Roman" w:hAnsi="Times New Roman"/>
          <w:sz w:val="24"/>
        </w:rPr>
        <w:t xml:space="preserve">kiego                        </w:t>
      </w:r>
      <w:r w:rsidRPr="00E63C8B">
        <w:rPr>
          <w:rFonts w:ascii="Times New Roman" w:hAnsi="Times New Roman"/>
          <w:sz w:val="24"/>
        </w:rPr>
        <w:t>w Kielcach w zakładce zamówienia publiczne/zapytania ofertowe.</w:t>
      </w:r>
    </w:p>
    <w:p w14:paraId="0D2B4423" w14:textId="3781E4E5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B7719">
        <w:rPr>
          <w:rFonts w:ascii="Times New Roman" w:hAnsi="Times New Roman"/>
          <w:sz w:val="24"/>
        </w:rPr>
        <w:t>16.11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C37564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C37564">
        <w:rPr>
          <w:rFonts w:ascii="Times New Roman" w:hAnsi="Times New Roman" w:cs="Times New Roman"/>
          <w:sz w:val="24"/>
        </w:rPr>
        <w:t>dwie</w:t>
      </w:r>
      <w:r w:rsidR="006B7719">
        <w:rPr>
          <w:rFonts w:ascii="Times New Roman" w:hAnsi="Times New Roman" w:cs="Times New Roman"/>
          <w:sz w:val="24"/>
        </w:rPr>
        <w:t xml:space="preserve">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C37564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C37564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1BE58D2F" w14:textId="79E009DB" w:rsidR="00F4439A" w:rsidRDefault="006B7719" w:rsidP="006B7719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6B7719">
        <w:rPr>
          <w:b/>
          <w:bCs/>
          <w:iCs/>
          <w:sz w:val="24"/>
        </w:rPr>
        <w:t>PHU „BMS” Sp. J. Z. Bielecki, ul. Staszica 22, 82-500 Kwidzyń</w:t>
      </w:r>
      <w:r w:rsidR="00F52478">
        <w:rPr>
          <w:b/>
          <w:bCs/>
          <w:iCs/>
          <w:sz w:val="24"/>
        </w:rPr>
        <w:t>.</w:t>
      </w:r>
    </w:p>
    <w:p w14:paraId="0D36F930" w14:textId="6C743910" w:rsidR="00C37564" w:rsidRDefault="00C37564" w:rsidP="006B7719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Lokalną Grupę Działania „Białe Ługi”, </w:t>
      </w:r>
      <w:proofErr w:type="spellStart"/>
      <w:r>
        <w:rPr>
          <w:b/>
          <w:bCs/>
          <w:iCs/>
          <w:sz w:val="24"/>
        </w:rPr>
        <w:t>Trzemosna</w:t>
      </w:r>
      <w:proofErr w:type="spellEnd"/>
      <w:r>
        <w:rPr>
          <w:b/>
          <w:bCs/>
          <w:iCs/>
          <w:sz w:val="24"/>
        </w:rPr>
        <w:t xml:space="preserve"> 27, 26-021 Daleszyce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43C03B2E" w:rsidR="004C53BA" w:rsidRDefault="004C53BA" w:rsidP="00C37564">
      <w:pPr>
        <w:rPr>
          <w:rFonts w:ascii="Times New Roman" w:hAnsi="Times New Roman" w:cs="Times New Roman"/>
          <w:b/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 xml:space="preserve">Do realizacji zamówienia </w:t>
      </w:r>
      <w:r w:rsidR="00C37564">
        <w:rPr>
          <w:rFonts w:ascii="Times New Roman" w:hAnsi="Times New Roman"/>
          <w:b/>
          <w:sz w:val="24"/>
        </w:rPr>
        <w:t xml:space="preserve">na zakup </w:t>
      </w:r>
      <w:r w:rsidR="00C37564" w:rsidRPr="00C37564">
        <w:rPr>
          <w:rFonts w:ascii="Times New Roman" w:eastAsia="Calibri" w:hAnsi="Times New Roman" w:cs="Times New Roman"/>
          <w:b/>
          <w:sz w:val="24"/>
        </w:rPr>
        <w:t>i dostawę 2 sztuk</w:t>
      </w:r>
      <w:r w:rsidR="00C37564" w:rsidRPr="00C37564">
        <w:rPr>
          <w:rFonts w:ascii="Times New Roman" w:eastAsia="Calibri" w:hAnsi="Times New Roman" w:cs="Times New Roman"/>
          <w:b/>
          <w:sz w:val="24"/>
        </w:rPr>
        <w:t xml:space="preserve"> rowerów dwukołowych miejskich typu damka z koszem na zakupy</w:t>
      </w:r>
      <w:r w:rsidR="00C37564" w:rsidRPr="00C37564">
        <w:rPr>
          <w:rFonts w:ascii="Times New Roman" w:eastAsia="Calibri" w:hAnsi="Times New Roman" w:cs="Times New Roman"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0AB327F" w14:textId="20A99E6D" w:rsidR="00C37564" w:rsidRPr="00C37564" w:rsidRDefault="00C37564" w:rsidP="00C37564">
      <w:pPr>
        <w:jc w:val="center"/>
        <w:rPr>
          <w:rFonts w:ascii="Times New Roman" w:eastAsia="Calibri" w:hAnsi="Times New Roman" w:cs="Times New Roman"/>
          <w:color w:val="0070C0"/>
          <w:sz w:val="26"/>
          <w:szCs w:val="26"/>
        </w:rPr>
      </w:pPr>
      <w:r w:rsidRPr="00C37564">
        <w:rPr>
          <w:rFonts w:ascii="Times New Roman" w:hAnsi="Times New Roman" w:cs="Times New Roman"/>
          <w:b/>
          <w:bCs/>
          <w:iCs/>
          <w:color w:val="0070C0"/>
          <w:sz w:val="26"/>
          <w:szCs w:val="26"/>
        </w:rPr>
        <w:t xml:space="preserve">Lokalną Grupę Działania „Białe Ługi”, </w:t>
      </w:r>
      <w:proofErr w:type="spellStart"/>
      <w:r w:rsidRPr="00C37564">
        <w:rPr>
          <w:rFonts w:ascii="Times New Roman" w:hAnsi="Times New Roman" w:cs="Times New Roman"/>
          <w:b/>
          <w:bCs/>
          <w:iCs/>
          <w:color w:val="0070C0"/>
          <w:sz w:val="26"/>
          <w:szCs w:val="26"/>
        </w:rPr>
        <w:t>Trzemosna</w:t>
      </w:r>
      <w:proofErr w:type="spellEnd"/>
      <w:r w:rsidRPr="00C37564">
        <w:rPr>
          <w:rFonts w:ascii="Times New Roman" w:hAnsi="Times New Roman" w:cs="Times New Roman"/>
          <w:b/>
          <w:bCs/>
          <w:iCs/>
          <w:color w:val="0070C0"/>
          <w:sz w:val="26"/>
          <w:szCs w:val="26"/>
        </w:rPr>
        <w:t xml:space="preserve"> 27, 26-021 Daleszyce</w:t>
      </w:r>
    </w:p>
    <w:p w14:paraId="29547CFA" w14:textId="2996B6EC" w:rsidR="00C37564" w:rsidRPr="00C37564" w:rsidRDefault="00C37564" w:rsidP="00C37564">
      <w:pPr>
        <w:rPr>
          <w:rFonts w:ascii="Times New Roman" w:hAnsi="Times New Roman" w:cs="Times New Roman"/>
          <w:b/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lastRenderedPageBreak/>
        <w:t xml:space="preserve">Do realizacji zamówienia </w:t>
      </w:r>
      <w:r>
        <w:rPr>
          <w:rFonts w:ascii="Times New Roman" w:hAnsi="Times New Roman"/>
          <w:b/>
          <w:sz w:val="24"/>
        </w:rPr>
        <w:t xml:space="preserve">na zakup </w:t>
      </w:r>
      <w:r w:rsidRPr="00C37564">
        <w:rPr>
          <w:rFonts w:ascii="Times New Roman" w:eastAsia="Calibri" w:hAnsi="Times New Roman" w:cs="Times New Roman"/>
          <w:b/>
          <w:sz w:val="24"/>
        </w:rPr>
        <w:t xml:space="preserve">i dostawę 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Pr="00C37564">
        <w:rPr>
          <w:rFonts w:ascii="Times New Roman" w:eastAsia="Calibri" w:hAnsi="Times New Roman" w:cs="Times New Roman"/>
          <w:b/>
          <w:sz w:val="24"/>
        </w:rPr>
        <w:t>sztuk</w:t>
      </w:r>
      <w:r>
        <w:rPr>
          <w:rFonts w:ascii="Times New Roman" w:eastAsia="Calibri" w:hAnsi="Times New Roman" w:cs="Times New Roman"/>
          <w:b/>
          <w:sz w:val="24"/>
        </w:rPr>
        <w:t>i</w:t>
      </w:r>
      <w:r w:rsidRPr="00C37564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aparatu fotograficznego cyfrowego</w:t>
      </w:r>
      <w:r w:rsidRPr="00C37564">
        <w:rPr>
          <w:rFonts w:ascii="Times New Roman" w:eastAsia="Calibri" w:hAnsi="Times New Roman" w:cs="Times New Roman"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94B40A3" w14:textId="77777777" w:rsidR="00C37564" w:rsidRDefault="00C37564" w:rsidP="00A073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6"/>
        </w:rPr>
      </w:pPr>
    </w:p>
    <w:p w14:paraId="43F0A935" w14:textId="0340DE20" w:rsidR="00E70F0A" w:rsidRPr="00C37564" w:rsidRDefault="006B7719" w:rsidP="00A073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6"/>
        </w:rPr>
      </w:pPr>
      <w:r w:rsidRPr="00C37564">
        <w:rPr>
          <w:rFonts w:ascii="Times New Roman" w:hAnsi="Times New Roman" w:cs="Times New Roman"/>
          <w:b/>
          <w:bCs/>
          <w:iCs/>
          <w:color w:val="0070C0"/>
          <w:sz w:val="26"/>
        </w:rPr>
        <w:t>PHU „BMS” Sp. J. Z. Bielecki, ul. Staszica 22, 82-500 Kwidzyń</w:t>
      </w:r>
    </w:p>
    <w:p w14:paraId="0F383E94" w14:textId="77777777" w:rsidR="00A073FF" w:rsidRDefault="00A073FF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6A9636DB" w14:textId="77777777" w:rsidR="006B7719" w:rsidRDefault="006B7719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E825088" w:rsidR="007D0124" w:rsidRPr="00E63C8B" w:rsidRDefault="00C3756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Zastępca Dyrektora</w:t>
      </w:r>
      <w:bookmarkStart w:id="0" w:name="_GoBack"/>
      <w:bookmarkEnd w:id="0"/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58EAB" w14:textId="77777777" w:rsidR="00222A56" w:rsidRDefault="00222A56" w:rsidP="007653B4">
      <w:pPr>
        <w:spacing w:after="0" w:line="240" w:lineRule="auto"/>
      </w:pPr>
      <w:r>
        <w:separator/>
      </w:r>
    </w:p>
  </w:endnote>
  <w:endnote w:type="continuationSeparator" w:id="0">
    <w:p w14:paraId="6D31FA9C" w14:textId="77777777" w:rsidR="00222A56" w:rsidRDefault="00222A5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37564" w:rsidRPr="00C3756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37564" w:rsidRPr="00C3756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FAC84" w14:textId="77777777" w:rsidR="00222A56" w:rsidRDefault="00222A56" w:rsidP="007653B4">
      <w:pPr>
        <w:spacing w:after="0" w:line="240" w:lineRule="auto"/>
      </w:pPr>
      <w:r>
        <w:separator/>
      </w:r>
    </w:p>
  </w:footnote>
  <w:footnote w:type="continuationSeparator" w:id="0">
    <w:p w14:paraId="0D6F1853" w14:textId="77777777" w:rsidR="00222A56" w:rsidRDefault="00222A5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22A56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C37564" w:rsidRPr="00C3756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C37564" w:rsidRPr="00C37564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2A56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E51B2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B7719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37564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678B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9151-29A2-4D08-BFD6-E63C5B72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2020-10-02T10:58:00Z</cp:lastPrinted>
  <dcterms:created xsi:type="dcterms:W3CDTF">2020-09-29T11:41:00Z</dcterms:created>
  <dcterms:modified xsi:type="dcterms:W3CDTF">2020-12-09T09:09:00Z</dcterms:modified>
</cp:coreProperties>
</file>