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734B38" w:rsidRPr="00734B38" w:rsidRDefault="00E3013A" w:rsidP="00734B38">
      <w:pPr>
        <w:rPr>
          <w:rFonts w:ascii="Times New Roman" w:hAnsi="Times New Roman"/>
          <w:sz w:val="28"/>
          <w:szCs w:val="28"/>
          <w:lang w:val="pl-PL"/>
        </w:rPr>
      </w:pPr>
      <w:r w:rsidRPr="00B54FB7">
        <w:rPr>
          <w:rFonts w:ascii="Times New Roman" w:hAnsi="Times New Roman"/>
          <w:sz w:val="28"/>
          <w:szCs w:val="28"/>
          <w:lang w:val="pl-PL"/>
        </w:rPr>
        <w:t>ŚO</w:t>
      </w:r>
      <w:r w:rsidR="001C3AC1" w:rsidRPr="00B54FB7">
        <w:rPr>
          <w:rFonts w:ascii="Times New Roman" w:hAnsi="Times New Roman"/>
          <w:sz w:val="28"/>
          <w:szCs w:val="28"/>
          <w:lang w:val="pl-PL"/>
        </w:rPr>
        <w:t>-V.74</w:t>
      </w:r>
      <w:r w:rsidR="001852FA" w:rsidRPr="00B54FB7">
        <w:rPr>
          <w:rFonts w:ascii="Times New Roman" w:hAnsi="Times New Roman"/>
          <w:sz w:val="28"/>
          <w:szCs w:val="28"/>
          <w:lang w:val="pl-PL"/>
        </w:rPr>
        <w:t>4</w:t>
      </w:r>
      <w:r w:rsidR="00A8653C" w:rsidRPr="00B54FB7">
        <w:rPr>
          <w:rFonts w:ascii="Times New Roman" w:hAnsi="Times New Roman"/>
          <w:sz w:val="28"/>
          <w:szCs w:val="28"/>
          <w:lang w:val="pl-PL"/>
        </w:rPr>
        <w:t>0.</w:t>
      </w:r>
      <w:r w:rsidR="00115152">
        <w:rPr>
          <w:rFonts w:ascii="Times New Roman" w:hAnsi="Times New Roman"/>
          <w:sz w:val="28"/>
          <w:szCs w:val="28"/>
          <w:lang w:val="pl-PL"/>
        </w:rPr>
        <w:t>11</w:t>
      </w:r>
      <w:r w:rsidR="00F24C5F" w:rsidRPr="00B54FB7">
        <w:rPr>
          <w:rFonts w:ascii="Times New Roman" w:hAnsi="Times New Roman"/>
          <w:sz w:val="28"/>
          <w:szCs w:val="28"/>
          <w:lang w:val="pl-PL"/>
        </w:rPr>
        <w:t>.20</w:t>
      </w:r>
      <w:r w:rsidR="002C07CE" w:rsidRPr="00B54FB7">
        <w:rPr>
          <w:rFonts w:ascii="Times New Roman" w:hAnsi="Times New Roman"/>
          <w:sz w:val="28"/>
          <w:szCs w:val="28"/>
          <w:lang w:val="pl-PL"/>
        </w:rPr>
        <w:t>20</w:t>
      </w:r>
      <w:r w:rsidR="00734B38">
        <w:rPr>
          <w:rFonts w:ascii="Times New Roman" w:hAnsi="Times New Roman"/>
          <w:sz w:val="28"/>
          <w:szCs w:val="28"/>
          <w:lang w:val="pl-PL"/>
        </w:rPr>
        <w:tab/>
      </w:r>
      <w:r w:rsidR="00734B38" w:rsidRPr="00734B38">
        <w:rPr>
          <w:rFonts w:ascii="Times New Roman" w:hAnsi="Times New Roman"/>
          <w:sz w:val="28"/>
          <w:szCs w:val="28"/>
          <w:lang w:val="pl-PL"/>
        </w:rPr>
        <w:t xml:space="preserve">Kielce, </w:t>
      </w:r>
      <w:r w:rsidR="005D4E95">
        <w:rPr>
          <w:rFonts w:ascii="Times New Roman" w:hAnsi="Times New Roman"/>
          <w:sz w:val="28"/>
          <w:szCs w:val="28"/>
          <w:lang w:val="pl-PL"/>
        </w:rPr>
        <w:t>2</w:t>
      </w:r>
      <w:r w:rsidR="00734B38" w:rsidRPr="00734B38">
        <w:rPr>
          <w:rFonts w:ascii="Times New Roman" w:hAnsi="Times New Roman"/>
          <w:sz w:val="28"/>
          <w:szCs w:val="28"/>
          <w:lang w:val="pl-PL"/>
        </w:rPr>
        <w:t xml:space="preserve"> grudnia 2020 r.</w:t>
      </w:r>
    </w:p>
    <w:p w:rsidR="007223AD" w:rsidRPr="0034402E" w:rsidRDefault="007223AD" w:rsidP="0034402E">
      <w:pPr>
        <w:spacing w:before="280" w:after="28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34402E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:rsidR="007223AD" w:rsidRPr="001F0991" w:rsidRDefault="007346FB" w:rsidP="00DC027C">
      <w:pPr>
        <w:pStyle w:val="Tekstpodstawowy"/>
        <w:jc w:val="both"/>
        <w:rPr>
          <w:sz w:val="28"/>
          <w:szCs w:val="28"/>
          <w:lang w:val="pl-PL"/>
        </w:rPr>
      </w:pPr>
      <w:r w:rsidRPr="001F0991">
        <w:rPr>
          <w:sz w:val="28"/>
          <w:szCs w:val="28"/>
          <w:lang w:val="pl-PL"/>
        </w:rPr>
        <w:t xml:space="preserve">Działając na podstawie </w:t>
      </w:r>
      <w:r w:rsidR="00462695" w:rsidRPr="001F0991">
        <w:rPr>
          <w:sz w:val="28"/>
          <w:szCs w:val="28"/>
          <w:lang w:val="pl-PL"/>
        </w:rPr>
        <w:t xml:space="preserve">art. </w:t>
      </w:r>
      <w:r w:rsidR="00804D95" w:rsidRPr="001F0991">
        <w:rPr>
          <w:sz w:val="28"/>
          <w:szCs w:val="28"/>
          <w:lang w:val="pl-PL"/>
        </w:rPr>
        <w:t xml:space="preserve">10 § 1 </w:t>
      </w:r>
      <w:r w:rsidR="007223AD" w:rsidRPr="001F0991">
        <w:rPr>
          <w:sz w:val="28"/>
          <w:szCs w:val="28"/>
          <w:lang w:val="pl-PL"/>
        </w:rPr>
        <w:t>ustawy z dnia 14 czerwca 1960r. – Kodeks postępowania administracyjnego (Dz.U. z 20</w:t>
      </w:r>
      <w:r w:rsidR="00F3744E" w:rsidRPr="001F0991">
        <w:rPr>
          <w:sz w:val="28"/>
          <w:szCs w:val="28"/>
          <w:lang w:val="pl-PL"/>
        </w:rPr>
        <w:t>20</w:t>
      </w:r>
      <w:r w:rsidR="00115152">
        <w:rPr>
          <w:sz w:val="28"/>
          <w:szCs w:val="28"/>
          <w:lang w:val="pl-PL"/>
        </w:rPr>
        <w:t xml:space="preserve"> </w:t>
      </w:r>
      <w:r w:rsidR="007223AD" w:rsidRPr="001F0991">
        <w:rPr>
          <w:sz w:val="28"/>
          <w:szCs w:val="28"/>
          <w:lang w:val="pl-PL"/>
        </w:rPr>
        <w:t xml:space="preserve">r., poz. </w:t>
      </w:r>
      <w:r w:rsidR="00F3744E" w:rsidRPr="001F0991">
        <w:rPr>
          <w:sz w:val="28"/>
          <w:szCs w:val="28"/>
          <w:lang w:val="pl-PL"/>
        </w:rPr>
        <w:t>256</w:t>
      </w:r>
      <w:r w:rsidR="00F15D85">
        <w:rPr>
          <w:sz w:val="28"/>
          <w:szCs w:val="28"/>
          <w:lang w:val="pl-PL"/>
        </w:rPr>
        <w:t xml:space="preserve"> ze zm.</w:t>
      </w:r>
      <w:r w:rsidR="001F2826" w:rsidRPr="001F0991">
        <w:rPr>
          <w:sz w:val="28"/>
          <w:szCs w:val="28"/>
          <w:lang w:val="pl-PL"/>
        </w:rPr>
        <w:t>)</w:t>
      </w:r>
      <w:r w:rsidR="007223AD" w:rsidRPr="001F0991">
        <w:rPr>
          <w:sz w:val="28"/>
          <w:szCs w:val="28"/>
          <w:lang w:val="pl-PL"/>
        </w:rPr>
        <w:t xml:space="preserve"> oraz art. </w:t>
      </w:r>
      <w:r w:rsidRPr="001F0991">
        <w:rPr>
          <w:sz w:val="28"/>
          <w:szCs w:val="28"/>
          <w:lang w:val="pl-PL"/>
        </w:rPr>
        <w:t xml:space="preserve">161 ust. 1 i art. </w:t>
      </w:r>
      <w:r w:rsidR="00052541" w:rsidRPr="001F0991">
        <w:rPr>
          <w:sz w:val="28"/>
          <w:szCs w:val="28"/>
          <w:lang w:val="pl-PL"/>
        </w:rPr>
        <w:t>80 ust. 3</w:t>
      </w:r>
      <w:r w:rsidR="00DC027C" w:rsidRPr="001F0991">
        <w:rPr>
          <w:sz w:val="28"/>
          <w:szCs w:val="28"/>
          <w:lang w:val="pl-PL"/>
        </w:rPr>
        <w:t>,</w:t>
      </w:r>
      <w:r w:rsidR="00052541" w:rsidRPr="001F0991">
        <w:rPr>
          <w:sz w:val="28"/>
          <w:szCs w:val="28"/>
          <w:lang w:val="pl-PL"/>
        </w:rPr>
        <w:t xml:space="preserve"> </w:t>
      </w:r>
      <w:r w:rsidR="00C960AD" w:rsidRPr="001F0991">
        <w:rPr>
          <w:sz w:val="28"/>
          <w:szCs w:val="28"/>
          <w:lang w:val="pl-PL"/>
        </w:rPr>
        <w:t>w związku z art. 41 u</w:t>
      </w:r>
      <w:r w:rsidR="003C46A9" w:rsidRPr="001F0991">
        <w:rPr>
          <w:sz w:val="28"/>
          <w:szCs w:val="28"/>
          <w:lang w:val="pl-PL"/>
        </w:rPr>
        <w:t>st. 1 i </w:t>
      </w:r>
      <w:r w:rsidR="00C960AD" w:rsidRPr="001F0991">
        <w:rPr>
          <w:sz w:val="28"/>
          <w:szCs w:val="28"/>
          <w:lang w:val="pl-PL"/>
        </w:rPr>
        <w:t xml:space="preserve">3 </w:t>
      </w:r>
      <w:r w:rsidR="007223AD" w:rsidRPr="001F0991">
        <w:rPr>
          <w:sz w:val="28"/>
          <w:szCs w:val="28"/>
          <w:lang w:val="pl-PL"/>
        </w:rPr>
        <w:t>ustawy z dnia 9 czerwca 2011r. – Pr</w:t>
      </w:r>
      <w:r w:rsidR="00D1269A">
        <w:rPr>
          <w:sz w:val="28"/>
          <w:szCs w:val="28"/>
          <w:lang w:val="pl-PL"/>
        </w:rPr>
        <w:t>awo geologiczne i górnicze (Dz.</w:t>
      </w:r>
      <w:r w:rsidR="007223AD" w:rsidRPr="001F0991">
        <w:rPr>
          <w:sz w:val="28"/>
          <w:szCs w:val="28"/>
          <w:lang w:val="pl-PL"/>
        </w:rPr>
        <w:t xml:space="preserve">U. </w:t>
      </w:r>
      <w:r w:rsidR="00B92F3F" w:rsidRPr="001F0991">
        <w:rPr>
          <w:sz w:val="28"/>
          <w:szCs w:val="28"/>
          <w:lang w:val="pl-PL"/>
        </w:rPr>
        <w:t>z 20</w:t>
      </w:r>
      <w:r w:rsidR="00115152">
        <w:rPr>
          <w:sz w:val="28"/>
          <w:szCs w:val="28"/>
          <w:lang w:val="pl-PL"/>
        </w:rPr>
        <w:t xml:space="preserve">20 </w:t>
      </w:r>
      <w:r w:rsidR="00B92F3F" w:rsidRPr="001F0991">
        <w:rPr>
          <w:sz w:val="28"/>
          <w:szCs w:val="28"/>
          <w:lang w:val="pl-PL"/>
        </w:rPr>
        <w:t>r.</w:t>
      </w:r>
      <w:r w:rsidR="00A8653C" w:rsidRPr="001F0991">
        <w:rPr>
          <w:sz w:val="28"/>
          <w:szCs w:val="28"/>
          <w:lang w:val="pl-PL"/>
        </w:rPr>
        <w:t>,</w:t>
      </w:r>
      <w:r w:rsidR="00B92F3F" w:rsidRPr="001F0991">
        <w:rPr>
          <w:sz w:val="28"/>
          <w:szCs w:val="28"/>
          <w:lang w:val="pl-PL"/>
        </w:rPr>
        <w:t xml:space="preserve"> </w:t>
      </w:r>
      <w:r w:rsidR="007223AD" w:rsidRPr="001F0991">
        <w:rPr>
          <w:sz w:val="28"/>
          <w:szCs w:val="28"/>
          <w:lang w:val="pl-PL"/>
        </w:rPr>
        <w:t xml:space="preserve">poz. </w:t>
      </w:r>
      <w:r w:rsidR="00115152">
        <w:rPr>
          <w:sz w:val="28"/>
          <w:szCs w:val="28"/>
          <w:lang w:val="pl-PL"/>
        </w:rPr>
        <w:t>1064 ze zm.</w:t>
      </w:r>
      <w:r w:rsidR="007223AD" w:rsidRPr="001F0991">
        <w:rPr>
          <w:sz w:val="28"/>
          <w:szCs w:val="28"/>
          <w:lang w:val="pl-PL"/>
        </w:rPr>
        <w:t>)</w:t>
      </w:r>
      <w:r w:rsidR="001852FA" w:rsidRPr="001F0991">
        <w:rPr>
          <w:sz w:val="28"/>
          <w:szCs w:val="28"/>
          <w:lang w:val="pl-PL"/>
        </w:rPr>
        <w:t>,</w:t>
      </w:r>
      <w:r w:rsidR="007223AD" w:rsidRPr="001F0991">
        <w:rPr>
          <w:sz w:val="28"/>
          <w:szCs w:val="28"/>
          <w:lang w:val="pl-PL"/>
        </w:rPr>
        <w:t xml:space="preserve">  </w:t>
      </w:r>
    </w:p>
    <w:p w:rsidR="007223AD" w:rsidRPr="007B14FD" w:rsidRDefault="003A5DF4" w:rsidP="00F07357">
      <w:pPr>
        <w:pStyle w:val="Tekstpodstawowy"/>
        <w:spacing w:before="160" w:after="16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</w:p>
    <w:p w:rsidR="00115152" w:rsidRPr="00115152" w:rsidRDefault="00C42F71" w:rsidP="00026754">
      <w:pPr>
        <w:pStyle w:val="Tekstpodstawowy"/>
        <w:jc w:val="both"/>
        <w:rPr>
          <w:sz w:val="28"/>
          <w:szCs w:val="28"/>
          <w:lang w:val="pl-PL"/>
        </w:rPr>
      </w:pPr>
      <w:r w:rsidRPr="00C42F71">
        <w:rPr>
          <w:sz w:val="28"/>
          <w:szCs w:val="28"/>
          <w:lang w:val="pl-PL"/>
        </w:rPr>
        <w:t xml:space="preserve">o wydanej w dniu </w:t>
      </w:r>
      <w:r w:rsidR="00FF27D8">
        <w:rPr>
          <w:sz w:val="28"/>
          <w:szCs w:val="28"/>
          <w:lang w:val="pl-PL"/>
        </w:rPr>
        <w:t>2</w:t>
      </w:r>
      <w:r w:rsidR="00115152">
        <w:rPr>
          <w:sz w:val="28"/>
          <w:szCs w:val="28"/>
          <w:lang w:val="pl-PL"/>
        </w:rPr>
        <w:t xml:space="preserve"> grudnia </w:t>
      </w:r>
      <w:r w:rsidRPr="00C42F71">
        <w:rPr>
          <w:sz w:val="28"/>
          <w:szCs w:val="28"/>
          <w:lang w:val="pl-PL"/>
        </w:rPr>
        <w:t>2020</w:t>
      </w:r>
      <w:r w:rsidR="00115152">
        <w:rPr>
          <w:sz w:val="28"/>
          <w:szCs w:val="28"/>
          <w:lang w:val="pl-PL"/>
        </w:rPr>
        <w:t xml:space="preserve"> </w:t>
      </w:r>
      <w:r w:rsidRPr="00C42F71">
        <w:rPr>
          <w:sz w:val="28"/>
          <w:szCs w:val="28"/>
          <w:lang w:val="pl-PL"/>
        </w:rPr>
        <w:t xml:space="preserve">r. decyzji zatwierdzającej </w:t>
      </w:r>
      <w:r w:rsidR="00115152" w:rsidRPr="00115152">
        <w:rPr>
          <w:sz w:val="28"/>
          <w:szCs w:val="28"/>
          <w:lang w:val="pl-PL"/>
        </w:rPr>
        <w:t>„Dodatek do projektu robót geologicznych dla określenia warunków geologiczno-inżynierskich dla zadania: Budowa drogi ekspresowej S74 Przełom/Mniów – Kielce na odcinku Przełom/Mniów – Kielce (S7 węzeł Kielce Zachód)”, obejmując</w:t>
      </w:r>
      <w:r w:rsidR="00FD3BFD">
        <w:rPr>
          <w:sz w:val="28"/>
          <w:szCs w:val="28"/>
          <w:lang w:val="pl-PL"/>
        </w:rPr>
        <w:t>y</w:t>
      </w:r>
      <w:r w:rsidR="00115152" w:rsidRPr="00115152">
        <w:rPr>
          <w:sz w:val="28"/>
          <w:szCs w:val="28"/>
          <w:lang w:val="pl-PL"/>
        </w:rPr>
        <w:t xml:space="preserve"> tereny gmin Mniów, Miedziana Góra i Strawczyn w powiecie kieleckim, w województwie świętokrzyskim. </w:t>
      </w:r>
    </w:p>
    <w:p w:rsidR="00115152" w:rsidRPr="00115152" w:rsidRDefault="00115152" w:rsidP="00026754">
      <w:pPr>
        <w:pStyle w:val="Tekstpodstawowy"/>
        <w:ind w:firstLine="708"/>
        <w:jc w:val="both"/>
        <w:rPr>
          <w:sz w:val="28"/>
          <w:szCs w:val="28"/>
          <w:lang w:val="pl-PL"/>
        </w:rPr>
      </w:pPr>
      <w:r w:rsidRPr="00115152">
        <w:rPr>
          <w:sz w:val="28"/>
          <w:szCs w:val="28"/>
          <w:lang w:val="pl-PL"/>
        </w:rPr>
        <w:t>Roboty geologiczne i pomiary zaprojekt</w:t>
      </w:r>
      <w:r>
        <w:rPr>
          <w:sz w:val="28"/>
          <w:szCs w:val="28"/>
          <w:lang w:val="pl-PL"/>
        </w:rPr>
        <w:t>owano na działkach położonych w </w:t>
      </w:r>
      <w:r w:rsidRPr="00115152">
        <w:rPr>
          <w:sz w:val="28"/>
          <w:szCs w:val="28"/>
          <w:lang w:val="pl-PL"/>
        </w:rPr>
        <w:t xml:space="preserve">gminach: Mniów (obręby: 2.0007 Mniów, 0018 Węgrzynów, 0012 Przełom, 0010 Pępice, 0003 Cierchy), Miedziana Góra (obręby: 0008 Porzecze, 0001 Bobrza, 0002 Ciosowa, 0006 Kostomłoty I, 0005 Kostomłoty II) i Strawczyn (obręb 0001 Chełmce). </w:t>
      </w:r>
    </w:p>
    <w:p w:rsidR="00B54FB7" w:rsidRDefault="00115152" w:rsidP="00FD6FAC">
      <w:pPr>
        <w:pStyle w:val="Tekstpodstawowy"/>
        <w:ind w:firstLine="709"/>
        <w:jc w:val="both"/>
        <w:rPr>
          <w:sz w:val="28"/>
          <w:szCs w:val="28"/>
          <w:lang w:val="pl-PL"/>
        </w:rPr>
      </w:pPr>
      <w:r w:rsidRPr="00EB0F49">
        <w:rPr>
          <w:sz w:val="28"/>
          <w:szCs w:val="28"/>
          <w:lang w:val="pl-PL"/>
        </w:rPr>
        <w:t>W związku z powyższym na podstawie art. 10 § 1 k.p.a.</w:t>
      </w:r>
      <w:r>
        <w:rPr>
          <w:sz w:val="28"/>
          <w:szCs w:val="28"/>
          <w:lang w:val="pl-PL"/>
        </w:rPr>
        <w:t xml:space="preserve"> </w:t>
      </w:r>
      <w:r w:rsidRPr="007223AD">
        <w:rPr>
          <w:sz w:val="28"/>
          <w:szCs w:val="28"/>
          <w:lang w:val="pl-PL"/>
        </w:rPr>
        <w:t xml:space="preserve">informuję, </w:t>
      </w:r>
      <w:r>
        <w:rPr>
          <w:sz w:val="28"/>
          <w:szCs w:val="28"/>
          <w:lang w:val="pl-PL"/>
        </w:rPr>
        <w:t>iż</w:t>
      </w:r>
      <w:r w:rsidRPr="007223AD">
        <w:rPr>
          <w:sz w:val="28"/>
          <w:szCs w:val="28"/>
          <w:lang w:val="pl-PL"/>
        </w:rPr>
        <w:t> </w:t>
      </w:r>
      <w:r>
        <w:rPr>
          <w:sz w:val="28"/>
          <w:szCs w:val="28"/>
          <w:lang w:val="pl-PL"/>
        </w:rPr>
        <w:t xml:space="preserve">stronie przysługuje prawo zapoznania się z treścią decyzji oraz </w:t>
      </w:r>
      <w:r w:rsidRPr="007223AD">
        <w:rPr>
          <w:sz w:val="28"/>
          <w:szCs w:val="28"/>
          <w:lang w:val="pl-PL"/>
        </w:rPr>
        <w:t>dokumentami dotyczącymi przedmiotowego postępowania</w:t>
      </w:r>
      <w:r>
        <w:rPr>
          <w:sz w:val="28"/>
          <w:szCs w:val="28"/>
          <w:lang w:val="pl-PL"/>
        </w:rPr>
        <w:t>. Wszelkie informacje w tej sprawie można uzyskać w Urzędzie Marszałkowskim Województwa Świętokrzyskiego, w Oddziale Geologii pod numerem telefonu (</w:t>
      </w:r>
      <w:r w:rsidRPr="00EB0F49">
        <w:rPr>
          <w:sz w:val="28"/>
          <w:szCs w:val="28"/>
          <w:lang w:val="pl-PL"/>
        </w:rPr>
        <w:t>41</w:t>
      </w:r>
      <w:r>
        <w:rPr>
          <w:sz w:val="28"/>
          <w:szCs w:val="28"/>
          <w:lang w:val="pl-PL"/>
        </w:rPr>
        <w:t>)</w:t>
      </w:r>
      <w:r w:rsidRPr="00EB0F49">
        <w:rPr>
          <w:sz w:val="28"/>
          <w:szCs w:val="28"/>
          <w:lang w:val="pl-PL"/>
        </w:rPr>
        <w:t> 342 16 81</w:t>
      </w:r>
      <w:r>
        <w:rPr>
          <w:sz w:val="28"/>
          <w:szCs w:val="28"/>
          <w:lang w:val="pl-PL"/>
        </w:rPr>
        <w:t xml:space="preserve">, </w:t>
      </w:r>
      <w:r w:rsidRPr="007223AD">
        <w:rPr>
          <w:sz w:val="28"/>
          <w:szCs w:val="28"/>
          <w:lang w:val="pl-PL"/>
        </w:rPr>
        <w:t>codziennie w godzinach pracy Urzędu, tj. 7</w:t>
      </w:r>
      <w:r w:rsidRPr="007223AD">
        <w:rPr>
          <w:sz w:val="28"/>
          <w:szCs w:val="28"/>
          <w:vertAlign w:val="superscript"/>
          <w:lang w:val="pl-PL"/>
        </w:rPr>
        <w:t>30</w:t>
      </w:r>
      <w:r w:rsidRPr="007223AD">
        <w:rPr>
          <w:sz w:val="28"/>
          <w:szCs w:val="28"/>
          <w:lang w:val="pl-PL"/>
        </w:rPr>
        <w:t xml:space="preserve"> – 15</w:t>
      </w:r>
      <w:r w:rsidRPr="007223AD">
        <w:rPr>
          <w:sz w:val="28"/>
          <w:szCs w:val="28"/>
          <w:vertAlign w:val="superscript"/>
          <w:lang w:val="pl-PL"/>
        </w:rPr>
        <w:t>30</w:t>
      </w:r>
      <w:r w:rsidR="00FD6FAC">
        <w:rPr>
          <w:sz w:val="28"/>
          <w:szCs w:val="28"/>
          <w:lang w:val="pl-PL"/>
        </w:rPr>
        <w:t xml:space="preserve">. </w:t>
      </w:r>
      <w:r w:rsidR="00B54FB7" w:rsidRPr="00BB10D7">
        <w:rPr>
          <w:sz w:val="28"/>
          <w:szCs w:val="28"/>
          <w:lang w:val="pl-PL"/>
        </w:rPr>
        <w:t xml:space="preserve">Jednocześnie informuję, że zgodnie z art. </w:t>
      </w:r>
      <w:r w:rsidR="00B54FB7">
        <w:rPr>
          <w:sz w:val="28"/>
          <w:szCs w:val="28"/>
          <w:lang w:val="pl-PL"/>
        </w:rPr>
        <w:t xml:space="preserve">80 ust. 3 </w:t>
      </w:r>
      <w:r w:rsidR="00B54FB7" w:rsidRPr="00BB10D7">
        <w:rPr>
          <w:sz w:val="28"/>
          <w:szCs w:val="28"/>
          <w:lang w:val="pl-PL"/>
        </w:rPr>
        <w:t xml:space="preserve">ustawy – Prawo geologiczne i górnicze stronami postępowania </w:t>
      </w:r>
      <w:r w:rsidR="00B54FB7">
        <w:rPr>
          <w:sz w:val="28"/>
          <w:szCs w:val="28"/>
          <w:lang w:val="pl-PL"/>
        </w:rPr>
        <w:t>o zatwierdzenie projektu robót geologicznych są właściciele (użytkownicy wieczyś</w:t>
      </w:r>
      <w:r w:rsidR="006865C8">
        <w:rPr>
          <w:sz w:val="28"/>
          <w:szCs w:val="28"/>
          <w:lang w:val="pl-PL"/>
        </w:rPr>
        <w:t>ci) nieruchomości gruntowych, w </w:t>
      </w:r>
      <w:r w:rsidR="00B54FB7">
        <w:rPr>
          <w:sz w:val="28"/>
          <w:szCs w:val="28"/>
          <w:lang w:val="pl-PL"/>
        </w:rPr>
        <w:t>granicach których zap</w:t>
      </w:r>
      <w:r w:rsidR="006865C8">
        <w:rPr>
          <w:sz w:val="28"/>
          <w:szCs w:val="28"/>
          <w:lang w:val="pl-PL"/>
        </w:rPr>
        <w:t>rojektowano roboty geologiczne, a których wykaz dołączono do wniosku.</w:t>
      </w:r>
    </w:p>
    <w:p w:rsidR="00B54FB7" w:rsidRDefault="00B54FB7" w:rsidP="00FD6FAC">
      <w:pPr>
        <w:pStyle w:val="Tekstpodstawowy"/>
        <w:ind w:firstLine="708"/>
        <w:jc w:val="both"/>
        <w:rPr>
          <w:sz w:val="28"/>
          <w:szCs w:val="28"/>
          <w:lang w:val="pl-PL"/>
        </w:rPr>
      </w:pPr>
      <w:bookmarkStart w:id="0" w:name="_GoBack"/>
      <w:bookmarkEnd w:id="0"/>
      <w:r>
        <w:rPr>
          <w:sz w:val="28"/>
          <w:szCs w:val="28"/>
          <w:lang w:val="pl-PL"/>
        </w:rPr>
        <w:t xml:space="preserve">Od niniejszej decyzji służy stronom odwołanie do Ministra </w:t>
      </w:r>
      <w:r w:rsidR="0034402E">
        <w:rPr>
          <w:sz w:val="28"/>
          <w:szCs w:val="28"/>
          <w:lang w:val="pl-PL"/>
        </w:rPr>
        <w:t>Klimatu i </w:t>
      </w:r>
      <w:r w:rsidR="00FD6FAC">
        <w:rPr>
          <w:sz w:val="28"/>
          <w:szCs w:val="28"/>
          <w:lang w:val="pl-PL"/>
        </w:rPr>
        <w:t xml:space="preserve">Środowiska </w:t>
      </w:r>
      <w:r>
        <w:rPr>
          <w:sz w:val="28"/>
          <w:szCs w:val="28"/>
          <w:lang w:val="pl-PL"/>
        </w:rPr>
        <w:t>w Warszawie za pośr</w:t>
      </w:r>
      <w:r w:rsidR="00FD6FAC">
        <w:rPr>
          <w:sz w:val="28"/>
          <w:szCs w:val="28"/>
          <w:lang w:val="pl-PL"/>
        </w:rPr>
        <w:t xml:space="preserve">ednictwem Marszałka Województwa </w:t>
      </w:r>
      <w:r>
        <w:rPr>
          <w:sz w:val="28"/>
          <w:szCs w:val="28"/>
          <w:lang w:val="pl-PL"/>
        </w:rPr>
        <w:t>Świętokrzyskiego w terminie 14 dni od dnia doręczenia decyzji.</w:t>
      </w:r>
    </w:p>
    <w:p w:rsidR="00026754" w:rsidRPr="00D401FE" w:rsidRDefault="00026754" w:rsidP="0034402E">
      <w:pPr>
        <w:pStyle w:val="Tekstpodstawowy"/>
        <w:spacing w:before="120"/>
        <w:ind w:firstLine="708"/>
        <w:jc w:val="both"/>
        <w:rPr>
          <w:sz w:val="28"/>
          <w:szCs w:val="28"/>
          <w:lang w:val="pl-PL"/>
        </w:rPr>
      </w:pPr>
      <w:r w:rsidRPr="00D401FE">
        <w:rPr>
          <w:sz w:val="28"/>
          <w:szCs w:val="28"/>
          <w:lang w:val="pl-PL"/>
        </w:rPr>
        <w:t xml:space="preserve">Niniejsze obwieszczenie zostało podane do publicznej wiadomości </w:t>
      </w:r>
      <w:r w:rsidRPr="00D401FE">
        <w:rPr>
          <w:sz w:val="28"/>
          <w:szCs w:val="28"/>
        </w:rPr>
        <w:t>w</w:t>
      </w:r>
      <w:r w:rsidRPr="00D401FE">
        <w:rPr>
          <w:sz w:val="28"/>
          <w:szCs w:val="28"/>
          <w:lang w:val="pl-PL"/>
        </w:rPr>
        <w:t> </w:t>
      </w:r>
      <w:r w:rsidRPr="00D401FE">
        <w:rPr>
          <w:sz w:val="28"/>
          <w:szCs w:val="28"/>
        </w:rPr>
        <w:t>Biuletynie</w:t>
      </w:r>
      <w:r w:rsidRPr="00D401FE">
        <w:rPr>
          <w:sz w:val="28"/>
          <w:szCs w:val="28"/>
          <w:lang w:val="pl-PL"/>
        </w:rPr>
        <w:t xml:space="preserve"> Informacji Publicznej na stronie Urzędu, jak również zostało przesłane do </w:t>
      </w:r>
      <w:r>
        <w:rPr>
          <w:sz w:val="28"/>
          <w:szCs w:val="28"/>
          <w:lang w:val="pl-PL"/>
        </w:rPr>
        <w:t xml:space="preserve">gmin Mniów, Miedziana Góra i Strawczyn, </w:t>
      </w:r>
      <w:r w:rsidRPr="00D401FE">
        <w:rPr>
          <w:sz w:val="28"/>
          <w:szCs w:val="28"/>
          <w:lang w:val="pl-PL"/>
        </w:rPr>
        <w:t>celem jego wywieszenia na tablicach ogłoszeń oraz na stron</w:t>
      </w:r>
      <w:r>
        <w:rPr>
          <w:sz w:val="28"/>
          <w:szCs w:val="28"/>
          <w:lang w:val="pl-PL"/>
        </w:rPr>
        <w:t>ie</w:t>
      </w:r>
      <w:r w:rsidRPr="00D401FE">
        <w:rPr>
          <w:sz w:val="28"/>
          <w:szCs w:val="28"/>
          <w:lang w:val="pl-PL"/>
        </w:rPr>
        <w:t xml:space="preserve"> internetow</w:t>
      </w:r>
      <w:r>
        <w:rPr>
          <w:sz w:val="28"/>
          <w:szCs w:val="28"/>
          <w:lang w:val="pl-PL"/>
        </w:rPr>
        <w:t>ej gmin</w:t>
      </w:r>
      <w:r w:rsidRPr="00D401FE">
        <w:rPr>
          <w:sz w:val="28"/>
          <w:szCs w:val="28"/>
          <w:lang w:val="pl-PL"/>
        </w:rPr>
        <w:t>.</w:t>
      </w:r>
    </w:p>
    <w:p w:rsidR="00026754" w:rsidRPr="00F24C5F" w:rsidRDefault="00026754" w:rsidP="00026754">
      <w:pPr>
        <w:pStyle w:val="Tekstpodstawowy"/>
        <w:jc w:val="both"/>
        <w:rPr>
          <w:szCs w:val="24"/>
          <w:lang w:val="pl-PL"/>
        </w:rPr>
      </w:pPr>
    </w:p>
    <w:p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:rsidR="008907F5" w:rsidRPr="00F3744E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  <w:r w:rsidRPr="00F3744E">
        <w:rPr>
          <w:rFonts w:ascii="Times New Roman" w:hAnsi="Times New Roman"/>
          <w:sz w:val="20"/>
          <w:szCs w:val="20"/>
          <w:lang w:val="pl-PL"/>
        </w:rPr>
        <w:lastRenderedPageBreak/>
        <w:t>Otrzymują</w:t>
      </w:r>
      <w:r w:rsidR="0074592E">
        <w:rPr>
          <w:rFonts w:ascii="Times New Roman" w:hAnsi="Times New Roman"/>
          <w:sz w:val="20"/>
          <w:szCs w:val="20"/>
          <w:lang w:val="pl-PL"/>
        </w:rPr>
        <w:t>:</w:t>
      </w:r>
    </w:p>
    <w:p w:rsidR="006865C8" w:rsidRPr="006865C8" w:rsidRDefault="006865C8" w:rsidP="006865C8">
      <w:pPr>
        <w:numPr>
          <w:ilvl w:val="0"/>
          <w:numId w:val="41"/>
        </w:numPr>
        <w:ind w:left="426" w:right="234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Urząd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65C8">
        <w:rPr>
          <w:rFonts w:ascii="Times New Roman" w:hAnsi="Times New Roman"/>
          <w:sz w:val="20"/>
          <w:szCs w:val="20"/>
        </w:rPr>
        <w:t>Gminy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6865C8">
        <w:rPr>
          <w:rFonts w:ascii="Times New Roman" w:hAnsi="Times New Roman"/>
          <w:sz w:val="20"/>
          <w:szCs w:val="20"/>
        </w:rPr>
        <w:t>Mniowie</w:t>
      </w:r>
      <w:proofErr w:type="spellEnd"/>
    </w:p>
    <w:p w:rsidR="006865C8" w:rsidRP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ul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865C8">
        <w:rPr>
          <w:rFonts w:ascii="Times New Roman" w:hAnsi="Times New Roman"/>
          <w:sz w:val="20"/>
          <w:szCs w:val="20"/>
        </w:rPr>
        <w:t>Centralna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9</w:t>
      </w:r>
    </w:p>
    <w:p w:rsidR="006865C8" w:rsidRP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r w:rsidRPr="006865C8">
        <w:rPr>
          <w:rFonts w:ascii="Times New Roman" w:hAnsi="Times New Roman"/>
          <w:sz w:val="20"/>
          <w:szCs w:val="20"/>
        </w:rPr>
        <w:t xml:space="preserve">26-080 </w:t>
      </w:r>
      <w:proofErr w:type="spellStart"/>
      <w:r w:rsidRPr="006865C8">
        <w:rPr>
          <w:rFonts w:ascii="Times New Roman" w:hAnsi="Times New Roman"/>
          <w:sz w:val="20"/>
          <w:szCs w:val="20"/>
        </w:rPr>
        <w:t>Mniów</w:t>
      </w:r>
      <w:proofErr w:type="spellEnd"/>
    </w:p>
    <w:p w:rsidR="006865C8" w:rsidRPr="006865C8" w:rsidRDefault="006865C8" w:rsidP="006865C8">
      <w:pPr>
        <w:numPr>
          <w:ilvl w:val="0"/>
          <w:numId w:val="41"/>
        </w:numPr>
        <w:ind w:left="426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Urząd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65C8">
        <w:rPr>
          <w:rFonts w:ascii="Times New Roman" w:hAnsi="Times New Roman"/>
          <w:sz w:val="20"/>
          <w:szCs w:val="20"/>
        </w:rPr>
        <w:t>Gminy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6865C8">
        <w:rPr>
          <w:rFonts w:ascii="Times New Roman" w:hAnsi="Times New Roman"/>
          <w:sz w:val="20"/>
          <w:szCs w:val="20"/>
        </w:rPr>
        <w:t>Strawczynie</w:t>
      </w:r>
      <w:proofErr w:type="spellEnd"/>
    </w:p>
    <w:p w:rsidR="006865C8" w:rsidRP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ul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865C8">
        <w:rPr>
          <w:rFonts w:ascii="Times New Roman" w:hAnsi="Times New Roman"/>
          <w:sz w:val="20"/>
          <w:szCs w:val="20"/>
        </w:rPr>
        <w:t>Żeromskiego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16</w:t>
      </w:r>
    </w:p>
    <w:p w:rsidR="006865C8" w:rsidRP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r w:rsidRPr="006865C8">
        <w:rPr>
          <w:rFonts w:ascii="Times New Roman" w:hAnsi="Times New Roman"/>
          <w:sz w:val="20"/>
          <w:szCs w:val="20"/>
        </w:rPr>
        <w:t xml:space="preserve">26-067 </w:t>
      </w:r>
      <w:proofErr w:type="spellStart"/>
      <w:r w:rsidRPr="006865C8">
        <w:rPr>
          <w:rFonts w:ascii="Times New Roman" w:hAnsi="Times New Roman"/>
          <w:sz w:val="20"/>
          <w:szCs w:val="20"/>
        </w:rPr>
        <w:t>Strawczyn</w:t>
      </w:r>
      <w:proofErr w:type="spellEnd"/>
    </w:p>
    <w:p w:rsidR="006865C8" w:rsidRPr="006865C8" w:rsidRDefault="006865C8" w:rsidP="006865C8">
      <w:pPr>
        <w:numPr>
          <w:ilvl w:val="0"/>
          <w:numId w:val="41"/>
        </w:numPr>
        <w:ind w:left="426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Urząd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65C8">
        <w:rPr>
          <w:rFonts w:ascii="Times New Roman" w:hAnsi="Times New Roman"/>
          <w:sz w:val="20"/>
          <w:szCs w:val="20"/>
        </w:rPr>
        <w:t>Gminy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6865C8">
        <w:rPr>
          <w:rFonts w:ascii="Times New Roman" w:hAnsi="Times New Roman"/>
          <w:sz w:val="20"/>
          <w:szCs w:val="20"/>
        </w:rPr>
        <w:t>Miedzianej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65C8">
        <w:rPr>
          <w:rFonts w:ascii="Times New Roman" w:hAnsi="Times New Roman"/>
          <w:sz w:val="20"/>
          <w:szCs w:val="20"/>
        </w:rPr>
        <w:t>Górze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 </w:t>
      </w:r>
    </w:p>
    <w:p w:rsidR="006865C8" w:rsidRP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proofErr w:type="spellStart"/>
      <w:r w:rsidRPr="006865C8">
        <w:rPr>
          <w:rFonts w:ascii="Times New Roman" w:hAnsi="Times New Roman"/>
          <w:sz w:val="20"/>
          <w:szCs w:val="20"/>
        </w:rPr>
        <w:t>ul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865C8">
        <w:rPr>
          <w:rFonts w:ascii="Times New Roman" w:hAnsi="Times New Roman"/>
          <w:sz w:val="20"/>
          <w:szCs w:val="20"/>
        </w:rPr>
        <w:t>Urzędnicza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18</w:t>
      </w:r>
    </w:p>
    <w:p w:rsidR="006865C8" w:rsidRDefault="006865C8" w:rsidP="006865C8">
      <w:pPr>
        <w:ind w:left="426"/>
        <w:rPr>
          <w:rFonts w:ascii="Times New Roman" w:hAnsi="Times New Roman"/>
          <w:sz w:val="20"/>
          <w:szCs w:val="20"/>
        </w:rPr>
      </w:pPr>
      <w:r w:rsidRPr="006865C8">
        <w:rPr>
          <w:rFonts w:ascii="Times New Roman" w:hAnsi="Times New Roman"/>
          <w:sz w:val="20"/>
          <w:szCs w:val="20"/>
        </w:rPr>
        <w:t xml:space="preserve">26-085 </w:t>
      </w:r>
      <w:proofErr w:type="spellStart"/>
      <w:r w:rsidRPr="006865C8">
        <w:rPr>
          <w:rFonts w:ascii="Times New Roman" w:hAnsi="Times New Roman"/>
          <w:sz w:val="20"/>
          <w:szCs w:val="20"/>
        </w:rPr>
        <w:t>Miedzian</w:t>
      </w:r>
      <w:r w:rsidR="00E3055A">
        <w:rPr>
          <w:rFonts w:ascii="Times New Roman" w:hAnsi="Times New Roman"/>
          <w:sz w:val="20"/>
          <w:szCs w:val="20"/>
        </w:rPr>
        <w:t>a</w:t>
      </w:r>
      <w:proofErr w:type="spellEnd"/>
      <w:r w:rsidRPr="006865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865C8">
        <w:rPr>
          <w:rFonts w:ascii="Times New Roman" w:hAnsi="Times New Roman"/>
          <w:sz w:val="20"/>
          <w:szCs w:val="20"/>
        </w:rPr>
        <w:t>Góra</w:t>
      </w:r>
      <w:proofErr w:type="spellEnd"/>
    </w:p>
    <w:p w:rsidR="005F03C1" w:rsidRDefault="005F03C1" w:rsidP="006865C8">
      <w:pPr>
        <w:ind w:left="426"/>
        <w:rPr>
          <w:rFonts w:ascii="Times New Roman" w:hAnsi="Times New Roman"/>
          <w:sz w:val="20"/>
          <w:szCs w:val="20"/>
        </w:rPr>
      </w:pPr>
    </w:p>
    <w:p w:rsidR="005F03C1" w:rsidRDefault="005F03C1" w:rsidP="005F03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</w:t>
      </w:r>
      <w:proofErr w:type="spellStart"/>
      <w:r>
        <w:rPr>
          <w:rFonts w:ascii="Times New Roman" w:hAnsi="Times New Roman"/>
          <w:sz w:val="20"/>
          <w:szCs w:val="20"/>
        </w:rPr>
        <w:t>wiadomości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5F03C1" w:rsidRPr="005F03C1" w:rsidRDefault="005F03C1" w:rsidP="005F03C1">
      <w:pPr>
        <w:ind w:left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F03C1">
        <w:rPr>
          <w:rFonts w:ascii="Times New Roman" w:hAnsi="Times New Roman"/>
          <w:sz w:val="20"/>
          <w:szCs w:val="20"/>
        </w:rPr>
        <w:t>Sławomir</w:t>
      </w:r>
      <w:proofErr w:type="spellEnd"/>
      <w:r w:rsidRPr="005F0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03C1">
        <w:rPr>
          <w:rFonts w:ascii="Times New Roman" w:hAnsi="Times New Roman"/>
          <w:sz w:val="20"/>
          <w:szCs w:val="20"/>
        </w:rPr>
        <w:t>Połomka</w:t>
      </w:r>
      <w:proofErr w:type="spellEnd"/>
      <w:r w:rsidRPr="005F03C1">
        <w:rPr>
          <w:rFonts w:ascii="Times New Roman" w:hAnsi="Times New Roman"/>
          <w:sz w:val="20"/>
          <w:szCs w:val="20"/>
        </w:rPr>
        <w:t xml:space="preserve"> </w:t>
      </w:r>
    </w:p>
    <w:p w:rsidR="005F03C1" w:rsidRPr="005F03C1" w:rsidRDefault="005F03C1" w:rsidP="005F03C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5F03C1">
        <w:rPr>
          <w:rFonts w:ascii="Times New Roman" w:hAnsi="Times New Roman"/>
          <w:sz w:val="20"/>
          <w:szCs w:val="20"/>
          <w:lang w:val="pl-PL"/>
        </w:rPr>
        <w:t xml:space="preserve">- Pełnomocnik Generalnego Dyrektora Dróg Krajowych i Autostrad </w:t>
      </w:r>
    </w:p>
    <w:p w:rsidR="005F03C1" w:rsidRPr="005F03C1" w:rsidRDefault="005F03C1" w:rsidP="005F03C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5F03C1">
        <w:rPr>
          <w:rFonts w:ascii="Times New Roman" w:hAnsi="Times New Roman"/>
          <w:sz w:val="20"/>
          <w:szCs w:val="20"/>
          <w:lang w:val="pl-PL"/>
        </w:rPr>
        <w:t xml:space="preserve">adres do korespondencji: </w:t>
      </w:r>
    </w:p>
    <w:p w:rsidR="005F03C1" w:rsidRPr="005F03C1" w:rsidRDefault="005F03C1" w:rsidP="005F03C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5F03C1">
        <w:rPr>
          <w:rFonts w:ascii="Times New Roman" w:hAnsi="Times New Roman"/>
          <w:sz w:val="20"/>
          <w:szCs w:val="20"/>
          <w:lang w:val="pl-PL"/>
        </w:rPr>
        <w:t xml:space="preserve">Mosty Katowice Sp. z o.o. </w:t>
      </w:r>
    </w:p>
    <w:p w:rsidR="005F03C1" w:rsidRPr="005F03C1" w:rsidRDefault="005F03C1" w:rsidP="005F03C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5F03C1">
        <w:rPr>
          <w:rFonts w:ascii="Times New Roman" w:hAnsi="Times New Roman"/>
          <w:sz w:val="20"/>
          <w:szCs w:val="20"/>
          <w:lang w:val="pl-PL"/>
        </w:rPr>
        <w:t>ul. Rolna 12</w:t>
      </w:r>
    </w:p>
    <w:p w:rsidR="008907F5" w:rsidRDefault="005F03C1" w:rsidP="00734B38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5F03C1">
        <w:rPr>
          <w:rFonts w:ascii="Times New Roman" w:hAnsi="Times New Roman"/>
          <w:sz w:val="20"/>
          <w:szCs w:val="20"/>
          <w:lang w:val="pl-PL"/>
        </w:rPr>
        <w:t>40-555 Katowice</w:t>
      </w:r>
    </w:p>
    <w:sectPr w:rsidR="008907F5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4E" w:rsidRDefault="0063144E" w:rsidP="0038534B">
      <w:r>
        <w:separator/>
      </w:r>
    </w:p>
  </w:endnote>
  <w:endnote w:type="continuationSeparator" w:id="0">
    <w:p w:rsidR="0063144E" w:rsidRDefault="0063144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29" w:rsidRDefault="0099416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07357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4E" w:rsidRDefault="0063144E" w:rsidP="0038534B">
      <w:r>
        <w:separator/>
      </w:r>
    </w:p>
  </w:footnote>
  <w:footnote w:type="continuationSeparator" w:id="0">
    <w:p w:rsidR="0063144E" w:rsidRDefault="0063144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A739EA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07357" w:rsidP="00734B38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26FA4"/>
    <w:multiLevelType w:val="hybridMultilevel"/>
    <w:tmpl w:val="2EDA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7461F4"/>
    <w:multiLevelType w:val="hybridMultilevel"/>
    <w:tmpl w:val="8BD4DA08"/>
    <w:lvl w:ilvl="0" w:tplc="E26AA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C60F76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</w:num>
  <w:num w:numId="6">
    <w:abstractNumId w:val="19"/>
  </w:num>
  <w:num w:numId="7">
    <w:abstractNumId w:val="32"/>
  </w:num>
  <w:num w:numId="8">
    <w:abstractNumId w:val="4"/>
  </w:num>
  <w:num w:numId="9">
    <w:abstractNumId w:val="3"/>
  </w:num>
  <w:num w:numId="10">
    <w:abstractNumId w:val="28"/>
  </w:num>
  <w:num w:numId="11">
    <w:abstractNumId w:val="9"/>
  </w:num>
  <w:num w:numId="12">
    <w:abstractNumId w:val="14"/>
  </w:num>
  <w:num w:numId="13">
    <w:abstractNumId w:val="42"/>
  </w:num>
  <w:num w:numId="14">
    <w:abstractNumId w:val="24"/>
  </w:num>
  <w:num w:numId="15">
    <w:abstractNumId w:val="38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31"/>
  </w:num>
  <w:num w:numId="25">
    <w:abstractNumId w:val="1"/>
  </w:num>
  <w:num w:numId="26">
    <w:abstractNumId w:val="29"/>
  </w:num>
  <w:num w:numId="27">
    <w:abstractNumId w:val="20"/>
  </w:num>
  <w:num w:numId="28">
    <w:abstractNumId w:val="15"/>
  </w:num>
  <w:num w:numId="29">
    <w:abstractNumId w:val="39"/>
  </w:num>
  <w:num w:numId="30">
    <w:abstractNumId w:val="18"/>
  </w:num>
  <w:num w:numId="31">
    <w:abstractNumId w:val="13"/>
  </w:num>
  <w:num w:numId="32">
    <w:abstractNumId w:val="8"/>
  </w:num>
  <w:num w:numId="33">
    <w:abstractNumId w:val="22"/>
  </w:num>
  <w:num w:numId="34">
    <w:abstractNumId w:val="5"/>
  </w:num>
  <w:num w:numId="35">
    <w:abstractNumId w:val="34"/>
  </w:num>
  <w:num w:numId="36">
    <w:abstractNumId w:val="17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6521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20CBA"/>
    <w:rsid w:val="00021DC4"/>
    <w:rsid w:val="0002359E"/>
    <w:rsid w:val="00026754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5152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099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44091"/>
    <w:rsid w:val="00244844"/>
    <w:rsid w:val="00275F7B"/>
    <w:rsid w:val="00286D02"/>
    <w:rsid w:val="002879DA"/>
    <w:rsid w:val="00287D31"/>
    <w:rsid w:val="00294464"/>
    <w:rsid w:val="00297578"/>
    <w:rsid w:val="002C07CE"/>
    <w:rsid w:val="002C47D8"/>
    <w:rsid w:val="002C74A2"/>
    <w:rsid w:val="002E10AA"/>
    <w:rsid w:val="002F54C7"/>
    <w:rsid w:val="002F7667"/>
    <w:rsid w:val="00304F2F"/>
    <w:rsid w:val="00305930"/>
    <w:rsid w:val="00314E03"/>
    <w:rsid w:val="00325B4E"/>
    <w:rsid w:val="003273EB"/>
    <w:rsid w:val="00343640"/>
    <w:rsid w:val="0034402E"/>
    <w:rsid w:val="00346FB6"/>
    <w:rsid w:val="0035047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96A77"/>
    <w:rsid w:val="003A5DF4"/>
    <w:rsid w:val="003C46A9"/>
    <w:rsid w:val="003C6E60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14D26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2162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648DE"/>
    <w:rsid w:val="00571C62"/>
    <w:rsid w:val="005738C3"/>
    <w:rsid w:val="005742EE"/>
    <w:rsid w:val="0057627C"/>
    <w:rsid w:val="00577DBA"/>
    <w:rsid w:val="00580576"/>
    <w:rsid w:val="0058662D"/>
    <w:rsid w:val="0059713F"/>
    <w:rsid w:val="005A47B3"/>
    <w:rsid w:val="005C0C73"/>
    <w:rsid w:val="005C7CCE"/>
    <w:rsid w:val="005D15E8"/>
    <w:rsid w:val="005D2A6D"/>
    <w:rsid w:val="005D4E84"/>
    <w:rsid w:val="005D4E95"/>
    <w:rsid w:val="005E216D"/>
    <w:rsid w:val="005F03C1"/>
    <w:rsid w:val="005F16A9"/>
    <w:rsid w:val="005F2753"/>
    <w:rsid w:val="005F53FB"/>
    <w:rsid w:val="006030A2"/>
    <w:rsid w:val="00613FA6"/>
    <w:rsid w:val="006155CE"/>
    <w:rsid w:val="006210C3"/>
    <w:rsid w:val="00623F7E"/>
    <w:rsid w:val="00626633"/>
    <w:rsid w:val="006305B4"/>
    <w:rsid w:val="0063144E"/>
    <w:rsid w:val="00631B0E"/>
    <w:rsid w:val="00680A36"/>
    <w:rsid w:val="006865C8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34B38"/>
    <w:rsid w:val="0074592E"/>
    <w:rsid w:val="00756C3D"/>
    <w:rsid w:val="00757E93"/>
    <w:rsid w:val="007636E7"/>
    <w:rsid w:val="0076690D"/>
    <w:rsid w:val="007720A6"/>
    <w:rsid w:val="00772A1A"/>
    <w:rsid w:val="0078219D"/>
    <w:rsid w:val="00786B94"/>
    <w:rsid w:val="00791610"/>
    <w:rsid w:val="0079579E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4D95"/>
    <w:rsid w:val="008055A8"/>
    <w:rsid w:val="00815BB4"/>
    <w:rsid w:val="0081698A"/>
    <w:rsid w:val="008201FC"/>
    <w:rsid w:val="008218E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76929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16D9"/>
    <w:rsid w:val="00982908"/>
    <w:rsid w:val="0098308D"/>
    <w:rsid w:val="00983DD6"/>
    <w:rsid w:val="0099044E"/>
    <w:rsid w:val="00991CA1"/>
    <w:rsid w:val="00994160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66C0"/>
    <w:rsid w:val="00A30159"/>
    <w:rsid w:val="00A30C2A"/>
    <w:rsid w:val="00A324D8"/>
    <w:rsid w:val="00A338E8"/>
    <w:rsid w:val="00A428BA"/>
    <w:rsid w:val="00A60A3D"/>
    <w:rsid w:val="00A661B8"/>
    <w:rsid w:val="00A71B73"/>
    <w:rsid w:val="00A734DF"/>
    <w:rsid w:val="00A73946"/>
    <w:rsid w:val="00A739EA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E64B9"/>
    <w:rsid w:val="00AF6EFE"/>
    <w:rsid w:val="00B0511B"/>
    <w:rsid w:val="00B1188C"/>
    <w:rsid w:val="00B215AB"/>
    <w:rsid w:val="00B41F45"/>
    <w:rsid w:val="00B438CB"/>
    <w:rsid w:val="00B54FB7"/>
    <w:rsid w:val="00B55719"/>
    <w:rsid w:val="00B56628"/>
    <w:rsid w:val="00B60E06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42F71"/>
    <w:rsid w:val="00C512A5"/>
    <w:rsid w:val="00C517FD"/>
    <w:rsid w:val="00C51BE4"/>
    <w:rsid w:val="00C75E32"/>
    <w:rsid w:val="00C85CD1"/>
    <w:rsid w:val="00C916B2"/>
    <w:rsid w:val="00C94BEC"/>
    <w:rsid w:val="00C960AD"/>
    <w:rsid w:val="00C97C9A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06719"/>
    <w:rsid w:val="00D1269A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01FE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3570"/>
    <w:rsid w:val="00DE434E"/>
    <w:rsid w:val="00E00FBA"/>
    <w:rsid w:val="00E03212"/>
    <w:rsid w:val="00E103C7"/>
    <w:rsid w:val="00E12A66"/>
    <w:rsid w:val="00E2252E"/>
    <w:rsid w:val="00E25090"/>
    <w:rsid w:val="00E3013A"/>
    <w:rsid w:val="00E3055A"/>
    <w:rsid w:val="00E30B80"/>
    <w:rsid w:val="00E3758F"/>
    <w:rsid w:val="00E4019E"/>
    <w:rsid w:val="00E44F59"/>
    <w:rsid w:val="00E4522C"/>
    <w:rsid w:val="00E459C7"/>
    <w:rsid w:val="00E474D6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357"/>
    <w:rsid w:val="00F07A5C"/>
    <w:rsid w:val="00F15D85"/>
    <w:rsid w:val="00F24C5F"/>
    <w:rsid w:val="00F35A71"/>
    <w:rsid w:val="00F35AD4"/>
    <w:rsid w:val="00F3726B"/>
    <w:rsid w:val="00F3744E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157E"/>
    <w:rsid w:val="00FC2DE5"/>
    <w:rsid w:val="00FC5619"/>
    <w:rsid w:val="00FC713C"/>
    <w:rsid w:val="00FD0638"/>
    <w:rsid w:val="00FD25EF"/>
    <w:rsid w:val="00FD3BFD"/>
    <w:rsid w:val="00FD5F61"/>
    <w:rsid w:val="00FD6FAC"/>
    <w:rsid w:val="00FE645E"/>
    <w:rsid w:val="00FE70D2"/>
    <w:rsid w:val="00FE7DDF"/>
    <w:rsid w:val="00FF17FA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D4617-011E-4177-9B2D-AB14EED2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8</cp:revision>
  <cp:lastPrinted>2020-12-02T08:50:00Z</cp:lastPrinted>
  <dcterms:created xsi:type="dcterms:W3CDTF">2020-12-01T13:14:00Z</dcterms:created>
  <dcterms:modified xsi:type="dcterms:W3CDTF">2020-12-02T09:06:00Z</dcterms:modified>
</cp:coreProperties>
</file>