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532" w:rsidRDefault="005511D9" w:rsidP="00C17BB0">
      <w:pPr>
        <w:spacing w:before="600" w:after="600" w:line="360" w:lineRule="auto"/>
        <w:jc w:val="right"/>
        <w:rPr>
          <w:b/>
          <w:i/>
          <w:sz w:val="48"/>
          <w:szCs w:val="48"/>
        </w:rPr>
      </w:pPr>
      <w:r>
        <w:rPr>
          <w:noProof/>
        </w:rPr>
        <w:drawing>
          <wp:inline distT="0" distB="0" distL="0" distR="0" wp14:anchorId="5AAB9C8C" wp14:editId="04A1941C">
            <wp:extent cx="4048125" cy="940969"/>
            <wp:effectExtent l="0" t="0" r="0" b="0"/>
            <wp:docPr id="5" name="Obraz 1" descr="Urząd Marszałkowski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rząd Marszałkowski Województwa Świętokrzyskie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940969"/>
                    </a:xfrm>
                    <a:prstGeom prst="rect">
                      <a:avLst/>
                    </a:prstGeom>
                    <a:noFill/>
                    <a:ln>
                      <a:noFill/>
                    </a:ln>
                  </pic:spPr>
                </pic:pic>
              </a:graphicData>
            </a:graphic>
          </wp:inline>
        </w:drawing>
      </w:r>
    </w:p>
    <w:p w:rsidR="00B63532" w:rsidRDefault="00437942" w:rsidP="00C17BB0">
      <w:pPr>
        <w:spacing w:before="1200" w:line="360" w:lineRule="auto"/>
        <w:jc w:val="center"/>
        <w:rPr>
          <w:b/>
          <w:i/>
          <w:sz w:val="48"/>
          <w:szCs w:val="48"/>
        </w:rPr>
      </w:pPr>
      <w:r>
        <w:rPr>
          <w:b/>
          <w:i/>
          <w:sz w:val="48"/>
          <w:szCs w:val="48"/>
        </w:rPr>
        <w:t>Aktualizacja</w:t>
      </w:r>
      <w:bookmarkStart w:id="0" w:name="_GoBack"/>
      <w:bookmarkEnd w:id="0"/>
    </w:p>
    <w:p w:rsidR="00283ED2" w:rsidRDefault="00B63532" w:rsidP="00B63532">
      <w:pPr>
        <w:spacing w:line="360" w:lineRule="auto"/>
        <w:jc w:val="center"/>
        <w:rPr>
          <w:b/>
          <w:i/>
          <w:sz w:val="48"/>
          <w:szCs w:val="48"/>
        </w:rPr>
      </w:pPr>
      <w:r>
        <w:rPr>
          <w:b/>
          <w:i/>
          <w:sz w:val="48"/>
          <w:szCs w:val="48"/>
        </w:rPr>
        <w:t>„Programu budowy przydomowych oczyszczalni ścieków dla województwa świętokrzyskiego</w:t>
      </w:r>
      <w:r w:rsidR="00283ED2">
        <w:rPr>
          <w:b/>
          <w:i/>
          <w:sz w:val="48"/>
          <w:szCs w:val="48"/>
        </w:rPr>
        <w:t xml:space="preserve"> na lata 2018-2021</w:t>
      </w:r>
    </w:p>
    <w:p w:rsidR="00B63532" w:rsidRDefault="00283ED2" w:rsidP="00B63532">
      <w:pPr>
        <w:spacing w:line="360" w:lineRule="auto"/>
        <w:jc w:val="center"/>
        <w:rPr>
          <w:b/>
          <w:i/>
          <w:sz w:val="48"/>
          <w:szCs w:val="48"/>
        </w:rPr>
      </w:pPr>
      <w:r>
        <w:rPr>
          <w:b/>
          <w:i/>
          <w:sz w:val="48"/>
          <w:szCs w:val="48"/>
        </w:rPr>
        <w:t>z perspektywą do 2026</w:t>
      </w:r>
      <w:r w:rsidR="00B63532">
        <w:rPr>
          <w:b/>
          <w:i/>
          <w:sz w:val="48"/>
          <w:szCs w:val="48"/>
        </w:rPr>
        <w:t>”</w:t>
      </w:r>
    </w:p>
    <w:p w:rsidR="00FB4184" w:rsidRPr="00C17BB0" w:rsidRDefault="00B63532" w:rsidP="00C17BB0">
      <w:pPr>
        <w:spacing w:before="5640" w:line="360" w:lineRule="auto"/>
        <w:jc w:val="center"/>
        <w:rPr>
          <w:b/>
          <w:i/>
          <w:sz w:val="48"/>
          <w:szCs w:val="48"/>
        </w:rPr>
      </w:pPr>
      <w:r>
        <w:rPr>
          <w:b/>
          <w:i/>
          <w:sz w:val="48"/>
          <w:szCs w:val="48"/>
        </w:rPr>
        <w:t>Kielce, 201</w:t>
      </w:r>
      <w:r w:rsidR="002016EF" w:rsidRPr="00043AC2">
        <w:rPr>
          <w:b/>
          <w:i/>
          <w:sz w:val="48"/>
          <w:szCs w:val="48"/>
        </w:rPr>
        <w:t>9</w:t>
      </w:r>
      <w:r>
        <w:rPr>
          <w:b/>
          <w:i/>
          <w:sz w:val="48"/>
          <w:szCs w:val="48"/>
        </w:rPr>
        <w:t xml:space="preserve"> r.</w:t>
      </w:r>
    </w:p>
    <w:p w:rsidR="00B63532" w:rsidRPr="00B1014D" w:rsidRDefault="00B63532" w:rsidP="00B63532">
      <w:r w:rsidRPr="00B1014D">
        <w:lastRenderedPageBreak/>
        <w:t>Opracowanie:</w:t>
      </w:r>
    </w:p>
    <w:p w:rsidR="00B63532" w:rsidRPr="00B1014D" w:rsidRDefault="00B63532" w:rsidP="00B63532">
      <w:r w:rsidRPr="00B1014D">
        <w:t xml:space="preserve">Oddział Kształtowania Środowiska </w:t>
      </w:r>
    </w:p>
    <w:p w:rsidR="00B63532" w:rsidRPr="00B1014D" w:rsidRDefault="00B63532" w:rsidP="00B63532">
      <w:r w:rsidRPr="00B1014D">
        <w:t xml:space="preserve">Departament Rozwoju Obszarów Wiejskich i Środowiska </w:t>
      </w:r>
    </w:p>
    <w:p w:rsidR="00B63532" w:rsidRPr="00B1014D" w:rsidRDefault="00B63532" w:rsidP="00B63532">
      <w:r w:rsidRPr="00B1014D">
        <w:t xml:space="preserve">Urzędu Marszałkowskiego Województwa Świętokrzyskiego </w:t>
      </w:r>
      <w:r>
        <w:t>w Kielcach</w:t>
      </w:r>
    </w:p>
    <w:p w:rsidR="00B63532" w:rsidRDefault="00B63532" w:rsidP="00055044">
      <w:pPr>
        <w:spacing w:before="2280"/>
      </w:pPr>
    </w:p>
    <w:p w:rsidR="00B63532" w:rsidRDefault="00B63532" w:rsidP="00B63532">
      <w:pPr>
        <w:rPr>
          <w:b/>
        </w:rPr>
      </w:pPr>
      <w:r w:rsidRPr="00B1014D">
        <w:rPr>
          <w:b/>
        </w:rPr>
        <w:t>Zespół autorski:</w:t>
      </w:r>
      <w:r w:rsidR="00D152B7">
        <w:rPr>
          <w:b/>
        </w:rPr>
        <w:tab/>
      </w:r>
      <w:r w:rsidR="00D152B7">
        <w:rPr>
          <w:b/>
        </w:rPr>
        <w:tab/>
      </w:r>
      <w:r w:rsidR="00D152B7">
        <w:rPr>
          <w:b/>
        </w:rPr>
        <w:tab/>
      </w:r>
      <w:r w:rsidR="00D152B7">
        <w:rPr>
          <w:b/>
        </w:rPr>
        <w:tab/>
      </w:r>
      <w:r w:rsidR="00D152B7">
        <w:rPr>
          <w:b/>
        </w:rPr>
        <w:tab/>
      </w:r>
      <w:r w:rsidR="00D152B7">
        <w:rPr>
          <w:b/>
        </w:rPr>
        <w:tab/>
      </w:r>
      <w:r>
        <w:rPr>
          <w:b/>
        </w:rPr>
        <w:t>Koordynacja prac:</w:t>
      </w:r>
    </w:p>
    <w:p w:rsidR="00B63532" w:rsidRDefault="00B63532" w:rsidP="00B63532">
      <w:pPr>
        <w:rPr>
          <w:b/>
        </w:rPr>
      </w:pPr>
    </w:p>
    <w:p w:rsidR="00B63532" w:rsidRDefault="00D152B7" w:rsidP="00B63532">
      <w:r>
        <w:t>mgr inż. Magdalena Pokora</w:t>
      </w:r>
      <w:r>
        <w:tab/>
      </w:r>
      <w:r>
        <w:tab/>
      </w:r>
      <w:r>
        <w:tab/>
      </w:r>
      <w:r>
        <w:tab/>
      </w:r>
      <w:r>
        <w:tab/>
      </w:r>
      <w:r w:rsidR="00472CFA">
        <w:t>mgr inż. Sławomir Neugebauer</w:t>
      </w:r>
    </w:p>
    <w:p w:rsidR="00EB458B" w:rsidRDefault="00B63532" w:rsidP="00B63532">
      <w:r>
        <w:t>mgr Anna Lewicka</w:t>
      </w:r>
      <w:r>
        <w:tab/>
      </w:r>
      <w:r w:rsidR="00D152B7">
        <w:tab/>
      </w:r>
      <w:r w:rsidR="00D152B7">
        <w:tab/>
      </w:r>
      <w:r w:rsidR="00D152B7">
        <w:tab/>
      </w:r>
      <w:r w:rsidR="00D152B7">
        <w:tab/>
      </w:r>
      <w:r w:rsidR="00D152B7">
        <w:tab/>
      </w:r>
      <w:r w:rsidR="00472CFA">
        <w:t>mgr Edyta Marcinkowska</w:t>
      </w:r>
    </w:p>
    <w:p w:rsidR="009B1FBE" w:rsidRDefault="00445F2D" w:rsidP="00B63532">
      <w:r>
        <w:t>dr</w:t>
      </w:r>
      <w:r w:rsidR="009B1FBE">
        <w:t xml:space="preserve"> Hubert Wróblewski</w:t>
      </w:r>
      <w:r w:rsidR="00472CFA" w:rsidRPr="00472CFA">
        <w:t xml:space="preserve"> </w:t>
      </w:r>
    </w:p>
    <w:p w:rsidR="00B63532" w:rsidRDefault="00EB458B" w:rsidP="00B63532">
      <w:r>
        <w:t>mgr Agnieszka Pożoga</w:t>
      </w:r>
      <w:r w:rsidR="00B63532">
        <w:tab/>
      </w:r>
      <w:r w:rsidR="00B63532">
        <w:tab/>
      </w:r>
      <w:r w:rsidR="00B63532">
        <w:tab/>
      </w:r>
      <w:r w:rsidR="00B63532">
        <w:tab/>
      </w:r>
      <w:r w:rsidR="00B63532">
        <w:tab/>
      </w:r>
    </w:p>
    <w:p w:rsidR="00B63532" w:rsidRDefault="00B63532" w:rsidP="00B63532"/>
    <w:p w:rsidR="00B63532" w:rsidRPr="00F02B40" w:rsidRDefault="00B63532" w:rsidP="00B63532">
      <w:pPr>
        <w:rPr>
          <w:b/>
        </w:rPr>
      </w:pPr>
      <w:r w:rsidRPr="00F02B40">
        <w:rPr>
          <w:b/>
        </w:rPr>
        <w:t>Konsultacja:</w:t>
      </w:r>
    </w:p>
    <w:p w:rsidR="00B63532" w:rsidRDefault="00FB4184" w:rsidP="00FB4184">
      <w:r>
        <w:t>mgr Anna Hynek</w:t>
      </w:r>
    </w:p>
    <w:p w:rsidR="00102A78" w:rsidRDefault="00B63532" w:rsidP="00102A78">
      <w:pPr>
        <w:pStyle w:val="Spistreci1"/>
        <w:rPr>
          <w:rFonts w:ascii="Arial" w:hAnsi="Arial" w:cs="Arial"/>
          <w:b w:val="0"/>
          <w:bCs/>
          <w:i/>
          <w:iCs/>
        </w:rPr>
      </w:pPr>
      <w:r>
        <w:br w:type="page"/>
      </w:r>
      <w:r w:rsidRPr="00D52057">
        <w:lastRenderedPageBreak/>
        <w:t>Spis treści</w:t>
      </w:r>
    </w:p>
    <w:sdt>
      <w:sdtPr>
        <w:rPr>
          <w:rFonts w:eastAsia="Times New Roman" w:cs="Times New Roman"/>
          <w:b w:val="0"/>
          <w:bCs w:val="0"/>
          <w:color w:val="auto"/>
          <w:sz w:val="24"/>
          <w:szCs w:val="24"/>
        </w:rPr>
        <w:id w:val="1836643602"/>
        <w:docPartObj>
          <w:docPartGallery w:val="Table of Contents"/>
          <w:docPartUnique/>
        </w:docPartObj>
      </w:sdtPr>
      <w:sdtEndPr/>
      <w:sdtContent>
        <w:p w:rsidR="0037694B" w:rsidRPr="008F514B" w:rsidRDefault="0037694B">
          <w:pPr>
            <w:pStyle w:val="Nagwekspisutreci"/>
            <w:rPr>
              <w:b w:val="0"/>
              <w:color w:val="auto"/>
              <w:sz w:val="24"/>
              <w:szCs w:val="24"/>
            </w:rPr>
          </w:pPr>
        </w:p>
        <w:p w:rsidR="00BB7400" w:rsidRPr="00BB7400" w:rsidRDefault="0037694B">
          <w:pPr>
            <w:pStyle w:val="Spistreci1"/>
            <w:rPr>
              <w:rFonts w:asciiTheme="minorHAnsi" w:eastAsiaTheme="minorEastAsia" w:hAnsiTheme="minorHAnsi" w:cstheme="minorBidi"/>
              <w:b w:val="0"/>
              <w:sz w:val="24"/>
              <w:szCs w:val="24"/>
            </w:rPr>
          </w:pPr>
          <w:r w:rsidRPr="008F514B">
            <w:rPr>
              <w:b w:val="0"/>
              <w:sz w:val="24"/>
              <w:szCs w:val="24"/>
            </w:rPr>
            <w:fldChar w:fldCharType="begin"/>
          </w:r>
          <w:r w:rsidRPr="008F514B">
            <w:rPr>
              <w:b w:val="0"/>
              <w:sz w:val="24"/>
              <w:szCs w:val="24"/>
            </w:rPr>
            <w:instrText xml:space="preserve"> TOC \o "1-3" \h \z \u </w:instrText>
          </w:r>
          <w:r w:rsidRPr="008F514B">
            <w:rPr>
              <w:b w:val="0"/>
              <w:sz w:val="24"/>
              <w:szCs w:val="24"/>
            </w:rPr>
            <w:fldChar w:fldCharType="separate"/>
          </w:r>
          <w:hyperlink w:anchor="_Toc41640695" w:history="1">
            <w:r w:rsidR="00BB7400" w:rsidRPr="00BB7400">
              <w:rPr>
                <w:rStyle w:val="Hipercze"/>
                <w:b w:val="0"/>
                <w:sz w:val="24"/>
                <w:szCs w:val="24"/>
              </w:rPr>
              <w:t>Wstęp</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_Toc41640695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4</w:t>
            </w:r>
            <w:r w:rsidR="00BB7400" w:rsidRPr="00BB7400">
              <w:rPr>
                <w:b w:val="0"/>
                <w:webHidden/>
                <w:sz w:val="24"/>
                <w:szCs w:val="24"/>
              </w:rPr>
              <w:fldChar w:fldCharType="end"/>
            </w:r>
          </w:hyperlink>
        </w:p>
        <w:p w:rsidR="00BB7400" w:rsidRPr="00BB7400" w:rsidRDefault="00595EB9">
          <w:pPr>
            <w:pStyle w:val="Spistreci1"/>
            <w:rPr>
              <w:rFonts w:asciiTheme="minorHAnsi" w:eastAsiaTheme="minorEastAsia" w:hAnsiTheme="minorHAnsi" w:cstheme="minorBidi"/>
              <w:b w:val="0"/>
              <w:sz w:val="24"/>
              <w:szCs w:val="24"/>
            </w:rPr>
          </w:pPr>
          <w:hyperlink w:anchor="_Toc41640696" w:history="1">
            <w:r w:rsidR="00BB7400" w:rsidRPr="00BB7400">
              <w:rPr>
                <w:rStyle w:val="Hipercze"/>
                <w:b w:val="0"/>
                <w:sz w:val="24"/>
                <w:szCs w:val="24"/>
              </w:rPr>
              <w:t>Prawa i obowiązki</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_Toc41640696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5</w:t>
            </w:r>
            <w:r w:rsidR="00BB7400" w:rsidRPr="00BB7400">
              <w:rPr>
                <w:b w:val="0"/>
                <w:webHidden/>
                <w:sz w:val="24"/>
                <w:szCs w:val="24"/>
              </w:rPr>
              <w:fldChar w:fldCharType="end"/>
            </w:r>
          </w:hyperlink>
        </w:p>
        <w:p w:rsidR="00BB7400" w:rsidRPr="00BB7400" w:rsidRDefault="00595EB9">
          <w:pPr>
            <w:pStyle w:val="Spistreci1"/>
            <w:rPr>
              <w:rFonts w:asciiTheme="minorHAnsi" w:eastAsiaTheme="minorEastAsia" w:hAnsiTheme="minorHAnsi" w:cstheme="minorBidi"/>
              <w:b w:val="0"/>
              <w:sz w:val="24"/>
              <w:szCs w:val="24"/>
            </w:rPr>
          </w:pPr>
          <w:hyperlink w:anchor="_Toc41640697" w:history="1">
            <w:r w:rsidR="00BB7400" w:rsidRPr="00BB7400">
              <w:rPr>
                <w:rStyle w:val="Hipercze"/>
                <w:b w:val="0"/>
                <w:sz w:val="24"/>
                <w:szCs w:val="24"/>
              </w:rPr>
              <w:t>Diagnoza stanu</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_Toc41640697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19</w:t>
            </w:r>
            <w:r w:rsidR="00BB7400" w:rsidRPr="00BB7400">
              <w:rPr>
                <w:b w:val="0"/>
                <w:webHidden/>
                <w:sz w:val="24"/>
                <w:szCs w:val="24"/>
              </w:rPr>
              <w:fldChar w:fldCharType="end"/>
            </w:r>
          </w:hyperlink>
        </w:p>
        <w:p w:rsidR="00BB7400" w:rsidRPr="00BB7400" w:rsidRDefault="00595EB9">
          <w:pPr>
            <w:pStyle w:val="Spistreci1"/>
            <w:rPr>
              <w:rFonts w:asciiTheme="minorHAnsi" w:eastAsiaTheme="minorEastAsia" w:hAnsiTheme="minorHAnsi" w:cstheme="minorBidi"/>
              <w:b w:val="0"/>
              <w:sz w:val="24"/>
              <w:szCs w:val="24"/>
            </w:rPr>
          </w:pPr>
          <w:hyperlink w:anchor="_Toc41640698" w:history="1">
            <w:r w:rsidR="00BB7400" w:rsidRPr="00BB7400">
              <w:rPr>
                <w:rStyle w:val="Hipercze"/>
                <w:b w:val="0"/>
                <w:sz w:val="24"/>
                <w:szCs w:val="24"/>
              </w:rPr>
              <w:t>Realizacja „Programu budowy przydomowych oczyszczalni ścieków dla województwa świętokrzyskiego” w latach 2013-2017</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_Toc41640698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27</w:t>
            </w:r>
            <w:r w:rsidR="00BB7400" w:rsidRPr="00BB7400">
              <w:rPr>
                <w:b w:val="0"/>
                <w:webHidden/>
                <w:sz w:val="24"/>
                <w:szCs w:val="24"/>
              </w:rPr>
              <w:fldChar w:fldCharType="end"/>
            </w:r>
          </w:hyperlink>
        </w:p>
        <w:p w:rsidR="00BB7400" w:rsidRPr="00BB7400" w:rsidRDefault="00595EB9">
          <w:pPr>
            <w:pStyle w:val="Spistreci1"/>
            <w:rPr>
              <w:rFonts w:asciiTheme="minorHAnsi" w:eastAsiaTheme="minorEastAsia" w:hAnsiTheme="minorHAnsi" w:cstheme="minorBidi"/>
              <w:b w:val="0"/>
              <w:sz w:val="24"/>
              <w:szCs w:val="24"/>
            </w:rPr>
          </w:pPr>
          <w:hyperlink w:anchor="_Toc41640699" w:history="1">
            <w:r w:rsidR="00BB7400" w:rsidRPr="00BB7400">
              <w:rPr>
                <w:rStyle w:val="Hipercze"/>
                <w:b w:val="0"/>
                <w:sz w:val="24"/>
                <w:szCs w:val="24"/>
              </w:rPr>
              <w:t>Koncepcja budowy przydomowych oczyszczalni ścieków</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_Toc41640699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30</w:t>
            </w:r>
            <w:r w:rsidR="00BB7400" w:rsidRPr="00BB7400">
              <w:rPr>
                <w:b w:val="0"/>
                <w:webHidden/>
                <w:sz w:val="24"/>
                <w:szCs w:val="24"/>
              </w:rPr>
              <w:fldChar w:fldCharType="end"/>
            </w:r>
          </w:hyperlink>
        </w:p>
        <w:p w:rsidR="00BB7400" w:rsidRPr="00BB7400" w:rsidRDefault="00595EB9">
          <w:pPr>
            <w:pStyle w:val="Spistreci1"/>
            <w:rPr>
              <w:rFonts w:asciiTheme="minorHAnsi" w:eastAsiaTheme="minorEastAsia" w:hAnsiTheme="minorHAnsi" w:cstheme="minorBidi"/>
              <w:b w:val="0"/>
              <w:sz w:val="24"/>
              <w:szCs w:val="24"/>
            </w:rPr>
          </w:pPr>
          <w:hyperlink w:anchor="_Toc41640700" w:history="1">
            <w:r w:rsidR="00BB7400" w:rsidRPr="00BB7400">
              <w:rPr>
                <w:rStyle w:val="Hipercze"/>
                <w:b w:val="0"/>
                <w:sz w:val="24"/>
                <w:szCs w:val="24"/>
              </w:rPr>
              <w:t>Kryteria wyboru przedsięwzięć</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_Toc41640700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32</w:t>
            </w:r>
            <w:r w:rsidR="00BB7400" w:rsidRPr="00BB7400">
              <w:rPr>
                <w:b w:val="0"/>
                <w:webHidden/>
                <w:sz w:val="24"/>
                <w:szCs w:val="24"/>
              </w:rPr>
              <w:fldChar w:fldCharType="end"/>
            </w:r>
          </w:hyperlink>
        </w:p>
        <w:p w:rsidR="00BB7400" w:rsidRPr="00BB7400" w:rsidRDefault="00595EB9">
          <w:pPr>
            <w:pStyle w:val="Spistreci1"/>
            <w:rPr>
              <w:rFonts w:asciiTheme="minorHAnsi" w:eastAsiaTheme="minorEastAsia" w:hAnsiTheme="minorHAnsi" w:cstheme="minorBidi"/>
              <w:b w:val="0"/>
              <w:sz w:val="24"/>
              <w:szCs w:val="24"/>
            </w:rPr>
          </w:pPr>
          <w:hyperlink w:anchor="_Toc41640701" w:history="1">
            <w:r w:rsidR="00BB7400" w:rsidRPr="00BB7400">
              <w:rPr>
                <w:rStyle w:val="Hipercze"/>
                <w:b w:val="0"/>
                <w:sz w:val="24"/>
                <w:szCs w:val="24"/>
              </w:rPr>
              <w:t>Planowane działania</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_Toc41640701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33</w:t>
            </w:r>
            <w:r w:rsidR="00BB7400" w:rsidRPr="00BB7400">
              <w:rPr>
                <w:b w:val="0"/>
                <w:webHidden/>
                <w:sz w:val="24"/>
                <w:szCs w:val="24"/>
              </w:rPr>
              <w:fldChar w:fldCharType="end"/>
            </w:r>
          </w:hyperlink>
        </w:p>
        <w:p w:rsidR="00BB7400" w:rsidRPr="00BB7400" w:rsidRDefault="00595EB9">
          <w:pPr>
            <w:pStyle w:val="Spistreci1"/>
            <w:rPr>
              <w:rFonts w:asciiTheme="minorHAnsi" w:eastAsiaTheme="minorEastAsia" w:hAnsiTheme="minorHAnsi" w:cstheme="minorBidi"/>
              <w:b w:val="0"/>
              <w:sz w:val="24"/>
              <w:szCs w:val="24"/>
            </w:rPr>
          </w:pPr>
          <w:hyperlink w:anchor="_Toc41640702" w:history="1">
            <w:r w:rsidR="00BB7400" w:rsidRPr="00BB7400">
              <w:rPr>
                <w:rStyle w:val="Hipercze"/>
                <w:b w:val="0"/>
                <w:sz w:val="24"/>
                <w:szCs w:val="24"/>
              </w:rPr>
              <w:t>Zarządzanie projektami</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_Toc41640702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35</w:t>
            </w:r>
            <w:r w:rsidR="00BB7400" w:rsidRPr="00BB7400">
              <w:rPr>
                <w:b w:val="0"/>
                <w:webHidden/>
                <w:sz w:val="24"/>
                <w:szCs w:val="24"/>
              </w:rPr>
              <w:fldChar w:fldCharType="end"/>
            </w:r>
          </w:hyperlink>
        </w:p>
        <w:p w:rsidR="00BB7400" w:rsidRPr="00BB7400" w:rsidRDefault="00595EB9">
          <w:pPr>
            <w:pStyle w:val="Spistreci1"/>
            <w:rPr>
              <w:rFonts w:asciiTheme="minorHAnsi" w:eastAsiaTheme="minorEastAsia" w:hAnsiTheme="minorHAnsi" w:cstheme="minorBidi"/>
              <w:b w:val="0"/>
              <w:sz w:val="24"/>
              <w:szCs w:val="24"/>
            </w:rPr>
          </w:pPr>
          <w:hyperlink w:anchor="_Toc41640703" w:history="1">
            <w:r w:rsidR="00BB7400" w:rsidRPr="00BB7400">
              <w:rPr>
                <w:rStyle w:val="Hipercze"/>
                <w:b w:val="0"/>
                <w:sz w:val="24"/>
                <w:szCs w:val="24"/>
              </w:rPr>
              <w:t>Monitoring Aktualizacji „Programu…”</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_Toc41640703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40</w:t>
            </w:r>
            <w:r w:rsidR="00BB7400" w:rsidRPr="00BB7400">
              <w:rPr>
                <w:b w:val="0"/>
                <w:webHidden/>
                <w:sz w:val="24"/>
                <w:szCs w:val="24"/>
              </w:rPr>
              <w:fldChar w:fldCharType="end"/>
            </w:r>
          </w:hyperlink>
        </w:p>
        <w:p w:rsidR="00BB7400" w:rsidRPr="00BB7400" w:rsidRDefault="00595EB9">
          <w:pPr>
            <w:pStyle w:val="Spistreci1"/>
            <w:rPr>
              <w:rFonts w:asciiTheme="minorHAnsi" w:eastAsiaTheme="minorEastAsia" w:hAnsiTheme="minorHAnsi" w:cstheme="minorBidi"/>
              <w:b w:val="0"/>
              <w:sz w:val="24"/>
              <w:szCs w:val="24"/>
            </w:rPr>
          </w:pPr>
          <w:hyperlink w:anchor="_Toc41640704" w:history="1">
            <w:r w:rsidR="00BB7400" w:rsidRPr="00BB7400">
              <w:rPr>
                <w:rStyle w:val="Hipercze"/>
                <w:b w:val="0"/>
                <w:sz w:val="24"/>
                <w:szCs w:val="24"/>
              </w:rPr>
              <w:t>Analiza oddziaływania Aktualizacji „Programu…” na środowisko</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_Toc41640704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41</w:t>
            </w:r>
            <w:r w:rsidR="00BB7400" w:rsidRPr="00BB7400">
              <w:rPr>
                <w:b w:val="0"/>
                <w:webHidden/>
                <w:sz w:val="24"/>
                <w:szCs w:val="24"/>
              </w:rPr>
              <w:fldChar w:fldCharType="end"/>
            </w:r>
          </w:hyperlink>
        </w:p>
        <w:p w:rsidR="00BB7400" w:rsidRDefault="00595EB9">
          <w:pPr>
            <w:pStyle w:val="Spistreci1"/>
            <w:rPr>
              <w:rFonts w:asciiTheme="minorHAnsi" w:eastAsiaTheme="minorEastAsia" w:hAnsiTheme="minorHAnsi" w:cstheme="minorBidi"/>
              <w:b w:val="0"/>
              <w:sz w:val="22"/>
              <w:szCs w:val="22"/>
            </w:rPr>
          </w:pPr>
          <w:hyperlink w:anchor="_Toc41640705" w:history="1">
            <w:r w:rsidR="00BB7400" w:rsidRPr="00BB7400">
              <w:rPr>
                <w:rStyle w:val="Hipercze"/>
                <w:b w:val="0"/>
                <w:sz w:val="24"/>
                <w:szCs w:val="24"/>
              </w:rPr>
              <w:t>Literatura</w:t>
            </w:r>
            <w:r w:rsidR="00BB7400" w:rsidRPr="00BB7400">
              <w:rPr>
                <w:b w:val="0"/>
                <w:webHidden/>
                <w:sz w:val="24"/>
                <w:szCs w:val="24"/>
              </w:rPr>
              <w:tab/>
            </w:r>
            <w:r w:rsidR="00BB7400" w:rsidRPr="00BB7400">
              <w:rPr>
                <w:b w:val="0"/>
                <w:webHidden/>
                <w:sz w:val="24"/>
                <w:szCs w:val="24"/>
              </w:rPr>
              <w:fldChar w:fldCharType="begin"/>
            </w:r>
            <w:r w:rsidR="00BB7400" w:rsidRPr="00BB7400">
              <w:rPr>
                <w:b w:val="0"/>
                <w:webHidden/>
                <w:sz w:val="24"/>
                <w:szCs w:val="24"/>
              </w:rPr>
              <w:instrText xml:space="preserve"> PAGEREF _Toc41640705 \h </w:instrText>
            </w:r>
            <w:r w:rsidR="00BB7400" w:rsidRPr="00BB7400">
              <w:rPr>
                <w:b w:val="0"/>
                <w:webHidden/>
                <w:sz w:val="24"/>
                <w:szCs w:val="24"/>
              </w:rPr>
            </w:r>
            <w:r w:rsidR="00BB7400" w:rsidRPr="00BB7400">
              <w:rPr>
                <w:b w:val="0"/>
                <w:webHidden/>
                <w:sz w:val="24"/>
                <w:szCs w:val="24"/>
              </w:rPr>
              <w:fldChar w:fldCharType="separate"/>
            </w:r>
            <w:r w:rsidR="00BB7400" w:rsidRPr="00BB7400">
              <w:rPr>
                <w:b w:val="0"/>
                <w:webHidden/>
                <w:sz w:val="24"/>
                <w:szCs w:val="24"/>
              </w:rPr>
              <w:t>60</w:t>
            </w:r>
            <w:r w:rsidR="00BB7400" w:rsidRPr="00BB7400">
              <w:rPr>
                <w:b w:val="0"/>
                <w:webHidden/>
                <w:sz w:val="24"/>
                <w:szCs w:val="24"/>
              </w:rPr>
              <w:fldChar w:fldCharType="end"/>
            </w:r>
          </w:hyperlink>
        </w:p>
        <w:p w:rsidR="0037694B" w:rsidRDefault="0037694B">
          <w:r w:rsidRPr="008F514B">
            <w:rPr>
              <w:bCs/>
            </w:rPr>
            <w:fldChar w:fldCharType="end"/>
          </w:r>
        </w:p>
      </w:sdtContent>
    </w:sdt>
    <w:p w:rsidR="00B63532" w:rsidRPr="002C7A39" w:rsidRDefault="00B63532" w:rsidP="002C7A39">
      <w:pPr>
        <w:pStyle w:val="Nagwek1"/>
      </w:pPr>
      <w:r>
        <w:br w:type="page"/>
      </w:r>
      <w:bookmarkStart w:id="1" w:name="_Toc193260760"/>
      <w:bookmarkStart w:id="2" w:name="_Toc198091481"/>
      <w:bookmarkStart w:id="3" w:name="_Toc529450704"/>
      <w:bookmarkStart w:id="4" w:name="_Toc530484590"/>
      <w:bookmarkStart w:id="5" w:name="_Toc531257142"/>
      <w:bookmarkStart w:id="6" w:name="_Toc41562711"/>
      <w:bookmarkStart w:id="7" w:name="_Toc41640695"/>
      <w:r w:rsidRPr="002C7A39">
        <w:lastRenderedPageBreak/>
        <w:t>Wstęp</w:t>
      </w:r>
      <w:bookmarkEnd w:id="1"/>
      <w:bookmarkEnd w:id="2"/>
      <w:bookmarkEnd w:id="3"/>
      <w:bookmarkEnd w:id="4"/>
      <w:bookmarkEnd w:id="5"/>
      <w:bookmarkEnd w:id="6"/>
      <w:bookmarkEnd w:id="7"/>
    </w:p>
    <w:p w:rsidR="00B63532" w:rsidRPr="006E78B5" w:rsidRDefault="00EE2476" w:rsidP="001008D3">
      <w:pPr>
        <w:jc w:val="both"/>
      </w:pPr>
      <w:r>
        <w:t>Jednym z g</w:t>
      </w:r>
      <w:r w:rsidR="006E78B5" w:rsidRPr="00910A71">
        <w:t>łówny</w:t>
      </w:r>
      <w:r>
        <w:t>ch</w:t>
      </w:r>
      <w:r w:rsidR="006E78B5" w:rsidRPr="00910A71">
        <w:t xml:space="preserve"> cel</w:t>
      </w:r>
      <w:r>
        <w:t>ów</w:t>
      </w:r>
      <w:r w:rsidR="006E78B5" w:rsidRPr="00910A71">
        <w:t xml:space="preserve"> strategiczny</w:t>
      </w:r>
      <w:r>
        <w:t>ch</w:t>
      </w:r>
      <w:r w:rsidR="006E78B5" w:rsidRPr="00910A71">
        <w:t xml:space="preserve"> </w:t>
      </w:r>
      <w:r w:rsidR="006E78B5">
        <w:t>Województwa Świętokrzyskiego</w:t>
      </w:r>
      <w:r>
        <w:t xml:space="preserve"> związanych </w:t>
      </w:r>
      <w:r>
        <w:br/>
        <w:t>z ochroną środowiska naszego regionu</w:t>
      </w:r>
      <w:r w:rsidR="006E78B5">
        <w:t xml:space="preserve"> </w:t>
      </w:r>
      <w:r w:rsidR="006E78B5" w:rsidRPr="006E78B5">
        <w:t xml:space="preserve">jest prowadzenie zrównoważonego gospodarowania </w:t>
      </w:r>
      <w:r w:rsidR="006E78B5">
        <w:t xml:space="preserve">zasobami </w:t>
      </w:r>
      <w:r w:rsidR="006E78B5" w:rsidRPr="006E78B5">
        <w:t>wodnymi umożliwiającego osiągnięcie i utrzymanie dobrego stanu wód.</w:t>
      </w:r>
      <w:r w:rsidR="006E78B5">
        <w:t xml:space="preserve"> </w:t>
      </w:r>
      <w:r w:rsidR="00204977">
        <w:t>Dlatego też</w:t>
      </w:r>
      <w:r w:rsidR="001008D3">
        <w:t>,</w:t>
      </w:r>
      <w:r w:rsidR="00B63532" w:rsidRPr="00516607">
        <w:t xml:space="preserve"> </w:t>
      </w:r>
      <w:r w:rsidR="006E78B5" w:rsidRPr="00516607">
        <w:t>od wielu lat podejmowane są liczne</w:t>
      </w:r>
      <w:r w:rsidR="00B63532" w:rsidRPr="00516607">
        <w:t xml:space="preserve"> działa</w:t>
      </w:r>
      <w:r w:rsidR="00516607" w:rsidRPr="00516607">
        <w:t>nia</w:t>
      </w:r>
      <w:r w:rsidR="00B63532" w:rsidRPr="00516607">
        <w:t>, zarówno inwestycyjn</w:t>
      </w:r>
      <w:r w:rsidR="006E78B5" w:rsidRPr="00516607">
        <w:t>e</w:t>
      </w:r>
      <w:r w:rsidR="00B63532" w:rsidRPr="00516607">
        <w:t>, jak i edukacyjn</w:t>
      </w:r>
      <w:r w:rsidR="006E78B5" w:rsidRPr="00516607">
        <w:t>e</w:t>
      </w:r>
      <w:r w:rsidR="00B63532" w:rsidRPr="00516607">
        <w:t xml:space="preserve">, </w:t>
      </w:r>
      <w:r w:rsidR="00516607" w:rsidRPr="00516607">
        <w:t>zmierzające do ograniczenia</w:t>
      </w:r>
      <w:r w:rsidR="00B63532" w:rsidRPr="00516607">
        <w:t xml:space="preserve"> wpływu ścieków komunalnych na wody powierzchniowe </w:t>
      </w:r>
      <w:r w:rsidR="00994F19">
        <w:br/>
      </w:r>
      <w:r w:rsidR="00B63532" w:rsidRPr="00516607">
        <w:t xml:space="preserve">i podziemne. </w:t>
      </w:r>
    </w:p>
    <w:p w:rsidR="00B63532" w:rsidRPr="00C65093" w:rsidRDefault="00B63532" w:rsidP="001008D3">
      <w:pPr>
        <w:shd w:val="clear" w:color="auto" w:fill="FFFFFF"/>
        <w:jc w:val="both"/>
      </w:pPr>
      <w:r w:rsidRPr="00C65093">
        <w:t xml:space="preserve">Po </w:t>
      </w:r>
      <w:r w:rsidR="004479E0">
        <w:t>wieloletniej weryfikacji istniejących i planowanych do budowy zbiorczych sieci kanalizacyjnych</w:t>
      </w:r>
      <w:r w:rsidR="001008D3">
        <w:t>,</w:t>
      </w:r>
      <w:r w:rsidR="004479E0">
        <w:t xml:space="preserve"> udało się </w:t>
      </w:r>
      <w:r w:rsidR="001008D3">
        <w:t>u</w:t>
      </w:r>
      <w:r w:rsidR="004479E0">
        <w:t xml:space="preserve">tworzyć na terenie województwa </w:t>
      </w:r>
      <w:r w:rsidR="004479E0" w:rsidRPr="00C65093">
        <w:t xml:space="preserve">świętokrzyskiego </w:t>
      </w:r>
      <w:r w:rsidRPr="00C65093">
        <w:t>obszar</w:t>
      </w:r>
      <w:r w:rsidR="004479E0">
        <w:t>y</w:t>
      </w:r>
      <w:r w:rsidRPr="00C65093">
        <w:t xml:space="preserve"> aglomeracji powyżej 2000 RLM </w:t>
      </w:r>
      <w:r w:rsidR="004479E0">
        <w:t xml:space="preserve">wraz z wysokosprawnymi </w:t>
      </w:r>
      <w:r w:rsidRPr="00C65093">
        <w:t xml:space="preserve">oczyszczalniami ścieków. </w:t>
      </w:r>
      <w:r w:rsidR="004479E0">
        <w:t>Nadal jednak pozostają tereny</w:t>
      </w:r>
      <w:r w:rsidRPr="00C65093">
        <w:t xml:space="preserve"> słabo zurbanizowane</w:t>
      </w:r>
      <w:r w:rsidR="004479E0">
        <w:t>, dla których wprowadzenie odpowiedniej technologii utylizacji ścieków jest problemowe i wymaga podejścia indywidualnego.</w:t>
      </w:r>
      <w:r w:rsidR="00516607">
        <w:t xml:space="preserve"> </w:t>
      </w:r>
      <w:r w:rsidR="004479E0">
        <w:t>Z tego względu</w:t>
      </w:r>
      <w:r w:rsidR="005F1C86">
        <w:t>,</w:t>
      </w:r>
      <w:r w:rsidR="004479E0">
        <w:t xml:space="preserve"> z inicjatywy Marszałka Województwa Świętokrzyskiego</w:t>
      </w:r>
      <w:r w:rsidR="001008D3">
        <w:t>,</w:t>
      </w:r>
      <w:r w:rsidRPr="00C65093">
        <w:t xml:space="preserve"> w 2008 roku powstał </w:t>
      </w:r>
      <w:r w:rsidR="004479E0">
        <w:t xml:space="preserve">pierwszy w Polsce </w:t>
      </w:r>
      <w:r w:rsidR="00994F19">
        <w:t>„</w:t>
      </w:r>
      <w:r w:rsidRPr="00C65093">
        <w:t>Program budowy przydomowych oczyszczalni ścieków w województwie świętokrzyskim”</w:t>
      </w:r>
      <w:r w:rsidR="005F1C86">
        <w:t xml:space="preserve">. </w:t>
      </w:r>
      <w:r w:rsidRPr="00C65093">
        <w:t xml:space="preserve">Program ten w dużej mierze ułatwił realizację zadań poprzez lepszą ich koordynację i przede wszystkim poprzez otworzenie ścieżki do programów wsparcia </w:t>
      </w:r>
      <w:r w:rsidR="005F1C86">
        <w:br/>
      </w:r>
      <w:r w:rsidRPr="00C65093">
        <w:t>i większych możliwości dofinansowania tego rodzaju przedsięwzięć ze źródeł zewnętrznych.</w:t>
      </w:r>
      <w:r w:rsidR="005F1C86">
        <w:t xml:space="preserve"> Prócz tego</w:t>
      </w:r>
      <w:r w:rsidR="001008D3">
        <w:t>,</w:t>
      </w:r>
      <w:r w:rsidR="005F1C86">
        <w:t xml:space="preserve"> zebranie w jednym dokumencie wszystkich zamierzeń inwestycyjnych umożliwiło przeprowadzenie </w:t>
      </w:r>
      <w:r w:rsidR="00994F19">
        <w:t xml:space="preserve">w sposób kompleksowy </w:t>
      </w:r>
      <w:r w:rsidR="005F1C86">
        <w:t xml:space="preserve">wstępnej oceny wpływu ich oddziaływania na środowisko. </w:t>
      </w:r>
    </w:p>
    <w:p w:rsidR="00B63532" w:rsidRPr="001B7727" w:rsidRDefault="00C65093" w:rsidP="001008D3">
      <w:pPr>
        <w:jc w:val="both"/>
      </w:pPr>
      <w:r>
        <w:t xml:space="preserve">Aktualizacja </w:t>
      </w:r>
      <w:r w:rsidR="005F1C86">
        <w:t>„</w:t>
      </w:r>
      <w:r>
        <w:t>Programu</w:t>
      </w:r>
      <w:r w:rsidR="005F1C86">
        <w:t>…”</w:t>
      </w:r>
      <w:r>
        <w:t xml:space="preserve"> wskaże największe potrzeby w</w:t>
      </w:r>
      <w:r w:rsidR="001008D3">
        <w:t xml:space="preserve"> odpowiednim</w:t>
      </w:r>
      <w:r>
        <w:t xml:space="preserve"> gospodarowaniu środowiskiem naturalnym w województwie świętokrzyskim, </w:t>
      </w:r>
      <w:r w:rsidR="005F1C86">
        <w:t>stając</w:t>
      </w:r>
      <w:r>
        <w:t xml:space="preserve"> się narzędziem do właściwego planowania</w:t>
      </w:r>
      <w:r w:rsidR="00EF61AF">
        <w:t xml:space="preserve"> i pozyskiwania środków finansowych w </w:t>
      </w:r>
      <w:r w:rsidR="00472CFA">
        <w:t>kolejnym</w:t>
      </w:r>
      <w:r w:rsidR="00EF61AF">
        <w:t xml:space="preserve"> okresie programowania</w:t>
      </w:r>
      <w:r>
        <w:t>.</w:t>
      </w:r>
    </w:p>
    <w:p w:rsidR="00B63532" w:rsidRPr="00B07EB9" w:rsidRDefault="00B63532" w:rsidP="00B63532">
      <w:pPr>
        <w:pStyle w:val="Tekstpodstawowywcity"/>
        <w:ind w:firstLine="708"/>
        <w:rPr>
          <w:b/>
        </w:rPr>
      </w:pPr>
    </w:p>
    <w:p w:rsidR="00B63532" w:rsidRDefault="00B63532" w:rsidP="002C7A39">
      <w:pPr>
        <w:pStyle w:val="Nagwek1"/>
      </w:pPr>
      <w:bookmarkStart w:id="8" w:name="_Toc193260761"/>
      <w:r>
        <w:br w:type="page"/>
      </w:r>
      <w:bookmarkStart w:id="9" w:name="_Toc529450705"/>
      <w:bookmarkStart w:id="10" w:name="_Toc531257143"/>
      <w:bookmarkStart w:id="11" w:name="_Toc41562712"/>
      <w:bookmarkStart w:id="12" w:name="_Toc41640696"/>
      <w:r>
        <w:t>Prawa i obowiązki</w:t>
      </w:r>
      <w:bookmarkEnd w:id="8"/>
      <w:bookmarkEnd w:id="9"/>
      <w:bookmarkEnd w:id="10"/>
      <w:bookmarkEnd w:id="11"/>
      <w:bookmarkEnd w:id="12"/>
    </w:p>
    <w:p w:rsidR="00472CFA" w:rsidRDefault="00472CFA" w:rsidP="00472CFA">
      <w:pPr>
        <w:jc w:val="both"/>
      </w:pPr>
      <w:r>
        <w:t>Duża dynamika zmian</w:t>
      </w:r>
      <w:r w:rsidR="0032687F">
        <w:t xml:space="preserve"> ustawodawstwa polskiego w zakresie gospodarowania ściekami</w:t>
      </w:r>
      <w:r w:rsidR="00A427E5">
        <w:t xml:space="preserve">, </w:t>
      </w:r>
      <w:r w:rsidR="00EC3727">
        <w:br/>
      </w:r>
      <w:r w:rsidR="00994F19">
        <w:t>w</w:t>
      </w:r>
      <w:r w:rsidR="00C17BB0">
        <w:t xml:space="preserve"> </w:t>
      </w:r>
      <w:r w:rsidR="00994F19">
        <w:t>szczególności wprowadza</w:t>
      </w:r>
      <w:r w:rsidR="00A427E5">
        <w:t>nie nowych przepisów do</w:t>
      </w:r>
      <w:r w:rsidR="00B63532" w:rsidRPr="00BA3FBC">
        <w:t xml:space="preserve"> </w:t>
      </w:r>
      <w:r w:rsidR="00B63532" w:rsidRPr="00392064">
        <w:rPr>
          <w:i/>
        </w:rPr>
        <w:t xml:space="preserve">ustawy o utrzymaniu czystości </w:t>
      </w:r>
      <w:r w:rsidR="00EC3727">
        <w:rPr>
          <w:i/>
        </w:rPr>
        <w:br/>
      </w:r>
      <w:r w:rsidR="00B63532" w:rsidRPr="00392064">
        <w:rPr>
          <w:i/>
        </w:rPr>
        <w:t>i porządku w gminach</w:t>
      </w:r>
      <w:r w:rsidR="00B63532" w:rsidRPr="00BA3FBC">
        <w:t xml:space="preserve"> wymaga przyjrzenia się, które z obowiązków i praw ciążących zarówno na organach gminy, jak i przedsiębiorcach, a także mieszkańcach, </w:t>
      </w:r>
      <w:r w:rsidR="00EC3727">
        <w:t xml:space="preserve">zostały </w:t>
      </w:r>
      <w:r w:rsidR="00C65D57">
        <w:t>wprowadzone</w:t>
      </w:r>
      <w:r w:rsidR="00EC3727">
        <w:t xml:space="preserve"> i </w:t>
      </w:r>
      <w:r w:rsidR="00B63532" w:rsidRPr="00BA3FBC">
        <w:t>są respektowane</w:t>
      </w:r>
      <w:r>
        <w:t>, a jakie kolejne trzeba wdrożyć.</w:t>
      </w:r>
    </w:p>
    <w:p w:rsidR="00B63532" w:rsidRPr="00EC3727" w:rsidRDefault="00472CFA" w:rsidP="00472CFA">
      <w:pPr>
        <w:jc w:val="both"/>
      </w:pPr>
      <w:r>
        <w:t xml:space="preserve"> </w:t>
      </w:r>
      <w:r w:rsidR="00F61B74">
        <w:t>P</w:t>
      </w:r>
      <w:r w:rsidR="00B63532" w:rsidRPr="00EC3727">
        <w:t xml:space="preserve">rzejściowe gromadzenie ścieków w zbiornikach bezodpływowych, potocznie zwanych szambami, określone w art. 2 ust. 1 pkt </w:t>
      </w:r>
      <w:r w:rsidR="00EC3727" w:rsidRPr="00EC3727">
        <w:t>5</w:t>
      </w:r>
      <w:r w:rsidR="00B63532" w:rsidRPr="00EC3727">
        <w:t xml:space="preserve">, wyżej cytowanej ustawy, dotyczyć może tylko </w:t>
      </w:r>
      <w:r w:rsidR="00F61B74">
        <w:br/>
      </w:r>
      <w:r w:rsidR="00B63532" w:rsidRPr="00EC3727">
        <w:t>i wyłącznie tych zbiorników, które wykonano przed przystąpieniem Polski do UE, czyli przed 1 maja 2004 r. Interpretacja taka wynika z art. 3 dyrektywy ściekowej, która dopuszcza inne systemy zbierania ścieków komunalnych, niż kanalizacja, w miejscach gdzie jest ona nieopłacalna z przyczyn technicznych lub ekonomicznych</w:t>
      </w:r>
      <w:r w:rsidR="00EC3727" w:rsidRPr="00EC3727">
        <w:t>,</w:t>
      </w:r>
      <w:r w:rsidR="00B63532" w:rsidRPr="00EC3727">
        <w:t xml:space="preserve"> ale tylko wtedy, gdy zastąpimy ją systemami zapewniającymi ten sam poziom ochrony środowiska. W </w:t>
      </w:r>
      <w:r w:rsidR="00C65D57">
        <w:t>praktyce</w:t>
      </w:r>
      <w:r w:rsidR="00B63532" w:rsidRPr="00EC3727">
        <w:t xml:space="preserve"> oznacza to, że powinien być wprowadzony zakaz budowy no</w:t>
      </w:r>
      <w:r w:rsidR="00EC3727" w:rsidRPr="00EC3727">
        <w:t>wych bezodpływowych zbiorników</w:t>
      </w:r>
      <w:r w:rsidR="00F61B74">
        <w:t>.</w:t>
      </w:r>
      <w:r w:rsidR="00EC3727" w:rsidRPr="00EC3727">
        <w:t xml:space="preserve"> </w:t>
      </w:r>
      <w:r w:rsidR="00F61B74">
        <w:t>N</w:t>
      </w:r>
      <w:r w:rsidR="00EC3727" w:rsidRPr="00EC3727">
        <w:t xml:space="preserve">iestety </w:t>
      </w:r>
      <w:r w:rsidR="00C65D57">
        <w:t xml:space="preserve">wiemy, że </w:t>
      </w:r>
      <w:r w:rsidR="00EC3727" w:rsidRPr="00EC3727">
        <w:t xml:space="preserve">rzeczywistość jest inna. </w:t>
      </w:r>
    </w:p>
    <w:p w:rsidR="00F61B74" w:rsidRDefault="00B63532" w:rsidP="00B63532">
      <w:pPr>
        <w:tabs>
          <w:tab w:val="left" w:pos="5760"/>
        </w:tabs>
        <w:autoSpaceDE w:val="0"/>
        <w:autoSpaceDN w:val="0"/>
        <w:adjustRightInd w:val="0"/>
        <w:jc w:val="both"/>
        <w:rPr>
          <w:b/>
        </w:rPr>
      </w:pPr>
      <w:r w:rsidRPr="00093C2C">
        <w:t xml:space="preserve">Zaspokajanie zbiorowych potrzeb wspólnoty, w tym usuwanie i oczyszczanie ścieków komunalnych należy, zgodnie z art. 7 ust. 1 pkt 3 </w:t>
      </w:r>
      <w:r w:rsidRPr="00093C2C">
        <w:rPr>
          <w:i/>
        </w:rPr>
        <w:t>ustawy</w:t>
      </w:r>
      <w:r w:rsidRPr="00093C2C">
        <w:t xml:space="preserve"> </w:t>
      </w:r>
      <w:r w:rsidRPr="00093C2C">
        <w:rPr>
          <w:i/>
        </w:rPr>
        <w:t>o samorządzie gminnym</w:t>
      </w:r>
      <w:r w:rsidRPr="00093C2C">
        <w:t xml:space="preserve">, do zadań własnych gminy. Niemniej jednak, w momencie realizacji zadań dotyczących zbiorczych sieci kanalizacyjnych, wiele gmin napotyka na problemy z uzyskaniem efektu ekologicznego </w:t>
      </w:r>
      <w:r w:rsidR="00093C2C" w:rsidRPr="00093C2C">
        <w:br/>
      </w:r>
      <w:r w:rsidRPr="00093C2C">
        <w:t xml:space="preserve">w postaci liczby osób podłączanych do kanalizacji. Reguluje to </w:t>
      </w:r>
      <w:r w:rsidRPr="00093C2C">
        <w:rPr>
          <w:color w:val="000000"/>
        </w:rPr>
        <w:t>a</w:t>
      </w:r>
      <w:r w:rsidRPr="00093C2C">
        <w:rPr>
          <w:bCs/>
        </w:rPr>
        <w:t>rt. 5 ust. 1</w:t>
      </w:r>
      <w:r w:rsidR="00C96A8A" w:rsidRPr="00093C2C">
        <w:rPr>
          <w:i/>
        </w:rPr>
        <w:t xml:space="preserve"> ustawy </w:t>
      </w:r>
      <w:r w:rsidR="00843AC6">
        <w:rPr>
          <w:i/>
        </w:rPr>
        <w:br/>
      </w:r>
      <w:r w:rsidR="00C96A8A" w:rsidRPr="00093C2C">
        <w:rPr>
          <w:i/>
        </w:rPr>
        <w:t>o utrzymaniu czystości i porządku w gminach</w:t>
      </w:r>
      <w:r w:rsidRPr="00093C2C">
        <w:rPr>
          <w:bCs/>
        </w:rPr>
        <w:t xml:space="preserve">, który nakłada na właścicieli obowiązek </w:t>
      </w:r>
      <w:r w:rsidRPr="00093C2C">
        <w:t>przyłączenia nieruchomości do istniejącej sieci kanalizacyjnej. Z obowiązku tego zwolnieni są jedynie ci, którzy posiadają przydomową oczyszczalnię ścieków, spełniającą wymagania określone w odrębnych przepisach.</w:t>
      </w:r>
      <w:r w:rsidRPr="00093C2C">
        <w:rPr>
          <w:b/>
        </w:rPr>
        <w:t xml:space="preserve"> </w:t>
      </w:r>
    </w:p>
    <w:p w:rsidR="00B63532" w:rsidRPr="007D3A07" w:rsidRDefault="00B63532" w:rsidP="00B63532">
      <w:pPr>
        <w:tabs>
          <w:tab w:val="left" w:pos="5760"/>
        </w:tabs>
        <w:autoSpaceDE w:val="0"/>
        <w:autoSpaceDN w:val="0"/>
        <w:adjustRightInd w:val="0"/>
        <w:jc w:val="both"/>
      </w:pPr>
      <w:r w:rsidRPr="007D3A07">
        <w:t xml:space="preserve">Możliwość wyegzekwowania przez gminę zasad ustanowionych przez jej radę zapewniają instrumenty prawne, pod warunkiem, że posiada ona pełne dane o liczbie i usytuowaniu zbiorników bezodpływowych, wynikające z prowadzonych ewidencji zbiorników bezodpływowych i przydomowych oczyszczalni ścieków, uzupełnione o wykazy umów zawartych i rozwiązanych oraz coroczne informacje o ilości nieczystości odebranych </w:t>
      </w:r>
      <w:r w:rsidR="00843AC6">
        <w:br/>
      </w:r>
      <w:r w:rsidRPr="007D3A07">
        <w:t>w gminie, przekazywane przez przedsiębiorców odbierających nieczystości ciekłe. Dysponując tymi danymi gmina ma obowiązek wyegzekwować regularny wywóz nieczystości ze swojego terenu. Posiadając uprawnienia do kontroli zarówno samych mieszkańców</w:t>
      </w:r>
      <w:r w:rsidR="00F61B74">
        <w:t>,</w:t>
      </w:r>
      <w:r w:rsidRPr="007D3A07">
        <w:t xml:space="preserve"> jak i przedsiębiorców, organ gminy ma możliwości karania w postaci finansowej, </w:t>
      </w:r>
      <w:r w:rsidR="00F61B74">
        <w:t>a także</w:t>
      </w:r>
      <w:r w:rsidRPr="007D3A07">
        <w:t xml:space="preserve"> cofnięcia zezwoleń, w przypadku niedotrzymywania warunków na jakich zostały wydane. </w:t>
      </w:r>
    </w:p>
    <w:p w:rsidR="00B63532" w:rsidRDefault="00B63532" w:rsidP="00B63532">
      <w:pPr>
        <w:autoSpaceDE w:val="0"/>
        <w:autoSpaceDN w:val="0"/>
        <w:adjustRightInd w:val="0"/>
        <w:jc w:val="both"/>
      </w:pPr>
      <w:r w:rsidRPr="007D3A07">
        <w:t>W tabeli poniżej przedstawiono podział najważniejszych obowiązków poszczególnych podmiotów odpowiedzialnych za u</w:t>
      </w:r>
      <w:r w:rsidR="00C65D57">
        <w:t xml:space="preserve">tylizację ścieków, wynikający z </w:t>
      </w:r>
      <w:r w:rsidR="00C65D57" w:rsidRPr="00C65D57">
        <w:rPr>
          <w:i/>
        </w:rPr>
        <w:t>ustawy o utrzymaniu czystości i porządku w gminach</w:t>
      </w:r>
      <w:r w:rsidR="00C65D57">
        <w:t>.</w:t>
      </w:r>
    </w:p>
    <w:p w:rsidR="00B63532" w:rsidRDefault="00B63532" w:rsidP="00B63532">
      <w:pPr>
        <w:autoSpaceDE w:val="0"/>
        <w:autoSpaceDN w:val="0"/>
        <w:adjustRightInd w:val="0"/>
        <w:jc w:val="both"/>
      </w:pPr>
    </w:p>
    <w:p w:rsidR="00B63532" w:rsidRPr="00AE1260" w:rsidRDefault="00B63532" w:rsidP="00B63532">
      <w:pPr>
        <w:autoSpaceDE w:val="0"/>
        <w:autoSpaceDN w:val="0"/>
        <w:adjustRightInd w:val="0"/>
        <w:rPr>
          <w:b/>
          <w:i/>
          <w:sz w:val="20"/>
          <w:szCs w:val="20"/>
        </w:rPr>
      </w:pPr>
      <w:r w:rsidRPr="00AE1260">
        <w:rPr>
          <w:b/>
          <w:i/>
          <w:sz w:val="20"/>
          <w:szCs w:val="20"/>
        </w:rPr>
        <w:t>Tabela Nr 1 Obowiązki podmiotów w zakresie utylizacji ścieków.</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116"/>
        <w:gridCol w:w="3019"/>
      </w:tblGrid>
      <w:tr w:rsidR="00B63532" w:rsidRPr="00374B7C" w:rsidTr="00A427E5">
        <w:trPr>
          <w:cantSplit/>
          <w:trHeight w:val="361"/>
        </w:trPr>
        <w:tc>
          <w:tcPr>
            <w:tcW w:w="3652" w:type="dxa"/>
          </w:tcPr>
          <w:p w:rsidR="00B63532" w:rsidRPr="00374B7C" w:rsidRDefault="00B63532" w:rsidP="00A427E5">
            <w:pPr>
              <w:pStyle w:val="Tekstpodstawowywcity"/>
              <w:ind w:firstLine="0"/>
              <w:jc w:val="center"/>
              <w:rPr>
                <w:b/>
                <w:sz w:val="20"/>
              </w:rPr>
            </w:pPr>
            <w:r w:rsidRPr="00374B7C">
              <w:rPr>
                <w:b/>
                <w:sz w:val="20"/>
              </w:rPr>
              <w:t>Wójt/ Burmistrz/ Prezydent</w:t>
            </w:r>
          </w:p>
        </w:tc>
        <w:tc>
          <w:tcPr>
            <w:tcW w:w="3116" w:type="dxa"/>
          </w:tcPr>
          <w:p w:rsidR="00B63532" w:rsidRPr="00374B7C" w:rsidRDefault="00B63532" w:rsidP="00A427E5">
            <w:pPr>
              <w:pStyle w:val="Tekstpodstawowywcity"/>
              <w:ind w:firstLine="0"/>
              <w:jc w:val="center"/>
              <w:rPr>
                <w:b/>
                <w:sz w:val="20"/>
              </w:rPr>
            </w:pPr>
            <w:r w:rsidRPr="00374B7C">
              <w:rPr>
                <w:b/>
                <w:sz w:val="20"/>
              </w:rPr>
              <w:t>Mieszkaniec</w:t>
            </w:r>
          </w:p>
        </w:tc>
        <w:tc>
          <w:tcPr>
            <w:tcW w:w="3019" w:type="dxa"/>
          </w:tcPr>
          <w:p w:rsidR="00B63532" w:rsidRPr="00374B7C" w:rsidRDefault="00B63532" w:rsidP="00A427E5">
            <w:pPr>
              <w:pStyle w:val="Tekstpodstawowywcity"/>
              <w:ind w:firstLine="0"/>
              <w:jc w:val="center"/>
              <w:rPr>
                <w:b/>
                <w:sz w:val="20"/>
              </w:rPr>
            </w:pPr>
            <w:r w:rsidRPr="00374B7C">
              <w:rPr>
                <w:b/>
                <w:sz w:val="20"/>
              </w:rPr>
              <w:t>Przedsiębiorca</w:t>
            </w:r>
          </w:p>
        </w:tc>
      </w:tr>
      <w:tr w:rsidR="00B63532" w:rsidRPr="00374B7C" w:rsidTr="00A427E5">
        <w:trPr>
          <w:cantSplit/>
          <w:trHeight w:val="522"/>
        </w:trPr>
        <w:tc>
          <w:tcPr>
            <w:tcW w:w="3652" w:type="dxa"/>
          </w:tcPr>
          <w:p w:rsidR="00B63532" w:rsidRPr="00374B7C" w:rsidRDefault="00B63532" w:rsidP="00A427E5">
            <w:pPr>
              <w:rPr>
                <w:sz w:val="20"/>
                <w:szCs w:val="20"/>
              </w:rPr>
            </w:pPr>
            <w:r w:rsidRPr="00374B7C">
              <w:rPr>
                <w:sz w:val="20"/>
                <w:szCs w:val="20"/>
              </w:rPr>
              <w:t>Uchwalenie regulaminu utrzymania czystości i porządku w gminie, w tym regulaminu odprowadzania ścieków</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pStyle w:val="Tekstpodstawowywcity"/>
              <w:ind w:firstLine="0"/>
              <w:jc w:val="left"/>
              <w:rPr>
                <w:sz w:val="20"/>
              </w:rPr>
            </w:pPr>
          </w:p>
        </w:tc>
      </w:tr>
      <w:tr w:rsidR="00B63532" w:rsidRPr="00374B7C" w:rsidTr="00F61B74">
        <w:trPr>
          <w:cantSplit/>
          <w:trHeight w:val="904"/>
        </w:trPr>
        <w:tc>
          <w:tcPr>
            <w:tcW w:w="3652" w:type="dxa"/>
            <w:tcBorders>
              <w:bottom w:val="single" w:sz="4" w:space="0" w:color="auto"/>
            </w:tcBorders>
          </w:tcPr>
          <w:p w:rsidR="00B63532" w:rsidRPr="00374B7C" w:rsidRDefault="00B63532" w:rsidP="00A427E5">
            <w:pPr>
              <w:rPr>
                <w:sz w:val="20"/>
                <w:szCs w:val="20"/>
              </w:rPr>
            </w:pPr>
            <w:r w:rsidRPr="00374B7C">
              <w:rPr>
                <w:sz w:val="20"/>
                <w:szCs w:val="20"/>
              </w:rPr>
              <w:t xml:space="preserve">Zaspokojenie potrzeb mieszkańców </w:t>
            </w:r>
            <w:r>
              <w:rPr>
                <w:sz w:val="20"/>
                <w:szCs w:val="20"/>
              </w:rPr>
              <w:br/>
            </w:r>
            <w:r w:rsidRPr="00374B7C">
              <w:rPr>
                <w:sz w:val="20"/>
                <w:szCs w:val="20"/>
              </w:rPr>
              <w:t>w zakresie usuwania i oczyszczania ścieków komunalnych, utrzymania czystości i porządku oraz urządzeń sanitarnych</w:t>
            </w:r>
          </w:p>
        </w:tc>
        <w:tc>
          <w:tcPr>
            <w:tcW w:w="3116" w:type="dxa"/>
            <w:tcBorders>
              <w:bottom w:val="single" w:sz="4" w:space="0" w:color="auto"/>
            </w:tcBorders>
          </w:tcPr>
          <w:p w:rsidR="00B63532" w:rsidRPr="00374B7C" w:rsidRDefault="00B63532" w:rsidP="00A427E5">
            <w:pPr>
              <w:pStyle w:val="Tekstpodstawowywcity"/>
              <w:ind w:firstLine="0"/>
              <w:jc w:val="left"/>
              <w:rPr>
                <w:sz w:val="20"/>
              </w:rPr>
            </w:pPr>
            <w:r w:rsidRPr="00374B7C">
              <w:rPr>
                <w:sz w:val="20"/>
              </w:rPr>
              <w:t xml:space="preserve">Przyłączenie nieruchomości do istniejącej sieci kanalizacyjnej </w:t>
            </w:r>
          </w:p>
        </w:tc>
        <w:tc>
          <w:tcPr>
            <w:tcW w:w="3019" w:type="dxa"/>
            <w:tcBorders>
              <w:bottom w:val="single" w:sz="4" w:space="0" w:color="auto"/>
            </w:tcBorders>
          </w:tcPr>
          <w:p w:rsidR="00B63532" w:rsidRPr="00374B7C" w:rsidRDefault="00B63532" w:rsidP="00A427E5">
            <w:pPr>
              <w:pStyle w:val="Tekstpodstawowywcity"/>
              <w:ind w:firstLine="0"/>
              <w:jc w:val="left"/>
              <w:rPr>
                <w:sz w:val="20"/>
              </w:rPr>
            </w:pPr>
          </w:p>
        </w:tc>
      </w:tr>
      <w:tr w:rsidR="00B63532" w:rsidRPr="00374B7C" w:rsidTr="00F61B74">
        <w:trPr>
          <w:cantSplit/>
          <w:trHeight w:val="1134"/>
        </w:trPr>
        <w:tc>
          <w:tcPr>
            <w:tcW w:w="3652" w:type="dxa"/>
            <w:tcBorders>
              <w:top w:val="single" w:sz="4" w:space="0" w:color="auto"/>
              <w:left w:val="single" w:sz="4" w:space="0" w:color="auto"/>
              <w:bottom w:val="single" w:sz="4" w:space="0" w:color="auto"/>
              <w:right w:val="single" w:sz="4" w:space="0" w:color="auto"/>
            </w:tcBorders>
          </w:tcPr>
          <w:p w:rsidR="00B63532" w:rsidRPr="00374B7C" w:rsidRDefault="00B63532" w:rsidP="00A427E5">
            <w:pPr>
              <w:autoSpaceDE w:val="0"/>
              <w:autoSpaceDN w:val="0"/>
              <w:adjustRightInd w:val="0"/>
              <w:rPr>
                <w:sz w:val="20"/>
                <w:szCs w:val="20"/>
              </w:rPr>
            </w:pPr>
            <w:r w:rsidRPr="00374B7C">
              <w:rPr>
                <w:sz w:val="20"/>
                <w:szCs w:val="20"/>
              </w:rPr>
              <w:t>Określenie zasad</w:t>
            </w:r>
            <w:r w:rsidR="00C17BB0">
              <w:rPr>
                <w:sz w:val="20"/>
                <w:szCs w:val="20"/>
              </w:rPr>
              <w:t xml:space="preserve"> </w:t>
            </w:r>
            <w:r w:rsidRPr="00374B7C">
              <w:rPr>
                <w:sz w:val="20"/>
                <w:szCs w:val="20"/>
              </w:rPr>
              <w:t>prowadzenia gospodarki ściekowej na obszarach nieskanalizowanych</w:t>
            </w:r>
          </w:p>
          <w:p w:rsidR="00B63532" w:rsidRPr="00374B7C" w:rsidRDefault="00B63532" w:rsidP="00A427E5">
            <w:pPr>
              <w:pStyle w:val="Tekstpodstawowywcity"/>
              <w:ind w:firstLine="0"/>
              <w:jc w:val="left"/>
              <w:rPr>
                <w:sz w:val="20"/>
              </w:rPr>
            </w:pPr>
          </w:p>
        </w:tc>
        <w:tc>
          <w:tcPr>
            <w:tcW w:w="3116" w:type="dxa"/>
            <w:tcBorders>
              <w:top w:val="single" w:sz="4" w:space="0" w:color="auto"/>
              <w:left w:val="single" w:sz="4" w:space="0" w:color="auto"/>
              <w:bottom w:val="single" w:sz="4" w:space="0" w:color="auto"/>
              <w:right w:val="single" w:sz="4" w:space="0" w:color="auto"/>
            </w:tcBorders>
          </w:tcPr>
          <w:p w:rsidR="00B63532" w:rsidRPr="00374B7C" w:rsidRDefault="00B63532" w:rsidP="00A427E5">
            <w:pPr>
              <w:pStyle w:val="Tekstpodstawowywcity"/>
              <w:ind w:firstLine="0"/>
              <w:jc w:val="left"/>
              <w:rPr>
                <w:sz w:val="20"/>
              </w:rPr>
            </w:pPr>
            <w:r>
              <w:rPr>
                <w:sz w:val="20"/>
              </w:rPr>
              <w:t>W</w:t>
            </w:r>
            <w:r w:rsidRPr="00374B7C">
              <w:rPr>
                <w:sz w:val="20"/>
              </w:rPr>
              <w:t xml:space="preserve">yposażenie nieruchomości </w:t>
            </w:r>
            <w:r>
              <w:rPr>
                <w:sz w:val="20"/>
              </w:rPr>
              <w:br/>
            </w:r>
            <w:r w:rsidRPr="00374B7C">
              <w:rPr>
                <w:sz w:val="20"/>
              </w:rPr>
              <w:t xml:space="preserve">w przydomową oczyszczalnię ścieków </w:t>
            </w:r>
            <w:r>
              <w:rPr>
                <w:sz w:val="20"/>
              </w:rPr>
              <w:t>w</w:t>
            </w:r>
            <w:r w:rsidRPr="00374B7C">
              <w:rPr>
                <w:sz w:val="20"/>
              </w:rPr>
              <w:t xml:space="preserve"> przypadku</w:t>
            </w:r>
            <w:r>
              <w:rPr>
                <w:sz w:val="20"/>
              </w:rPr>
              <w:t>,</w:t>
            </w:r>
            <w:r w:rsidRPr="00374B7C">
              <w:rPr>
                <w:sz w:val="20"/>
              </w:rPr>
              <w:t xml:space="preserve"> gdy budowa sieci kanalizacyjnej jest technicznie </w:t>
            </w:r>
            <w:r>
              <w:rPr>
                <w:sz w:val="20"/>
              </w:rPr>
              <w:t>lub ekonomicznie nieuzasadniona</w:t>
            </w:r>
            <w:r w:rsidRPr="00374B7C">
              <w:rPr>
                <w:sz w:val="20"/>
              </w:rPr>
              <w:t xml:space="preserve"> </w:t>
            </w:r>
          </w:p>
        </w:tc>
        <w:tc>
          <w:tcPr>
            <w:tcW w:w="3019" w:type="dxa"/>
            <w:tcBorders>
              <w:top w:val="single" w:sz="4" w:space="0" w:color="auto"/>
              <w:left w:val="single" w:sz="4" w:space="0" w:color="auto"/>
              <w:bottom w:val="single" w:sz="4" w:space="0" w:color="auto"/>
              <w:right w:val="single" w:sz="4" w:space="0" w:color="auto"/>
            </w:tcBorders>
          </w:tcPr>
          <w:p w:rsidR="00B63532" w:rsidRPr="00374B7C" w:rsidRDefault="00B63532" w:rsidP="00A427E5">
            <w:pPr>
              <w:pStyle w:val="Tekstpodstawowywcity"/>
              <w:ind w:firstLine="0"/>
              <w:jc w:val="left"/>
              <w:rPr>
                <w:sz w:val="20"/>
              </w:rPr>
            </w:pPr>
          </w:p>
        </w:tc>
      </w:tr>
      <w:tr w:rsidR="00B63532" w:rsidRPr="00374B7C" w:rsidTr="00F61B74">
        <w:trPr>
          <w:cantSplit/>
          <w:trHeight w:val="460"/>
        </w:trPr>
        <w:tc>
          <w:tcPr>
            <w:tcW w:w="3652" w:type="dxa"/>
            <w:tcBorders>
              <w:top w:val="single" w:sz="4" w:space="0" w:color="auto"/>
            </w:tcBorders>
          </w:tcPr>
          <w:p w:rsidR="00B63532" w:rsidRPr="00374B7C" w:rsidRDefault="00B63532" w:rsidP="00A427E5">
            <w:pPr>
              <w:pStyle w:val="Tekstpodstawowywcity"/>
              <w:ind w:firstLine="0"/>
              <w:jc w:val="left"/>
              <w:rPr>
                <w:sz w:val="20"/>
              </w:rPr>
            </w:pPr>
            <w:r w:rsidRPr="00374B7C">
              <w:rPr>
                <w:sz w:val="20"/>
              </w:rPr>
              <w:t xml:space="preserve">Zapewnienie budowy, utrzymania </w:t>
            </w:r>
            <w:r>
              <w:rPr>
                <w:sz w:val="20"/>
              </w:rPr>
              <w:br/>
            </w:r>
            <w:r w:rsidRPr="00374B7C">
              <w:rPr>
                <w:sz w:val="20"/>
              </w:rPr>
              <w:t>i eksploatacji stacji zlewnych</w:t>
            </w:r>
          </w:p>
        </w:tc>
        <w:tc>
          <w:tcPr>
            <w:tcW w:w="3116" w:type="dxa"/>
            <w:tcBorders>
              <w:top w:val="single" w:sz="4" w:space="0" w:color="auto"/>
            </w:tcBorders>
          </w:tcPr>
          <w:p w:rsidR="00B63532" w:rsidRPr="00374B7C" w:rsidRDefault="00427EA3" w:rsidP="008C66EB">
            <w:pPr>
              <w:pStyle w:val="Tekstpodstawowywcity"/>
              <w:ind w:firstLine="0"/>
              <w:jc w:val="left"/>
              <w:rPr>
                <w:sz w:val="20"/>
              </w:rPr>
            </w:pPr>
            <w:r>
              <w:rPr>
                <w:sz w:val="20"/>
              </w:rPr>
              <w:t>G</w:t>
            </w:r>
            <w:r w:rsidRPr="00427EA3">
              <w:rPr>
                <w:sz w:val="20"/>
              </w:rPr>
              <w:t>romadzenie nieczystości ciekłych w zbiornikach bezodpływowych</w:t>
            </w:r>
            <w:r w:rsidR="008C66EB">
              <w:rPr>
                <w:sz w:val="20"/>
              </w:rPr>
              <w:t xml:space="preserve">, </w:t>
            </w:r>
            <w:r w:rsidR="008C66EB">
              <w:rPr>
                <w:sz w:val="20"/>
              </w:rPr>
              <w:br/>
              <w:t>a następnie p</w:t>
            </w:r>
            <w:r w:rsidR="00B63532" w:rsidRPr="00374B7C">
              <w:rPr>
                <w:sz w:val="20"/>
              </w:rPr>
              <w:t>ozbywanie się zebranych na terenie nieruchomości nieczystości ciekłych</w:t>
            </w:r>
            <w:r>
              <w:rPr>
                <w:sz w:val="20"/>
              </w:rPr>
              <w:t xml:space="preserve"> zgodnie z przepisami</w:t>
            </w:r>
          </w:p>
        </w:tc>
        <w:tc>
          <w:tcPr>
            <w:tcW w:w="3019" w:type="dxa"/>
            <w:tcBorders>
              <w:top w:val="single" w:sz="4" w:space="0" w:color="auto"/>
            </w:tcBorders>
          </w:tcPr>
          <w:p w:rsidR="00B63532" w:rsidRPr="00374B7C" w:rsidRDefault="00B63532" w:rsidP="00A427E5">
            <w:pPr>
              <w:pStyle w:val="Tekstpodstawowywcity"/>
              <w:ind w:firstLine="0"/>
              <w:jc w:val="left"/>
              <w:rPr>
                <w:sz w:val="20"/>
              </w:rPr>
            </w:pPr>
            <w:r>
              <w:rPr>
                <w:sz w:val="20"/>
              </w:rPr>
              <w:t>O</w:t>
            </w:r>
            <w:r w:rsidRPr="00374B7C">
              <w:rPr>
                <w:sz w:val="20"/>
              </w:rPr>
              <w:t>próżniani</w:t>
            </w:r>
            <w:r>
              <w:rPr>
                <w:sz w:val="20"/>
              </w:rPr>
              <w:t>e</w:t>
            </w:r>
            <w:r w:rsidRPr="00374B7C">
              <w:rPr>
                <w:sz w:val="20"/>
              </w:rPr>
              <w:t xml:space="preserve"> zbiorn</w:t>
            </w:r>
            <w:r>
              <w:rPr>
                <w:sz w:val="20"/>
              </w:rPr>
              <w:t>ików bezodpływowych i transport</w:t>
            </w:r>
            <w:r w:rsidRPr="00374B7C">
              <w:rPr>
                <w:sz w:val="20"/>
              </w:rPr>
              <w:t xml:space="preserve"> nieczystości ciekłych</w:t>
            </w:r>
            <w:r>
              <w:rPr>
                <w:sz w:val="20"/>
              </w:rPr>
              <w:t xml:space="preserve"> do oczyszczalni ścieków lub punktów zlewczych</w:t>
            </w:r>
          </w:p>
        </w:tc>
      </w:tr>
      <w:tr w:rsidR="00B63532" w:rsidRPr="00374B7C" w:rsidTr="00A427E5">
        <w:trPr>
          <w:cantSplit/>
          <w:trHeight w:val="1134"/>
        </w:trPr>
        <w:tc>
          <w:tcPr>
            <w:tcW w:w="3652" w:type="dxa"/>
          </w:tcPr>
          <w:p w:rsidR="00B63532" w:rsidRPr="00374B7C" w:rsidRDefault="00B63532" w:rsidP="00A427E5">
            <w:pPr>
              <w:pStyle w:val="Tekstpodstawowywcity"/>
              <w:ind w:firstLine="0"/>
              <w:jc w:val="left"/>
              <w:rPr>
                <w:sz w:val="20"/>
              </w:rPr>
            </w:pPr>
            <w:r w:rsidRPr="00374B7C">
              <w:rPr>
                <w:sz w:val="20"/>
              </w:rPr>
              <w:t>Uchwalenie opłat za utylizację ścieków oraz</w:t>
            </w:r>
            <w:r w:rsidR="00C17BB0">
              <w:rPr>
                <w:sz w:val="20"/>
              </w:rPr>
              <w:t xml:space="preserve"> </w:t>
            </w:r>
            <w:r w:rsidRPr="00374B7C">
              <w:rPr>
                <w:sz w:val="20"/>
              </w:rPr>
              <w:t>górnych stawek opłat ponoszonych przez właścicieli nieruchomości za opróżnianie zbiorników bezodpływowych i transport nieczystości ciekłych</w:t>
            </w:r>
          </w:p>
        </w:tc>
        <w:tc>
          <w:tcPr>
            <w:tcW w:w="3116" w:type="dxa"/>
          </w:tcPr>
          <w:p w:rsidR="00B63532" w:rsidRPr="00374B7C" w:rsidRDefault="00B63532" w:rsidP="00A427E5">
            <w:pPr>
              <w:pStyle w:val="Tekstpodstawowywcity"/>
              <w:ind w:firstLine="0"/>
              <w:jc w:val="left"/>
              <w:rPr>
                <w:sz w:val="20"/>
              </w:rPr>
            </w:pPr>
            <w:r w:rsidRPr="00374B7C">
              <w:rPr>
                <w:sz w:val="20"/>
              </w:rPr>
              <w:t xml:space="preserve">Ponoszenie kosztów funkcjonowania gminnych systemów sanitarnych, łącznie </w:t>
            </w:r>
            <w:r>
              <w:rPr>
                <w:sz w:val="20"/>
              </w:rPr>
              <w:br/>
            </w:r>
            <w:r w:rsidRPr="00374B7C">
              <w:rPr>
                <w:sz w:val="20"/>
              </w:rPr>
              <w:t>z amortyzacją</w:t>
            </w:r>
          </w:p>
        </w:tc>
        <w:tc>
          <w:tcPr>
            <w:tcW w:w="3019" w:type="dxa"/>
          </w:tcPr>
          <w:p w:rsidR="00B63532" w:rsidRPr="00374B7C" w:rsidRDefault="00B63532" w:rsidP="00A427E5">
            <w:pPr>
              <w:pStyle w:val="Tekstpodstawowywcity"/>
              <w:ind w:firstLine="0"/>
              <w:jc w:val="left"/>
              <w:rPr>
                <w:sz w:val="20"/>
              </w:rPr>
            </w:pPr>
          </w:p>
        </w:tc>
      </w:tr>
      <w:tr w:rsidR="00B63532" w:rsidRPr="00374B7C" w:rsidTr="00A427E5">
        <w:trPr>
          <w:cantSplit/>
          <w:trHeight w:val="1134"/>
        </w:trPr>
        <w:tc>
          <w:tcPr>
            <w:tcW w:w="3652" w:type="dxa"/>
          </w:tcPr>
          <w:p w:rsidR="00B63532" w:rsidRPr="00374B7C" w:rsidRDefault="00B63532" w:rsidP="00A427E5">
            <w:pPr>
              <w:pStyle w:val="Tekstpodstawowywcity"/>
              <w:ind w:firstLine="0"/>
              <w:jc w:val="left"/>
              <w:rPr>
                <w:sz w:val="20"/>
              </w:rPr>
            </w:pPr>
            <w:r w:rsidRPr="00374B7C">
              <w:rPr>
                <w:sz w:val="20"/>
              </w:rPr>
              <w:t xml:space="preserve">Wydawanie zezwoleń na prowadzenie przez przedsiębiorców działalności </w:t>
            </w:r>
            <w:r>
              <w:rPr>
                <w:sz w:val="20"/>
              </w:rPr>
              <w:br/>
            </w:r>
            <w:r w:rsidRPr="00374B7C">
              <w:rPr>
                <w:sz w:val="20"/>
              </w:rPr>
              <w:t>w zakresie opróżniania zbiorników bezodpływowych i transportu nieczysto</w:t>
            </w:r>
            <w:r>
              <w:rPr>
                <w:sz w:val="20"/>
              </w:rPr>
              <w:t>ści ciekłych, a także określenie</w:t>
            </w:r>
            <w:r w:rsidRPr="00374B7C">
              <w:rPr>
                <w:sz w:val="20"/>
              </w:rPr>
              <w:t xml:space="preserve"> wymagań jakie powinien spełniać przedsiębiorca ubiegający się o uzyskanie zezwolenia</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autoSpaceDE w:val="0"/>
              <w:autoSpaceDN w:val="0"/>
              <w:adjustRightInd w:val="0"/>
              <w:rPr>
                <w:sz w:val="20"/>
                <w:szCs w:val="20"/>
              </w:rPr>
            </w:pPr>
            <w:r w:rsidRPr="00374B7C">
              <w:rPr>
                <w:sz w:val="20"/>
                <w:szCs w:val="20"/>
              </w:rPr>
              <w:t>Uzyskanie zezwolenia na prowadzenie opróżniania zbiorników</w:t>
            </w:r>
          </w:p>
          <w:p w:rsidR="00B63532" w:rsidRPr="00374B7C" w:rsidRDefault="00B63532" w:rsidP="00A427E5">
            <w:pPr>
              <w:pStyle w:val="Tekstpodstawowywcity"/>
              <w:ind w:firstLine="0"/>
              <w:jc w:val="left"/>
              <w:rPr>
                <w:sz w:val="20"/>
              </w:rPr>
            </w:pPr>
            <w:r w:rsidRPr="00374B7C">
              <w:rPr>
                <w:sz w:val="20"/>
              </w:rPr>
              <w:t>bezodpływowych i transportu nieczystości ciekłych</w:t>
            </w:r>
          </w:p>
        </w:tc>
      </w:tr>
      <w:tr w:rsidR="00B63532" w:rsidRPr="00374B7C" w:rsidTr="00A427E5">
        <w:trPr>
          <w:cantSplit/>
          <w:trHeight w:val="1058"/>
        </w:trPr>
        <w:tc>
          <w:tcPr>
            <w:tcW w:w="3652" w:type="dxa"/>
          </w:tcPr>
          <w:p w:rsidR="00B63532" w:rsidRPr="00374B7C" w:rsidRDefault="00B63532" w:rsidP="00A427E5">
            <w:pPr>
              <w:pStyle w:val="Tekstpodstawowywcity"/>
              <w:ind w:firstLine="0"/>
              <w:jc w:val="left"/>
              <w:rPr>
                <w:sz w:val="20"/>
              </w:rPr>
            </w:pPr>
            <w:r w:rsidRPr="00374B7C">
              <w:rPr>
                <w:sz w:val="20"/>
              </w:rPr>
              <w:t xml:space="preserve">Prowadzenie ewidencji wydanych </w:t>
            </w:r>
            <w:r>
              <w:rPr>
                <w:sz w:val="20"/>
              </w:rPr>
              <w:br/>
            </w:r>
            <w:r w:rsidRPr="00374B7C">
              <w:rPr>
                <w:sz w:val="20"/>
              </w:rPr>
              <w:t>i cofniętych zezwoleń na prowadzenie działalności w zakresie opróżniania zbiorników bezodpływowych i transportu nieczystości ciekłych</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autoSpaceDE w:val="0"/>
              <w:autoSpaceDN w:val="0"/>
              <w:adjustRightInd w:val="0"/>
              <w:rPr>
                <w:sz w:val="20"/>
                <w:szCs w:val="20"/>
              </w:rPr>
            </w:pPr>
          </w:p>
        </w:tc>
      </w:tr>
      <w:tr w:rsidR="00B63532" w:rsidRPr="00374B7C" w:rsidTr="00A427E5">
        <w:trPr>
          <w:cantSplit/>
          <w:trHeight w:val="810"/>
        </w:trPr>
        <w:tc>
          <w:tcPr>
            <w:tcW w:w="3652" w:type="dxa"/>
          </w:tcPr>
          <w:p w:rsidR="00B63532" w:rsidRPr="00374B7C" w:rsidRDefault="00B63532" w:rsidP="00A427E5">
            <w:pPr>
              <w:pStyle w:val="Tekstpodstawowywcity"/>
              <w:ind w:firstLine="0"/>
              <w:jc w:val="left"/>
              <w:rPr>
                <w:sz w:val="20"/>
              </w:rPr>
            </w:pPr>
            <w:r w:rsidRPr="00374B7C">
              <w:rPr>
                <w:sz w:val="20"/>
              </w:rPr>
              <w:t xml:space="preserve">Kontrola przedsiębiorców w zakresie zgodności wykonywanej działalności </w:t>
            </w:r>
            <w:r>
              <w:rPr>
                <w:sz w:val="20"/>
              </w:rPr>
              <w:br/>
            </w:r>
            <w:r w:rsidRPr="00374B7C">
              <w:rPr>
                <w:sz w:val="20"/>
              </w:rPr>
              <w:t>z udzielonym zezwoleniem</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pStyle w:val="Tekstpodstawowywcity"/>
              <w:ind w:firstLine="0"/>
              <w:jc w:val="left"/>
              <w:rPr>
                <w:sz w:val="20"/>
              </w:rPr>
            </w:pPr>
            <w:r w:rsidRPr="00374B7C">
              <w:rPr>
                <w:sz w:val="20"/>
              </w:rPr>
              <w:t>Sporządzanie i przekazywanie wójtowi, burmistrzowi lub prezydentowi miasta informacji dotyczącej ilości i rodzaju nieczystości ciekłych z obszaru danej gminy</w:t>
            </w:r>
            <w:r>
              <w:rPr>
                <w:sz w:val="20"/>
              </w:rPr>
              <w:t>,</w:t>
            </w:r>
            <w:r w:rsidRPr="00374B7C">
              <w:rPr>
                <w:sz w:val="20"/>
              </w:rPr>
              <w:t xml:space="preserve"> w terminie do końca pierwszego kwartału za poprzedni rok kalendarzowy</w:t>
            </w:r>
          </w:p>
        </w:tc>
      </w:tr>
      <w:tr w:rsidR="00B63532" w:rsidRPr="00374B7C" w:rsidTr="00A427E5">
        <w:trPr>
          <w:cantSplit/>
          <w:trHeight w:val="1134"/>
        </w:trPr>
        <w:tc>
          <w:tcPr>
            <w:tcW w:w="3652" w:type="dxa"/>
          </w:tcPr>
          <w:p w:rsidR="00B63532" w:rsidRPr="00374B7C" w:rsidRDefault="00B63532" w:rsidP="00A427E5">
            <w:pPr>
              <w:pStyle w:val="Tekstpodstawowywcity"/>
              <w:ind w:firstLine="0"/>
              <w:jc w:val="left"/>
              <w:rPr>
                <w:sz w:val="20"/>
              </w:rPr>
            </w:pPr>
            <w:r w:rsidRPr="00374B7C">
              <w:rPr>
                <w:sz w:val="20"/>
              </w:rPr>
              <w:t>Możliwość wzywania, w przypadku naruszania przez przedsiębiorcę warunków określonych w zezwoleniu, do zaniechania naruszania tych warunków oraz cofnięcia zezwolenia bez odszkodowania, jeżeli przedsiębiorca mimo wezwania nadal narusza te warunki</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autoSpaceDE w:val="0"/>
              <w:autoSpaceDN w:val="0"/>
              <w:adjustRightInd w:val="0"/>
              <w:rPr>
                <w:sz w:val="20"/>
                <w:szCs w:val="20"/>
              </w:rPr>
            </w:pPr>
          </w:p>
        </w:tc>
      </w:tr>
      <w:tr w:rsidR="00B63532" w:rsidRPr="00374B7C" w:rsidTr="00A427E5">
        <w:trPr>
          <w:cantSplit/>
          <w:trHeight w:val="1134"/>
        </w:trPr>
        <w:tc>
          <w:tcPr>
            <w:tcW w:w="3652" w:type="dxa"/>
          </w:tcPr>
          <w:p w:rsidR="00B63532" w:rsidRPr="00374B7C" w:rsidRDefault="00B63532" w:rsidP="00A427E5">
            <w:pPr>
              <w:pStyle w:val="Tekstpodstawowywcity"/>
              <w:ind w:firstLine="0"/>
              <w:jc w:val="left"/>
              <w:rPr>
                <w:sz w:val="20"/>
              </w:rPr>
            </w:pPr>
            <w:r w:rsidRPr="00374B7C">
              <w:rPr>
                <w:sz w:val="20"/>
              </w:rPr>
              <w:t xml:space="preserve">Organizowanie opróżniania zbiorników bezodpływowych w przypadku właścicieli nieruchomości, którzy nie zawarli umów </w:t>
            </w:r>
            <w:r>
              <w:rPr>
                <w:sz w:val="20"/>
              </w:rPr>
              <w:br/>
            </w:r>
            <w:r w:rsidRPr="00374B7C">
              <w:rPr>
                <w:sz w:val="20"/>
              </w:rPr>
              <w:t>z przedsiębiorcą posiadającym stosowne zezwolenie</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pStyle w:val="Tekstpodstawowywcity"/>
              <w:ind w:firstLine="0"/>
              <w:jc w:val="left"/>
              <w:rPr>
                <w:sz w:val="20"/>
              </w:rPr>
            </w:pPr>
            <w:r w:rsidRPr="00374B7C">
              <w:rPr>
                <w:sz w:val="20"/>
              </w:rPr>
              <w:t xml:space="preserve">Sporządzanie i przekazywanie, </w:t>
            </w:r>
            <w:r>
              <w:rPr>
                <w:sz w:val="20"/>
              </w:rPr>
              <w:br/>
            </w:r>
            <w:r w:rsidRPr="00374B7C">
              <w:rPr>
                <w:sz w:val="20"/>
              </w:rPr>
              <w:t xml:space="preserve">w terminie do 15 dnia po upływie każdego miesiąca, wójtowi, burmistrzowi lub prezydentowi miasta wykazu właścicieli nieruchomości, z którymi </w:t>
            </w:r>
            <w:r>
              <w:rPr>
                <w:sz w:val="20"/>
              </w:rPr>
              <w:br/>
            </w:r>
            <w:r w:rsidRPr="00374B7C">
              <w:rPr>
                <w:sz w:val="20"/>
              </w:rPr>
              <w:t xml:space="preserve">w poprzednim miesiącu zawarł umowy oraz wykazu właścicieli nieruchomości, z którymi </w:t>
            </w:r>
            <w:r>
              <w:rPr>
                <w:sz w:val="20"/>
              </w:rPr>
              <w:br/>
            </w:r>
            <w:r w:rsidRPr="00374B7C">
              <w:rPr>
                <w:sz w:val="20"/>
              </w:rPr>
              <w:t>w poprzednim miesiącu umowy uległy rozwiązaniu lub wygasły</w:t>
            </w:r>
          </w:p>
        </w:tc>
      </w:tr>
      <w:tr w:rsidR="00B63532" w:rsidRPr="00374B7C" w:rsidTr="00A427E5">
        <w:trPr>
          <w:cantSplit/>
          <w:trHeight w:val="1134"/>
        </w:trPr>
        <w:tc>
          <w:tcPr>
            <w:tcW w:w="3652" w:type="dxa"/>
          </w:tcPr>
          <w:p w:rsidR="00B63532" w:rsidRPr="00374B7C" w:rsidRDefault="00B63532" w:rsidP="00A427E5">
            <w:pPr>
              <w:pStyle w:val="Tekstpodstawowywcity"/>
              <w:ind w:firstLine="0"/>
              <w:jc w:val="left"/>
              <w:rPr>
                <w:sz w:val="20"/>
              </w:rPr>
            </w:pPr>
            <w:r w:rsidRPr="00374B7C">
              <w:rPr>
                <w:sz w:val="20"/>
              </w:rPr>
              <w:t>Prowadzenie ewidencji zbiorników bezodpływowych oraz przydomowych oczyszczalni ścieków</w:t>
            </w:r>
            <w:r w:rsidR="00C17BB0">
              <w:rPr>
                <w:sz w:val="20"/>
              </w:rPr>
              <w:t xml:space="preserve"> </w:t>
            </w:r>
            <w:r w:rsidRPr="00374B7C">
              <w:rPr>
                <w:sz w:val="20"/>
              </w:rPr>
              <w:t>w celu kontroli częstotliwości ich opróżniania i w celu opracowania planu sieci kanalizacyjnej</w:t>
            </w:r>
          </w:p>
        </w:tc>
        <w:tc>
          <w:tcPr>
            <w:tcW w:w="3116" w:type="dxa"/>
          </w:tcPr>
          <w:p w:rsidR="00B63532" w:rsidRPr="00374B7C" w:rsidRDefault="00B63532" w:rsidP="00A427E5">
            <w:pPr>
              <w:pStyle w:val="Tekstpodstawowywcity"/>
              <w:ind w:firstLine="0"/>
              <w:jc w:val="left"/>
              <w:rPr>
                <w:sz w:val="20"/>
              </w:rPr>
            </w:pPr>
          </w:p>
        </w:tc>
        <w:tc>
          <w:tcPr>
            <w:tcW w:w="3019" w:type="dxa"/>
          </w:tcPr>
          <w:p w:rsidR="00B63532" w:rsidRPr="00374B7C" w:rsidRDefault="00B63532" w:rsidP="00A427E5">
            <w:pPr>
              <w:pStyle w:val="Tekstpodstawowywcity"/>
              <w:ind w:firstLine="0"/>
              <w:jc w:val="left"/>
              <w:rPr>
                <w:sz w:val="20"/>
              </w:rPr>
            </w:pPr>
          </w:p>
        </w:tc>
      </w:tr>
      <w:tr w:rsidR="00B63532" w:rsidRPr="00374B7C" w:rsidTr="00A427E5">
        <w:trPr>
          <w:cantSplit/>
          <w:trHeight w:val="952"/>
        </w:trPr>
        <w:tc>
          <w:tcPr>
            <w:tcW w:w="3652" w:type="dxa"/>
          </w:tcPr>
          <w:p w:rsidR="00B63532" w:rsidRPr="00374B7C" w:rsidRDefault="00B63532" w:rsidP="00A427E5">
            <w:pPr>
              <w:pStyle w:val="Tekstpodstawowywcity"/>
              <w:ind w:firstLine="0"/>
              <w:jc w:val="left"/>
              <w:rPr>
                <w:sz w:val="20"/>
              </w:rPr>
            </w:pPr>
            <w:r w:rsidRPr="00374B7C">
              <w:rPr>
                <w:sz w:val="20"/>
              </w:rPr>
              <w:t xml:space="preserve">Sprawowanie nadzoru </w:t>
            </w:r>
            <w:r w:rsidR="007D3A07">
              <w:rPr>
                <w:sz w:val="20"/>
              </w:rPr>
              <w:t xml:space="preserve">i kontroli </w:t>
            </w:r>
            <w:r w:rsidRPr="00374B7C">
              <w:rPr>
                <w:sz w:val="20"/>
              </w:rPr>
              <w:t>nad realizacją obowiązków ciążących na właścicielach nieruchomości</w:t>
            </w:r>
            <w:r w:rsidR="007D3A07">
              <w:rPr>
                <w:sz w:val="20"/>
              </w:rPr>
              <w:t xml:space="preserve"> i przedsiębiorcach</w:t>
            </w:r>
          </w:p>
        </w:tc>
        <w:tc>
          <w:tcPr>
            <w:tcW w:w="3116" w:type="dxa"/>
          </w:tcPr>
          <w:p w:rsidR="00B63532" w:rsidRPr="00374B7C" w:rsidRDefault="00B63532" w:rsidP="00A427E5">
            <w:pPr>
              <w:pStyle w:val="Tekstpodstawowywcity"/>
              <w:ind w:firstLine="0"/>
              <w:jc w:val="left"/>
              <w:rPr>
                <w:sz w:val="20"/>
              </w:rPr>
            </w:pPr>
            <w:r w:rsidRPr="00374B7C">
              <w:rPr>
                <w:sz w:val="20"/>
              </w:rPr>
              <w:t>Udokumentowanie, w formie umowy</w:t>
            </w:r>
            <w:r>
              <w:rPr>
                <w:sz w:val="20"/>
              </w:rPr>
              <w:t>,</w:t>
            </w:r>
            <w:r w:rsidRPr="00374B7C">
              <w:rPr>
                <w:sz w:val="20"/>
              </w:rPr>
              <w:t xml:space="preserve"> korzystania z usług wykonywanych przez zakład będący gminną jednostką organizacyjną lub przedsiębiorcę posiadającego zezwolenie na prowadzenie działalności </w:t>
            </w:r>
            <w:r>
              <w:rPr>
                <w:sz w:val="20"/>
              </w:rPr>
              <w:br/>
            </w:r>
            <w:r w:rsidRPr="00374B7C">
              <w:rPr>
                <w:sz w:val="20"/>
              </w:rPr>
              <w:t>w zakresie opróżniania zbiorników bezodpływowych i transportu nieczystości ciekłych, przez okazanie umowy i dowodów płacenia za takie usługi</w:t>
            </w:r>
          </w:p>
        </w:tc>
        <w:tc>
          <w:tcPr>
            <w:tcW w:w="3019" w:type="dxa"/>
          </w:tcPr>
          <w:p w:rsidR="00B63532" w:rsidRPr="00374B7C" w:rsidRDefault="00B63532" w:rsidP="00A427E5">
            <w:pPr>
              <w:pStyle w:val="Tekstpodstawowywcity"/>
              <w:ind w:firstLine="0"/>
              <w:jc w:val="left"/>
              <w:rPr>
                <w:sz w:val="20"/>
              </w:rPr>
            </w:pPr>
          </w:p>
        </w:tc>
      </w:tr>
    </w:tbl>
    <w:p w:rsidR="00B63532" w:rsidRDefault="00B63532" w:rsidP="00B63532">
      <w:pPr>
        <w:pStyle w:val="Tekstpodstawowywcity"/>
        <w:ind w:firstLine="0"/>
        <w:rPr>
          <w:szCs w:val="24"/>
        </w:rPr>
      </w:pPr>
    </w:p>
    <w:p w:rsidR="00B63532" w:rsidRPr="0031090A" w:rsidRDefault="00B63532" w:rsidP="00E47008">
      <w:pPr>
        <w:jc w:val="both"/>
      </w:pPr>
      <w:r w:rsidRPr="002917D4">
        <w:t>Jeśli chodzi o same przydomowe oczyszczalnie ścieków, to w</w:t>
      </w:r>
      <w:r w:rsidRPr="002917D4">
        <w:rPr>
          <w:color w:val="000000"/>
        </w:rPr>
        <w:t xml:space="preserve"> świetle przepisów prawnych, wszelkie formalności i obowiązki związane z planowaniem, projektowaniem i budową</w:t>
      </w:r>
      <w:r w:rsidR="002917D4" w:rsidRPr="002917D4">
        <w:rPr>
          <w:color w:val="000000"/>
        </w:rPr>
        <w:t xml:space="preserve">, </w:t>
      </w:r>
      <w:r w:rsidR="0031090A">
        <w:rPr>
          <w:color w:val="000000"/>
        </w:rPr>
        <w:br/>
      </w:r>
      <w:r w:rsidR="002917D4" w:rsidRPr="002917D4">
        <w:rPr>
          <w:color w:val="000000"/>
        </w:rPr>
        <w:t>a w konsekwencji i eksploatacją</w:t>
      </w:r>
      <w:r w:rsidRPr="002917D4">
        <w:rPr>
          <w:color w:val="000000"/>
        </w:rPr>
        <w:t xml:space="preserve"> należą do inwestora.</w:t>
      </w:r>
      <w:r w:rsidRPr="002917D4">
        <w:t xml:space="preserve"> </w:t>
      </w:r>
      <w:r w:rsidR="006A15E3">
        <w:t>W pierwszej kolejności należy odpowiednio wybrać miejsce posadowienia urządzenia, kierując się przepisami prawa miejscowego. W t</w:t>
      </w:r>
      <w:r w:rsidR="0031090A">
        <w:t>ej kwestii bardzo</w:t>
      </w:r>
      <w:r w:rsidR="006A15E3">
        <w:t xml:space="preserve"> istotnym przepisem jest rozporządzenie nr 4/2014</w:t>
      </w:r>
      <w:r w:rsidR="0031090A">
        <w:t xml:space="preserve"> </w:t>
      </w:r>
      <w:r w:rsidR="006A15E3">
        <w:t xml:space="preserve">Dyrektora </w:t>
      </w:r>
      <w:r w:rsidR="0031090A">
        <w:t xml:space="preserve">Regionalnego Zarządu Gospodarki Wodnej w Krakowie </w:t>
      </w:r>
      <w:r w:rsidR="006A15E3">
        <w:t>z dnia 16 stycznia 2014 r.</w:t>
      </w:r>
      <w:r w:rsidR="0031090A">
        <w:t xml:space="preserve"> </w:t>
      </w:r>
      <w:r w:rsidR="006A15E3" w:rsidRPr="0031090A">
        <w:rPr>
          <w:i/>
        </w:rPr>
        <w:t>w sprawie warunków korzystania z wód regionu wodnego Górnej Wisły</w:t>
      </w:r>
      <w:r w:rsidR="0031090A">
        <w:t>, które w</w:t>
      </w:r>
      <w:r w:rsidR="006A15E3">
        <w:rPr>
          <w:color w:val="000000"/>
        </w:rPr>
        <w:t xml:space="preserve"> </w:t>
      </w:r>
      <w:r w:rsidR="006A15E3" w:rsidRPr="006A15E3">
        <w:t>§17</w:t>
      </w:r>
      <w:r w:rsidR="0031090A">
        <w:t xml:space="preserve"> w</w:t>
      </w:r>
      <w:r w:rsidR="006A15E3" w:rsidRPr="006A15E3">
        <w:t xml:space="preserve">prowadza ograniczenia w </w:t>
      </w:r>
      <w:r w:rsidR="0031090A">
        <w:t xml:space="preserve">lokalizacji tego typu urządzeń, poprzez zakaz odprowadzania ścieków </w:t>
      </w:r>
      <w:r w:rsidR="006A15E3" w:rsidRPr="006A15E3">
        <w:t>na obszarze występowania głównego użytkowego pozio</w:t>
      </w:r>
      <w:r w:rsidR="0031090A">
        <w:t xml:space="preserve">mu wodonośnego wieku triasowego, </w:t>
      </w:r>
      <w:r w:rsidR="006A15E3" w:rsidRPr="006A15E3">
        <w:t xml:space="preserve">na obszarze aglomeracji </w:t>
      </w:r>
      <w:r w:rsidR="0031090A">
        <w:t>powyżej 2000 RLM,</w:t>
      </w:r>
      <w:r w:rsidR="006A15E3" w:rsidRPr="006A15E3">
        <w:t xml:space="preserve"> </w:t>
      </w:r>
      <w:r w:rsidR="0031090A">
        <w:t xml:space="preserve">a także </w:t>
      </w:r>
      <w:r w:rsidR="006A15E3" w:rsidRPr="006A15E3">
        <w:t>w odległości mniejszej niż 100 m od linii wyznaczonej rzędną maksymalneg</w:t>
      </w:r>
      <w:r w:rsidR="0031090A">
        <w:t xml:space="preserve">o piętrzenia zbiornika wodnego. </w:t>
      </w:r>
      <w:r w:rsidRPr="002917D4">
        <w:t xml:space="preserve">Prawidłowy dobór odpowiedniej instalacji jest </w:t>
      </w:r>
      <w:r w:rsidR="0031090A">
        <w:t xml:space="preserve">natomiast </w:t>
      </w:r>
      <w:r w:rsidRPr="002917D4">
        <w:t xml:space="preserve">sprawą norm budowlanych </w:t>
      </w:r>
      <w:r w:rsidR="00843AC6">
        <w:br/>
      </w:r>
      <w:r w:rsidRPr="002917D4">
        <w:t xml:space="preserve">i projektantów, którzy kwestię lokalizacyjną muszą rozpatrywać w świetle przepisów </w:t>
      </w:r>
      <w:r w:rsidRPr="002917D4">
        <w:rPr>
          <w:color w:val="000000"/>
        </w:rPr>
        <w:t xml:space="preserve">Rozporządzenia Ministra Infrastruktury z dnia 12 kwietnia 2002 r. </w:t>
      </w:r>
      <w:r w:rsidRPr="002917D4">
        <w:rPr>
          <w:i/>
          <w:color w:val="000000"/>
        </w:rPr>
        <w:t>w sprawie warunków technicznych, jakim powinny odpowiadać budynki i ich usytuowanie</w:t>
      </w:r>
      <w:r w:rsidRPr="002917D4">
        <w:rPr>
          <w:color w:val="000000"/>
        </w:rPr>
        <w:t xml:space="preserve">. </w:t>
      </w:r>
      <w:r w:rsidRPr="00516607">
        <w:rPr>
          <w:color w:val="000000"/>
        </w:rPr>
        <w:t xml:space="preserve">Oczyszczalnie </w:t>
      </w:r>
      <w:r w:rsidR="00843AC6">
        <w:rPr>
          <w:color w:val="000000"/>
        </w:rPr>
        <w:br/>
      </w:r>
      <w:r w:rsidRPr="00516607">
        <w:rPr>
          <w:color w:val="000000"/>
        </w:rPr>
        <w:t>o przepustowości 7,5 m</w:t>
      </w:r>
      <w:r w:rsidRPr="00516607">
        <w:rPr>
          <w:color w:val="000000"/>
          <w:vertAlign w:val="superscript"/>
        </w:rPr>
        <w:t>3</w:t>
      </w:r>
      <w:r w:rsidRPr="00516607">
        <w:rPr>
          <w:color w:val="000000"/>
        </w:rPr>
        <w:t xml:space="preserve">/d i większe wymagają pozwolenia na budowę, zgodnie z </w:t>
      </w:r>
      <w:r w:rsidRPr="00516607">
        <w:rPr>
          <w:i/>
          <w:color w:val="000000"/>
        </w:rPr>
        <w:t>Prawem budowlanym</w:t>
      </w:r>
      <w:r w:rsidR="00725D2C">
        <w:rPr>
          <w:color w:val="000000"/>
        </w:rPr>
        <w:t xml:space="preserve">, </w:t>
      </w:r>
      <w:r w:rsidRPr="00516607">
        <w:rPr>
          <w:color w:val="000000"/>
        </w:rPr>
        <w:t xml:space="preserve">natomiast zgodnie z </w:t>
      </w:r>
      <w:r w:rsidRPr="00516607">
        <w:rPr>
          <w:i/>
          <w:color w:val="000000"/>
        </w:rPr>
        <w:t>Prawem wodnym</w:t>
      </w:r>
      <w:r w:rsidRPr="00516607">
        <w:rPr>
          <w:color w:val="000000"/>
        </w:rPr>
        <w:t>, odprowadzanie ścieków w ilości większej niż 5 m</w:t>
      </w:r>
      <w:r w:rsidRPr="00516607">
        <w:rPr>
          <w:color w:val="000000"/>
          <w:vertAlign w:val="superscript"/>
        </w:rPr>
        <w:t>3</w:t>
      </w:r>
      <w:r w:rsidRPr="00516607">
        <w:rPr>
          <w:color w:val="000000"/>
        </w:rPr>
        <w:t xml:space="preserve">/d do ziemi lub wód wymaga pozwolenia wodnoprawnego. Mniejsze urządzenia wymagają jedynie zgłoszenia budowy do starosty. </w:t>
      </w:r>
      <w:r w:rsidRPr="00427EA3">
        <w:rPr>
          <w:color w:val="000000"/>
        </w:rPr>
        <w:t>W przypadku, gdy na danej posesji jest zarejestrowana jakakolwiek działalność gospodarcza, to uzyskanie pozwolenia wodno-prawnego na odprowadzanie ścieków do gruntu również jest wymagane. Ponadto</w:t>
      </w:r>
      <w:r w:rsidR="00F61B74">
        <w:rPr>
          <w:color w:val="000000"/>
        </w:rPr>
        <w:t>,</w:t>
      </w:r>
      <w:r w:rsidRPr="00427EA3">
        <w:rPr>
          <w:color w:val="000000"/>
        </w:rPr>
        <w:t xml:space="preserve"> zgodnie z art. 152 ustawy </w:t>
      </w:r>
      <w:r w:rsidRPr="00427EA3">
        <w:rPr>
          <w:i/>
          <w:color w:val="000000"/>
        </w:rPr>
        <w:t>Prawo ochrony środowiska,</w:t>
      </w:r>
      <w:r w:rsidRPr="00427EA3">
        <w:rPr>
          <w:color w:val="000000"/>
        </w:rPr>
        <w:t xml:space="preserve"> właściciel urządzenia powinien dokonać zgłoszenia eksploatacji oczyszczalni organowi środowiska, jakim jest w przypadku osób fizycznych niebędących przedsiębiorcami wójt, burmistrz lub prezydent, 30 dni przed rozpoczęciem użytkowania. W przypadku samej eksploatacji, z prawnego punktu widzenia, mieszkańca obligują jedynie przepisy karne,</w:t>
      </w:r>
      <w:r w:rsidR="00725D2C">
        <w:rPr>
          <w:color w:val="000000"/>
        </w:rPr>
        <w:t xml:space="preserve"> </w:t>
      </w:r>
      <w:r w:rsidRPr="00427EA3">
        <w:rPr>
          <w:color w:val="000000"/>
        </w:rPr>
        <w:t xml:space="preserve">tj. art. 342 ustawy </w:t>
      </w:r>
      <w:r w:rsidRPr="00427EA3">
        <w:rPr>
          <w:i/>
          <w:color w:val="000000"/>
        </w:rPr>
        <w:t>Prawo ochrony środowiska</w:t>
      </w:r>
      <w:r w:rsidRPr="00427EA3">
        <w:rPr>
          <w:color w:val="000000"/>
        </w:rPr>
        <w:t>, który mówi, że jeśli ktoś eksploatuje instalację niezgodnie ze zgłoszeniem lub nie dokona zg</w:t>
      </w:r>
      <w:r w:rsidR="00E47008">
        <w:rPr>
          <w:color w:val="000000"/>
        </w:rPr>
        <w:t xml:space="preserve">łoszenia, podlega karze grzywny, a także art. 479 i 480 ustawy </w:t>
      </w:r>
      <w:r w:rsidR="00E47008" w:rsidRPr="00E47008">
        <w:rPr>
          <w:i/>
          <w:color w:val="000000"/>
        </w:rPr>
        <w:t>Prawo wodne</w:t>
      </w:r>
      <w:r w:rsidR="00E47008">
        <w:rPr>
          <w:color w:val="000000"/>
        </w:rPr>
        <w:t xml:space="preserve"> mówiące </w:t>
      </w:r>
      <w:r w:rsidR="00843AC6">
        <w:rPr>
          <w:color w:val="000000"/>
        </w:rPr>
        <w:br/>
      </w:r>
      <w:r w:rsidR="00E47008">
        <w:rPr>
          <w:color w:val="000000"/>
        </w:rPr>
        <w:t>o tym, że k</w:t>
      </w:r>
      <w:r w:rsidR="00E47008" w:rsidRPr="00E47008">
        <w:rPr>
          <w:color w:val="000000"/>
        </w:rPr>
        <w:t>to bez wymaganego pozwolenia wodnoprawnego albo z przekroczeniem warunków określonych w pozwoleniu wodnoprawnym korzysta z wody lub wykonuje urządzenia wodne albo inne czynności wymagające pozwolenia wodnoprawnego podlega karze aresztu, ograniczenia wolności albo grzywny</w:t>
      </w:r>
      <w:r w:rsidR="00A13DC1">
        <w:rPr>
          <w:color w:val="000000"/>
        </w:rPr>
        <w:t xml:space="preserve">, ponadto </w:t>
      </w:r>
      <w:r w:rsidR="00A13DC1" w:rsidRPr="00E47008">
        <w:rPr>
          <w:color w:val="000000"/>
        </w:rPr>
        <w:t>karze grzywny</w:t>
      </w:r>
      <w:r w:rsidR="00A13DC1">
        <w:rPr>
          <w:color w:val="000000"/>
        </w:rPr>
        <w:t xml:space="preserve"> </w:t>
      </w:r>
      <w:r w:rsidR="00A13DC1" w:rsidRPr="00E47008">
        <w:rPr>
          <w:color w:val="000000"/>
        </w:rPr>
        <w:t>podlega</w:t>
      </w:r>
      <w:r w:rsidR="00A13DC1">
        <w:rPr>
          <w:color w:val="000000"/>
        </w:rPr>
        <w:t xml:space="preserve"> również ten, k</w:t>
      </w:r>
      <w:r w:rsidR="00E47008" w:rsidRPr="00E47008">
        <w:rPr>
          <w:color w:val="000000"/>
        </w:rPr>
        <w:t>to wbrew przepisom wprowadza ścieki do wód lub do ziemi, a także gromadzi ścieki na obszarach s</w:t>
      </w:r>
      <w:r w:rsidR="00A13DC1">
        <w:rPr>
          <w:color w:val="000000"/>
        </w:rPr>
        <w:t>zczególnego zagrożenia powodzią.</w:t>
      </w:r>
    </w:p>
    <w:p w:rsidR="00B63532" w:rsidRPr="00DC27B1" w:rsidRDefault="00B63532" w:rsidP="00B63532">
      <w:pPr>
        <w:jc w:val="both"/>
        <w:rPr>
          <w:color w:val="000000"/>
        </w:rPr>
      </w:pPr>
      <w:r w:rsidRPr="00427EA3">
        <w:rPr>
          <w:color w:val="000000"/>
        </w:rPr>
        <w:t xml:space="preserve">Poniższa tabela zawiera </w:t>
      </w:r>
      <w:r w:rsidRPr="00427EA3">
        <w:t xml:space="preserve">najważniejsze akty prawne </w:t>
      </w:r>
      <w:r w:rsidR="00A13DC1">
        <w:t xml:space="preserve">wraz ze szczegółowymi artykułami </w:t>
      </w:r>
      <w:r w:rsidRPr="00427EA3">
        <w:t>regulując</w:t>
      </w:r>
      <w:r w:rsidR="00A13DC1">
        <w:t>ymi</w:t>
      </w:r>
      <w:r w:rsidRPr="00427EA3">
        <w:t xml:space="preserve"> realizację zadań z zakresu utylizacji ściekó</w:t>
      </w:r>
      <w:r w:rsidR="00FB4184">
        <w:t>w w instalacjach indywidualnych.</w:t>
      </w:r>
    </w:p>
    <w:p w:rsidR="00FB4184" w:rsidRDefault="00FB4184" w:rsidP="00B63532">
      <w:pPr>
        <w:pStyle w:val="Tekstpodstawowywcity"/>
        <w:ind w:firstLine="0"/>
        <w:rPr>
          <w:szCs w:val="24"/>
        </w:rPr>
      </w:pPr>
      <w:r>
        <w:rPr>
          <w:szCs w:val="24"/>
        </w:rPr>
        <w:br w:type="page"/>
      </w:r>
    </w:p>
    <w:p w:rsidR="00B63532" w:rsidRPr="00A7188D" w:rsidRDefault="00B63532" w:rsidP="00B63532">
      <w:pPr>
        <w:pStyle w:val="Tekstpodstawowywcity"/>
        <w:ind w:firstLine="0"/>
        <w:rPr>
          <w:b/>
          <w:i/>
          <w:sz w:val="20"/>
        </w:rPr>
      </w:pPr>
      <w:r>
        <w:rPr>
          <w:b/>
          <w:i/>
          <w:sz w:val="20"/>
        </w:rPr>
        <w:t>Tabela Nr 2</w:t>
      </w:r>
      <w:r w:rsidRPr="00A7188D">
        <w:rPr>
          <w:b/>
          <w:i/>
          <w:sz w:val="20"/>
        </w:rPr>
        <w:t xml:space="preserve"> Wykaz aktów prawnych.</w:t>
      </w:r>
    </w:p>
    <w:tbl>
      <w:tblPr>
        <w:tblW w:w="9620" w:type="dxa"/>
        <w:tblInd w:w="55" w:type="dxa"/>
        <w:tblCellMar>
          <w:left w:w="70" w:type="dxa"/>
          <w:right w:w="70" w:type="dxa"/>
        </w:tblCellMar>
        <w:tblLook w:val="04A0" w:firstRow="1" w:lastRow="0" w:firstColumn="1" w:lastColumn="0" w:noHBand="0" w:noVBand="1"/>
      </w:tblPr>
      <w:tblGrid>
        <w:gridCol w:w="2355"/>
        <w:gridCol w:w="1080"/>
        <w:gridCol w:w="6185"/>
      </w:tblGrid>
      <w:tr w:rsidR="00B63532" w:rsidRPr="007104D7" w:rsidTr="00A427E5">
        <w:trPr>
          <w:trHeight w:val="300"/>
        </w:trPr>
        <w:tc>
          <w:tcPr>
            <w:tcW w:w="2355" w:type="dxa"/>
            <w:tcBorders>
              <w:top w:val="single" w:sz="4" w:space="0" w:color="auto"/>
              <w:left w:val="single" w:sz="4" w:space="0" w:color="auto"/>
              <w:bottom w:val="single" w:sz="4" w:space="0" w:color="auto"/>
              <w:right w:val="single" w:sz="4" w:space="0" w:color="auto"/>
            </w:tcBorders>
            <w:shd w:val="clear" w:color="auto" w:fill="auto"/>
            <w:noWrap/>
          </w:tcPr>
          <w:p w:rsidR="00B63532" w:rsidRPr="007104D7" w:rsidRDefault="00B63532" w:rsidP="00A427E5">
            <w:pPr>
              <w:jc w:val="center"/>
              <w:rPr>
                <w:b/>
                <w:bCs/>
                <w:color w:val="000000"/>
                <w:sz w:val="20"/>
                <w:szCs w:val="20"/>
              </w:rPr>
            </w:pPr>
            <w:r w:rsidRPr="007104D7">
              <w:rPr>
                <w:b/>
                <w:bCs/>
                <w:color w:val="000000"/>
                <w:sz w:val="20"/>
                <w:szCs w:val="20"/>
              </w:rPr>
              <w:t>Akt prawny</w:t>
            </w:r>
          </w:p>
        </w:tc>
        <w:tc>
          <w:tcPr>
            <w:tcW w:w="1080" w:type="dxa"/>
            <w:tcBorders>
              <w:top w:val="single" w:sz="4" w:space="0" w:color="auto"/>
              <w:left w:val="nil"/>
              <w:bottom w:val="single" w:sz="4" w:space="0" w:color="auto"/>
              <w:right w:val="single" w:sz="4" w:space="0" w:color="auto"/>
            </w:tcBorders>
            <w:shd w:val="clear" w:color="auto" w:fill="auto"/>
            <w:noWrap/>
          </w:tcPr>
          <w:p w:rsidR="00B63532" w:rsidRPr="007104D7" w:rsidRDefault="00B63532" w:rsidP="00A427E5">
            <w:pPr>
              <w:tabs>
                <w:tab w:val="left" w:pos="0"/>
              </w:tabs>
              <w:jc w:val="center"/>
              <w:rPr>
                <w:b/>
                <w:bCs/>
                <w:color w:val="000000"/>
                <w:sz w:val="20"/>
                <w:szCs w:val="20"/>
              </w:rPr>
            </w:pPr>
            <w:r>
              <w:rPr>
                <w:b/>
                <w:bCs/>
                <w:color w:val="000000"/>
                <w:sz w:val="20"/>
                <w:szCs w:val="20"/>
              </w:rPr>
              <w:t>Artykuły</w:t>
            </w:r>
          </w:p>
        </w:tc>
        <w:tc>
          <w:tcPr>
            <w:tcW w:w="6185" w:type="dxa"/>
            <w:tcBorders>
              <w:top w:val="single" w:sz="4" w:space="0" w:color="auto"/>
              <w:left w:val="nil"/>
              <w:bottom w:val="single" w:sz="4" w:space="0" w:color="auto"/>
              <w:right w:val="single" w:sz="4" w:space="0" w:color="auto"/>
            </w:tcBorders>
            <w:shd w:val="clear" w:color="auto" w:fill="auto"/>
            <w:noWrap/>
          </w:tcPr>
          <w:p w:rsidR="00B63532" w:rsidRPr="007104D7" w:rsidRDefault="00B63532" w:rsidP="00A427E5">
            <w:pPr>
              <w:jc w:val="center"/>
              <w:rPr>
                <w:b/>
                <w:bCs/>
                <w:color w:val="000000"/>
                <w:sz w:val="20"/>
                <w:szCs w:val="20"/>
              </w:rPr>
            </w:pPr>
            <w:r>
              <w:rPr>
                <w:b/>
                <w:bCs/>
                <w:color w:val="000000"/>
                <w:sz w:val="20"/>
                <w:szCs w:val="20"/>
              </w:rPr>
              <w:t>O</w:t>
            </w:r>
            <w:r w:rsidRPr="007104D7">
              <w:rPr>
                <w:b/>
                <w:bCs/>
                <w:color w:val="000000"/>
                <w:sz w:val="20"/>
                <w:szCs w:val="20"/>
              </w:rPr>
              <w:t>pis</w:t>
            </w:r>
          </w:p>
        </w:tc>
      </w:tr>
      <w:tr w:rsidR="00B63532" w:rsidRPr="007104D7" w:rsidTr="00A427E5">
        <w:trPr>
          <w:trHeight w:val="344"/>
        </w:trPr>
        <w:tc>
          <w:tcPr>
            <w:tcW w:w="2355" w:type="dxa"/>
            <w:vMerge w:val="restart"/>
            <w:tcBorders>
              <w:top w:val="nil"/>
              <w:left w:val="single" w:sz="4" w:space="0" w:color="auto"/>
              <w:bottom w:val="single" w:sz="4" w:space="0" w:color="000000"/>
              <w:right w:val="single" w:sz="4" w:space="0" w:color="auto"/>
            </w:tcBorders>
            <w:shd w:val="clear" w:color="auto" w:fill="auto"/>
          </w:tcPr>
          <w:p w:rsidR="00B63532" w:rsidRPr="00750C04" w:rsidRDefault="00B63532" w:rsidP="00A427E5">
            <w:pPr>
              <w:rPr>
                <w:color w:val="000000"/>
                <w:sz w:val="20"/>
                <w:szCs w:val="20"/>
              </w:rPr>
            </w:pPr>
            <w:r w:rsidRPr="00750C04">
              <w:rPr>
                <w:color w:val="000000"/>
                <w:sz w:val="20"/>
                <w:szCs w:val="20"/>
              </w:rPr>
              <w:t xml:space="preserve">DYREKTYWA RADY </w:t>
            </w:r>
            <w:r w:rsidR="003C1C91">
              <w:rPr>
                <w:color w:val="000000"/>
                <w:sz w:val="20"/>
                <w:szCs w:val="20"/>
              </w:rPr>
              <w:br/>
            </w:r>
            <w:r w:rsidRPr="00750C04">
              <w:rPr>
                <w:color w:val="000000"/>
                <w:sz w:val="20"/>
                <w:szCs w:val="20"/>
              </w:rPr>
              <w:t>z dnia 21 maja 1991 r. dotycząca oczyszczania ścieków komunalnych (91/271/EWG)</w:t>
            </w:r>
          </w:p>
        </w:tc>
        <w:tc>
          <w:tcPr>
            <w:tcW w:w="1080" w:type="dxa"/>
            <w:tcBorders>
              <w:top w:val="nil"/>
              <w:left w:val="nil"/>
              <w:bottom w:val="single" w:sz="4" w:space="0" w:color="auto"/>
              <w:right w:val="single" w:sz="4" w:space="0" w:color="auto"/>
            </w:tcBorders>
            <w:shd w:val="clear" w:color="auto" w:fill="auto"/>
            <w:noWrap/>
          </w:tcPr>
          <w:p w:rsidR="00B63532" w:rsidRPr="006A7980" w:rsidRDefault="00B63532" w:rsidP="00A427E5">
            <w:pPr>
              <w:rPr>
                <w:color w:val="000000"/>
                <w:sz w:val="20"/>
                <w:szCs w:val="20"/>
              </w:rPr>
            </w:pPr>
            <w:r w:rsidRPr="006A7980">
              <w:rPr>
                <w:color w:val="000000"/>
                <w:sz w:val="20"/>
                <w:szCs w:val="20"/>
              </w:rPr>
              <w:t>art. 2 pkt 7</w:t>
            </w:r>
          </w:p>
        </w:tc>
        <w:tc>
          <w:tcPr>
            <w:tcW w:w="6185" w:type="dxa"/>
            <w:tcBorders>
              <w:top w:val="nil"/>
              <w:left w:val="nil"/>
              <w:bottom w:val="single" w:sz="4" w:space="0" w:color="auto"/>
              <w:right w:val="single" w:sz="4" w:space="0" w:color="auto"/>
            </w:tcBorders>
            <w:shd w:val="clear" w:color="auto" w:fill="auto"/>
          </w:tcPr>
          <w:p w:rsidR="00B63532" w:rsidRPr="006A7980" w:rsidRDefault="00B63532" w:rsidP="00F61B74">
            <w:pPr>
              <w:rPr>
                <w:color w:val="000000"/>
                <w:sz w:val="20"/>
                <w:szCs w:val="20"/>
              </w:rPr>
            </w:pPr>
            <w:r w:rsidRPr="006A7980">
              <w:rPr>
                <w:color w:val="000000"/>
                <w:sz w:val="20"/>
                <w:szCs w:val="20"/>
              </w:rPr>
              <w:t>Oczyszczanie „pierwotne”, albo inaczej I stopnia</w:t>
            </w:r>
            <w:r w:rsidR="00C17BB0">
              <w:rPr>
                <w:color w:val="000000"/>
                <w:sz w:val="20"/>
                <w:szCs w:val="20"/>
              </w:rPr>
              <w:t xml:space="preserve"> </w:t>
            </w:r>
            <w:r w:rsidRPr="006A7980">
              <w:rPr>
                <w:color w:val="000000"/>
                <w:sz w:val="20"/>
                <w:szCs w:val="20"/>
              </w:rPr>
              <w:t>oznacza oczyszczanie ścieków komunalnych za pomocą procesu fizycznego i/lub chemicznego, obejmującego osadzanie zawiesiny lub inny proces powodujący, że BZT5 dopływających ścieków jest przed odprowadzeniem zmniejszany o co najmniej 20%, a zawiesina jest zmniejszana o co najmniej 50%.</w:t>
            </w:r>
          </w:p>
        </w:tc>
      </w:tr>
      <w:tr w:rsidR="00B63532" w:rsidRPr="007104D7" w:rsidTr="00A427E5">
        <w:trPr>
          <w:trHeight w:val="720"/>
        </w:trPr>
        <w:tc>
          <w:tcPr>
            <w:tcW w:w="2355" w:type="dxa"/>
            <w:vMerge/>
            <w:tcBorders>
              <w:top w:val="nil"/>
              <w:left w:val="single" w:sz="4" w:space="0" w:color="auto"/>
              <w:bottom w:val="single" w:sz="4" w:space="0" w:color="000000"/>
              <w:right w:val="single" w:sz="4" w:space="0" w:color="auto"/>
            </w:tcBorders>
          </w:tcPr>
          <w:p w:rsidR="00B63532" w:rsidRPr="00750C04" w:rsidRDefault="00B63532" w:rsidP="00A427E5">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B63532" w:rsidRPr="006A7980" w:rsidRDefault="00B63532" w:rsidP="00A427E5">
            <w:pPr>
              <w:rPr>
                <w:color w:val="000000"/>
                <w:sz w:val="20"/>
                <w:szCs w:val="20"/>
              </w:rPr>
            </w:pPr>
            <w:r w:rsidRPr="006A7980">
              <w:rPr>
                <w:color w:val="000000"/>
                <w:sz w:val="20"/>
                <w:szCs w:val="20"/>
              </w:rPr>
              <w:t>art. 3 ust. 1</w:t>
            </w:r>
          </w:p>
        </w:tc>
        <w:tc>
          <w:tcPr>
            <w:tcW w:w="6185" w:type="dxa"/>
            <w:tcBorders>
              <w:top w:val="nil"/>
              <w:left w:val="nil"/>
              <w:bottom w:val="single" w:sz="4" w:space="0" w:color="auto"/>
              <w:right w:val="single" w:sz="4" w:space="0" w:color="auto"/>
            </w:tcBorders>
            <w:shd w:val="clear" w:color="auto" w:fill="auto"/>
          </w:tcPr>
          <w:p w:rsidR="00B63532" w:rsidRPr="006A7980" w:rsidRDefault="00B63532" w:rsidP="00A427E5">
            <w:pPr>
              <w:rPr>
                <w:color w:val="000000"/>
                <w:sz w:val="20"/>
                <w:szCs w:val="20"/>
              </w:rPr>
            </w:pPr>
            <w:r w:rsidRPr="006A7980">
              <w:rPr>
                <w:color w:val="000000"/>
                <w:sz w:val="20"/>
                <w:szCs w:val="20"/>
              </w:rPr>
              <w:t>W przypadku gdy ustanowienie systemu zbierania nie jest uzasadnione, jako że nie przyniosłoby korzyści dla środowiska lub powodowałoby nadmierne koszty, należy zastosować pojedyncze systemy lub inne właściwe systemy zapewniające ten sam poziom ochrony środowiska.</w:t>
            </w:r>
          </w:p>
        </w:tc>
      </w:tr>
      <w:tr w:rsidR="00B63532" w:rsidRPr="007104D7" w:rsidTr="0072787F">
        <w:trPr>
          <w:trHeight w:val="945"/>
        </w:trPr>
        <w:tc>
          <w:tcPr>
            <w:tcW w:w="2355" w:type="dxa"/>
            <w:vMerge/>
            <w:tcBorders>
              <w:top w:val="nil"/>
              <w:left w:val="single" w:sz="4" w:space="0" w:color="auto"/>
              <w:bottom w:val="single" w:sz="4" w:space="0" w:color="auto"/>
              <w:right w:val="single" w:sz="4" w:space="0" w:color="auto"/>
            </w:tcBorders>
          </w:tcPr>
          <w:p w:rsidR="00B63532" w:rsidRPr="00750C04" w:rsidRDefault="00B63532" w:rsidP="00A427E5">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B63532" w:rsidRPr="006A7980" w:rsidRDefault="00B63532" w:rsidP="00A427E5">
            <w:pPr>
              <w:rPr>
                <w:color w:val="000000"/>
                <w:sz w:val="20"/>
                <w:szCs w:val="20"/>
              </w:rPr>
            </w:pPr>
            <w:r w:rsidRPr="006A7980">
              <w:rPr>
                <w:color w:val="000000"/>
                <w:sz w:val="20"/>
                <w:szCs w:val="20"/>
              </w:rPr>
              <w:t>art. 5 ust. 2</w:t>
            </w:r>
          </w:p>
        </w:tc>
        <w:tc>
          <w:tcPr>
            <w:tcW w:w="6185" w:type="dxa"/>
            <w:tcBorders>
              <w:top w:val="nil"/>
              <w:left w:val="nil"/>
              <w:bottom w:val="single" w:sz="4" w:space="0" w:color="auto"/>
              <w:right w:val="single" w:sz="4" w:space="0" w:color="auto"/>
            </w:tcBorders>
            <w:shd w:val="clear" w:color="auto" w:fill="auto"/>
          </w:tcPr>
          <w:p w:rsidR="00B63532" w:rsidRPr="006A7980" w:rsidRDefault="00B63532" w:rsidP="00A427E5">
            <w:pPr>
              <w:rPr>
                <w:color w:val="000000"/>
                <w:sz w:val="20"/>
                <w:szCs w:val="20"/>
              </w:rPr>
            </w:pPr>
            <w:r w:rsidRPr="006A7980">
              <w:rPr>
                <w:color w:val="000000"/>
                <w:sz w:val="20"/>
                <w:szCs w:val="20"/>
              </w:rPr>
              <w:t>Państwa Członkowskie zapewniają, że ścieki komunalne odprowadzane do systemów zbierania, przed odprowadzeniem do obszarów wrażliwych, poddawane są bardziej rygorystycznemu oczyszczaniu, w odniesieniu do wszystkich zrzutów z aglomeracji o RLM wynoszącej ponad 10 000.</w:t>
            </w:r>
          </w:p>
        </w:tc>
      </w:tr>
      <w:tr w:rsidR="00B63532" w:rsidRPr="007104D7" w:rsidTr="00F61B74">
        <w:trPr>
          <w:trHeight w:val="977"/>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B63532" w:rsidRPr="00750C04" w:rsidRDefault="00B63532" w:rsidP="00A427E5">
            <w:pPr>
              <w:rPr>
                <w:color w:val="000000"/>
                <w:sz w:val="20"/>
                <w:szCs w:val="20"/>
              </w:rPr>
            </w:pPr>
            <w:r w:rsidRPr="00750C04">
              <w:rPr>
                <w:color w:val="000000"/>
                <w:sz w:val="20"/>
                <w:szCs w:val="20"/>
              </w:rPr>
              <w:t xml:space="preserve">Ustawa z dnia </w:t>
            </w:r>
            <w:r w:rsidR="004F0D88">
              <w:rPr>
                <w:color w:val="000000"/>
                <w:sz w:val="20"/>
                <w:szCs w:val="20"/>
              </w:rPr>
              <w:t>20</w:t>
            </w:r>
            <w:r w:rsidRPr="00750C04">
              <w:rPr>
                <w:color w:val="000000"/>
                <w:sz w:val="20"/>
                <w:szCs w:val="20"/>
              </w:rPr>
              <w:t xml:space="preserve"> lipca 20</w:t>
            </w:r>
            <w:r w:rsidR="004F0D88">
              <w:rPr>
                <w:color w:val="000000"/>
                <w:sz w:val="20"/>
                <w:szCs w:val="20"/>
              </w:rPr>
              <w:t>17</w:t>
            </w:r>
            <w:r w:rsidR="003C1C91">
              <w:rPr>
                <w:color w:val="000000"/>
                <w:sz w:val="20"/>
                <w:szCs w:val="20"/>
              </w:rPr>
              <w:t xml:space="preserve"> </w:t>
            </w:r>
            <w:r w:rsidRPr="00750C04">
              <w:rPr>
                <w:color w:val="000000"/>
                <w:sz w:val="20"/>
                <w:szCs w:val="20"/>
              </w:rPr>
              <w:t xml:space="preserve">r. Prawo wodne </w:t>
            </w:r>
          </w:p>
          <w:p w:rsidR="00B63532" w:rsidRPr="00750C04" w:rsidRDefault="00B75D9B" w:rsidP="00723960">
            <w:pPr>
              <w:rPr>
                <w:color w:val="000000"/>
                <w:sz w:val="20"/>
                <w:szCs w:val="20"/>
              </w:rPr>
            </w:pPr>
            <w:r>
              <w:rPr>
                <w:color w:val="000000"/>
                <w:sz w:val="20"/>
                <w:szCs w:val="20"/>
              </w:rPr>
              <w:t xml:space="preserve">Dz. U. </w:t>
            </w:r>
            <w:r w:rsidRPr="00C6797A">
              <w:rPr>
                <w:sz w:val="20"/>
                <w:szCs w:val="20"/>
              </w:rPr>
              <w:t>z 2018</w:t>
            </w:r>
            <w:r w:rsidR="00B63532" w:rsidRPr="00C6797A">
              <w:rPr>
                <w:sz w:val="20"/>
                <w:szCs w:val="20"/>
              </w:rPr>
              <w:t xml:space="preserve"> poz. </w:t>
            </w:r>
            <w:r w:rsidRPr="00C6797A">
              <w:rPr>
                <w:sz w:val="20"/>
                <w:szCs w:val="20"/>
              </w:rPr>
              <w:t>2268</w:t>
            </w:r>
            <w:r w:rsidR="00723960" w:rsidRPr="00C6797A">
              <w:rPr>
                <w:sz w:val="20"/>
                <w:szCs w:val="20"/>
              </w:rPr>
              <w:t xml:space="preserve"> </w:t>
            </w:r>
            <w:r w:rsidR="00B63532" w:rsidRPr="00C6797A">
              <w:rPr>
                <w:sz w:val="20"/>
                <w:szCs w:val="20"/>
              </w:rPr>
              <w:t>z późn. zm.</w:t>
            </w:r>
          </w:p>
        </w:tc>
        <w:tc>
          <w:tcPr>
            <w:tcW w:w="1080" w:type="dxa"/>
            <w:tcBorders>
              <w:top w:val="single" w:sz="4" w:space="0" w:color="auto"/>
              <w:left w:val="nil"/>
              <w:bottom w:val="single" w:sz="4" w:space="0" w:color="auto"/>
              <w:right w:val="single" w:sz="4" w:space="0" w:color="auto"/>
            </w:tcBorders>
            <w:shd w:val="clear" w:color="auto" w:fill="auto"/>
          </w:tcPr>
          <w:p w:rsidR="00B63532" w:rsidRPr="006A7980" w:rsidRDefault="006942AC" w:rsidP="006942AC">
            <w:pPr>
              <w:rPr>
                <w:color w:val="000000"/>
                <w:sz w:val="20"/>
                <w:szCs w:val="20"/>
              </w:rPr>
            </w:pPr>
            <w:r>
              <w:rPr>
                <w:color w:val="000000"/>
                <w:sz w:val="20"/>
                <w:szCs w:val="20"/>
              </w:rPr>
              <w:t xml:space="preserve">art. 16 </w:t>
            </w:r>
            <w:r>
              <w:rPr>
                <w:color w:val="000000"/>
                <w:sz w:val="20"/>
                <w:szCs w:val="20"/>
              </w:rPr>
              <w:br/>
            </w:r>
            <w:r w:rsidR="00B63532" w:rsidRPr="006A7980">
              <w:rPr>
                <w:color w:val="000000"/>
                <w:sz w:val="20"/>
                <w:szCs w:val="20"/>
              </w:rPr>
              <w:t xml:space="preserve">pkt </w:t>
            </w:r>
            <w:r>
              <w:rPr>
                <w:color w:val="000000"/>
                <w:sz w:val="20"/>
                <w:szCs w:val="20"/>
              </w:rPr>
              <w:t>65f</w:t>
            </w:r>
          </w:p>
        </w:tc>
        <w:tc>
          <w:tcPr>
            <w:tcW w:w="6185" w:type="dxa"/>
            <w:tcBorders>
              <w:top w:val="single" w:sz="4" w:space="0" w:color="auto"/>
              <w:left w:val="nil"/>
              <w:bottom w:val="single" w:sz="4" w:space="0" w:color="auto"/>
              <w:right w:val="single" w:sz="4" w:space="0" w:color="auto"/>
            </w:tcBorders>
            <w:shd w:val="clear" w:color="auto" w:fill="auto"/>
          </w:tcPr>
          <w:p w:rsidR="00B63532" w:rsidRPr="006A7980" w:rsidRDefault="00B63532" w:rsidP="00F61B74">
            <w:pPr>
              <w:rPr>
                <w:color w:val="000000"/>
                <w:sz w:val="20"/>
                <w:szCs w:val="20"/>
              </w:rPr>
            </w:pPr>
            <w:r w:rsidRPr="006A7980">
              <w:rPr>
                <w:color w:val="000000"/>
                <w:sz w:val="20"/>
                <w:szCs w:val="20"/>
              </w:rPr>
              <w:t xml:space="preserve">Ilekroć w ustawie jest mowa o urządzeniach wodnych - rozumie się przez to urządzenia służące kształtowaniu zasobów wodnych oraz korzystaniu </w:t>
            </w:r>
            <w:r w:rsidRPr="006A7980">
              <w:rPr>
                <w:color w:val="000000"/>
                <w:sz w:val="20"/>
                <w:szCs w:val="20"/>
              </w:rPr>
              <w:br/>
              <w:t>z nich, a w szczególności</w:t>
            </w:r>
            <w:r w:rsidR="006942AC">
              <w:rPr>
                <w:color w:val="000000"/>
                <w:sz w:val="20"/>
                <w:szCs w:val="20"/>
              </w:rPr>
              <w:t xml:space="preserve">: </w:t>
            </w:r>
            <w:r w:rsidR="006942AC" w:rsidRPr="006942AC">
              <w:rPr>
                <w:color w:val="000000"/>
                <w:sz w:val="20"/>
                <w:szCs w:val="20"/>
              </w:rPr>
              <w:t>wyloty urządzeń kanalizacyjnych służące do wprowadzania ścieków do wód, do ziemi lub do</w:t>
            </w:r>
            <w:r w:rsidR="00F61B74">
              <w:rPr>
                <w:color w:val="000000"/>
                <w:sz w:val="20"/>
                <w:szCs w:val="20"/>
              </w:rPr>
              <w:t xml:space="preserve"> urządzeń wodnych.</w:t>
            </w:r>
          </w:p>
        </w:tc>
      </w:tr>
      <w:tr w:rsidR="00B63532" w:rsidRPr="007104D7" w:rsidTr="00F61B74">
        <w:trPr>
          <w:trHeight w:val="1215"/>
        </w:trPr>
        <w:tc>
          <w:tcPr>
            <w:tcW w:w="2355" w:type="dxa"/>
            <w:vMerge/>
            <w:tcBorders>
              <w:top w:val="single" w:sz="4" w:space="0" w:color="auto"/>
              <w:left w:val="single" w:sz="4" w:space="0" w:color="auto"/>
              <w:bottom w:val="single" w:sz="4" w:space="0" w:color="auto"/>
              <w:right w:val="single" w:sz="4" w:space="0" w:color="auto"/>
            </w:tcBorders>
          </w:tcPr>
          <w:p w:rsidR="00B63532" w:rsidRPr="00750C04" w:rsidRDefault="00B63532" w:rsidP="00A427E5">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B63532" w:rsidRPr="006A7980" w:rsidRDefault="00B63532" w:rsidP="006942AC">
            <w:pPr>
              <w:rPr>
                <w:color w:val="000000"/>
                <w:sz w:val="20"/>
                <w:szCs w:val="20"/>
              </w:rPr>
            </w:pPr>
            <w:r w:rsidRPr="006A7980">
              <w:rPr>
                <w:color w:val="000000"/>
                <w:sz w:val="20"/>
                <w:szCs w:val="20"/>
              </w:rPr>
              <w:t xml:space="preserve">art. </w:t>
            </w:r>
            <w:r w:rsidR="006942AC">
              <w:rPr>
                <w:color w:val="000000"/>
                <w:sz w:val="20"/>
                <w:szCs w:val="20"/>
              </w:rPr>
              <w:t>33</w:t>
            </w:r>
          </w:p>
        </w:tc>
        <w:tc>
          <w:tcPr>
            <w:tcW w:w="6185" w:type="dxa"/>
            <w:tcBorders>
              <w:top w:val="single" w:sz="4" w:space="0" w:color="auto"/>
              <w:left w:val="nil"/>
              <w:bottom w:val="single" w:sz="4" w:space="0" w:color="auto"/>
              <w:right w:val="single" w:sz="4" w:space="0" w:color="auto"/>
            </w:tcBorders>
            <w:shd w:val="clear" w:color="auto" w:fill="auto"/>
          </w:tcPr>
          <w:p w:rsidR="00B63532" w:rsidRPr="006A7980" w:rsidRDefault="00B63532" w:rsidP="00A427E5">
            <w:pPr>
              <w:rPr>
                <w:color w:val="000000"/>
                <w:sz w:val="20"/>
                <w:szCs w:val="20"/>
              </w:rPr>
            </w:pPr>
            <w:r w:rsidRPr="006A7980">
              <w:rPr>
                <w:sz w:val="20"/>
                <w:szCs w:val="20"/>
              </w:rPr>
              <w:t>Właścicielowi gruntu przysługuje prawo do zwykłego korzystania z wód, w tym rolnicze wykorzystanie ścieków lub wprowadzanie do wód lub do ziemi oczyszczonych ścieków z</w:t>
            </w:r>
            <w:r w:rsidR="00C17BB0">
              <w:rPr>
                <w:sz w:val="20"/>
                <w:szCs w:val="20"/>
              </w:rPr>
              <w:t xml:space="preserve"> </w:t>
            </w:r>
            <w:r w:rsidRPr="006A7980">
              <w:rPr>
                <w:sz w:val="20"/>
                <w:szCs w:val="20"/>
              </w:rPr>
              <w:t>własnego gospodarstwa domowego oraz gospodarstwa rolnego, jeżeli ich łączna ilość jest nie większa niż 5 m</w:t>
            </w:r>
            <w:r w:rsidRPr="006A7980">
              <w:rPr>
                <w:sz w:val="20"/>
                <w:szCs w:val="20"/>
                <w:vertAlign w:val="superscript"/>
              </w:rPr>
              <w:t>3</w:t>
            </w:r>
            <w:r>
              <w:rPr>
                <w:sz w:val="20"/>
                <w:szCs w:val="20"/>
              </w:rPr>
              <w:t>/d</w:t>
            </w:r>
            <w:r w:rsidRPr="006A7980">
              <w:rPr>
                <w:sz w:val="20"/>
                <w:szCs w:val="20"/>
              </w:rPr>
              <w:t>, bez wymaganego pozwolenia wodnoprawnego.</w:t>
            </w:r>
            <w:r w:rsidR="00C17BB0">
              <w:rPr>
                <w:sz w:val="20"/>
                <w:szCs w:val="20"/>
              </w:rPr>
              <w:t xml:space="preserve"> </w:t>
            </w:r>
          </w:p>
        </w:tc>
      </w:tr>
      <w:tr w:rsidR="00B63532" w:rsidRPr="007104D7" w:rsidTr="00F61B74">
        <w:trPr>
          <w:trHeight w:val="855"/>
        </w:trPr>
        <w:tc>
          <w:tcPr>
            <w:tcW w:w="2355" w:type="dxa"/>
            <w:vMerge/>
            <w:tcBorders>
              <w:top w:val="single" w:sz="4" w:space="0" w:color="auto"/>
              <w:left w:val="single" w:sz="4" w:space="0" w:color="auto"/>
              <w:bottom w:val="single" w:sz="4" w:space="0" w:color="auto"/>
              <w:right w:val="single" w:sz="4" w:space="0" w:color="auto"/>
            </w:tcBorders>
          </w:tcPr>
          <w:p w:rsidR="00B63532" w:rsidRPr="00750C04" w:rsidRDefault="00B63532" w:rsidP="00A427E5">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B63532" w:rsidRPr="006A7980" w:rsidRDefault="006942AC" w:rsidP="00A427E5">
            <w:pPr>
              <w:rPr>
                <w:color w:val="000000"/>
                <w:sz w:val="20"/>
                <w:szCs w:val="20"/>
              </w:rPr>
            </w:pPr>
            <w:r>
              <w:rPr>
                <w:color w:val="000000"/>
                <w:sz w:val="20"/>
                <w:szCs w:val="20"/>
              </w:rPr>
              <w:t>art. 34</w:t>
            </w:r>
          </w:p>
        </w:tc>
        <w:tc>
          <w:tcPr>
            <w:tcW w:w="6185" w:type="dxa"/>
            <w:tcBorders>
              <w:top w:val="single" w:sz="4" w:space="0" w:color="auto"/>
              <w:left w:val="nil"/>
              <w:bottom w:val="single" w:sz="4" w:space="0" w:color="auto"/>
              <w:right w:val="single" w:sz="4" w:space="0" w:color="auto"/>
            </w:tcBorders>
            <w:shd w:val="clear" w:color="auto" w:fill="auto"/>
          </w:tcPr>
          <w:p w:rsidR="00B63532" w:rsidRPr="006A7980" w:rsidRDefault="00B63532" w:rsidP="00A427E5">
            <w:pPr>
              <w:pStyle w:val="Default"/>
              <w:rPr>
                <w:sz w:val="20"/>
                <w:szCs w:val="20"/>
              </w:rPr>
            </w:pPr>
            <w:r w:rsidRPr="006A7980">
              <w:rPr>
                <w:sz w:val="20"/>
                <w:szCs w:val="20"/>
              </w:rPr>
              <w:t>Szczególnym korzystaniem z wód jest korzystanie wykraczające poza korzystanie powszechne lub zwykłe, w szczególności wprowadzanie ścieków do wód lub do ziemi z terenów, gdzie prowadzona jest działalność gospodarcza.</w:t>
            </w:r>
          </w:p>
        </w:tc>
      </w:tr>
      <w:tr w:rsidR="006942AC" w:rsidRPr="007104D7" w:rsidTr="00F61B74">
        <w:trPr>
          <w:trHeight w:val="855"/>
        </w:trPr>
        <w:tc>
          <w:tcPr>
            <w:tcW w:w="2355" w:type="dxa"/>
            <w:vMerge/>
            <w:tcBorders>
              <w:top w:val="single" w:sz="4" w:space="0" w:color="auto"/>
              <w:left w:val="single" w:sz="4" w:space="0" w:color="auto"/>
              <w:bottom w:val="single" w:sz="4" w:space="0" w:color="auto"/>
              <w:right w:val="single" w:sz="4" w:space="0" w:color="auto"/>
            </w:tcBorders>
          </w:tcPr>
          <w:p w:rsidR="006942AC" w:rsidRPr="00750C04" w:rsidRDefault="006942AC" w:rsidP="00A427E5">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6942AC" w:rsidRDefault="006942AC" w:rsidP="00A427E5">
            <w:pPr>
              <w:rPr>
                <w:color w:val="000000"/>
                <w:sz w:val="20"/>
                <w:szCs w:val="20"/>
              </w:rPr>
            </w:pPr>
            <w:r>
              <w:rPr>
                <w:color w:val="000000"/>
                <w:sz w:val="20"/>
                <w:szCs w:val="20"/>
              </w:rPr>
              <w:t>art. 36</w:t>
            </w:r>
          </w:p>
          <w:p w:rsidR="006942AC" w:rsidRDefault="006942AC" w:rsidP="00A427E5">
            <w:pPr>
              <w:rPr>
                <w:color w:val="000000"/>
                <w:sz w:val="20"/>
                <w:szCs w:val="20"/>
              </w:rPr>
            </w:pPr>
            <w:r>
              <w:rPr>
                <w:color w:val="000000"/>
                <w:sz w:val="20"/>
                <w:szCs w:val="20"/>
              </w:rPr>
              <w:t>ust. 2</w:t>
            </w:r>
          </w:p>
        </w:tc>
        <w:tc>
          <w:tcPr>
            <w:tcW w:w="6185" w:type="dxa"/>
            <w:tcBorders>
              <w:top w:val="single" w:sz="4" w:space="0" w:color="auto"/>
              <w:left w:val="nil"/>
              <w:bottom w:val="single" w:sz="4" w:space="0" w:color="auto"/>
              <w:right w:val="single" w:sz="4" w:space="0" w:color="auto"/>
            </w:tcBorders>
            <w:shd w:val="clear" w:color="auto" w:fill="auto"/>
          </w:tcPr>
          <w:p w:rsidR="006942AC" w:rsidRPr="006942AC" w:rsidRDefault="006942AC" w:rsidP="00A427E5">
            <w:pPr>
              <w:pStyle w:val="Default"/>
              <w:rPr>
                <w:sz w:val="20"/>
                <w:szCs w:val="20"/>
              </w:rPr>
            </w:pPr>
            <w:r w:rsidRPr="006942AC">
              <w:rPr>
                <w:sz w:val="20"/>
                <w:szCs w:val="20"/>
              </w:rPr>
              <w:t>Podmiot korzystający z usług wodnych wprowadzający ścieki do wód lub do ziemi w ramach usług wodnych jest obowiązany do stosowania przyrządów pomiarowych lub systemów pomiarowych umożliwiających pomiar ilości i temperatury wprowadzonych ścieków, jeżeli wprowadza do wód lub do ziemi ścieki w ilości średniej dobowej powyżej 0,01 m</w:t>
            </w:r>
            <w:r w:rsidRPr="006942AC">
              <w:rPr>
                <w:sz w:val="20"/>
                <w:szCs w:val="20"/>
                <w:vertAlign w:val="superscript"/>
              </w:rPr>
              <w:t>3</w:t>
            </w:r>
            <w:r w:rsidRPr="006942AC">
              <w:rPr>
                <w:sz w:val="20"/>
                <w:szCs w:val="20"/>
              </w:rPr>
              <w:t>/s.</w:t>
            </w:r>
          </w:p>
        </w:tc>
      </w:tr>
      <w:tr w:rsidR="00B63532" w:rsidRPr="007104D7" w:rsidTr="00F61B74">
        <w:trPr>
          <w:trHeight w:val="524"/>
        </w:trPr>
        <w:tc>
          <w:tcPr>
            <w:tcW w:w="2355" w:type="dxa"/>
            <w:vMerge/>
            <w:tcBorders>
              <w:top w:val="single" w:sz="4" w:space="0" w:color="auto"/>
              <w:left w:val="single" w:sz="4" w:space="0" w:color="auto"/>
              <w:bottom w:val="single" w:sz="4" w:space="0" w:color="auto"/>
              <w:right w:val="single" w:sz="4" w:space="0" w:color="auto"/>
            </w:tcBorders>
          </w:tcPr>
          <w:p w:rsidR="00B63532" w:rsidRPr="00750C04" w:rsidRDefault="00B63532" w:rsidP="00A427E5">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B63532" w:rsidRPr="006A7980" w:rsidRDefault="001F4AB9" w:rsidP="00A427E5">
            <w:pPr>
              <w:rPr>
                <w:color w:val="000000"/>
                <w:sz w:val="20"/>
                <w:szCs w:val="20"/>
              </w:rPr>
            </w:pPr>
            <w:r>
              <w:rPr>
                <w:color w:val="000000"/>
                <w:sz w:val="20"/>
                <w:szCs w:val="20"/>
              </w:rPr>
              <w:t xml:space="preserve"> art. 75</w:t>
            </w:r>
            <w:r w:rsidR="00FD67AB">
              <w:rPr>
                <w:color w:val="000000"/>
                <w:sz w:val="20"/>
                <w:szCs w:val="20"/>
              </w:rPr>
              <w:t xml:space="preserve"> </w:t>
            </w:r>
          </w:p>
        </w:tc>
        <w:tc>
          <w:tcPr>
            <w:tcW w:w="6185" w:type="dxa"/>
            <w:tcBorders>
              <w:top w:val="single" w:sz="4" w:space="0" w:color="auto"/>
              <w:left w:val="nil"/>
              <w:bottom w:val="single" w:sz="4" w:space="0" w:color="auto"/>
              <w:right w:val="single" w:sz="4" w:space="0" w:color="auto"/>
            </w:tcBorders>
            <w:shd w:val="clear" w:color="auto" w:fill="auto"/>
          </w:tcPr>
          <w:p w:rsidR="001F4AB9" w:rsidRPr="001F4AB9" w:rsidRDefault="001F4AB9" w:rsidP="001F4AB9">
            <w:pPr>
              <w:rPr>
                <w:sz w:val="20"/>
                <w:szCs w:val="20"/>
              </w:rPr>
            </w:pPr>
            <w:r w:rsidRPr="001F4AB9">
              <w:rPr>
                <w:sz w:val="20"/>
                <w:szCs w:val="20"/>
              </w:rPr>
              <w:t xml:space="preserve">Zakazuje się wprowadzania </w:t>
            </w:r>
            <w:r w:rsidRPr="001F4AB9">
              <w:rPr>
                <w:iCs/>
                <w:sz w:val="20"/>
                <w:szCs w:val="20"/>
              </w:rPr>
              <w:t>ścieków</w:t>
            </w:r>
            <w:r w:rsidRPr="001F4AB9">
              <w:rPr>
                <w:sz w:val="20"/>
                <w:szCs w:val="20"/>
              </w:rPr>
              <w:t>:</w:t>
            </w:r>
          </w:p>
          <w:p w:rsidR="001F4AB9" w:rsidRPr="001F4AB9" w:rsidRDefault="001F4AB9" w:rsidP="001F4AB9">
            <w:pPr>
              <w:rPr>
                <w:sz w:val="20"/>
                <w:szCs w:val="20"/>
              </w:rPr>
            </w:pPr>
            <w:r w:rsidRPr="001F4AB9">
              <w:rPr>
                <w:sz w:val="20"/>
                <w:szCs w:val="20"/>
              </w:rPr>
              <w:t>1) bezpośrednio do wód podziemnych;</w:t>
            </w:r>
          </w:p>
          <w:p w:rsidR="001F4AB9" w:rsidRPr="001F4AB9" w:rsidRDefault="001F4AB9" w:rsidP="001F4AB9">
            <w:pPr>
              <w:rPr>
                <w:sz w:val="20"/>
                <w:szCs w:val="20"/>
              </w:rPr>
            </w:pPr>
            <w:r w:rsidRPr="001F4AB9">
              <w:rPr>
                <w:sz w:val="20"/>
                <w:szCs w:val="20"/>
              </w:rPr>
              <w:t>2) do wód:</w:t>
            </w:r>
          </w:p>
          <w:p w:rsidR="001F4AB9" w:rsidRPr="001F4AB9" w:rsidRDefault="001F4AB9" w:rsidP="001F4AB9">
            <w:pPr>
              <w:rPr>
                <w:sz w:val="20"/>
                <w:szCs w:val="20"/>
              </w:rPr>
            </w:pPr>
            <w:r w:rsidRPr="001F4AB9">
              <w:rPr>
                <w:sz w:val="20"/>
                <w:szCs w:val="20"/>
              </w:rPr>
              <w:t>a) powierzchniowych, jeżeli byłoby to sprzeczne z warunkami wynikającymi z istniejących form ochrony przyrody, stref ochrony zwierząt łownych albo ostoi utworzonych, a także stref ochronnych ujęć wody oraz obszarów ochronnych zbiorników wód śródlądowych,</w:t>
            </w:r>
          </w:p>
          <w:p w:rsidR="001F4AB9" w:rsidRPr="001F4AB9" w:rsidRDefault="001F4AB9" w:rsidP="001F4AB9">
            <w:pPr>
              <w:rPr>
                <w:sz w:val="20"/>
                <w:szCs w:val="20"/>
              </w:rPr>
            </w:pPr>
            <w:r w:rsidRPr="001F4AB9">
              <w:rPr>
                <w:sz w:val="20"/>
                <w:szCs w:val="20"/>
              </w:rPr>
              <w:t xml:space="preserve">b) powierzchniowych w obrębie kąpielisk, miejsc okazjonalnie wykorzystywanych do kąpieli i plaż publicznych nad wodami oraz </w:t>
            </w:r>
            <w:r w:rsidR="00843AC6">
              <w:rPr>
                <w:sz w:val="20"/>
                <w:szCs w:val="20"/>
              </w:rPr>
              <w:br/>
            </w:r>
            <w:r w:rsidRPr="001F4AB9">
              <w:rPr>
                <w:sz w:val="20"/>
                <w:szCs w:val="20"/>
              </w:rPr>
              <w:t>w odległości mniejszej niż 1 kilometr od ich granic,</w:t>
            </w:r>
          </w:p>
          <w:p w:rsidR="001F4AB9" w:rsidRPr="001F4AB9" w:rsidRDefault="001F4AB9" w:rsidP="001F4AB9">
            <w:pPr>
              <w:rPr>
                <w:sz w:val="20"/>
                <w:szCs w:val="20"/>
              </w:rPr>
            </w:pPr>
            <w:r w:rsidRPr="001F4AB9">
              <w:rPr>
                <w:sz w:val="20"/>
                <w:szCs w:val="20"/>
              </w:rPr>
              <w:t>c) stojących,</w:t>
            </w:r>
          </w:p>
          <w:p w:rsidR="001F4AB9" w:rsidRPr="001F4AB9" w:rsidRDefault="001F4AB9" w:rsidP="001F4AB9">
            <w:pPr>
              <w:rPr>
                <w:sz w:val="20"/>
                <w:szCs w:val="20"/>
              </w:rPr>
            </w:pPr>
            <w:r w:rsidRPr="001F4AB9">
              <w:rPr>
                <w:sz w:val="20"/>
                <w:szCs w:val="20"/>
              </w:rPr>
              <w:t xml:space="preserve">d) jezior, jeżeli czas dopływu </w:t>
            </w:r>
            <w:r w:rsidRPr="001F4AB9">
              <w:rPr>
                <w:iCs/>
                <w:sz w:val="20"/>
                <w:szCs w:val="20"/>
              </w:rPr>
              <w:t>ścieków</w:t>
            </w:r>
            <w:r w:rsidRPr="001F4AB9">
              <w:rPr>
                <w:sz w:val="20"/>
                <w:szCs w:val="20"/>
              </w:rPr>
              <w:t xml:space="preserve"> do jeziora byłby krótszy niż 24 godziny,</w:t>
            </w:r>
          </w:p>
          <w:p w:rsidR="001F4AB9" w:rsidRPr="001F4AB9" w:rsidRDefault="001F4AB9" w:rsidP="001F4AB9">
            <w:pPr>
              <w:rPr>
                <w:sz w:val="20"/>
                <w:szCs w:val="20"/>
              </w:rPr>
            </w:pPr>
            <w:r w:rsidRPr="001F4AB9">
              <w:rPr>
                <w:sz w:val="20"/>
                <w:szCs w:val="20"/>
              </w:rPr>
              <w:t xml:space="preserve">e) cieków naturalnych oraz kanałów będących dopływami jezior, jeżeli czas dopływu </w:t>
            </w:r>
            <w:r w:rsidRPr="001F4AB9">
              <w:rPr>
                <w:iCs/>
                <w:sz w:val="20"/>
                <w:szCs w:val="20"/>
              </w:rPr>
              <w:t>ścieków</w:t>
            </w:r>
            <w:r w:rsidRPr="001F4AB9">
              <w:rPr>
                <w:sz w:val="20"/>
                <w:szCs w:val="20"/>
              </w:rPr>
              <w:t xml:space="preserve"> do jeziora byłby krótszy niż 24 godziny;</w:t>
            </w:r>
          </w:p>
          <w:p w:rsidR="001F4AB9" w:rsidRPr="001F4AB9" w:rsidRDefault="001F4AB9" w:rsidP="001F4AB9">
            <w:pPr>
              <w:rPr>
                <w:sz w:val="20"/>
                <w:szCs w:val="20"/>
              </w:rPr>
            </w:pPr>
            <w:r w:rsidRPr="001F4AB9">
              <w:rPr>
                <w:sz w:val="20"/>
                <w:szCs w:val="20"/>
              </w:rPr>
              <w:t>3) do ziemi:</w:t>
            </w:r>
          </w:p>
          <w:p w:rsidR="001F4AB9" w:rsidRPr="001F4AB9" w:rsidRDefault="001F4AB9" w:rsidP="001F4AB9">
            <w:pPr>
              <w:rPr>
                <w:sz w:val="20"/>
                <w:szCs w:val="20"/>
              </w:rPr>
            </w:pPr>
            <w:r w:rsidRPr="001F4AB9">
              <w:rPr>
                <w:sz w:val="20"/>
                <w:szCs w:val="20"/>
              </w:rPr>
              <w:t>a) zawierających substancje szczególnie s</w:t>
            </w:r>
            <w:r>
              <w:rPr>
                <w:sz w:val="20"/>
                <w:szCs w:val="20"/>
              </w:rPr>
              <w:t>zkodliwe dla środowiska wodnego</w:t>
            </w:r>
            <w:r w:rsidRPr="001F4AB9">
              <w:rPr>
                <w:sz w:val="20"/>
                <w:szCs w:val="20"/>
              </w:rPr>
              <w:t>,</w:t>
            </w:r>
          </w:p>
          <w:p w:rsidR="001F4AB9" w:rsidRPr="001F4AB9" w:rsidRDefault="001F4AB9" w:rsidP="001F4AB9">
            <w:pPr>
              <w:rPr>
                <w:sz w:val="20"/>
                <w:szCs w:val="20"/>
              </w:rPr>
            </w:pPr>
            <w:r w:rsidRPr="001F4AB9">
              <w:rPr>
                <w:sz w:val="20"/>
                <w:szCs w:val="20"/>
              </w:rPr>
              <w:t>b) jeżeli byłoby to sprzeczne z warunkami wynikającymi z istniejących form ochrony przyrody, stref ochrony zwierząt łownych albo ostoi, a także stref ochronnych ujęć wody oraz obszarów ochronnych zbiorników wód śródlądowych,</w:t>
            </w:r>
          </w:p>
          <w:p w:rsidR="001F4AB9" w:rsidRPr="001F4AB9" w:rsidRDefault="001F4AB9" w:rsidP="001F4AB9">
            <w:pPr>
              <w:rPr>
                <w:sz w:val="20"/>
                <w:szCs w:val="20"/>
              </w:rPr>
            </w:pPr>
            <w:r w:rsidRPr="001F4AB9">
              <w:rPr>
                <w:sz w:val="20"/>
                <w:szCs w:val="20"/>
              </w:rPr>
              <w:t xml:space="preserve">c) jeżeli stopień oczyszczania </w:t>
            </w:r>
            <w:r w:rsidRPr="001F4AB9">
              <w:rPr>
                <w:iCs/>
                <w:sz w:val="20"/>
                <w:szCs w:val="20"/>
              </w:rPr>
              <w:t>ścieków</w:t>
            </w:r>
            <w:r w:rsidRPr="001F4AB9">
              <w:rPr>
                <w:sz w:val="20"/>
                <w:szCs w:val="20"/>
              </w:rPr>
              <w:t xml:space="preserve"> lub miąższość utworów skalnych nad zwierciadłem wód podziemnych nie stanowi zabezpieczenia tych wód przed zanieczyszczeniem,</w:t>
            </w:r>
          </w:p>
          <w:p w:rsidR="001F4AB9" w:rsidRPr="001F4AB9" w:rsidRDefault="001F4AB9" w:rsidP="001F4AB9">
            <w:pPr>
              <w:rPr>
                <w:sz w:val="20"/>
                <w:szCs w:val="20"/>
              </w:rPr>
            </w:pPr>
            <w:r w:rsidRPr="001F4AB9">
              <w:rPr>
                <w:sz w:val="20"/>
                <w:szCs w:val="20"/>
              </w:rPr>
              <w:t>d) w pasie technicznym,</w:t>
            </w:r>
          </w:p>
          <w:p w:rsidR="00B63532" w:rsidRPr="006A7980" w:rsidRDefault="001F4AB9" w:rsidP="00A427E5">
            <w:pPr>
              <w:rPr>
                <w:sz w:val="20"/>
                <w:szCs w:val="20"/>
              </w:rPr>
            </w:pPr>
            <w:r w:rsidRPr="001F4AB9">
              <w:rPr>
                <w:sz w:val="20"/>
                <w:szCs w:val="20"/>
              </w:rPr>
              <w:t>e) w odległości mniejszej niż 1 kilometr od granic kąpielisk, miejsc okazjonalnie wykorzystywanych do kąpieli oraz plaż publicznych nad wodami.</w:t>
            </w:r>
          </w:p>
        </w:tc>
      </w:tr>
      <w:tr w:rsidR="00FD67AB" w:rsidRPr="007104D7" w:rsidTr="0072787F">
        <w:trPr>
          <w:trHeight w:val="524"/>
        </w:trPr>
        <w:tc>
          <w:tcPr>
            <w:tcW w:w="2355" w:type="dxa"/>
            <w:vMerge/>
            <w:tcBorders>
              <w:top w:val="single" w:sz="4" w:space="0" w:color="auto"/>
              <w:left w:val="single" w:sz="4" w:space="0" w:color="auto"/>
              <w:bottom w:val="single" w:sz="4" w:space="0" w:color="auto"/>
              <w:right w:val="single" w:sz="4" w:space="0" w:color="auto"/>
            </w:tcBorders>
          </w:tcPr>
          <w:p w:rsidR="00FD67AB" w:rsidRPr="00750C04" w:rsidRDefault="00FD67AB" w:rsidP="00A427E5">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FD67AB" w:rsidRDefault="00FD67AB" w:rsidP="00A427E5">
            <w:pPr>
              <w:rPr>
                <w:color w:val="000000"/>
                <w:sz w:val="20"/>
                <w:szCs w:val="20"/>
              </w:rPr>
            </w:pPr>
            <w:r>
              <w:rPr>
                <w:color w:val="000000"/>
                <w:sz w:val="20"/>
                <w:szCs w:val="20"/>
              </w:rPr>
              <w:t>art. 76</w:t>
            </w:r>
          </w:p>
        </w:tc>
        <w:tc>
          <w:tcPr>
            <w:tcW w:w="6185" w:type="dxa"/>
            <w:tcBorders>
              <w:top w:val="single" w:sz="4" w:space="0" w:color="auto"/>
              <w:left w:val="nil"/>
              <w:bottom w:val="single" w:sz="4" w:space="0" w:color="auto"/>
              <w:right w:val="single" w:sz="4" w:space="0" w:color="auto"/>
            </w:tcBorders>
            <w:shd w:val="clear" w:color="auto" w:fill="auto"/>
          </w:tcPr>
          <w:p w:rsidR="00FD67AB" w:rsidRPr="001F4AB9" w:rsidRDefault="00FD67AB" w:rsidP="001F4AB9">
            <w:pPr>
              <w:rPr>
                <w:sz w:val="20"/>
                <w:szCs w:val="20"/>
              </w:rPr>
            </w:pPr>
            <w:r w:rsidRPr="006A7980">
              <w:rPr>
                <w:sz w:val="20"/>
                <w:szCs w:val="20"/>
              </w:rPr>
              <w:t xml:space="preserve">Dopuszcza się wprowadzanie </w:t>
            </w:r>
            <w:r w:rsidRPr="006A7980">
              <w:rPr>
                <w:sz w:val="20"/>
                <w:szCs w:val="20"/>
              </w:rPr>
              <w:br w:type="page"/>
              <w:t xml:space="preserve">ścieków, jeżeli jest to zgodne z warunkami określonymi w przepisach wydanych o ile organ właściwy do wydania pozwolenia wodnoprawnego ustali, że takie dopuszczenie nie koliduje </w:t>
            </w:r>
            <w:r w:rsidRPr="006A7980">
              <w:rPr>
                <w:sz w:val="20"/>
                <w:szCs w:val="20"/>
              </w:rPr>
              <w:br/>
              <w:t>z utrzymaniem dobrego stanu wód lub wym</w:t>
            </w:r>
            <w:r>
              <w:rPr>
                <w:sz w:val="20"/>
                <w:szCs w:val="20"/>
              </w:rPr>
              <w:t>aganiami jakościowymi dla wód.</w:t>
            </w:r>
            <w:r>
              <w:rPr>
                <w:sz w:val="20"/>
                <w:szCs w:val="20"/>
              </w:rPr>
              <w:br w:type="page"/>
            </w:r>
          </w:p>
        </w:tc>
      </w:tr>
      <w:tr w:rsidR="00FD67AB" w:rsidRPr="007104D7" w:rsidTr="0072787F">
        <w:trPr>
          <w:trHeight w:val="524"/>
        </w:trPr>
        <w:tc>
          <w:tcPr>
            <w:tcW w:w="2355" w:type="dxa"/>
            <w:vMerge/>
            <w:tcBorders>
              <w:top w:val="single" w:sz="4" w:space="0" w:color="auto"/>
              <w:left w:val="single" w:sz="4" w:space="0" w:color="auto"/>
              <w:bottom w:val="single" w:sz="4" w:space="0" w:color="auto"/>
              <w:right w:val="single" w:sz="4" w:space="0" w:color="auto"/>
            </w:tcBorders>
          </w:tcPr>
          <w:p w:rsidR="00FD67AB" w:rsidRPr="00750C04" w:rsidRDefault="00FD67AB" w:rsidP="00A427E5">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FD67AB" w:rsidRDefault="00FD67AB" w:rsidP="00A427E5">
            <w:pPr>
              <w:rPr>
                <w:color w:val="000000"/>
                <w:sz w:val="20"/>
                <w:szCs w:val="20"/>
              </w:rPr>
            </w:pPr>
            <w:r>
              <w:rPr>
                <w:color w:val="000000"/>
                <w:sz w:val="20"/>
                <w:szCs w:val="20"/>
              </w:rPr>
              <w:t xml:space="preserve">art. 77 </w:t>
            </w:r>
            <w:r>
              <w:rPr>
                <w:color w:val="000000"/>
                <w:sz w:val="20"/>
                <w:szCs w:val="20"/>
              </w:rPr>
              <w:br/>
              <w:t>ust. 1 pkt 3</w:t>
            </w:r>
            <w:r>
              <w:rPr>
                <w:color w:val="000000"/>
                <w:sz w:val="20"/>
                <w:szCs w:val="20"/>
              </w:rPr>
              <w:br/>
              <w:t>i ust. 3</w:t>
            </w:r>
          </w:p>
        </w:tc>
        <w:tc>
          <w:tcPr>
            <w:tcW w:w="6185" w:type="dxa"/>
            <w:tcBorders>
              <w:top w:val="nil"/>
              <w:left w:val="nil"/>
              <w:bottom w:val="single" w:sz="4" w:space="0" w:color="auto"/>
              <w:right w:val="single" w:sz="4" w:space="0" w:color="auto"/>
            </w:tcBorders>
            <w:shd w:val="clear" w:color="auto" w:fill="auto"/>
          </w:tcPr>
          <w:p w:rsidR="00FD67AB" w:rsidRPr="00FD67AB" w:rsidRDefault="00FD67AB" w:rsidP="00FD67AB">
            <w:pPr>
              <w:rPr>
                <w:sz w:val="20"/>
                <w:szCs w:val="20"/>
              </w:rPr>
            </w:pPr>
            <w:r w:rsidRPr="00FD67AB">
              <w:rPr>
                <w:sz w:val="20"/>
                <w:szCs w:val="20"/>
              </w:rPr>
              <w:t xml:space="preserve">Zakazuje się </w:t>
            </w:r>
            <w:r w:rsidR="00F61B74">
              <w:rPr>
                <w:sz w:val="20"/>
                <w:szCs w:val="20"/>
              </w:rPr>
              <w:t xml:space="preserve">m.in. </w:t>
            </w:r>
            <w:r w:rsidRPr="00FD67AB">
              <w:rPr>
                <w:sz w:val="20"/>
                <w:szCs w:val="20"/>
              </w:rPr>
              <w:t xml:space="preserve">gromadzenia </w:t>
            </w:r>
            <w:r w:rsidRPr="00FD67AB">
              <w:rPr>
                <w:rStyle w:val="Uwydatnienie"/>
                <w:i w:val="0"/>
                <w:sz w:val="20"/>
                <w:szCs w:val="20"/>
              </w:rPr>
              <w:t>ścieków</w:t>
            </w:r>
            <w:r w:rsidRPr="00FD67AB">
              <w:rPr>
                <w:sz w:val="20"/>
                <w:szCs w:val="20"/>
              </w:rPr>
              <w:t xml:space="preserve"> na obszarach szczególnego zagrożenia powodzią</w:t>
            </w:r>
          </w:p>
          <w:p w:rsidR="00FD67AB" w:rsidRPr="00FD67AB" w:rsidRDefault="00FD67AB" w:rsidP="00FD67AB">
            <w:pPr>
              <w:rPr>
                <w:sz w:val="20"/>
                <w:szCs w:val="20"/>
              </w:rPr>
            </w:pPr>
            <w:r w:rsidRPr="00FD67AB">
              <w:rPr>
                <w:sz w:val="20"/>
                <w:szCs w:val="20"/>
              </w:rPr>
              <w:t xml:space="preserve">Jeżeli nie spowoduje to zagrożenia dla jakości wód w przypadku wystąpienia powodzi, właściwy organ Wód Polskich może, w drodze decyzji, zwolnić od </w:t>
            </w:r>
            <w:r>
              <w:rPr>
                <w:sz w:val="20"/>
                <w:szCs w:val="20"/>
              </w:rPr>
              <w:t xml:space="preserve">w/w </w:t>
            </w:r>
            <w:r w:rsidRPr="00FD67AB">
              <w:rPr>
                <w:sz w:val="20"/>
                <w:szCs w:val="20"/>
              </w:rPr>
              <w:t>zakazu, określając warunki niezbędne dla ochrony jakości wód.</w:t>
            </w:r>
          </w:p>
        </w:tc>
      </w:tr>
      <w:tr w:rsidR="008F08BD" w:rsidRPr="007104D7" w:rsidTr="0072787F">
        <w:trPr>
          <w:trHeight w:val="524"/>
        </w:trPr>
        <w:tc>
          <w:tcPr>
            <w:tcW w:w="2355" w:type="dxa"/>
            <w:vMerge/>
            <w:tcBorders>
              <w:top w:val="single" w:sz="4" w:space="0" w:color="auto"/>
              <w:left w:val="single" w:sz="4" w:space="0" w:color="auto"/>
              <w:bottom w:val="single" w:sz="4" w:space="0" w:color="auto"/>
              <w:right w:val="single" w:sz="4" w:space="0" w:color="auto"/>
            </w:tcBorders>
          </w:tcPr>
          <w:p w:rsidR="008F08BD" w:rsidRPr="00750C04" w:rsidRDefault="008F08BD" w:rsidP="00A427E5">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8F08BD" w:rsidRDefault="008F08BD" w:rsidP="00A427E5">
            <w:pPr>
              <w:rPr>
                <w:color w:val="000000"/>
                <w:sz w:val="20"/>
                <w:szCs w:val="20"/>
              </w:rPr>
            </w:pPr>
            <w:r>
              <w:rPr>
                <w:color w:val="000000"/>
                <w:sz w:val="20"/>
                <w:szCs w:val="20"/>
              </w:rPr>
              <w:t>art. 78</w:t>
            </w:r>
          </w:p>
        </w:tc>
        <w:tc>
          <w:tcPr>
            <w:tcW w:w="6185" w:type="dxa"/>
            <w:tcBorders>
              <w:top w:val="nil"/>
              <w:left w:val="nil"/>
              <w:bottom w:val="single" w:sz="4" w:space="0" w:color="auto"/>
              <w:right w:val="single" w:sz="4" w:space="0" w:color="auto"/>
            </w:tcBorders>
            <w:shd w:val="clear" w:color="auto" w:fill="auto"/>
          </w:tcPr>
          <w:p w:rsidR="008F08BD" w:rsidRPr="008F08BD" w:rsidRDefault="008F08BD" w:rsidP="008F08BD">
            <w:pPr>
              <w:rPr>
                <w:sz w:val="20"/>
                <w:szCs w:val="20"/>
              </w:rPr>
            </w:pPr>
            <w:r w:rsidRPr="008F08BD">
              <w:rPr>
                <w:iCs/>
                <w:sz w:val="20"/>
                <w:szCs w:val="20"/>
              </w:rPr>
              <w:t>Ścieki</w:t>
            </w:r>
            <w:r w:rsidRPr="008F08BD">
              <w:rPr>
                <w:sz w:val="20"/>
                <w:szCs w:val="20"/>
              </w:rPr>
              <w:t xml:space="preserve"> wprowadzane do wód lub do ziemi w ramach zwykłego korzystania z wód albo usług wodnych powinny być oczyszczone w stopniu wymaganym przepisami ustawy i nie mogą:</w:t>
            </w:r>
          </w:p>
          <w:p w:rsidR="008F08BD" w:rsidRPr="008F08BD" w:rsidRDefault="008F08BD" w:rsidP="008F08BD">
            <w:pPr>
              <w:rPr>
                <w:sz w:val="20"/>
                <w:szCs w:val="20"/>
              </w:rPr>
            </w:pPr>
            <w:r w:rsidRPr="008F08BD">
              <w:rPr>
                <w:sz w:val="20"/>
                <w:szCs w:val="20"/>
              </w:rPr>
              <w:t>1) zawierać:</w:t>
            </w:r>
          </w:p>
          <w:p w:rsidR="008F08BD" w:rsidRPr="008F08BD" w:rsidRDefault="008F08BD" w:rsidP="008F08BD">
            <w:pPr>
              <w:rPr>
                <w:sz w:val="20"/>
                <w:szCs w:val="20"/>
              </w:rPr>
            </w:pPr>
            <w:r w:rsidRPr="008F08BD">
              <w:rPr>
                <w:sz w:val="20"/>
                <w:szCs w:val="20"/>
              </w:rPr>
              <w:t>a) odpadów oraz zanieczyszczeń pływających,</w:t>
            </w:r>
          </w:p>
          <w:p w:rsidR="008F08BD" w:rsidRPr="008F08BD" w:rsidRDefault="008F08BD" w:rsidP="008F08BD">
            <w:pPr>
              <w:rPr>
                <w:sz w:val="20"/>
                <w:szCs w:val="20"/>
              </w:rPr>
            </w:pPr>
            <w:r w:rsidRPr="008F08BD">
              <w:rPr>
                <w:sz w:val="20"/>
                <w:szCs w:val="20"/>
              </w:rPr>
              <w:t>b) substancji priorytetowych,</w:t>
            </w:r>
          </w:p>
          <w:p w:rsidR="008F08BD" w:rsidRPr="008F08BD" w:rsidRDefault="008F08BD" w:rsidP="008F08BD">
            <w:pPr>
              <w:rPr>
                <w:sz w:val="20"/>
                <w:szCs w:val="20"/>
              </w:rPr>
            </w:pPr>
            <w:r w:rsidRPr="008F08BD">
              <w:rPr>
                <w:sz w:val="20"/>
                <w:szCs w:val="20"/>
              </w:rPr>
              <w:t>c) chorobotwórczych drobnoustrojów pochodzących z obiektów, w których leczeni są chorzy na choroby zakaźne;</w:t>
            </w:r>
          </w:p>
          <w:p w:rsidR="008F08BD" w:rsidRPr="008F08BD" w:rsidRDefault="008F08BD" w:rsidP="008F08BD">
            <w:pPr>
              <w:rPr>
                <w:sz w:val="20"/>
                <w:szCs w:val="20"/>
              </w:rPr>
            </w:pPr>
            <w:r w:rsidRPr="008F08BD">
              <w:rPr>
                <w:sz w:val="20"/>
                <w:szCs w:val="20"/>
              </w:rPr>
              <w:t>2) powodować w tych wodach:</w:t>
            </w:r>
          </w:p>
          <w:p w:rsidR="008F08BD" w:rsidRPr="008F08BD" w:rsidRDefault="008F08BD" w:rsidP="008F08BD">
            <w:pPr>
              <w:rPr>
                <w:sz w:val="20"/>
                <w:szCs w:val="20"/>
              </w:rPr>
            </w:pPr>
            <w:r w:rsidRPr="008F08BD">
              <w:rPr>
                <w:sz w:val="20"/>
                <w:szCs w:val="20"/>
              </w:rPr>
              <w:t>a) zmian w naturalnej, charakterystycznej dla nich biocenozie,</w:t>
            </w:r>
          </w:p>
          <w:p w:rsidR="008F08BD" w:rsidRPr="008F08BD" w:rsidRDefault="008F08BD" w:rsidP="008F08BD">
            <w:pPr>
              <w:rPr>
                <w:sz w:val="20"/>
                <w:szCs w:val="20"/>
              </w:rPr>
            </w:pPr>
            <w:r w:rsidRPr="008F08BD">
              <w:rPr>
                <w:sz w:val="20"/>
                <w:szCs w:val="20"/>
              </w:rPr>
              <w:t>b) zmian naturalnej mętności, barwy lub zapachu,</w:t>
            </w:r>
          </w:p>
          <w:p w:rsidR="008F08BD" w:rsidRPr="00FD67AB" w:rsidRDefault="008F08BD" w:rsidP="00FD67AB">
            <w:pPr>
              <w:rPr>
                <w:sz w:val="20"/>
                <w:szCs w:val="20"/>
              </w:rPr>
            </w:pPr>
            <w:r w:rsidRPr="008F08BD">
              <w:rPr>
                <w:sz w:val="20"/>
                <w:szCs w:val="20"/>
              </w:rPr>
              <w:t>c) formowania się osadów lub piany.</w:t>
            </w:r>
          </w:p>
        </w:tc>
      </w:tr>
      <w:tr w:rsidR="008F08BD" w:rsidRPr="007104D7" w:rsidTr="0072787F">
        <w:trPr>
          <w:trHeight w:val="524"/>
        </w:trPr>
        <w:tc>
          <w:tcPr>
            <w:tcW w:w="2355" w:type="dxa"/>
            <w:vMerge/>
            <w:tcBorders>
              <w:top w:val="single" w:sz="4" w:space="0" w:color="auto"/>
              <w:left w:val="single" w:sz="4" w:space="0" w:color="auto"/>
              <w:bottom w:val="single" w:sz="4" w:space="0" w:color="auto"/>
              <w:right w:val="single" w:sz="4" w:space="0" w:color="auto"/>
            </w:tcBorders>
          </w:tcPr>
          <w:p w:rsidR="008F08BD" w:rsidRPr="00750C04" w:rsidRDefault="008F08BD" w:rsidP="00A427E5">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8F08BD" w:rsidRDefault="0053187E" w:rsidP="00A427E5">
            <w:pPr>
              <w:rPr>
                <w:color w:val="000000"/>
                <w:sz w:val="20"/>
                <w:szCs w:val="20"/>
              </w:rPr>
            </w:pPr>
            <w:r>
              <w:rPr>
                <w:color w:val="000000"/>
                <w:sz w:val="20"/>
                <w:szCs w:val="20"/>
              </w:rPr>
              <w:t>art. 79</w:t>
            </w:r>
          </w:p>
        </w:tc>
        <w:tc>
          <w:tcPr>
            <w:tcW w:w="6185" w:type="dxa"/>
            <w:tcBorders>
              <w:top w:val="nil"/>
              <w:left w:val="nil"/>
              <w:bottom w:val="single" w:sz="4" w:space="0" w:color="auto"/>
              <w:right w:val="single" w:sz="4" w:space="0" w:color="auto"/>
            </w:tcBorders>
            <w:shd w:val="clear" w:color="auto" w:fill="auto"/>
          </w:tcPr>
          <w:p w:rsidR="008F08BD" w:rsidRPr="008F08BD" w:rsidRDefault="008F08BD" w:rsidP="008F08BD">
            <w:pPr>
              <w:rPr>
                <w:iCs/>
                <w:sz w:val="20"/>
                <w:szCs w:val="20"/>
              </w:rPr>
            </w:pPr>
            <w:r w:rsidRPr="008F08BD">
              <w:rPr>
                <w:iCs/>
                <w:sz w:val="20"/>
                <w:szCs w:val="20"/>
              </w:rPr>
              <w:t xml:space="preserve">Zakazuje się rozcieńczania </w:t>
            </w:r>
            <w:r w:rsidRPr="008F08BD">
              <w:rPr>
                <w:i/>
                <w:iCs/>
                <w:sz w:val="20"/>
                <w:szCs w:val="20"/>
              </w:rPr>
              <w:t>ścieków</w:t>
            </w:r>
            <w:r w:rsidRPr="008F08BD">
              <w:rPr>
                <w:iCs/>
                <w:sz w:val="20"/>
                <w:szCs w:val="20"/>
              </w:rPr>
              <w:t xml:space="preserve"> w celu uzyskania ich stanu, składu oraz minimalnego procentu redukcji substancji zanieczyszczającyc</w:t>
            </w:r>
            <w:r w:rsidR="0053187E">
              <w:rPr>
                <w:iCs/>
                <w:sz w:val="20"/>
                <w:szCs w:val="20"/>
              </w:rPr>
              <w:t>h</w:t>
            </w:r>
            <w:r w:rsidR="0072787F">
              <w:rPr>
                <w:iCs/>
                <w:sz w:val="20"/>
                <w:szCs w:val="20"/>
              </w:rPr>
              <w:t>.</w:t>
            </w:r>
          </w:p>
        </w:tc>
      </w:tr>
      <w:tr w:rsidR="00B63532" w:rsidRPr="007104D7" w:rsidTr="0072787F">
        <w:trPr>
          <w:trHeight w:val="1063"/>
        </w:trPr>
        <w:tc>
          <w:tcPr>
            <w:tcW w:w="2355" w:type="dxa"/>
            <w:vMerge/>
            <w:tcBorders>
              <w:top w:val="single" w:sz="4" w:space="0" w:color="auto"/>
              <w:left w:val="single" w:sz="4" w:space="0" w:color="auto"/>
              <w:bottom w:val="single" w:sz="4" w:space="0" w:color="auto"/>
              <w:right w:val="single" w:sz="4" w:space="0" w:color="auto"/>
            </w:tcBorders>
          </w:tcPr>
          <w:p w:rsidR="00B63532" w:rsidRPr="00750C04" w:rsidRDefault="00B63532" w:rsidP="00A427E5">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B63532" w:rsidRPr="006A7980" w:rsidRDefault="00B63532" w:rsidP="0053187E">
            <w:pPr>
              <w:rPr>
                <w:color w:val="000000"/>
                <w:sz w:val="20"/>
                <w:szCs w:val="20"/>
              </w:rPr>
            </w:pPr>
            <w:r w:rsidRPr="006A7980">
              <w:rPr>
                <w:color w:val="000000"/>
                <w:sz w:val="20"/>
                <w:szCs w:val="20"/>
              </w:rPr>
              <w:t xml:space="preserve">art. </w:t>
            </w:r>
            <w:r w:rsidR="0053187E">
              <w:rPr>
                <w:color w:val="000000"/>
                <w:sz w:val="20"/>
                <w:szCs w:val="20"/>
              </w:rPr>
              <w:t>83</w:t>
            </w:r>
          </w:p>
        </w:tc>
        <w:tc>
          <w:tcPr>
            <w:tcW w:w="6185" w:type="dxa"/>
            <w:tcBorders>
              <w:top w:val="nil"/>
              <w:left w:val="nil"/>
              <w:bottom w:val="single" w:sz="4" w:space="0" w:color="auto"/>
              <w:right w:val="single" w:sz="4" w:space="0" w:color="auto"/>
            </w:tcBorders>
            <w:shd w:val="clear" w:color="auto" w:fill="auto"/>
          </w:tcPr>
          <w:p w:rsidR="00102A78" w:rsidRDefault="00B63532" w:rsidP="00102A78">
            <w:pPr>
              <w:rPr>
                <w:color w:val="000000"/>
                <w:sz w:val="20"/>
                <w:szCs w:val="20"/>
              </w:rPr>
            </w:pPr>
            <w:r w:rsidRPr="006A7980">
              <w:rPr>
                <w:color w:val="000000"/>
                <w:sz w:val="20"/>
                <w:szCs w:val="20"/>
              </w:rPr>
              <w:t xml:space="preserve">Wprowadzający ścieki do wód lub do ziemi są obowiązani zapewnić ochronę wód przed zanieczyszczeniem, w szczególności przez budowę </w:t>
            </w:r>
            <w:r w:rsidR="00F61B74">
              <w:rPr>
                <w:color w:val="000000"/>
                <w:sz w:val="20"/>
                <w:szCs w:val="20"/>
              </w:rPr>
              <w:br/>
            </w:r>
            <w:r w:rsidRPr="006A7980">
              <w:rPr>
                <w:color w:val="000000"/>
                <w:sz w:val="20"/>
                <w:szCs w:val="20"/>
              </w:rPr>
              <w:t>i eksploatację urządzeń służących tej ochronie, a tam, gdzie jest to celowe, powtórne wykorzystanie oczyszczonych ścieków</w:t>
            </w:r>
            <w:r w:rsidR="00F61B74">
              <w:rPr>
                <w:color w:val="000000"/>
                <w:sz w:val="20"/>
                <w:szCs w:val="20"/>
              </w:rPr>
              <w:t>.</w:t>
            </w:r>
            <w:r w:rsidRPr="006A7980">
              <w:rPr>
                <w:color w:val="000000"/>
                <w:sz w:val="20"/>
                <w:szCs w:val="20"/>
              </w:rPr>
              <w:t xml:space="preserve"> Wybór miejsca </w:t>
            </w:r>
            <w:r w:rsidR="00F61B74">
              <w:rPr>
                <w:color w:val="000000"/>
                <w:sz w:val="20"/>
                <w:szCs w:val="20"/>
              </w:rPr>
              <w:br/>
            </w:r>
            <w:r w:rsidRPr="006A7980">
              <w:rPr>
                <w:color w:val="000000"/>
                <w:sz w:val="20"/>
                <w:szCs w:val="20"/>
              </w:rPr>
              <w:t>i sposobu wykorzystania albo usuwania ścieków powinien minimalizować negatywne oddziaływania na środowisko..</w:t>
            </w:r>
          </w:p>
          <w:p w:rsidR="00102A78" w:rsidRDefault="00B63532" w:rsidP="00102A78">
            <w:pPr>
              <w:rPr>
                <w:color w:val="000000"/>
                <w:sz w:val="20"/>
                <w:szCs w:val="20"/>
              </w:rPr>
            </w:pPr>
            <w:r w:rsidRPr="006A7980">
              <w:rPr>
                <w:color w:val="000000"/>
                <w:sz w:val="20"/>
                <w:szCs w:val="20"/>
              </w:rPr>
              <w:t>Obiekt budowlany lub zespół takich obiektów, których użytkowanie jest związane z wprowadzaniem ścieków do wód lub do ziemi, nie może zostać oddany do użytkowania, jeżeli nie zostały spełnione wymagania, o których mowa w art. 76 ustawy - Prawo ochrony środowiska. Budowę urządzeń służących do zaopatrzenia w wodę realizuje się jednocześnie z rozwiązaniem spraw gospodarki ściekowej, w szczególności przez budowę systemów kanalizacji zbiorczej i oczyszczalni ścieków.</w:t>
            </w:r>
          </w:p>
          <w:p w:rsidR="00B63532" w:rsidRDefault="00B63532" w:rsidP="00102A78">
            <w:pPr>
              <w:rPr>
                <w:color w:val="000000"/>
                <w:sz w:val="20"/>
                <w:szCs w:val="20"/>
              </w:rPr>
            </w:pPr>
            <w:r w:rsidRPr="006A7980">
              <w:rPr>
                <w:color w:val="000000"/>
                <w:sz w:val="20"/>
                <w:szCs w:val="20"/>
              </w:rPr>
              <w:t xml:space="preserve"> </w:t>
            </w:r>
            <w:r w:rsidR="0053187E" w:rsidRPr="0053187E">
              <w:rPr>
                <w:color w:val="000000"/>
                <w:sz w:val="20"/>
                <w:szCs w:val="20"/>
              </w:rPr>
              <w:t>W miejscach, gdzie budowa systemów kanalizacji zbiorczej nie przyniosłaby korzyści dla środowiska lub powodowałaby nadmierne koszty, należy stosować systemy indywidualne lub inne rozwiązania zapewniające ten sam co systemy kanalizacji zbiorczej poziom ochrony środowiska</w:t>
            </w:r>
            <w:r w:rsidRPr="006A7980">
              <w:rPr>
                <w:color w:val="000000"/>
                <w:sz w:val="20"/>
                <w:szCs w:val="20"/>
              </w:rPr>
              <w:t>.</w:t>
            </w:r>
          </w:p>
          <w:p w:rsidR="00102A78" w:rsidRPr="006A7980" w:rsidRDefault="00102A78" w:rsidP="00102A78">
            <w:pPr>
              <w:rPr>
                <w:color w:val="000000"/>
                <w:sz w:val="20"/>
                <w:szCs w:val="20"/>
              </w:rPr>
            </w:pPr>
          </w:p>
        </w:tc>
      </w:tr>
      <w:tr w:rsidR="0053187E" w:rsidRPr="007104D7" w:rsidTr="0072787F">
        <w:trPr>
          <w:trHeight w:val="552"/>
        </w:trPr>
        <w:tc>
          <w:tcPr>
            <w:tcW w:w="2355" w:type="dxa"/>
            <w:vMerge/>
            <w:tcBorders>
              <w:top w:val="single" w:sz="4" w:space="0" w:color="auto"/>
              <w:left w:val="single" w:sz="4" w:space="0" w:color="auto"/>
              <w:bottom w:val="single" w:sz="4" w:space="0" w:color="auto"/>
              <w:right w:val="single" w:sz="4" w:space="0" w:color="auto"/>
            </w:tcBorders>
          </w:tcPr>
          <w:p w:rsidR="0053187E" w:rsidRPr="00750C04" w:rsidRDefault="0053187E" w:rsidP="00A427E5">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53187E" w:rsidRPr="006A7980" w:rsidRDefault="00184AA0" w:rsidP="0053187E">
            <w:pPr>
              <w:rPr>
                <w:color w:val="000000"/>
                <w:sz w:val="20"/>
                <w:szCs w:val="20"/>
              </w:rPr>
            </w:pPr>
            <w:r>
              <w:rPr>
                <w:color w:val="000000"/>
                <w:sz w:val="20"/>
                <w:szCs w:val="20"/>
              </w:rPr>
              <w:t>a</w:t>
            </w:r>
            <w:r w:rsidR="0053187E">
              <w:rPr>
                <w:color w:val="000000"/>
                <w:sz w:val="20"/>
                <w:szCs w:val="20"/>
              </w:rPr>
              <w:t>rt. 84</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53187E" w:rsidRPr="0053187E" w:rsidRDefault="0053187E" w:rsidP="0053187E">
            <w:pPr>
              <w:rPr>
                <w:color w:val="000000"/>
                <w:sz w:val="20"/>
                <w:szCs w:val="20"/>
              </w:rPr>
            </w:pPr>
            <w:r w:rsidRPr="0053187E">
              <w:rPr>
                <w:iCs/>
                <w:color w:val="000000"/>
                <w:sz w:val="20"/>
                <w:szCs w:val="20"/>
              </w:rPr>
              <w:t>Ścieki</w:t>
            </w:r>
            <w:r w:rsidRPr="0053187E">
              <w:rPr>
                <w:color w:val="000000"/>
                <w:sz w:val="20"/>
                <w:szCs w:val="20"/>
              </w:rPr>
              <w:t xml:space="preserve"> bytowe oraz </w:t>
            </w:r>
            <w:r w:rsidRPr="0053187E">
              <w:rPr>
                <w:iCs/>
                <w:color w:val="000000"/>
                <w:sz w:val="20"/>
                <w:szCs w:val="20"/>
              </w:rPr>
              <w:t>ścieki</w:t>
            </w:r>
            <w:r w:rsidRPr="0053187E">
              <w:rPr>
                <w:color w:val="000000"/>
                <w:sz w:val="20"/>
                <w:szCs w:val="20"/>
              </w:rPr>
              <w:t xml:space="preserve"> komunalne, </w:t>
            </w:r>
            <w:r w:rsidRPr="0053187E">
              <w:rPr>
                <w:iCs/>
                <w:color w:val="000000"/>
                <w:sz w:val="20"/>
                <w:szCs w:val="20"/>
              </w:rPr>
              <w:t>ścieki</w:t>
            </w:r>
            <w:r w:rsidRPr="0053187E">
              <w:rPr>
                <w:color w:val="000000"/>
                <w:sz w:val="20"/>
                <w:szCs w:val="20"/>
              </w:rPr>
              <w:t xml:space="preserve"> przemysłowe biologicznie rozkładalne oraz wody wykorzystane, odprowadzane z obiektów chowu lub hodowli ryb, mogą być oczyszczane przez ich rolnicze wykorzystanie.</w:t>
            </w:r>
          </w:p>
          <w:p w:rsidR="0053187E" w:rsidRPr="0053187E" w:rsidRDefault="0053187E" w:rsidP="0053187E">
            <w:pPr>
              <w:rPr>
                <w:color w:val="000000"/>
                <w:sz w:val="20"/>
                <w:szCs w:val="20"/>
              </w:rPr>
            </w:pPr>
            <w:r>
              <w:rPr>
                <w:color w:val="000000"/>
                <w:sz w:val="20"/>
                <w:szCs w:val="20"/>
              </w:rPr>
              <w:t>R</w:t>
            </w:r>
            <w:r w:rsidRPr="0053187E">
              <w:rPr>
                <w:color w:val="000000"/>
                <w:sz w:val="20"/>
                <w:szCs w:val="20"/>
              </w:rPr>
              <w:t xml:space="preserve">olnicze wykorzystanie </w:t>
            </w:r>
            <w:r w:rsidRPr="0053187E">
              <w:rPr>
                <w:iCs/>
                <w:color w:val="000000"/>
                <w:sz w:val="20"/>
                <w:szCs w:val="20"/>
              </w:rPr>
              <w:t>ścieków</w:t>
            </w:r>
            <w:r>
              <w:rPr>
                <w:iCs/>
                <w:color w:val="000000"/>
                <w:sz w:val="20"/>
                <w:szCs w:val="20"/>
              </w:rPr>
              <w:t xml:space="preserve"> to</w:t>
            </w:r>
            <w:r w:rsidRPr="0053187E">
              <w:rPr>
                <w:color w:val="000000"/>
                <w:sz w:val="20"/>
                <w:szCs w:val="20"/>
              </w:rPr>
              <w:t>:</w:t>
            </w:r>
          </w:p>
          <w:p w:rsidR="0053187E" w:rsidRPr="0053187E" w:rsidRDefault="0053187E" w:rsidP="0053187E">
            <w:pPr>
              <w:rPr>
                <w:color w:val="000000"/>
                <w:sz w:val="20"/>
                <w:szCs w:val="20"/>
              </w:rPr>
            </w:pPr>
            <w:r w:rsidRPr="0053187E">
              <w:rPr>
                <w:color w:val="000000"/>
                <w:sz w:val="20"/>
                <w:szCs w:val="20"/>
              </w:rPr>
              <w:t>1) nawadniania użytków rolnych;</w:t>
            </w:r>
          </w:p>
          <w:p w:rsidR="0053187E" w:rsidRPr="0053187E" w:rsidRDefault="0053187E" w:rsidP="0053187E">
            <w:pPr>
              <w:rPr>
                <w:color w:val="000000"/>
                <w:sz w:val="20"/>
                <w:szCs w:val="20"/>
              </w:rPr>
            </w:pPr>
            <w:r w:rsidRPr="0053187E">
              <w:rPr>
                <w:color w:val="000000"/>
                <w:sz w:val="20"/>
                <w:szCs w:val="20"/>
              </w:rPr>
              <w:t>2) nawożenia użytków rolnych przez dodanie materiałów do gleby albo przez rozprowadzenie na powierzchni, albo przez wstrzykiwanie do gruntu, umieszczenie pod powierzchnią gruntu lub mieszanie z warstwami powierzchniowymi gruntu;</w:t>
            </w:r>
          </w:p>
          <w:p w:rsidR="0053187E" w:rsidRPr="0053187E" w:rsidRDefault="0053187E" w:rsidP="0053187E">
            <w:pPr>
              <w:rPr>
                <w:color w:val="000000"/>
                <w:sz w:val="20"/>
                <w:szCs w:val="20"/>
              </w:rPr>
            </w:pPr>
            <w:r w:rsidRPr="0053187E">
              <w:rPr>
                <w:color w:val="000000"/>
                <w:sz w:val="20"/>
                <w:szCs w:val="20"/>
              </w:rPr>
              <w:t>3) nawadniania oraz nawożenia stawów wykorzystywanych do chowu lub hodowli ryb.</w:t>
            </w:r>
          </w:p>
          <w:p w:rsidR="0053187E" w:rsidRDefault="0053187E" w:rsidP="0053187E">
            <w:pPr>
              <w:rPr>
                <w:color w:val="000000"/>
                <w:sz w:val="20"/>
                <w:szCs w:val="20"/>
              </w:rPr>
            </w:pPr>
            <w:r w:rsidRPr="0053187E">
              <w:rPr>
                <w:color w:val="000000"/>
                <w:sz w:val="20"/>
                <w:szCs w:val="20"/>
              </w:rPr>
              <w:t xml:space="preserve">Roczne i sezonowe dawki </w:t>
            </w:r>
            <w:r w:rsidRPr="0053187E">
              <w:rPr>
                <w:i/>
                <w:iCs/>
                <w:color w:val="000000"/>
                <w:sz w:val="20"/>
                <w:szCs w:val="20"/>
              </w:rPr>
              <w:t>ścieków</w:t>
            </w:r>
            <w:r w:rsidRPr="0053187E">
              <w:rPr>
                <w:color w:val="000000"/>
                <w:sz w:val="20"/>
                <w:szCs w:val="20"/>
              </w:rPr>
              <w:t xml:space="preserve"> wykorzystywanych rolniczo, określone w pozwoleniach wodnoprawnych albo pozwoleniach zintegrowanych, nie mogą przekroczyć zapotrzebowania roślin na azot, potas i wodę oraz utrudniać przebiegu procesów samooczyszczania się gleby.</w:t>
            </w:r>
          </w:p>
          <w:p w:rsidR="0053187E" w:rsidRPr="0053187E" w:rsidRDefault="0053187E" w:rsidP="0053187E">
            <w:pPr>
              <w:rPr>
                <w:color w:val="000000"/>
                <w:sz w:val="20"/>
                <w:szCs w:val="20"/>
              </w:rPr>
            </w:pPr>
            <w:r w:rsidRPr="0053187E">
              <w:rPr>
                <w:color w:val="000000"/>
                <w:sz w:val="20"/>
                <w:szCs w:val="20"/>
              </w:rPr>
              <w:t xml:space="preserve">Zakazuje się rolniczego wykorzystania </w:t>
            </w:r>
            <w:r w:rsidRPr="0053187E">
              <w:rPr>
                <w:iCs/>
                <w:color w:val="000000"/>
                <w:sz w:val="20"/>
                <w:szCs w:val="20"/>
              </w:rPr>
              <w:t>ścieków</w:t>
            </w:r>
            <w:r w:rsidRPr="0053187E">
              <w:rPr>
                <w:color w:val="000000"/>
                <w:sz w:val="20"/>
                <w:szCs w:val="20"/>
              </w:rPr>
              <w:t>:</w:t>
            </w:r>
          </w:p>
          <w:p w:rsidR="0053187E" w:rsidRPr="0053187E" w:rsidRDefault="0053187E" w:rsidP="0053187E">
            <w:pPr>
              <w:rPr>
                <w:color w:val="000000"/>
                <w:sz w:val="20"/>
                <w:szCs w:val="20"/>
              </w:rPr>
            </w:pPr>
            <w:r w:rsidRPr="0053187E">
              <w:rPr>
                <w:color w:val="000000"/>
                <w:sz w:val="20"/>
                <w:szCs w:val="20"/>
              </w:rPr>
              <w:t>1) gdy grunt jest zamarznięty, zalany wodą, nasycony wodą lub przykryty śniegiem, z wyjątkiem dna stawów ziemnych wykorzystywanych do chowu i hodowli ryb;</w:t>
            </w:r>
          </w:p>
          <w:p w:rsidR="0053187E" w:rsidRPr="0053187E" w:rsidRDefault="0053187E" w:rsidP="0053187E">
            <w:pPr>
              <w:rPr>
                <w:color w:val="000000"/>
                <w:sz w:val="20"/>
                <w:szCs w:val="20"/>
              </w:rPr>
            </w:pPr>
            <w:r w:rsidRPr="0053187E">
              <w:rPr>
                <w:color w:val="000000"/>
                <w:sz w:val="20"/>
                <w:szCs w:val="20"/>
              </w:rPr>
              <w:t>2) na gruntach wykorzystywanych do upraw roślin przeznaczonych do spożycia w stanie surowym;</w:t>
            </w:r>
          </w:p>
          <w:p w:rsidR="0053187E" w:rsidRPr="0053187E" w:rsidRDefault="0053187E" w:rsidP="0053187E">
            <w:pPr>
              <w:rPr>
                <w:color w:val="000000"/>
                <w:sz w:val="20"/>
                <w:szCs w:val="20"/>
              </w:rPr>
            </w:pPr>
            <w:r w:rsidRPr="0053187E">
              <w:rPr>
                <w:color w:val="000000"/>
                <w:sz w:val="20"/>
                <w:szCs w:val="20"/>
              </w:rPr>
              <w:t xml:space="preserve">3) na gruntach, w których zwierciadło wód podziemnych znajduje się płycej niż 1,5 m od powierzchni ziemi lub od dna rowu rozprowadzającego </w:t>
            </w:r>
            <w:r w:rsidRPr="0053187E">
              <w:rPr>
                <w:i/>
                <w:iCs/>
                <w:color w:val="000000"/>
                <w:sz w:val="20"/>
                <w:szCs w:val="20"/>
              </w:rPr>
              <w:t>ścieki</w:t>
            </w:r>
            <w:r w:rsidRPr="0053187E">
              <w:rPr>
                <w:color w:val="000000"/>
                <w:sz w:val="20"/>
                <w:szCs w:val="20"/>
              </w:rPr>
              <w:t>;</w:t>
            </w:r>
          </w:p>
          <w:p w:rsidR="0053187E" w:rsidRPr="0053187E" w:rsidRDefault="0053187E" w:rsidP="0053187E">
            <w:pPr>
              <w:rPr>
                <w:color w:val="000000"/>
                <w:sz w:val="20"/>
                <w:szCs w:val="20"/>
              </w:rPr>
            </w:pPr>
            <w:r w:rsidRPr="0053187E">
              <w:rPr>
                <w:color w:val="000000"/>
                <w:sz w:val="20"/>
                <w:szCs w:val="20"/>
              </w:rPr>
              <w:t>4) na obszarach o spadku terenu większym niż:</w:t>
            </w:r>
          </w:p>
          <w:p w:rsidR="0053187E" w:rsidRPr="0053187E" w:rsidRDefault="0053187E" w:rsidP="0053187E">
            <w:pPr>
              <w:rPr>
                <w:color w:val="000000"/>
                <w:sz w:val="20"/>
                <w:szCs w:val="20"/>
              </w:rPr>
            </w:pPr>
            <w:r w:rsidRPr="0053187E">
              <w:rPr>
                <w:color w:val="000000"/>
                <w:sz w:val="20"/>
                <w:szCs w:val="20"/>
              </w:rPr>
              <w:t>a) 10% dla gruntów ornych,</w:t>
            </w:r>
          </w:p>
          <w:p w:rsidR="0053187E" w:rsidRPr="0053187E" w:rsidRDefault="0053187E" w:rsidP="0053187E">
            <w:pPr>
              <w:rPr>
                <w:color w:val="000000"/>
                <w:sz w:val="20"/>
                <w:szCs w:val="20"/>
              </w:rPr>
            </w:pPr>
            <w:r w:rsidRPr="0053187E">
              <w:rPr>
                <w:color w:val="000000"/>
                <w:sz w:val="20"/>
                <w:szCs w:val="20"/>
              </w:rPr>
              <w:t>b) 20% dla łąk, pastwisk oraz plantacji drzew leśnych;</w:t>
            </w:r>
          </w:p>
          <w:p w:rsidR="0053187E" w:rsidRPr="006A7980" w:rsidRDefault="0053187E" w:rsidP="00A427E5">
            <w:pPr>
              <w:rPr>
                <w:color w:val="000000"/>
                <w:sz w:val="20"/>
                <w:szCs w:val="20"/>
              </w:rPr>
            </w:pPr>
            <w:r w:rsidRPr="0053187E">
              <w:rPr>
                <w:color w:val="000000"/>
                <w:sz w:val="20"/>
                <w:szCs w:val="20"/>
              </w:rPr>
              <w:t>5) na obszarach szczególnego zagrożenia powodzią w okresie prognozowanego wezbrania wód.</w:t>
            </w:r>
          </w:p>
        </w:tc>
      </w:tr>
      <w:tr w:rsidR="00184AA0" w:rsidRPr="007104D7" w:rsidTr="0072787F">
        <w:trPr>
          <w:trHeight w:val="552"/>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w:t>
            </w:r>
            <w:r>
              <w:rPr>
                <w:color w:val="000000"/>
                <w:sz w:val="20"/>
                <w:szCs w:val="20"/>
              </w:rPr>
              <w:t>234</w:t>
            </w:r>
          </w:p>
        </w:tc>
        <w:tc>
          <w:tcPr>
            <w:tcW w:w="6185" w:type="dxa"/>
            <w:tcBorders>
              <w:top w:val="single" w:sz="4" w:space="0" w:color="auto"/>
              <w:left w:val="nil"/>
              <w:bottom w:val="single" w:sz="4" w:space="0" w:color="auto"/>
              <w:right w:val="single" w:sz="4" w:space="0" w:color="auto"/>
            </w:tcBorders>
            <w:shd w:val="clear" w:color="auto" w:fill="auto"/>
          </w:tcPr>
          <w:p w:rsidR="00102A78" w:rsidRDefault="00184AA0" w:rsidP="00102A78">
            <w:pPr>
              <w:rPr>
                <w:color w:val="000000"/>
                <w:sz w:val="20"/>
                <w:szCs w:val="20"/>
              </w:rPr>
            </w:pPr>
            <w:r>
              <w:rPr>
                <w:color w:val="000000"/>
                <w:sz w:val="20"/>
                <w:szCs w:val="20"/>
              </w:rPr>
              <w:t>Właściciel gruntu</w:t>
            </w:r>
            <w:r w:rsidRPr="006A7980">
              <w:rPr>
                <w:color w:val="000000"/>
                <w:sz w:val="20"/>
                <w:szCs w:val="20"/>
              </w:rPr>
              <w:t xml:space="preserve"> nie może</w:t>
            </w:r>
            <w:r w:rsidR="00102A78">
              <w:rPr>
                <w:color w:val="000000"/>
                <w:sz w:val="20"/>
                <w:szCs w:val="20"/>
              </w:rPr>
              <w:t>:</w:t>
            </w:r>
          </w:p>
          <w:p w:rsidR="00102A78" w:rsidRDefault="00184AA0" w:rsidP="00102A78">
            <w:pPr>
              <w:rPr>
                <w:color w:val="000000"/>
                <w:sz w:val="20"/>
                <w:szCs w:val="20"/>
              </w:rPr>
            </w:pPr>
            <w:r w:rsidRPr="006A7980">
              <w:rPr>
                <w:color w:val="000000"/>
                <w:sz w:val="20"/>
                <w:szCs w:val="20"/>
              </w:rPr>
              <w:t>1) zmieniać stanu wody na gruncie, a zwłaszcza kierunku odpływu znajdującej się na jego gruncie wody opadowej ani kierunku odpływu ze źródeł - ze szkodą dla gruntów sąsiednich;</w:t>
            </w:r>
          </w:p>
          <w:p w:rsidR="00184AA0" w:rsidRPr="006A7980" w:rsidRDefault="00184AA0" w:rsidP="00102A78">
            <w:pPr>
              <w:rPr>
                <w:color w:val="000000"/>
                <w:sz w:val="20"/>
                <w:szCs w:val="20"/>
              </w:rPr>
            </w:pPr>
            <w:r w:rsidRPr="006A7980">
              <w:rPr>
                <w:color w:val="000000"/>
                <w:sz w:val="20"/>
                <w:szCs w:val="20"/>
              </w:rPr>
              <w:t>2) odprowadzać wód oraz ścieków na grunty sąsiednie.</w:t>
            </w:r>
          </w:p>
        </w:tc>
      </w:tr>
      <w:tr w:rsidR="00184AA0" w:rsidRPr="007104D7" w:rsidTr="00F61B74">
        <w:trPr>
          <w:trHeight w:val="285"/>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Default="00184AA0" w:rsidP="00184AA0">
            <w:pPr>
              <w:rPr>
                <w:color w:val="000000"/>
                <w:sz w:val="20"/>
                <w:szCs w:val="20"/>
              </w:rPr>
            </w:pPr>
            <w:r w:rsidRPr="006A7980">
              <w:rPr>
                <w:color w:val="000000"/>
                <w:sz w:val="20"/>
                <w:szCs w:val="20"/>
              </w:rPr>
              <w:t xml:space="preserve">art. </w:t>
            </w:r>
            <w:r>
              <w:rPr>
                <w:color w:val="000000"/>
                <w:sz w:val="20"/>
                <w:szCs w:val="20"/>
              </w:rPr>
              <w:t>389</w:t>
            </w:r>
            <w:r w:rsidRPr="006A7980">
              <w:rPr>
                <w:color w:val="000000"/>
                <w:sz w:val="20"/>
                <w:szCs w:val="20"/>
              </w:rPr>
              <w:br/>
              <w:t xml:space="preserve">pkt </w:t>
            </w:r>
            <w:r>
              <w:rPr>
                <w:color w:val="000000"/>
                <w:sz w:val="20"/>
                <w:szCs w:val="20"/>
              </w:rPr>
              <w:t>2</w:t>
            </w:r>
            <w:r w:rsidRPr="006A7980">
              <w:rPr>
                <w:color w:val="000000"/>
                <w:sz w:val="20"/>
                <w:szCs w:val="20"/>
              </w:rPr>
              <w:t xml:space="preserve"> i </w:t>
            </w:r>
            <w:r>
              <w:rPr>
                <w:color w:val="000000"/>
                <w:sz w:val="20"/>
                <w:szCs w:val="20"/>
              </w:rPr>
              <w:t>9</w:t>
            </w:r>
          </w:p>
          <w:p w:rsidR="00184AA0" w:rsidRPr="006A7980" w:rsidRDefault="00184AA0" w:rsidP="00184AA0">
            <w:pPr>
              <w:rPr>
                <w:color w:val="000000"/>
                <w:sz w:val="20"/>
                <w:szCs w:val="20"/>
              </w:rPr>
            </w:pPr>
            <w:r>
              <w:rPr>
                <w:color w:val="000000"/>
                <w:sz w:val="20"/>
                <w:szCs w:val="20"/>
              </w:rPr>
              <w:t>art. 390</w:t>
            </w:r>
            <w:r>
              <w:rPr>
                <w:color w:val="000000"/>
                <w:sz w:val="20"/>
                <w:szCs w:val="20"/>
              </w:rPr>
              <w:br/>
              <w:t>ust. 1 pkt 2</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Pozwolenie wodnoprawne jest wymagane na szczególne korzystanie z wód</w:t>
            </w:r>
            <w:r w:rsidR="00C17BB0">
              <w:rPr>
                <w:color w:val="000000"/>
                <w:sz w:val="20"/>
                <w:szCs w:val="20"/>
              </w:rPr>
              <w:t xml:space="preserve"> </w:t>
            </w:r>
            <w:r>
              <w:rPr>
                <w:color w:val="000000"/>
                <w:sz w:val="20"/>
                <w:szCs w:val="20"/>
              </w:rPr>
              <w:t xml:space="preserve">i na wykonanie urządzeń wodnych, oraz </w:t>
            </w:r>
            <w:r w:rsidRPr="005E097E">
              <w:rPr>
                <w:color w:val="000000"/>
                <w:sz w:val="20"/>
                <w:szCs w:val="20"/>
              </w:rPr>
              <w:t>gromadzenie na obszarach szczególnego zagrożenia powodzią ścieków</w:t>
            </w:r>
            <w:r>
              <w:rPr>
                <w:color w:val="000000"/>
                <w:sz w:val="20"/>
                <w:szCs w:val="20"/>
              </w:rPr>
              <w:t>, jeżeli jest zgoda organu Wód Polskich</w:t>
            </w:r>
            <w:r w:rsidR="0072787F">
              <w:rPr>
                <w:color w:val="000000"/>
                <w:sz w:val="20"/>
                <w:szCs w:val="20"/>
              </w:rPr>
              <w:t>.</w:t>
            </w:r>
          </w:p>
        </w:tc>
      </w:tr>
      <w:tr w:rsidR="00184AA0" w:rsidRPr="007104D7" w:rsidTr="00F61B74">
        <w:trPr>
          <w:trHeight w:val="285"/>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w:t>
            </w:r>
            <w:r>
              <w:rPr>
                <w:color w:val="000000"/>
                <w:sz w:val="20"/>
                <w:szCs w:val="20"/>
              </w:rPr>
              <w:t>476</w:t>
            </w:r>
            <w:r>
              <w:rPr>
                <w:color w:val="000000"/>
                <w:sz w:val="20"/>
                <w:szCs w:val="20"/>
              </w:rPr>
              <w:br/>
            </w:r>
            <w:r w:rsidRPr="006A7980">
              <w:rPr>
                <w:color w:val="000000"/>
                <w:sz w:val="20"/>
                <w:szCs w:val="20"/>
              </w:rPr>
              <w:t>ust. 1</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184AA0" w:rsidRDefault="00184AA0" w:rsidP="00184AA0">
            <w:pPr>
              <w:rPr>
                <w:sz w:val="20"/>
                <w:szCs w:val="20"/>
              </w:rPr>
            </w:pPr>
            <w:r w:rsidRPr="00184AA0">
              <w:rPr>
                <w:sz w:val="20"/>
                <w:szCs w:val="20"/>
              </w:rPr>
              <w:t>Kto bez wymaganego pozwolenia wodnoprawnego albo z przekroczeniem warunków określonych w pozwoleniu wodnoprawnym korzysta z wody lub wykonuje urządzenia wodne albo inne czynności wymagające pozwolenia wodnoprawnego</w:t>
            </w:r>
            <w:r>
              <w:rPr>
                <w:sz w:val="20"/>
                <w:szCs w:val="20"/>
              </w:rPr>
              <w:t xml:space="preserve"> </w:t>
            </w:r>
            <w:r w:rsidRPr="00184AA0">
              <w:rPr>
                <w:sz w:val="20"/>
                <w:szCs w:val="20"/>
              </w:rPr>
              <w:t xml:space="preserve">podlega karze aresztu, ograniczenia wolności albo </w:t>
            </w:r>
            <w:r w:rsidRPr="00184AA0">
              <w:rPr>
                <w:iCs/>
                <w:sz w:val="20"/>
                <w:szCs w:val="20"/>
              </w:rPr>
              <w:t>grzywny</w:t>
            </w:r>
            <w:r w:rsidR="0072787F">
              <w:rPr>
                <w:iCs/>
                <w:sz w:val="20"/>
                <w:szCs w:val="20"/>
              </w:rPr>
              <w:t>.</w:t>
            </w:r>
          </w:p>
        </w:tc>
      </w:tr>
      <w:tr w:rsidR="00184AA0" w:rsidRPr="007104D7" w:rsidTr="00F61B74">
        <w:trPr>
          <w:trHeight w:val="285"/>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w:t>
            </w:r>
            <w:r>
              <w:rPr>
                <w:color w:val="000000"/>
                <w:sz w:val="20"/>
                <w:szCs w:val="20"/>
              </w:rPr>
              <w:t>478</w:t>
            </w:r>
            <w:r>
              <w:rPr>
                <w:color w:val="000000"/>
                <w:sz w:val="20"/>
                <w:szCs w:val="20"/>
              </w:rPr>
              <w:br/>
              <w:t>pkt 5 i 6</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184AA0" w:rsidRDefault="00184AA0" w:rsidP="00E47008">
            <w:pPr>
              <w:rPr>
                <w:sz w:val="20"/>
                <w:szCs w:val="20"/>
              </w:rPr>
            </w:pPr>
            <w:r w:rsidRPr="006A7980">
              <w:rPr>
                <w:sz w:val="20"/>
                <w:szCs w:val="20"/>
              </w:rPr>
              <w:t xml:space="preserve">Kto </w:t>
            </w:r>
            <w:r w:rsidRPr="00184AA0">
              <w:rPr>
                <w:sz w:val="20"/>
                <w:szCs w:val="20"/>
              </w:rPr>
              <w:t>wbrew przepisom wprowadza ścieki do wód lub do ziemi,</w:t>
            </w:r>
            <w:r w:rsidR="00E47008">
              <w:rPr>
                <w:sz w:val="20"/>
                <w:szCs w:val="20"/>
              </w:rPr>
              <w:t xml:space="preserve"> a także </w:t>
            </w:r>
            <w:r w:rsidR="00E47008" w:rsidRPr="00184AA0">
              <w:rPr>
                <w:sz w:val="20"/>
                <w:szCs w:val="20"/>
              </w:rPr>
              <w:t>gromadzi ścieki</w:t>
            </w:r>
            <w:r w:rsidR="00E47008">
              <w:rPr>
                <w:sz w:val="20"/>
                <w:szCs w:val="20"/>
              </w:rPr>
              <w:t xml:space="preserve"> </w:t>
            </w:r>
            <w:r w:rsidRPr="00184AA0">
              <w:rPr>
                <w:sz w:val="20"/>
                <w:szCs w:val="20"/>
              </w:rPr>
              <w:t xml:space="preserve">na obszarach szczególnego zagrożenia powodzią </w:t>
            </w:r>
            <w:r>
              <w:rPr>
                <w:sz w:val="20"/>
                <w:szCs w:val="20"/>
              </w:rPr>
              <w:t>podlega karze grzywny</w:t>
            </w:r>
            <w:r w:rsidR="0072787F">
              <w:rPr>
                <w:sz w:val="20"/>
                <w:szCs w:val="20"/>
              </w:rPr>
              <w:t>.</w:t>
            </w:r>
          </w:p>
        </w:tc>
      </w:tr>
      <w:tr w:rsidR="00184AA0" w:rsidRPr="007104D7" w:rsidTr="00F61B74">
        <w:trPr>
          <w:trHeight w:val="600"/>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184AA0" w:rsidRPr="00750C04" w:rsidRDefault="00184AA0" w:rsidP="00184AA0">
            <w:pPr>
              <w:rPr>
                <w:color w:val="000000"/>
                <w:sz w:val="20"/>
                <w:szCs w:val="20"/>
              </w:rPr>
            </w:pPr>
            <w:r w:rsidRPr="00750C04">
              <w:rPr>
                <w:color w:val="000000"/>
                <w:sz w:val="20"/>
                <w:szCs w:val="20"/>
              </w:rPr>
              <w:t xml:space="preserve">Ustawa z dnia 27 kwietnia 2001 r. Prawo ochrony środowiska. </w:t>
            </w:r>
          </w:p>
          <w:p w:rsidR="00184AA0" w:rsidRPr="00750C04" w:rsidRDefault="00184AA0" w:rsidP="00184AA0">
            <w:pPr>
              <w:rPr>
                <w:color w:val="000000"/>
                <w:sz w:val="20"/>
                <w:szCs w:val="20"/>
              </w:rPr>
            </w:pPr>
            <w:r w:rsidRPr="00750C04">
              <w:rPr>
                <w:color w:val="000000"/>
                <w:sz w:val="20"/>
                <w:szCs w:val="20"/>
              </w:rPr>
              <w:t xml:space="preserve">Dz. U. z 2018 poz.799 </w:t>
            </w:r>
            <w:r w:rsidR="00BB16D9">
              <w:rPr>
                <w:color w:val="000000"/>
                <w:sz w:val="20"/>
                <w:szCs w:val="20"/>
              </w:rPr>
              <w:br/>
            </w:r>
            <w:r w:rsidRPr="00750C04">
              <w:rPr>
                <w:color w:val="000000"/>
                <w:sz w:val="20"/>
                <w:szCs w:val="20"/>
              </w:rPr>
              <w:t>z późn. zm.</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7</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pStyle w:val="Default"/>
              <w:rPr>
                <w:sz w:val="20"/>
                <w:szCs w:val="20"/>
              </w:rPr>
            </w:pPr>
            <w:r w:rsidRPr="006A7980">
              <w:rPr>
                <w:sz w:val="20"/>
                <w:szCs w:val="20"/>
              </w:rPr>
              <w:t xml:space="preserve">1. Kto powoduje zanieczyszczenie środowiska, ponosi koszty usunięcia skutków tego zanieczyszczenia. </w:t>
            </w:r>
          </w:p>
          <w:p w:rsidR="00184AA0" w:rsidRPr="006A7980" w:rsidRDefault="00184AA0" w:rsidP="00184AA0">
            <w:pPr>
              <w:rPr>
                <w:color w:val="000000"/>
                <w:sz w:val="20"/>
                <w:szCs w:val="20"/>
              </w:rPr>
            </w:pPr>
            <w:r w:rsidRPr="006A7980">
              <w:rPr>
                <w:sz w:val="20"/>
                <w:szCs w:val="20"/>
              </w:rPr>
              <w:t>2. Kto może spowodować zanieczyszczenie środowiska, ponosi koszty zapobiegania temu zanieczyszczeniu.</w:t>
            </w:r>
          </w:p>
        </w:tc>
      </w:tr>
      <w:tr w:rsidR="00184AA0" w:rsidRPr="007104D7" w:rsidTr="00F61B74">
        <w:trPr>
          <w:trHeight w:val="600"/>
        </w:trPr>
        <w:tc>
          <w:tcPr>
            <w:tcW w:w="2355" w:type="dxa"/>
            <w:vMerge/>
            <w:tcBorders>
              <w:top w:val="single" w:sz="4" w:space="0" w:color="auto"/>
              <w:left w:val="single" w:sz="4" w:space="0" w:color="auto"/>
              <w:bottom w:val="single" w:sz="4" w:space="0" w:color="auto"/>
              <w:right w:val="single" w:sz="4" w:space="0" w:color="auto"/>
            </w:tcBorders>
            <w:shd w:val="clear" w:color="auto" w:fill="auto"/>
          </w:tcPr>
          <w:p w:rsidR="00184AA0" w:rsidRPr="00750C04" w:rsidRDefault="00184AA0" w:rsidP="00184AA0">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76</w:t>
            </w:r>
          </w:p>
        </w:tc>
        <w:tc>
          <w:tcPr>
            <w:tcW w:w="6185" w:type="dxa"/>
            <w:tcBorders>
              <w:top w:val="single" w:sz="4" w:space="0" w:color="auto"/>
              <w:left w:val="nil"/>
              <w:bottom w:val="single" w:sz="4" w:space="0" w:color="auto"/>
              <w:right w:val="single" w:sz="4" w:space="0" w:color="auto"/>
            </w:tcBorders>
            <w:shd w:val="clear" w:color="auto" w:fill="auto"/>
          </w:tcPr>
          <w:p w:rsidR="00184AA0" w:rsidRPr="00A427E5" w:rsidRDefault="00184AA0" w:rsidP="00184AA0">
            <w:pPr>
              <w:pStyle w:val="Default"/>
              <w:rPr>
                <w:sz w:val="20"/>
                <w:szCs w:val="20"/>
              </w:rPr>
            </w:pPr>
            <w:r w:rsidRPr="00A427E5">
              <w:rPr>
                <w:sz w:val="20"/>
                <w:szCs w:val="20"/>
              </w:rPr>
              <w:t xml:space="preserve">Nowo zbudowany lub przebudowany obiekt budowlany, zespół obiektów lub instalacja nie mogą być oddane do użytkowania, jeżeli nie spełniają wymagań ochrony środowiska, </w:t>
            </w:r>
            <w:r>
              <w:rPr>
                <w:sz w:val="20"/>
                <w:szCs w:val="20"/>
              </w:rPr>
              <w:t>takich jak:</w:t>
            </w:r>
          </w:p>
          <w:p w:rsidR="00184AA0" w:rsidRPr="00A427E5" w:rsidRDefault="00184AA0" w:rsidP="00184AA0">
            <w:pPr>
              <w:pStyle w:val="Default"/>
              <w:rPr>
                <w:sz w:val="20"/>
                <w:szCs w:val="20"/>
              </w:rPr>
            </w:pPr>
            <w:r w:rsidRPr="00A427E5">
              <w:rPr>
                <w:sz w:val="20"/>
                <w:szCs w:val="20"/>
              </w:rPr>
              <w:t>1) wykonanie wymaganych przepisami lub określonych w decyzjach administracyjnych środków technicznych chroniących środowisko;</w:t>
            </w:r>
          </w:p>
          <w:p w:rsidR="00184AA0" w:rsidRPr="00A427E5" w:rsidRDefault="00184AA0" w:rsidP="00184AA0">
            <w:pPr>
              <w:pStyle w:val="Default"/>
              <w:rPr>
                <w:sz w:val="20"/>
                <w:szCs w:val="20"/>
              </w:rPr>
            </w:pPr>
            <w:r w:rsidRPr="00A427E5">
              <w:rPr>
                <w:sz w:val="20"/>
                <w:szCs w:val="20"/>
              </w:rPr>
              <w:t>2) zastosowanie odpowiednich rozwiązań technologicznych, wynikających z ustaw lub decyzji;</w:t>
            </w:r>
          </w:p>
          <w:p w:rsidR="00184AA0" w:rsidRPr="00A427E5" w:rsidRDefault="00184AA0" w:rsidP="00184AA0">
            <w:pPr>
              <w:pStyle w:val="Default"/>
              <w:rPr>
                <w:sz w:val="20"/>
                <w:szCs w:val="20"/>
              </w:rPr>
            </w:pPr>
            <w:r w:rsidRPr="00A427E5">
              <w:rPr>
                <w:sz w:val="20"/>
                <w:szCs w:val="20"/>
              </w:rPr>
              <w:t>3) uzyskanie wymaganych decyzji określających zakres i warunki korzystania ze środowiska.</w:t>
            </w:r>
          </w:p>
          <w:p w:rsidR="00184AA0" w:rsidRPr="00A427E5" w:rsidRDefault="00184AA0" w:rsidP="00184AA0">
            <w:pPr>
              <w:pStyle w:val="Default"/>
              <w:rPr>
                <w:sz w:val="20"/>
                <w:szCs w:val="20"/>
              </w:rPr>
            </w:pPr>
            <w:r w:rsidRPr="00A427E5">
              <w:rPr>
                <w:sz w:val="20"/>
                <w:szCs w:val="20"/>
              </w:rPr>
              <w:t>Nowo zbudowany lub przebudowany obiekt budowlany, zespół obiektów lub instalacja nie mogą być eksploatowane, jeżeli w okresie 30 dni od zakończenia rozruchu nie są dotrzymywane wynikające z mocy prawa standardy emisyjne albo określone w pozwoleniu warunki emisji, ustalone dla fazy po zakończeniu rozruchu.</w:t>
            </w:r>
          </w:p>
          <w:p w:rsidR="00184AA0" w:rsidRPr="00A427E5" w:rsidRDefault="00184AA0" w:rsidP="00184AA0">
            <w:pPr>
              <w:pStyle w:val="Default"/>
              <w:rPr>
                <w:sz w:val="20"/>
                <w:szCs w:val="20"/>
              </w:rPr>
            </w:pPr>
            <w:r w:rsidRPr="00A427E5">
              <w:rPr>
                <w:sz w:val="20"/>
                <w:szCs w:val="20"/>
              </w:rPr>
              <w:t xml:space="preserve">Na 30 dni przed terminem oddania do użytkowania nowo zbudowanego lub przebudowanego obiektu budowlanego, zespołu obiektów lub instalacji realizowanych jako przedsięwzięcie mogące znacząco oddziaływać na środowisko w rozumieniu </w:t>
            </w:r>
            <w:hyperlink r:id="rId10" w:anchor="/document/17497783?cm=DOCUMENT" w:history="1">
              <w:r w:rsidRPr="00A427E5">
                <w:rPr>
                  <w:rStyle w:val="Hipercze"/>
                  <w:color w:val="auto"/>
                  <w:sz w:val="20"/>
                  <w:szCs w:val="20"/>
                  <w:u w:val="none"/>
                </w:rPr>
                <w:t>ustawy</w:t>
              </w:r>
            </w:hyperlink>
            <w:r w:rsidRPr="00A427E5">
              <w:rPr>
                <w:sz w:val="20"/>
                <w:szCs w:val="20"/>
              </w:rPr>
              <w:t xml:space="preserve"> z dnia 3 października 2008 r. </w:t>
            </w:r>
            <w:r w:rsidR="00843AC6">
              <w:rPr>
                <w:sz w:val="20"/>
                <w:szCs w:val="20"/>
              </w:rPr>
              <w:br/>
            </w:r>
            <w:r w:rsidRPr="00A427E5">
              <w:rPr>
                <w:sz w:val="20"/>
                <w:szCs w:val="20"/>
              </w:rPr>
              <w:t>o udostępnianiu informacji o środowisku i jego ochronie, udziale społeczeństwa w ochronie środowiska oraz o ocenach oddziaływania na środowisko, inwestor jest obowiązany poinformować wojewódzkiego inspektora ochrony środowiska o planowanym terminie:</w:t>
            </w:r>
          </w:p>
          <w:p w:rsidR="00184AA0" w:rsidRPr="00A427E5" w:rsidRDefault="00184AA0" w:rsidP="00184AA0">
            <w:pPr>
              <w:pStyle w:val="Default"/>
              <w:rPr>
                <w:sz w:val="20"/>
                <w:szCs w:val="20"/>
              </w:rPr>
            </w:pPr>
            <w:r w:rsidRPr="00A427E5">
              <w:rPr>
                <w:sz w:val="20"/>
                <w:szCs w:val="20"/>
              </w:rPr>
              <w:t>1) oddania do użytkowania nowo zbudowanego lub przebudowanego obiektu budowlanego, zespołu obiektów lub instalacji;</w:t>
            </w:r>
          </w:p>
          <w:p w:rsidR="00184AA0" w:rsidRPr="006A7980" w:rsidRDefault="00184AA0" w:rsidP="00184AA0">
            <w:pPr>
              <w:pStyle w:val="Default"/>
              <w:rPr>
                <w:sz w:val="20"/>
                <w:szCs w:val="20"/>
              </w:rPr>
            </w:pPr>
            <w:r w:rsidRPr="00A427E5">
              <w:rPr>
                <w:sz w:val="20"/>
                <w:szCs w:val="20"/>
              </w:rPr>
              <w:t>2) zakończenia rozruchu instalacji, jeżeli jest on przewidywany.</w:t>
            </w:r>
          </w:p>
        </w:tc>
      </w:tr>
      <w:tr w:rsidR="00184AA0" w:rsidRPr="007104D7" w:rsidTr="00A427E5">
        <w:trPr>
          <w:trHeight w:val="600"/>
        </w:trPr>
        <w:tc>
          <w:tcPr>
            <w:tcW w:w="2355" w:type="dxa"/>
            <w:vMerge/>
            <w:tcBorders>
              <w:top w:val="single" w:sz="4" w:space="0" w:color="auto"/>
              <w:left w:val="single" w:sz="4" w:space="0" w:color="auto"/>
              <w:bottom w:val="single" w:sz="4" w:space="0" w:color="auto"/>
              <w:right w:val="single" w:sz="4" w:space="0" w:color="auto"/>
            </w:tcBorders>
            <w:shd w:val="clear" w:color="auto" w:fill="auto"/>
          </w:tcPr>
          <w:p w:rsidR="00184AA0" w:rsidRPr="00750C04" w:rsidRDefault="00184AA0" w:rsidP="00184AA0">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152 </w:t>
            </w:r>
          </w:p>
        </w:tc>
        <w:tc>
          <w:tcPr>
            <w:tcW w:w="6185" w:type="dxa"/>
            <w:tcBorders>
              <w:top w:val="single" w:sz="4" w:space="0" w:color="auto"/>
              <w:left w:val="nil"/>
              <w:bottom w:val="single" w:sz="4" w:space="0" w:color="auto"/>
              <w:right w:val="single" w:sz="4" w:space="0" w:color="auto"/>
            </w:tcBorders>
            <w:shd w:val="clear" w:color="auto" w:fill="auto"/>
          </w:tcPr>
          <w:p w:rsidR="00184AA0" w:rsidRPr="001C4A9D" w:rsidRDefault="00184AA0" w:rsidP="00184AA0">
            <w:pPr>
              <w:rPr>
                <w:sz w:val="20"/>
                <w:szCs w:val="20"/>
              </w:rPr>
            </w:pPr>
            <w:r w:rsidRPr="001C4A9D">
              <w:rPr>
                <w:sz w:val="20"/>
                <w:szCs w:val="20"/>
              </w:rPr>
              <w:t>Instalacja, z której emisja nie wymaga pozwolenia, mogąca negatywnie oddziaływać na środowisko, podlega zgłoszeniu organowi ochrony środowiska.</w:t>
            </w:r>
          </w:p>
          <w:p w:rsidR="00184AA0" w:rsidRPr="001C4A9D" w:rsidRDefault="00184AA0" w:rsidP="00184AA0">
            <w:pPr>
              <w:autoSpaceDE w:val="0"/>
              <w:autoSpaceDN w:val="0"/>
              <w:adjustRightInd w:val="0"/>
              <w:rPr>
                <w:sz w:val="20"/>
                <w:szCs w:val="20"/>
              </w:rPr>
            </w:pPr>
            <w:r w:rsidRPr="001C4A9D">
              <w:rPr>
                <w:sz w:val="20"/>
                <w:szCs w:val="20"/>
              </w:rPr>
              <w:t>Zgłoszenie, powinno zawierać:</w:t>
            </w:r>
          </w:p>
          <w:p w:rsidR="00184AA0" w:rsidRPr="001C4A9D" w:rsidRDefault="00184AA0" w:rsidP="00184AA0">
            <w:pPr>
              <w:autoSpaceDE w:val="0"/>
              <w:autoSpaceDN w:val="0"/>
              <w:adjustRightInd w:val="0"/>
              <w:rPr>
                <w:sz w:val="20"/>
                <w:szCs w:val="20"/>
              </w:rPr>
            </w:pPr>
            <w:r w:rsidRPr="001C4A9D">
              <w:rPr>
                <w:sz w:val="20"/>
                <w:szCs w:val="20"/>
              </w:rPr>
              <w:t xml:space="preserve">1) oznaczenie prowadzącego instalację, jego adres zamieszkania lub siedziby; </w:t>
            </w:r>
          </w:p>
          <w:p w:rsidR="00184AA0" w:rsidRPr="001C4A9D" w:rsidRDefault="00184AA0" w:rsidP="00184AA0">
            <w:pPr>
              <w:autoSpaceDE w:val="0"/>
              <w:autoSpaceDN w:val="0"/>
              <w:adjustRightInd w:val="0"/>
              <w:rPr>
                <w:sz w:val="20"/>
                <w:szCs w:val="20"/>
              </w:rPr>
            </w:pPr>
            <w:r w:rsidRPr="001C4A9D">
              <w:rPr>
                <w:sz w:val="20"/>
                <w:szCs w:val="20"/>
              </w:rPr>
              <w:t>2) adres zakładu, na którego terenie prowadzona jest eksploatacja</w:t>
            </w:r>
            <w:r w:rsidR="00C17BB0">
              <w:rPr>
                <w:sz w:val="20"/>
                <w:szCs w:val="20"/>
              </w:rPr>
              <w:t xml:space="preserve"> </w:t>
            </w:r>
            <w:r w:rsidRPr="001C4A9D">
              <w:rPr>
                <w:sz w:val="20"/>
                <w:szCs w:val="20"/>
              </w:rPr>
              <w:t>instalacji;</w:t>
            </w:r>
          </w:p>
          <w:p w:rsidR="00184AA0" w:rsidRPr="001C4A9D" w:rsidRDefault="00184AA0" w:rsidP="00184AA0">
            <w:pPr>
              <w:autoSpaceDE w:val="0"/>
              <w:autoSpaceDN w:val="0"/>
              <w:adjustRightInd w:val="0"/>
              <w:rPr>
                <w:sz w:val="20"/>
                <w:szCs w:val="20"/>
              </w:rPr>
            </w:pPr>
            <w:r w:rsidRPr="001C4A9D">
              <w:rPr>
                <w:sz w:val="20"/>
                <w:szCs w:val="20"/>
              </w:rPr>
              <w:t>3) rodzaj i zakres prowadzonej działalności, w tym wielkość produkcji lub wielkość świadczonych usług;</w:t>
            </w:r>
          </w:p>
          <w:p w:rsidR="00184AA0" w:rsidRPr="001C4A9D" w:rsidRDefault="00184AA0" w:rsidP="00184AA0">
            <w:pPr>
              <w:autoSpaceDE w:val="0"/>
              <w:autoSpaceDN w:val="0"/>
              <w:adjustRightInd w:val="0"/>
              <w:rPr>
                <w:sz w:val="20"/>
                <w:szCs w:val="20"/>
              </w:rPr>
            </w:pPr>
            <w:r w:rsidRPr="001C4A9D">
              <w:rPr>
                <w:sz w:val="20"/>
                <w:szCs w:val="20"/>
              </w:rPr>
              <w:t>4) czas funkcjonowania instalacji (dni tygodnia i godziny);</w:t>
            </w:r>
          </w:p>
          <w:p w:rsidR="00184AA0" w:rsidRPr="001C4A9D" w:rsidRDefault="00184AA0" w:rsidP="00184AA0">
            <w:pPr>
              <w:autoSpaceDE w:val="0"/>
              <w:autoSpaceDN w:val="0"/>
              <w:adjustRightInd w:val="0"/>
              <w:rPr>
                <w:sz w:val="20"/>
                <w:szCs w:val="20"/>
              </w:rPr>
            </w:pPr>
            <w:r w:rsidRPr="001C4A9D">
              <w:rPr>
                <w:sz w:val="20"/>
                <w:szCs w:val="20"/>
              </w:rPr>
              <w:t>5) wielkość i rodzaj emisji;</w:t>
            </w:r>
          </w:p>
          <w:p w:rsidR="00184AA0" w:rsidRPr="001C4A9D" w:rsidRDefault="00184AA0" w:rsidP="00184AA0">
            <w:pPr>
              <w:autoSpaceDE w:val="0"/>
              <w:autoSpaceDN w:val="0"/>
              <w:adjustRightInd w:val="0"/>
              <w:rPr>
                <w:sz w:val="20"/>
                <w:szCs w:val="20"/>
              </w:rPr>
            </w:pPr>
            <w:r w:rsidRPr="001C4A9D">
              <w:rPr>
                <w:sz w:val="20"/>
                <w:szCs w:val="20"/>
              </w:rPr>
              <w:t>6) opis stosowanych metod ograniczania wielkości emisji;</w:t>
            </w:r>
          </w:p>
          <w:p w:rsidR="00184AA0" w:rsidRPr="001C4A9D" w:rsidRDefault="00184AA0" w:rsidP="00184AA0">
            <w:pPr>
              <w:autoSpaceDE w:val="0"/>
              <w:autoSpaceDN w:val="0"/>
              <w:adjustRightInd w:val="0"/>
              <w:rPr>
                <w:b/>
                <w:bCs/>
                <w:sz w:val="20"/>
                <w:szCs w:val="20"/>
              </w:rPr>
            </w:pPr>
            <w:r w:rsidRPr="001C4A9D">
              <w:rPr>
                <w:sz w:val="20"/>
                <w:szCs w:val="20"/>
              </w:rPr>
              <w:t xml:space="preserve">7) informację, czy stopień ograniczania wielkości emisji jest zgodny </w:t>
            </w:r>
            <w:r w:rsidR="006B5DCE">
              <w:rPr>
                <w:sz w:val="20"/>
                <w:szCs w:val="20"/>
              </w:rPr>
              <w:br/>
            </w:r>
            <w:r w:rsidRPr="001C4A9D">
              <w:rPr>
                <w:sz w:val="20"/>
                <w:szCs w:val="20"/>
              </w:rPr>
              <w:t>z obowiązującymi przepisami</w:t>
            </w:r>
            <w:r w:rsidR="0072787F">
              <w:rPr>
                <w:b/>
                <w:bCs/>
                <w:sz w:val="20"/>
                <w:szCs w:val="20"/>
              </w:rPr>
              <w:t>.</w:t>
            </w:r>
          </w:p>
          <w:p w:rsidR="00184AA0" w:rsidRPr="006A7980" w:rsidRDefault="00184AA0" w:rsidP="00184AA0">
            <w:pPr>
              <w:rPr>
                <w:color w:val="000000"/>
                <w:sz w:val="20"/>
                <w:szCs w:val="20"/>
              </w:rPr>
            </w:pPr>
            <w:r>
              <w:rPr>
                <w:color w:val="000000"/>
                <w:sz w:val="20"/>
                <w:szCs w:val="20"/>
              </w:rPr>
              <w:t xml:space="preserve">Zgłoszenia należy dokonać przed rozpoczęciem eksploatacji. </w:t>
            </w:r>
            <w:r w:rsidRPr="006A7980">
              <w:rPr>
                <w:color w:val="000000"/>
                <w:sz w:val="20"/>
                <w:szCs w:val="20"/>
              </w:rPr>
              <w:t xml:space="preserve">Do rozpoczęcia eksploatacji instalacji nowo zbudowanej lub zmienionej </w:t>
            </w:r>
            <w:r w:rsidRPr="006A7980">
              <w:rPr>
                <w:color w:val="000000"/>
                <w:sz w:val="20"/>
                <w:szCs w:val="20"/>
              </w:rPr>
              <w:br/>
              <w:t>w sposób istotny można przystąpić, jeżeli organ właściwy do przyjęcia zgłoszenia w terminie 30 dni od dnia doręczenia zgłoszenia nie wniesie sprzeciwu w drodze decyzji.</w:t>
            </w:r>
          </w:p>
        </w:tc>
      </w:tr>
      <w:tr w:rsidR="00184AA0" w:rsidRPr="007104D7" w:rsidTr="00A427E5">
        <w:trPr>
          <w:trHeight w:val="1290"/>
        </w:trPr>
        <w:tc>
          <w:tcPr>
            <w:tcW w:w="2355" w:type="dxa"/>
            <w:vMerge/>
            <w:tcBorders>
              <w:top w:val="single" w:sz="4" w:space="0" w:color="auto"/>
              <w:left w:val="single" w:sz="4" w:space="0" w:color="auto"/>
              <w:bottom w:val="single" w:sz="4" w:space="0" w:color="000000"/>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nil"/>
              <w:bottom w:val="nil"/>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342 </w:t>
            </w:r>
          </w:p>
          <w:p w:rsidR="00184AA0" w:rsidRPr="006A7980" w:rsidRDefault="00184AA0" w:rsidP="00184AA0">
            <w:pPr>
              <w:rPr>
                <w:color w:val="000000"/>
                <w:sz w:val="20"/>
                <w:szCs w:val="20"/>
              </w:rPr>
            </w:pPr>
            <w:r w:rsidRPr="006A7980">
              <w:rPr>
                <w:color w:val="000000"/>
                <w:sz w:val="20"/>
                <w:szCs w:val="20"/>
              </w:rPr>
              <w:t>ust. 1 i 2</w:t>
            </w:r>
          </w:p>
        </w:tc>
        <w:tc>
          <w:tcPr>
            <w:tcW w:w="6185" w:type="dxa"/>
            <w:tcBorders>
              <w:top w:val="single" w:sz="4" w:space="0" w:color="auto"/>
              <w:left w:val="nil"/>
              <w:bottom w:val="single" w:sz="4" w:space="0" w:color="auto"/>
              <w:right w:val="single" w:sz="4" w:space="0" w:color="auto"/>
            </w:tcBorders>
            <w:shd w:val="clear" w:color="auto" w:fill="auto"/>
          </w:tcPr>
          <w:p w:rsidR="00102A78" w:rsidRDefault="00184AA0" w:rsidP="00102A78">
            <w:pPr>
              <w:rPr>
                <w:color w:val="000000"/>
                <w:sz w:val="20"/>
                <w:szCs w:val="20"/>
              </w:rPr>
            </w:pPr>
            <w:r w:rsidRPr="006A7980">
              <w:rPr>
                <w:color w:val="000000"/>
                <w:sz w:val="20"/>
                <w:szCs w:val="20"/>
              </w:rPr>
              <w:t>Kto, będąc obowiązany do zgłoszenia informacji dotyczących eksploatacji instalacji, nie spełnia tych obowiązków lub eksploatuje instalację niezgodnie ze złożoną informacją, podlega karze grzywny.</w:t>
            </w:r>
          </w:p>
          <w:p w:rsidR="00184AA0" w:rsidRPr="006A7980" w:rsidRDefault="00184AA0" w:rsidP="00102A78">
            <w:pPr>
              <w:rPr>
                <w:color w:val="000000"/>
                <w:sz w:val="20"/>
                <w:szCs w:val="20"/>
              </w:rPr>
            </w:pPr>
            <w:r w:rsidRPr="006A7980">
              <w:rPr>
                <w:color w:val="000000"/>
                <w:sz w:val="20"/>
                <w:szCs w:val="20"/>
              </w:rPr>
              <w:t>Karze podlega również ten, kto eksploatuje instalację pomimo wniesienia sprzeciwu, albo rozpoczyna eksploatację instalacji przed upływem terminu do wniesienia sprzeciwu.</w:t>
            </w:r>
          </w:p>
        </w:tc>
      </w:tr>
      <w:tr w:rsidR="00184AA0" w:rsidRPr="007104D7" w:rsidTr="00A427E5">
        <w:trPr>
          <w:trHeight w:val="600"/>
        </w:trPr>
        <w:tc>
          <w:tcPr>
            <w:tcW w:w="2355" w:type="dxa"/>
            <w:vMerge/>
            <w:tcBorders>
              <w:top w:val="nil"/>
              <w:left w:val="single" w:sz="4" w:space="0" w:color="auto"/>
              <w:bottom w:val="single" w:sz="4" w:space="0" w:color="000000"/>
              <w:right w:val="single" w:sz="4" w:space="0" w:color="auto"/>
            </w:tcBorders>
          </w:tcPr>
          <w:p w:rsidR="00184AA0" w:rsidRPr="00750C04" w:rsidRDefault="00184AA0" w:rsidP="00184AA0">
            <w:pPr>
              <w:rPr>
                <w:color w:val="000000"/>
                <w:sz w:val="20"/>
                <w:szCs w:val="20"/>
              </w:rPr>
            </w:pP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379</w:t>
            </w:r>
          </w:p>
        </w:tc>
        <w:tc>
          <w:tcPr>
            <w:tcW w:w="6185" w:type="dxa"/>
            <w:tcBorders>
              <w:top w:val="single" w:sz="4" w:space="0" w:color="auto"/>
              <w:left w:val="single" w:sz="4" w:space="0" w:color="auto"/>
              <w:right w:val="single" w:sz="4" w:space="0" w:color="auto"/>
            </w:tcBorders>
            <w:shd w:val="clear" w:color="auto" w:fill="auto"/>
          </w:tcPr>
          <w:p w:rsidR="00184AA0" w:rsidRPr="006A7980" w:rsidRDefault="00184AA0" w:rsidP="00184AA0">
            <w:pPr>
              <w:rPr>
                <w:color w:val="000000"/>
                <w:sz w:val="20"/>
                <w:szCs w:val="20"/>
              </w:rPr>
            </w:pPr>
            <w:r>
              <w:rPr>
                <w:color w:val="000000"/>
                <w:sz w:val="20"/>
                <w:szCs w:val="20"/>
              </w:rPr>
              <w:t>W</w:t>
            </w:r>
            <w:r w:rsidRPr="006A7980">
              <w:rPr>
                <w:color w:val="000000"/>
                <w:sz w:val="20"/>
                <w:szCs w:val="20"/>
              </w:rPr>
              <w:t xml:space="preserve">ójt, burmistrz lub prezydent miasta sprawują kontrolę przestrzegania </w:t>
            </w:r>
            <w:r w:rsidR="006B5DCE">
              <w:rPr>
                <w:color w:val="000000"/>
                <w:sz w:val="20"/>
                <w:szCs w:val="20"/>
              </w:rPr>
              <w:br/>
            </w:r>
            <w:r w:rsidRPr="006A7980">
              <w:rPr>
                <w:color w:val="000000"/>
                <w:sz w:val="20"/>
                <w:szCs w:val="20"/>
              </w:rPr>
              <w:t>i stosowania przepisów o ochronie środowiska w zakresie objętym właściwością tych organów.</w:t>
            </w:r>
          </w:p>
        </w:tc>
      </w:tr>
      <w:tr w:rsidR="00184AA0" w:rsidRPr="007104D7" w:rsidTr="00A427E5">
        <w:trPr>
          <w:trHeight w:val="630"/>
        </w:trPr>
        <w:tc>
          <w:tcPr>
            <w:tcW w:w="2355" w:type="dxa"/>
            <w:vMerge/>
            <w:tcBorders>
              <w:top w:val="nil"/>
              <w:left w:val="single" w:sz="4" w:space="0" w:color="auto"/>
              <w:bottom w:val="single" w:sz="4" w:space="0" w:color="000000"/>
              <w:right w:val="single" w:sz="4" w:space="0" w:color="auto"/>
            </w:tcBorders>
          </w:tcPr>
          <w:p w:rsidR="00184AA0" w:rsidRPr="00750C04" w:rsidRDefault="00184AA0" w:rsidP="00184AA0">
            <w:pPr>
              <w:rPr>
                <w:color w:val="000000"/>
                <w:sz w:val="20"/>
                <w:szCs w:val="20"/>
              </w:rPr>
            </w:pPr>
          </w:p>
        </w:tc>
        <w:tc>
          <w:tcPr>
            <w:tcW w:w="1080" w:type="dxa"/>
            <w:vMerge/>
            <w:tcBorders>
              <w:top w:val="single" w:sz="4" w:space="0" w:color="auto"/>
              <w:left w:val="single" w:sz="4" w:space="0" w:color="auto"/>
              <w:bottom w:val="single" w:sz="4" w:space="0" w:color="000000"/>
              <w:right w:val="single" w:sz="4" w:space="0" w:color="auto"/>
            </w:tcBorders>
          </w:tcPr>
          <w:p w:rsidR="00184AA0" w:rsidRPr="006A7980" w:rsidRDefault="00184AA0" w:rsidP="00184AA0">
            <w:pPr>
              <w:rPr>
                <w:color w:val="000000"/>
                <w:sz w:val="20"/>
                <w:szCs w:val="20"/>
              </w:rPr>
            </w:pPr>
          </w:p>
        </w:tc>
        <w:tc>
          <w:tcPr>
            <w:tcW w:w="6185" w:type="dxa"/>
            <w:tcBorders>
              <w:top w:val="nil"/>
              <w:left w:val="single" w:sz="4" w:space="0" w:color="auto"/>
              <w:right w:val="single" w:sz="4" w:space="0" w:color="auto"/>
            </w:tcBorders>
            <w:shd w:val="clear" w:color="auto" w:fill="auto"/>
          </w:tcPr>
          <w:p w:rsidR="00184AA0" w:rsidRPr="006A7980" w:rsidRDefault="00184AA0" w:rsidP="0072787F">
            <w:pPr>
              <w:rPr>
                <w:color w:val="000000"/>
                <w:sz w:val="20"/>
                <w:szCs w:val="20"/>
              </w:rPr>
            </w:pPr>
            <w:r w:rsidRPr="006A7980">
              <w:rPr>
                <w:color w:val="000000"/>
                <w:sz w:val="20"/>
                <w:szCs w:val="20"/>
              </w:rPr>
              <w:t>Organy mogą upoważnić do wykonywania funkcji kontrolnych pracowników podległych im urzędów gminnych lub funkcjonariuszy straży gminnych.</w:t>
            </w:r>
          </w:p>
        </w:tc>
      </w:tr>
      <w:tr w:rsidR="00184AA0" w:rsidRPr="007104D7" w:rsidTr="00A427E5">
        <w:trPr>
          <w:trHeight w:val="358"/>
        </w:trPr>
        <w:tc>
          <w:tcPr>
            <w:tcW w:w="2355" w:type="dxa"/>
            <w:vMerge/>
            <w:tcBorders>
              <w:top w:val="nil"/>
              <w:left w:val="single" w:sz="4" w:space="0" w:color="auto"/>
              <w:bottom w:val="single" w:sz="4" w:space="0" w:color="000000"/>
              <w:right w:val="single" w:sz="4" w:space="0" w:color="auto"/>
            </w:tcBorders>
          </w:tcPr>
          <w:p w:rsidR="00184AA0" w:rsidRPr="00750C04" w:rsidRDefault="00184AA0" w:rsidP="00184AA0">
            <w:pPr>
              <w:rPr>
                <w:color w:val="000000"/>
                <w:sz w:val="20"/>
                <w:szCs w:val="20"/>
              </w:rPr>
            </w:pPr>
          </w:p>
        </w:tc>
        <w:tc>
          <w:tcPr>
            <w:tcW w:w="1080" w:type="dxa"/>
            <w:vMerge/>
            <w:tcBorders>
              <w:top w:val="single" w:sz="4" w:space="0" w:color="auto"/>
              <w:left w:val="single" w:sz="4" w:space="0" w:color="auto"/>
              <w:bottom w:val="single" w:sz="4" w:space="0" w:color="000000"/>
              <w:right w:val="single" w:sz="4" w:space="0" w:color="auto"/>
            </w:tcBorders>
          </w:tcPr>
          <w:p w:rsidR="00184AA0" w:rsidRPr="006A7980" w:rsidRDefault="00184AA0" w:rsidP="00184AA0">
            <w:pPr>
              <w:rPr>
                <w:color w:val="000000"/>
                <w:sz w:val="20"/>
                <w:szCs w:val="20"/>
              </w:rPr>
            </w:pPr>
          </w:p>
        </w:tc>
        <w:tc>
          <w:tcPr>
            <w:tcW w:w="6185" w:type="dxa"/>
            <w:tcBorders>
              <w:left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Kontrolujący, wykonując kontrolę, jest uprawniony do:</w:t>
            </w:r>
          </w:p>
          <w:p w:rsidR="00184AA0" w:rsidRPr="006A7980" w:rsidRDefault="00184AA0" w:rsidP="00184AA0">
            <w:pPr>
              <w:rPr>
                <w:color w:val="000000"/>
                <w:sz w:val="20"/>
                <w:szCs w:val="20"/>
              </w:rPr>
            </w:pPr>
            <w:r w:rsidRPr="006A7980">
              <w:rPr>
                <w:color w:val="000000"/>
                <w:sz w:val="20"/>
                <w:szCs w:val="20"/>
              </w:rPr>
              <w:t xml:space="preserve">1) wstępu wraz z rzeczoznawcami i niezbędnym sprzętem przez całą dobę na teren nieruchomości, obiektu lub ich części, na których prowadzona jest działalność gospodarcza, a w godzinach od 6 do 22 - na pozostały teren; </w:t>
            </w:r>
          </w:p>
          <w:p w:rsidR="00184AA0" w:rsidRPr="006A7980" w:rsidRDefault="00184AA0" w:rsidP="00184AA0">
            <w:pPr>
              <w:rPr>
                <w:color w:val="000000"/>
                <w:sz w:val="20"/>
                <w:szCs w:val="20"/>
              </w:rPr>
            </w:pPr>
            <w:r w:rsidRPr="006A7980">
              <w:rPr>
                <w:color w:val="000000"/>
                <w:sz w:val="20"/>
                <w:szCs w:val="20"/>
              </w:rPr>
              <w:t xml:space="preserve">2) przeprowadzania badań lub wykonywania innych niezbędnych czynności kontrolnych; </w:t>
            </w:r>
          </w:p>
          <w:p w:rsidR="00184AA0" w:rsidRPr="006A7980" w:rsidRDefault="00184AA0" w:rsidP="00184AA0">
            <w:pPr>
              <w:rPr>
                <w:color w:val="000000"/>
                <w:sz w:val="20"/>
                <w:szCs w:val="20"/>
              </w:rPr>
            </w:pPr>
            <w:r w:rsidRPr="006A7980">
              <w:rPr>
                <w:color w:val="000000"/>
                <w:sz w:val="20"/>
                <w:szCs w:val="20"/>
              </w:rPr>
              <w:t xml:space="preserve">3) żądania pisemnych lub ustnych informacji oraz wzywania i przesłuchiwania osób w zakresie niezbędnym do ustalenia stanu faktycznego; </w:t>
            </w:r>
          </w:p>
          <w:p w:rsidR="00184AA0" w:rsidRPr="006A7980" w:rsidRDefault="00184AA0" w:rsidP="00184AA0">
            <w:pPr>
              <w:rPr>
                <w:color w:val="000000"/>
                <w:sz w:val="20"/>
                <w:szCs w:val="20"/>
              </w:rPr>
            </w:pPr>
            <w:r w:rsidRPr="006A7980">
              <w:rPr>
                <w:color w:val="000000"/>
                <w:sz w:val="20"/>
                <w:szCs w:val="20"/>
              </w:rPr>
              <w:t>4) żądania okazania dokumentów i udostępnienia wszelkich danych mających związek z problematyką kontroli.</w:t>
            </w:r>
          </w:p>
        </w:tc>
      </w:tr>
      <w:tr w:rsidR="00184AA0" w:rsidRPr="007104D7" w:rsidTr="00A427E5">
        <w:trPr>
          <w:trHeight w:val="630"/>
        </w:trPr>
        <w:tc>
          <w:tcPr>
            <w:tcW w:w="2355" w:type="dxa"/>
            <w:vMerge/>
            <w:tcBorders>
              <w:top w:val="nil"/>
              <w:left w:val="single" w:sz="4" w:space="0" w:color="auto"/>
              <w:bottom w:val="single" w:sz="4" w:space="0" w:color="000000"/>
              <w:right w:val="single" w:sz="4" w:space="0" w:color="auto"/>
            </w:tcBorders>
          </w:tcPr>
          <w:p w:rsidR="00184AA0" w:rsidRPr="00750C04" w:rsidRDefault="00184AA0" w:rsidP="00184AA0">
            <w:pPr>
              <w:rPr>
                <w:color w:val="000000"/>
                <w:sz w:val="20"/>
                <w:szCs w:val="20"/>
              </w:rPr>
            </w:pPr>
          </w:p>
        </w:tc>
        <w:tc>
          <w:tcPr>
            <w:tcW w:w="1080" w:type="dxa"/>
            <w:vMerge/>
            <w:tcBorders>
              <w:top w:val="single" w:sz="4" w:space="0" w:color="auto"/>
              <w:left w:val="single" w:sz="4" w:space="0" w:color="auto"/>
              <w:bottom w:val="single" w:sz="4" w:space="0" w:color="000000"/>
              <w:right w:val="single" w:sz="4" w:space="0" w:color="auto"/>
            </w:tcBorders>
          </w:tcPr>
          <w:p w:rsidR="00184AA0" w:rsidRPr="006A7980" w:rsidRDefault="00184AA0" w:rsidP="00184AA0">
            <w:pPr>
              <w:rPr>
                <w:color w:val="000000"/>
                <w:sz w:val="20"/>
                <w:szCs w:val="20"/>
              </w:rPr>
            </w:pPr>
          </w:p>
        </w:tc>
        <w:tc>
          <w:tcPr>
            <w:tcW w:w="6185" w:type="dxa"/>
            <w:tcBorders>
              <w:left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Wójt, </w:t>
            </w:r>
            <w:r>
              <w:rPr>
                <w:color w:val="000000"/>
                <w:sz w:val="20"/>
                <w:szCs w:val="20"/>
              </w:rPr>
              <w:t xml:space="preserve">burmistrz lub prezydent miasta </w:t>
            </w:r>
            <w:r w:rsidRPr="006A7980">
              <w:rPr>
                <w:color w:val="000000"/>
                <w:sz w:val="20"/>
                <w:szCs w:val="20"/>
              </w:rPr>
              <w:t xml:space="preserve">lub osoby przez nich upoważnione są uprawnieni do występowania w charakterze oskarżyciela publicznego </w:t>
            </w:r>
            <w:r w:rsidR="006B5DCE">
              <w:rPr>
                <w:color w:val="000000"/>
                <w:sz w:val="20"/>
                <w:szCs w:val="20"/>
              </w:rPr>
              <w:br/>
            </w:r>
            <w:r w:rsidRPr="006A7980">
              <w:rPr>
                <w:color w:val="000000"/>
                <w:sz w:val="20"/>
                <w:szCs w:val="20"/>
              </w:rPr>
              <w:t>w sprawach o wykroczenia przeciw przepisom o ochronie środowiska.</w:t>
            </w:r>
          </w:p>
        </w:tc>
      </w:tr>
      <w:tr w:rsidR="00184AA0" w:rsidRPr="007104D7" w:rsidTr="00A427E5">
        <w:trPr>
          <w:trHeight w:val="524"/>
        </w:trPr>
        <w:tc>
          <w:tcPr>
            <w:tcW w:w="2355" w:type="dxa"/>
            <w:vMerge/>
            <w:tcBorders>
              <w:top w:val="nil"/>
              <w:left w:val="single" w:sz="4" w:space="0" w:color="auto"/>
              <w:bottom w:val="single" w:sz="4" w:space="0" w:color="000000"/>
              <w:right w:val="single" w:sz="4" w:space="0" w:color="auto"/>
            </w:tcBorders>
          </w:tcPr>
          <w:p w:rsidR="00184AA0" w:rsidRPr="00750C04" w:rsidRDefault="00184AA0" w:rsidP="00184AA0">
            <w:pPr>
              <w:rPr>
                <w:color w:val="000000"/>
                <w:sz w:val="20"/>
                <w:szCs w:val="20"/>
              </w:rPr>
            </w:pPr>
          </w:p>
        </w:tc>
        <w:tc>
          <w:tcPr>
            <w:tcW w:w="1080" w:type="dxa"/>
            <w:vMerge/>
            <w:tcBorders>
              <w:top w:val="single" w:sz="4" w:space="0" w:color="auto"/>
              <w:left w:val="single" w:sz="4" w:space="0" w:color="auto"/>
              <w:bottom w:val="single" w:sz="4" w:space="0" w:color="000000"/>
              <w:right w:val="single" w:sz="4" w:space="0" w:color="auto"/>
            </w:tcBorders>
          </w:tcPr>
          <w:p w:rsidR="00184AA0" w:rsidRPr="006A7980" w:rsidRDefault="00184AA0" w:rsidP="00184AA0">
            <w:pPr>
              <w:rPr>
                <w:color w:val="000000"/>
                <w:sz w:val="20"/>
                <w:szCs w:val="20"/>
              </w:rPr>
            </w:pPr>
          </w:p>
        </w:tc>
        <w:tc>
          <w:tcPr>
            <w:tcW w:w="6185" w:type="dxa"/>
            <w:tcBorders>
              <w:top w:val="nil"/>
              <w:left w:val="single" w:sz="4" w:space="0" w:color="auto"/>
              <w:right w:val="single" w:sz="4" w:space="0" w:color="auto"/>
            </w:tcBorders>
            <w:shd w:val="clear" w:color="auto" w:fill="auto"/>
          </w:tcPr>
          <w:p w:rsidR="00184AA0" w:rsidRDefault="00184AA0" w:rsidP="00184AA0">
            <w:pPr>
              <w:rPr>
                <w:color w:val="000000"/>
                <w:sz w:val="20"/>
                <w:szCs w:val="20"/>
              </w:rPr>
            </w:pPr>
            <w:r w:rsidRPr="006A7980">
              <w:rPr>
                <w:color w:val="000000"/>
                <w:sz w:val="20"/>
                <w:szCs w:val="20"/>
              </w:rPr>
              <w:t>Wójt, burmistrz lub prezydent miasta występują do wojewódzkiego inspektora ochrony środowiska o podjęcie odpowiednich działań będących w jego kompetencji, jeżeli w wyniku kontroli organy te stwierdzą naruszenie przez kontrolowany podmiot przepisów o ochronie środowiska lub występuje uzasadnione podejrzenie, że takie naruszenie mogło nastąpić, przekazując dokumentację sprawy.</w:t>
            </w:r>
          </w:p>
          <w:p w:rsidR="00184AA0" w:rsidRPr="00082D61" w:rsidRDefault="00184AA0" w:rsidP="00184AA0">
            <w:pPr>
              <w:rPr>
                <w:color w:val="000000"/>
                <w:sz w:val="20"/>
                <w:szCs w:val="20"/>
              </w:rPr>
            </w:pPr>
            <w:r w:rsidRPr="00082D61">
              <w:rPr>
                <w:sz w:val="20"/>
                <w:szCs w:val="20"/>
              </w:rPr>
              <w:t>Kierownik kontrolowanego podmiotu oraz kontrolowana osoba fizyczna obowiązani są umożliwić przeprowadzanie kontroli</w:t>
            </w:r>
            <w:r>
              <w:rPr>
                <w:sz w:val="20"/>
                <w:szCs w:val="20"/>
              </w:rPr>
              <w:t>.</w:t>
            </w:r>
          </w:p>
        </w:tc>
      </w:tr>
      <w:tr w:rsidR="00184AA0" w:rsidRPr="007104D7" w:rsidTr="0072787F">
        <w:trPr>
          <w:trHeight w:val="497"/>
        </w:trPr>
        <w:tc>
          <w:tcPr>
            <w:tcW w:w="2355" w:type="dxa"/>
            <w:vMerge/>
            <w:tcBorders>
              <w:top w:val="nil"/>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403 ust. 1 i 2</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Default="00184AA0" w:rsidP="00102A78">
            <w:pPr>
              <w:rPr>
                <w:color w:val="000000"/>
                <w:sz w:val="20"/>
                <w:szCs w:val="20"/>
              </w:rPr>
            </w:pPr>
            <w:r w:rsidRPr="006A7980">
              <w:rPr>
                <w:color w:val="000000"/>
                <w:sz w:val="20"/>
                <w:szCs w:val="20"/>
              </w:rPr>
              <w:t>Do zadań własnych gmin i powiatów należy finansowanie przedsięwzięć związanych z ochroną wód</w:t>
            </w:r>
            <w:r>
              <w:rPr>
                <w:color w:val="000000"/>
                <w:sz w:val="20"/>
                <w:szCs w:val="20"/>
              </w:rPr>
              <w:t xml:space="preserve"> i powierzchni ziemi</w:t>
            </w:r>
            <w:r w:rsidRPr="006A7980">
              <w:rPr>
                <w:color w:val="000000"/>
                <w:sz w:val="20"/>
                <w:szCs w:val="20"/>
              </w:rPr>
              <w:t>.</w:t>
            </w:r>
          </w:p>
          <w:p w:rsidR="00102A78" w:rsidRPr="006A7980" w:rsidRDefault="00102A78" w:rsidP="00102A78">
            <w:pPr>
              <w:rPr>
                <w:color w:val="000000"/>
                <w:sz w:val="20"/>
                <w:szCs w:val="20"/>
              </w:rPr>
            </w:pPr>
          </w:p>
        </w:tc>
      </w:tr>
      <w:tr w:rsidR="00184AA0" w:rsidRPr="007104D7" w:rsidTr="00843AC6">
        <w:trPr>
          <w:trHeight w:val="1242"/>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184AA0" w:rsidRPr="00750C04" w:rsidRDefault="00184AA0" w:rsidP="006302DC">
            <w:pPr>
              <w:rPr>
                <w:color w:val="000000"/>
                <w:sz w:val="20"/>
                <w:szCs w:val="20"/>
              </w:rPr>
            </w:pPr>
            <w:r w:rsidRPr="00750C04">
              <w:rPr>
                <w:color w:val="000000"/>
                <w:sz w:val="20"/>
                <w:szCs w:val="20"/>
              </w:rPr>
              <w:t>Ustawa</w:t>
            </w:r>
            <w:r w:rsidR="00C17BB0">
              <w:rPr>
                <w:color w:val="000000"/>
                <w:sz w:val="20"/>
                <w:szCs w:val="20"/>
              </w:rPr>
              <w:t xml:space="preserve"> </w:t>
            </w:r>
            <w:r w:rsidRPr="00750C04">
              <w:rPr>
                <w:color w:val="000000"/>
                <w:sz w:val="20"/>
                <w:szCs w:val="20"/>
              </w:rPr>
              <w:t>z dnia 13 września 1996 r. o utrzymaniu czystości i porzą</w:t>
            </w:r>
            <w:r w:rsidR="00D360F2">
              <w:rPr>
                <w:color w:val="000000"/>
                <w:sz w:val="20"/>
                <w:szCs w:val="20"/>
              </w:rPr>
              <w:t xml:space="preserve">dku </w:t>
            </w:r>
            <w:r w:rsidR="009B74A7">
              <w:rPr>
                <w:color w:val="000000"/>
                <w:sz w:val="20"/>
                <w:szCs w:val="20"/>
              </w:rPr>
              <w:br/>
            </w:r>
            <w:r w:rsidR="00D360F2">
              <w:rPr>
                <w:color w:val="000000"/>
                <w:sz w:val="20"/>
                <w:szCs w:val="20"/>
              </w:rPr>
              <w:t xml:space="preserve">w gminach Dz. U. </w:t>
            </w:r>
            <w:r w:rsidR="009B74A7">
              <w:rPr>
                <w:color w:val="000000"/>
                <w:sz w:val="20"/>
                <w:szCs w:val="20"/>
              </w:rPr>
              <w:br/>
            </w:r>
            <w:r w:rsidR="00D360F2">
              <w:rPr>
                <w:color w:val="000000"/>
                <w:sz w:val="20"/>
                <w:szCs w:val="20"/>
              </w:rPr>
              <w:t>z 2018</w:t>
            </w:r>
            <w:r w:rsidRPr="00750C04">
              <w:rPr>
                <w:color w:val="000000"/>
                <w:sz w:val="20"/>
                <w:szCs w:val="20"/>
              </w:rPr>
              <w:t xml:space="preserve"> poz. </w:t>
            </w:r>
            <w:r w:rsidR="00D360F2">
              <w:rPr>
                <w:color w:val="000000"/>
                <w:sz w:val="20"/>
                <w:szCs w:val="20"/>
              </w:rPr>
              <w:t>1454</w:t>
            </w:r>
            <w:r w:rsidRPr="00750C04">
              <w:rPr>
                <w:color w:val="000000"/>
                <w:sz w:val="20"/>
                <w:szCs w:val="20"/>
              </w:rPr>
              <w:t xml:space="preserve"> z późn. zm.</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art. 3 ust 2 pkt 1 i 2b</w:t>
            </w:r>
          </w:p>
        </w:tc>
        <w:tc>
          <w:tcPr>
            <w:tcW w:w="6185" w:type="dxa"/>
            <w:tcBorders>
              <w:top w:val="single" w:sz="4" w:space="0" w:color="auto"/>
              <w:left w:val="nil"/>
              <w:bottom w:val="single" w:sz="4" w:space="0" w:color="auto"/>
              <w:right w:val="single" w:sz="4" w:space="0" w:color="auto"/>
            </w:tcBorders>
            <w:shd w:val="clear" w:color="auto" w:fill="auto"/>
          </w:tcPr>
          <w:p w:rsidR="00102A78" w:rsidRDefault="00184AA0" w:rsidP="00102A78">
            <w:pPr>
              <w:rPr>
                <w:color w:val="000000"/>
                <w:sz w:val="20"/>
                <w:szCs w:val="20"/>
              </w:rPr>
            </w:pPr>
            <w:r w:rsidRPr="006A7980">
              <w:rPr>
                <w:color w:val="000000"/>
                <w:sz w:val="20"/>
                <w:szCs w:val="20"/>
              </w:rPr>
              <w:t>Gminy zapewniają czystość i porządek na swoim terenie i tworzą warunki niezbędne do ich utrzymania, a w szczególności zapewniają budowę, utrzymanie i eksploatację własnych lub wspólnych z innymi gminami</w:t>
            </w:r>
          </w:p>
          <w:p w:rsidR="00102A78" w:rsidRPr="006A7980" w:rsidRDefault="00184AA0" w:rsidP="00102A78">
            <w:pPr>
              <w:rPr>
                <w:color w:val="000000"/>
                <w:sz w:val="20"/>
                <w:szCs w:val="20"/>
              </w:rPr>
            </w:pPr>
            <w:r w:rsidRPr="006A7980">
              <w:rPr>
                <w:color w:val="000000"/>
                <w:sz w:val="20"/>
                <w:szCs w:val="20"/>
              </w:rPr>
              <w:t>stacji zlewnych, w przypadku gdy podłączenie wszystkich nieruchomości do sieci kanalizacyjnej jest niemożliwe lub powoduje nadmierne koszty.</w:t>
            </w:r>
          </w:p>
        </w:tc>
      </w:tr>
      <w:tr w:rsidR="00184AA0" w:rsidRPr="007104D7" w:rsidTr="0072787F">
        <w:trPr>
          <w:trHeight w:val="1260"/>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art. 3 ust 3 pkt 1 i 2</w:t>
            </w:r>
          </w:p>
        </w:tc>
        <w:tc>
          <w:tcPr>
            <w:tcW w:w="6185" w:type="dxa"/>
            <w:tcBorders>
              <w:top w:val="nil"/>
              <w:left w:val="nil"/>
              <w:bottom w:val="single" w:sz="4" w:space="0" w:color="auto"/>
              <w:right w:val="single" w:sz="4" w:space="0" w:color="auto"/>
            </w:tcBorders>
            <w:shd w:val="clear" w:color="auto" w:fill="auto"/>
          </w:tcPr>
          <w:p w:rsidR="00102A78" w:rsidRDefault="00184AA0" w:rsidP="00184AA0">
            <w:pPr>
              <w:rPr>
                <w:color w:val="000000"/>
                <w:sz w:val="20"/>
                <w:szCs w:val="20"/>
              </w:rPr>
            </w:pPr>
            <w:r w:rsidRPr="006A7980">
              <w:rPr>
                <w:color w:val="000000"/>
                <w:sz w:val="20"/>
                <w:szCs w:val="20"/>
              </w:rPr>
              <w:t>Gminy prowadzą ewidencję:</w:t>
            </w:r>
          </w:p>
          <w:p w:rsidR="00184AA0" w:rsidRPr="006A7980" w:rsidRDefault="00184AA0" w:rsidP="002C7A39">
            <w:pPr>
              <w:rPr>
                <w:color w:val="000000"/>
                <w:sz w:val="20"/>
                <w:szCs w:val="20"/>
              </w:rPr>
            </w:pPr>
            <w:r w:rsidRPr="006A7980">
              <w:rPr>
                <w:color w:val="000000"/>
                <w:sz w:val="20"/>
                <w:szCs w:val="20"/>
              </w:rPr>
              <w:t>1) zbiorników bezodpływowych w celu kontroli częstotliwości ich opróżniania oraz w celu opracowania planu rozwoju sieci kanalizacyjnej;</w:t>
            </w:r>
            <w:r w:rsidR="002C7A39" w:rsidRPr="006A7980">
              <w:rPr>
                <w:color w:val="000000"/>
                <w:sz w:val="20"/>
                <w:szCs w:val="20"/>
              </w:rPr>
              <w:t xml:space="preserve"> </w:t>
            </w:r>
            <w:r w:rsidRPr="006A7980">
              <w:rPr>
                <w:color w:val="000000"/>
                <w:sz w:val="20"/>
                <w:szCs w:val="20"/>
              </w:rPr>
              <w:t xml:space="preserve">2) przydomowych oczyszczalni ścieków w celu kontroli częstotliwości </w:t>
            </w:r>
            <w:r w:rsidRPr="006A7980">
              <w:rPr>
                <w:color w:val="000000"/>
                <w:sz w:val="20"/>
                <w:szCs w:val="20"/>
              </w:rPr>
              <w:br/>
              <w:t>i sposobu pozbywania się komunalnych osadów ściekowych oraz w celu opracowania planu rozwoju sieci kanalizacyjnej.</w:t>
            </w:r>
          </w:p>
        </w:tc>
      </w:tr>
      <w:tr w:rsidR="00184AA0" w:rsidRPr="007104D7" w:rsidTr="0072787F">
        <w:trPr>
          <w:trHeight w:val="2208"/>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art. 5 ust 1 pkt 2</w:t>
            </w:r>
            <w:r>
              <w:rPr>
                <w:color w:val="000000"/>
                <w:sz w:val="20"/>
                <w:szCs w:val="20"/>
              </w:rPr>
              <w:t>, 3a</w:t>
            </w:r>
            <w:r w:rsidRPr="006A7980">
              <w:rPr>
                <w:color w:val="000000"/>
                <w:sz w:val="20"/>
                <w:szCs w:val="20"/>
              </w:rPr>
              <w:t xml:space="preserve"> </w:t>
            </w:r>
            <w:r w:rsidR="009B74A7">
              <w:rPr>
                <w:color w:val="000000"/>
                <w:sz w:val="20"/>
                <w:szCs w:val="20"/>
              </w:rPr>
              <w:br/>
            </w:r>
            <w:r w:rsidRPr="006A7980">
              <w:rPr>
                <w:color w:val="000000"/>
                <w:sz w:val="20"/>
                <w:szCs w:val="20"/>
              </w:rPr>
              <w:t>i 3b</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Właściciele nieruchomości zapewniają utrzymanie czystości i porządku przez</w:t>
            </w:r>
            <w:r w:rsidR="00C17BB0">
              <w:rPr>
                <w:color w:val="000000"/>
                <w:sz w:val="20"/>
                <w:szCs w:val="20"/>
              </w:rPr>
              <w:t xml:space="preserve"> </w:t>
            </w:r>
            <w:r w:rsidRPr="006A7980">
              <w:rPr>
                <w:color w:val="000000"/>
                <w:sz w:val="20"/>
                <w:szCs w:val="20"/>
              </w:rPr>
              <w:t xml:space="preserve">przyłączenie nieruchomości do istniejącej sieci kanalizacyjnej lub, w przypadku gdy budowa sieci kanalizacyjnej jest technicznie lub ekonomicznie nieuzasadniona, wyposażenie nieruchomości w zbiornik bezodpływowy nieczystości ciekłych lub w przydomową oczyszczalnię ścieków bytowych. Przyłączenie nieruchomości do sieci kanalizacyjnej nie jest obowiązkowe, jeżeli nieruchomość jest wyposażona w przydomową oczyszczalnię ścieków spełniającą określone wymagania. Właściciele mają obowiązek </w:t>
            </w:r>
            <w:r>
              <w:rPr>
                <w:color w:val="000000"/>
                <w:sz w:val="20"/>
                <w:szCs w:val="20"/>
              </w:rPr>
              <w:t>gromadzenia</w:t>
            </w:r>
            <w:r w:rsidRPr="00427EA3">
              <w:rPr>
                <w:color w:val="000000"/>
                <w:sz w:val="20"/>
                <w:szCs w:val="20"/>
              </w:rPr>
              <w:t xml:space="preserve"> nieczystości ciekłych w zbiornikach bezodpływowych </w:t>
            </w:r>
            <w:r>
              <w:rPr>
                <w:color w:val="000000"/>
                <w:sz w:val="20"/>
                <w:szCs w:val="20"/>
              </w:rPr>
              <w:t xml:space="preserve">i </w:t>
            </w:r>
            <w:r w:rsidRPr="006A7980">
              <w:rPr>
                <w:color w:val="000000"/>
                <w:sz w:val="20"/>
                <w:szCs w:val="20"/>
              </w:rPr>
              <w:t>pozbywania się zebranych na terenie nieruchomości nieczystości ciekłych</w:t>
            </w:r>
            <w:r>
              <w:rPr>
                <w:color w:val="000000"/>
                <w:sz w:val="20"/>
                <w:szCs w:val="20"/>
              </w:rPr>
              <w:t xml:space="preserve"> zgodnie z przepisami</w:t>
            </w:r>
            <w:r w:rsidRPr="006A7980">
              <w:rPr>
                <w:color w:val="000000"/>
                <w:sz w:val="20"/>
                <w:szCs w:val="20"/>
              </w:rPr>
              <w:t xml:space="preserve">. </w:t>
            </w:r>
          </w:p>
        </w:tc>
      </w:tr>
      <w:tr w:rsidR="00184AA0" w:rsidRPr="007104D7" w:rsidTr="0072787F">
        <w:trPr>
          <w:trHeight w:val="1654"/>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6 ust 1</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Właściciele nieruchomości, którzy pozbywają się z terenu nieruchomości nieczystości ciekłych są obowiązani do udokumentowania w formie umowy korzystania z usług wykonywanych przez</w:t>
            </w:r>
            <w:r w:rsidR="00C17BB0">
              <w:rPr>
                <w:color w:val="000000"/>
                <w:sz w:val="20"/>
                <w:szCs w:val="20"/>
              </w:rPr>
              <w:t xml:space="preserve"> </w:t>
            </w:r>
            <w:r w:rsidRPr="006A7980">
              <w:rPr>
                <w:color w:val="000000"/>
                <w:sz w:val="20"/>
                <w:szCs w:val="20"/>
              </w:rPr>
              <w:t>gminną jednostkę organizacyjną lub przedsiębiorcę posiadającego zezwolenie na prowadzenie działalności w zakresie opróżniania zbiorników bezodpływowych i transportu nieczystości ciekłych, wpisanego do rejestru działalności regulowanej, przez okazanie takich umów i dowodów uiszczania opłat za te usługi.</w:t>
            </w:r>
          </w:p>
        </w:tc>
      </w:tr>
      <w:tr w:rsidR="00184AA0" w:rsidRPr="007104D7" w:rsidTr="0072787F">
        <w:trPr>
          <w:trHeight w:val="668"/>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6 ust. 6</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sz w:val="20"/>
                <w:szCs w:val="20"/>
              </w:rPr>
              <w:t xml:space="preserve">Gmina jest obowiązana zorganizować </w:t>
            </w:r>
            <w:r w:rsidR="0072787F">
              <w:rPr>
                <w:sz w:val="20"/>
                <w:szCs w:val="20"/>
              </w:rPr>
              <w:t xml:space="preserve">m.in. </w:t>
            </w:r>
            <w:r w:rsidRPr="006A7980">
              <w:rPr>
                <w:sz w:val="20"/>
                <w:szCs w:val="20"/>
              </w:rPr>
              <w:t>odbieranie opróżnianie zbiorników bezodpływowych w przypadku właścicieli nieruchomości, którzy nie zawarli umów</w:t>
            </w:r>
            <w:r w:rsidR="0072787F">
              <w:rPr>
                <w:sz w:val="20"/>
                <w:szCs w:val="20"/>
              </w:rPr>
              <w:t>.</w:t>
            </w:r>
          </w:p>
        </w:tc>
      </w:tr>
      <w:tr w:rsidR="00184AA0" w:rsidRPr="007104D7" w:rsidTr="0072787F">
        <w:trPr>
          <w:trHeight w:val="1654"/>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6 ust. 7</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pStyle w:val="Default"/>
              <w:rPr>
                <w:sz w:val="20"/>
                <w:szCs w:val="20"/>
              </w:rPr>
            </w:pPr>
            <w:r w:rsidRPr="006A7980">
              <w:rPr>
                <w:sz w:val="20"/>
                <w:szCs w:val="20"/>
              </w:rPr>
              <w:t xml:space="preserve">Wójt, burmistrz, prezydent miasta wydaje z urzędu decyzję, w której ustala: </w:t>
            </w:r>
          </w:p>
          <w:p w:rsidR="00184AA0" w:rsidRPr="006A7980" w:rsidRDefault="00184AA0" w:rsidP="00184AA0">
            <w:pPr>
              <w:pStyle w:val="Default"/>
              <w:rPr>
                <w:sz w:val="20"/>
                <w:szCs w:val="20"/>
              </w:rPr>
            </w:pPr>
            <w:r w:rsidRPr="006A7980">
              <w:rPr>
                <w:sz w:val="20"/>
                <w:szCs w:val="20"/>
              </w:rPr>
              <w:t xml:space="preserve">1) obowiązek uiszczania opłat za opróżnianie zbiorników bezodpływowych; </w:t>
            </w:r>
          </w:p>
          <w:p w:rsidR="00184AA0" w:rsidRPr="006A7980" w:rsidRDefault="00184AA0" w:rsidP="00184AA0">
            <w:pPr>
              <w:pStyle w:val="Default"/>
              <w:rPr>
                <w:sz w:val="20"/>
                <w:szCs w:val="20"/>
              </w:rPr>
            </w:pPr>
            <w:r w:rsidRPr="006A7980">
              <w:rPr>
                <w:sz w:val="20"/>
                <w:szCs w:val="20"/>
              </w:rPr>
              <w:t xml:space="preserve">2) wysokość opłat wyliczonych z zastosowaniem stawek, </w:t>
            </w:r>
          </w:p>
          <w:p w:rsidR="00184AA0" w:rsidRPr="006A7980" w:rsidRDefault="00184AA0" w:rsidP="00184AA0">
            <w:pPr>
              <w:pStyle w:val="Default"/>
              <w:rPr>
                <w:sz w:val="20"/>
                <w:szCs w:val="20"/>
              </w:rPr>
            </w:pPr>
            <w:r w:rsidRPr="006A7980">
              <w:rPr>
                <w:sz w:val="20"/>
                <w:szCs w:val="20"/>
              </w:rPr>
              <w:t xml:space="preserve">3) terminy uiszczania opłat, </w:t>
            </w:r>
          </w:p>
          <w:p w:rsidR="00184AA0" w:rsidRPr="006A7980" w:rsidRDefault="00184AA0" w:rsidP="00184AA0">
            <w:pPr>
              <w:rPr>
                <w:sz w:val="20"/>
                <w:szCs w:val="20"/>
              </w:rPr>
            </w:pPr>
            <w:r w:rsidRPr="006A7980">
              <w:rPr>
                <w:sz w:val="20"/>
                <w:szCs w:val="20"/>
              </w:rPr>
              <w:t>4) sposób i terminy udostępniania zbiorników w celu ich opróżnienia</w:t>
            </w:r>
            <w:r w:rsidR="0072787F">
              <w:rPr>
                <w:sz w:val="20"/>
                <w:szCs w:val="20"/>
              </w:rPr>
              <w:t>.</w:t>
            </w:r>
          </w:p>
        </w:tc>
      </w:tr>
      <w:tr w:rsidR="00184AA0" w:rsidRPr="007104D7" w:rsidTr="0072787F">
        <w:trPr>
          <w:trHeight w:val="1654"/>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6a</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pStyle w:val="Default"/>
              <w:rPr>
                <w:sz w:val="20"/>
                <w:szCs w:val="20"/>
              </w:rPr>
            </w:pPr>
            <w:r w:rsidRPr="006A7980">
              <w:rPr>
                <w:sz w:val="20"/>
                <w:szCs w:val="20"/>
              </w:rPr>
              <w:t>Rada gminy może, w drodze uchwały stanowiącej akt prawa miejscowego, przejąć od właścicieli nieruchomości wszystkie albo wskazane obowiązki, w zakresie pozby</w:t>
            </w:r>
            <w:r w:rsidR="0072787F">
              <w:rPr>
                <w:sz w:val="20"/>
                <w:szCs w:val="20"/>
              </w:rPr>
              <w:t>wania się nieczystości ciekłych.</w:t>
            </w:r>
          </w:p>
          <w:p w:rsidR="00184AA0" w:rsidRPr="006A7980" w:rsidRDefault="00184AA0" w:rsidP="00184AA0">
            <w:pPr>
              <w:pStyle w:val="Default"/>
              <w:rPr>
                <w:sz w:val="20"/>
                <w:szCs w:val="20"/>
              </w:rPr>
            </w:pPr>
            <w:r w:rsidRPr="006A7980">
              <w:rPr>
                <w:sz w:val="20"/>
                <w:szCs w:val="20"/>
              </w:rPr>
              <w:t xml:space="preserve">Przejmując obowiązki, rada gminy ustala opłatę ponoszoną przez właścicieli nieruchomości za wykonywanie przejętych obowiązków. </w:t>
            </w:r>
          </w:p>
          <w:p w:rsidR="00184AA0" w:rsidRPr="006A7980" w:rsidRDefault="00184AA0" w:rsidP="00184AA0">
            <w:pPr>
              <w:rPr>
                <w:sz w:val="20"/>
                <w:szCs w:val="20"/>
              </w:rPr>
            </w:pPr>
            <w:r w:rsidRPr="006A7980">
              <w:rPr>
                <w:sz w:val="20"/>
                <w:szCs w:val="20"/>
              </w:rPr>
              <w:t>Opłata jest ustalana w sposób zryczałtowany za okresowe pozbywanie się określonej ilości wskazanego rodzaju nieczystości ciekłych. Wysokość opłaty jest uzależniona od faktycznych kosztów ponoszonych przez gminę z tytułu zorganizowania i funkcjonowania systemu zagospodarowywania nieczystości ciekłych.</w:t>
            </w:r>
          </w:p>
        </w:tc>
      </w:tr>
      <w:tr w:rsidR="00184AA0" w:rsidRPr="007104D7" w:rsidTr="0072787F">
        <w:trPr>
          <w:trHeight w:val="658"/>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FF5C2A" w:rsidP="00184AA0">
            <w:pPr>
              <w:rPr>
                <w:color w:val="000000"/>
                <w:sz w:val="20"/>
                <w:szCs w:val="20"/>
              </w:rPr>
            </w:pPr>
            <w:r>
              <w:rPr>
                <w:color w:val="000000"/>
                <w:sz w:val="20"/>
                <w:szCs w:val="20"/>
              </w:rPr>
              <w:t>art. 7 ust. 1, 3, 3a, 6</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sz w:val="20"/>
                <w:szCs w:val="20"/>
              </w:rPr>
              <w:t>Na prowadzenie przez przedsiębiorców działalności w zakresie opróżniania zbiorników bezodpływowych i transportu nieczystości ciekłych wymagane jest uzyskanie zezwolenia, według wytycznych uchwalonych przez radę gminy, wydanego zezwolenia przez wójta, burmistrza</w:t>
            </w:r>
            <w:r>
              <w:rPr>
                <w:sz w:val="20"/>
                <w:szCs w:val="20"/>
              </w:rPr>
              <w:t xml:space="preserve"> lub</w:t>
            </w:r>
            <w:r w:rsidRPr="006A7980">
              <w:rPr>
                <w:sz w:val="20"/>
                <w:szCs w:val="20"/>
              </w:rPr>
              <w:t xml:space="preserve"> prezydenta miasta.</w:t>
            </w:r>
          </w:p>
        </w:tc>
      </w:tr>
      <w:tr w:rsidR="00184AA0" w:rsidRPr="007104D7" w:rsidTr="0072787F">
        <w:trPr>
          <w:trHeight w:val="345"/>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7 </w:t>
            </w:r>
          </w:p>
          <w:p w:rsidR="00184AA0" w:rsidRPr="006A7980" w:rsidRDefault="00184AA0" w:rsidP="00184AA0">
            <w:pPr>
              <w:rPr>
                <w:color w:val="000000"/>
                <w:sz w:val="20"/>
                <w:szCs w:val="20"/>
              </w:rPr>
            </w:pPr>
            <w:r w:rsidRPr="006A7980">
              <w:rPr>
                <w:color w:val="000000"/>
                <w:sz w:val="20"/>
                <w:szCs w:val="20"/>
              </w:rPr>
              <w:t>ust. 6b</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Wójt, burmistrz lub prezydent miasta prowadzi w formie elektronicznej ewidencję udzielonych i cofniętych zezwoleń</w:t>
            </w:r>
            <w:r w:rsidRPr="006A7980">
              <w:rPr>
                <w:sz w:val="20"/>
                <w:szCs w:val="20"/>
              </w:rPr>
              <w:t xml:space="preserve"> w zakresie opróżniania zbiorników bezodpływowych i transportu nieczystości ciekłych</w:t>
            </w:r>
            <w:r w:rsidR="0072787F">
              <w:rPr>
                <w:sz w:val="20"/>
                <w:szCs w:val="20"/>
              </w:rPr>
              <w:t>.</w:t>
            </w:r>
            <w:r w:rsidRPr="006A7980">
              <w:rPr>
                <w:sz w:val="20"/>
                <w:szCs w:val="20"/>
              </w:rPr>
              <w:t xml:space="preserve"> </w:t>
            </w:r>
          </w:p>
        </w:tc>
      </w:tr>
      <w:tr w:rsidR="00184AA0" w:rsidRPr="007104D7" w:rsidTr="0072787F">
        <w:trPr>
          <w:trHeight w:val="915"/>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9 ust 2</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Jeżeli przedsiębiorca, który uzyskał zezwolenie, nie wypełnia określonych w nim warunków, organ, który wydał zezwolenie, wzywa go do niezwłocznego zaniechania naruszania tych warunków. Jeżeli przedsiębiorca mimo wezwania nadal narusza te warunki, organ cofa, </w:t>
            </w:r>
            <w:r w:rsidRPr="006A7980">
              <w:rPr>
                <w:color w:val="000000"/>
                <w:sz w:val="20"/>
                <w:szCs w:val="20"/>
              </w:rPr>
              <w:br/>
              <w:t>w drodze decyzji, zezwolenie bez odszkodowania.</w:t>
            </w:r>
          </w:p>
        </w:tc>
      </w:tr>
      <w:tr w:rsidR="00184AA0" w:rsidRPr="007104D7" w:rsidTr="0072787F">
        <w:trPr>
          <w:trHeight w:val="178"/>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9o</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184AA0">
            <w:pPr>
              <w:pStyle w:val="Default"/>
              <w:rPr>
                <w:sz w:val="20"/>
                <w:szCs w:val="20"/>
              </w:rPr>
            </w:pPr>
            <w:r w:rsidRPr="006A7980">
              <w:rPr>
                <w:sz w:val="20"/>
                <w:szCs w:val="20"/>
              </w:rPr>
              <w:t xml:space="preserve">Podmiot prowadzący działalność w zakresie opróżniania zbiorników bezodpływowych i transportu nieczystości ciekłych jest obowiązany do sporządzania kwartalnych sprawozdań. </w:t>
            </w:r>
          </w:p>
          <w:p w:rsidR="00184AA0" w:rsidRPr="006A7980" w:rsidRDefault="00184AA0" w:rsidP="00184AA0">
            <w:pPr>
              <w:pStyle w:val="Default"/>
              <w:rPr>
                <w:sz w:val="20"/>
                <w:szCs w:val="20"/>
              </w:rPr>
            </w:pPr>
            <w:r w:rsidRPr="006A7980">
              <w:rPr>
                <w:sz w:val="20"/>
                <w:szCs w:val="20"/>
              </w:rPr>
              <w:t xml:space="preserve">Sprawozdanie jest przekazywane wójtowi, burmistrzowi lub prezydentowi miasta w terminie do końca miesiąca następującego po kwartale, którego dotyczy. </w:t>
            </w:r>
          </w:p>
          <w:p w:rsidR="00184AA0" w:rsidRPr="006A7980" w:rsidRDefault="00184AA0" w:rsidP="00184AA0">
            <w:pPr>
              <w:rPr>
                <w:sz w:val="20"/>
                <w:szCs w:val="20"/>
              </w:rPr>
            </w:pPr>
            <w:r w:rsidRPr="006A7980">
              <w:rPr>
                <w:sz w:val="20"/>
                <w:szCs w:val="20"/>
              </w:rPr>
              <w:t>Sprawozdanie zawiera:</w:t>
            </w:r>
          </w:p>
          <w:p w:rsidR="00184AA0" w:rsidRPr="006A7980" w:rsidRDefault="00184AA0" w:rsidP="00184AA0">
            <w:pPr>
              <w:pStyle w:val="Default"/>
              <w:rPr>
                <w:sz w:val="20"/>
                <w:szCs w:val="20"/>
              </w:rPr>
            </w:pPr>
            <w:r w:rsidRPr="006A7980">
              <w:rPr>
                <w:sz w:val="20"/>
                <w:szCs w:val="20"/>
              </w:rPr>
              <w:t xml:space="preserve">1) informacje o ilości i rodzaju nieczystości ciekłych odebranych z obszaru danej gminy; </w:t>
            </w:r>
          </w:p>
          <w:p w:rsidR="00184AA0" w:rsidRPr="006A7980" w:rsidRDefault="00184AA0" w:rsidP="00184AA0">
            <w:pPr>
              <w:pStyle w:val="Default"/>
              <w:rPr>
                <w:sz w:val="20"/>
                <w:szCs w:val="20"/>
              </w:rPr>
            </w:pPr>
            <w:r w:rsidRPr="006A7980">
              <w:rPr>
                <w:sz w:val="20"/>
                <w:szCs w:val="20"/>
              </w:rPr>
              <w:t xml:space="preserve">2) informacje o sposobach zagospodarowania nieczystości ciekłych, wraz ze wskazaniem stacji zlewnej, do której zostały przekazane odebrane nieczystości ciekłe; </w:t>
            </w:r>
          </w:p>
          <w:p w:rsidR="00184AA0" w:rsidRDefault="00184AA0" w:rsidP="00184AA0">
            <w:pPr>
              <w:pStyle w:val="Default"/>
              <w:rPr>
                <w:sz w:val="20"/>
                <w:szCs w:val="20"/>
              </w:rPr>
            </w:pPr>
            <w:r w:rsidRPr="006A7980">
              <w:rPr>
                <w:sz w:val="20"/>
                <w:szCs w:val="20"/>
              </w:rPr>
              <w:t>3) liczbę właścicieli nieruchomości, od których zostały</w:t>
            </w:r>
            <w:r>
              <w:rPr>
                <w:sz w:val="20"/>
                <w:szCs w:val="20"/>
              </w:rPr>
              <w:t xml:space="preserve"> odebrane nieczystości ciekłe. </w:t>
            </w:r>
          </w:p>
          <w:p w:rsidR="00184AA0" w:rsidRPr="006A7980" w:rsidRDefault="00184AA0" w:rsidP="00184AA0">
            <w:pPr>
              <w:pStyle w:val="Default"/>
              <w:rPr>
                <w:sz w:val="20"/>
                <w:szCs w:val="20"/>
              </w:rPr>
            </w:pPr>
            <w:r w:rsidRPr="006A7980">
              <w:rPr>
                <w:sz w:val="20"/>
                <w:szCs w:val="20"/>
              </w:rPr>
              <w:t>Podmiot, dołącza do sprawozdania wykaz właścicieli nieruchomości, z którymi w okresie objętym sprawozdaniem zawarł umowy na opróżnianie zbiorników bezodpływowych i transport nieczystości ciekłych, oraz wykaz właścicieli nieruchomości, z którymi umowy te uległy rozwiązaniu lub wygasły. W wykazach zamieszcza się imię i nazwisko albo nazwę oraz adres właściciela nieruchomości, a także adres nieruchomości.</w:t>
            </w:r>
          </w:p>
        </w:tc>
      </w:tr>
      <w:tr w:rsidR="00184AA0" w:rsidRPr="007104D7" w:rsidTr="0072787F">
        <w:trPr>
          <w:trHeight w:val="178"/>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Pr>
                <w:color w:val="000000"/>
                <w:sz w:val="20"/>
                <w:szCs w:val="20"/>
              </w:rPr>
              <w:t>art. 9u</w:t>
            </w:r>
          </w:p>
        </w:tc>
        <w:tc>
          <w:tcPr>
            <w:tcW w:w="6185" w:type="dxa"/>
            <w:tcBorders>
              <w:top w:val="nil"/>
              <w:left w:val="nil"/>
              <w:bottom w:val="single" w:sz="4" w:space="0" w:color="auto"/>
              <w:right w:val="single" w:sz="4" w:space="0" w:color="auto"/>
            </w:tcBorders>
            <w:shd w:val="clear" w:color="auto" w:fill="auto"/>
          </w:tcPr>
          <w:p w:rsidR="00184AA0" w:rsidRPr="007D3A07" w:rsidRDefault="00184AA0" w:rsidP="00184AA0">
            <w:pPr>
              <w:pStyle w:val="Default"/>
              <w:rPr>
                <w:sz w:val="20"/>
                <w:szCs w:val="20"/>
              </w:rPr>
            </w:pPr>
            <w:r w:rsidRPr="007D3A07">
              <w:rPr>
                <w:sz w:val="20"/>
                <w:szCs w:val="20"/>
              </w:rPr>
              <w:t xml:space="preserve">Wójt, burmistrz lub prezydent miasta sprawuje kontrolę przestrzegania </w:t>
            </w:r>
            <w:r w:rsidR="00843AC6">
              <w:rPr>
                <w:sz w:val="20"/>
                <w:szCs w:val="20"/>
              </w:rPr>
              <w:br/>
            </w:r>
            <w:r w:rsidRPr="007D3A07">
              <w:rPr>
                <w:sz w:val="20"/>
                <w:szCs w:val="20"/>
              </w:rPr>
              <w:t xml:space="preserve">i stosowania przepisów </w:t>
            </w:r>
            <w:r w:rsidRPr="007D3A07">
              <w:rPr>
                <w:rStyle w:val="Uwydatnienie"/>
                <w:sz w:val="20"/>
                <w:szCs w:val="20"/>
              </w:rPr>
              <w:t>ustawy</w:t>
            </w:r>
            <w:r>
              <w:rPr>
                <w:rStyle w:val="Uwydatnienie"/>
                <w:sz w:val="20"/>
                <w:szCs w:val="20"/>
              </w:rPr>
              <w:t>.</w:t>
            </w:r>
          </w:p>
        </w:tc>
      </w:tr>
      <w:tr w:rsidR="00184AA0" w:rsidRPr="007104D7" w:rsidTr="0072787F">
        <w:trPr>
          <w:trHeight w:val="178"/>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Default="00184AA0" w:rsidP="00184AA0">
            <w:pPr>
              <w:rPr>
                <w:color w:val="000000"/>
                <w:sz w:val="20"/>
                <w:szCs w:val="20"/>
              </w:rPr>
            </w:pPr>
            <w:r>
              <w:rPr>
                <w:color w:val="000000"/>
                <w:sz w:val="20"/>
                <w:szCs w:val="20"/>
              </w:rPr>
              <w:t>art. 9xb</w:t>
            </w:r>
          </w:p>
        </w:tc>
        <w:tc>
          <w:tcPr>
            <w:tcW w:w="6185" w:type="dxa"/>
            <w:tcBorders>
              <w:top w:val="nil"/>
              <w:left w:val="nil"/>
              <w:bottom w:val="single" w:sz="4" w:space="0" w:color="auto"/>
              <w:right w:val="single" w:sz="4" w:space="0" w:color="auto"/>
            </w:tcBorders>
            <w:shd w:val="clear" w:color="auto" w:fill="auto"/>
          </w:tcPr>
          <w:p w:rsidR="00184AA0" w:rsidRPr="007D3A07" w:rsidRDefault="00184AA0" w:rsidP="00184AA0">
            <w:pPr>
              <w:pStyle w:val="Default"/>
              <w:rPr>
                <w:sz w:val="20"/>
                <w:szCs w:val="20"/>
              </w:rPr>
            </w:pPr>
            <w:r w:rsidRPr="007D3A07">
              <w:rPr>
                <w:sz w:val="20"/>
                <w:szCs w:val="20"/>
              </w:rPr>
              <w:t>Podmiot prowadzący działalność w zakresie opróżniania zbiorników bezodpływowych i transportu nieczystości ciekłych, który:</w:t>
            </w:r>
          </w:p>
          <w:p w:rsidR="00184AA0" w:rsidRPr="007D3A07" w:rsidRDefault="00184AA0" w:rsidP="00184AA0">
            <w:pPr>
              <w:pStyle w:val="Default"/>
              <w:rPr>
                <w:sz w:val="20"/>
                <w:szCs w:val="20"/>
              </w:rPr>
            </w:pPr>
            <w:r w:rsidRPr="007D3A07">
              <w:rPr>
                <w:sz w:val="20"/>
                <w:szCs w:val="20"/>
              </w:rPr>
              <w:t xml:space="preserve">1) przekazuje nierzetelne </w:t>
            </w:r>
            <w:r>
              <w:rPr>
                <w:sz w:val="20"/>
                <w:szCs w:val="20"/>
              </w:rPr>
              <w:t xml:space="preserve">kwartalne </w:t>
            </w:r>
            <w:r w:rsidRPr="007D3A07">
              <w:rPr>
                <w:sz w:val="20"/>
                <w:szCs w:val="20"/>
              </w:rPr>
              <w:t>sprawozdanie, podlega karze pieniężnej w wysokości od 200 zł do 500 zł, jeżeli sprawozdanie zostanie uzupełnione lub poprawione w terminie 14 dni od dnia doręczenia wezwania, a w przypadku niezastosowania się do wezwania od 500 zł do 5000 zł;</w:t>
            </w:r>
          </w:p>
          <w:p w:rsidR="00184AA0" w:rsidRPr="007D3A07" w:rsidRDefault="00184AA0" w:rsidP="00184AA0">
            <w:pPr>
              <w:pStyle w:val="Default"/>
              <w:rPr>
                <w:sz w:val="20"/>
                <w:szCs w:val="20"/>
              </w:rPr>
            </w:pPr>
            <w:r w:rsidRPr="007D3A07">
              <w:rPr>
                <w:sz w:val="20"/>
                <w:szCs w:val="20"/>
              </w:rPr>
              <w:t>2) przekazuje po terminie sprawozdanie</w:t>
            </w:r>
            <w:r>
              <w:rPr>
                <w:sz w:val="20"/>
                <w:szCs w:val="20"/>
              </w:rPr>
              <w:t xml:space="preserve">, </w:t>
            </w:r>
            <w:r w:rsidRPr="007D3A07">
              <w:rPr>
                <w:sz w:val="20"/>
                <w:szCs w:val="20"/>
              </w:rPr>
              <w:t>podlega karze pieniężnej w wysokości 100 zł za każdy dzień opóźnienia, nie więcej jednak niż za 365 dni.</w:t>
            </w:r>
          </w:p>
        </w:tc>
      </w:tr>
      <w:tr w:rsidR="00184AA0" w:rsidRPr="007104D7" w:rsidTr="0072787F">
        <w:trPr>
          <w:trHeight w:val="630"/>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10 </w:t>
            </w:r>
          </w:p>
          <w:p w:rsidR="00184AA0" w:rsidRPr="006A7980" w:rsidRDefault="00184AA0" w:rsidP="00184AA0">
            <w:pPr>
              <w:rPr>
                <w:color w:val="000000"/>
                <w:sz w:val="20"/>
                <w:szCs w:val="20"/>
              </w:rPr>
            </w:pPr>
            <w:r w:rsidRPr="006A7980">
              <w:rPr>
                <w:color w:val="000000"/>
                <w:sz w:val="20"/>
                <w:szCs w:val="20"/>
              </w:rPr>
              <w:t>ust. 1 i 2</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Kto nie wykonuje obowiązków dotyczących utrzymania porządku </w:t>
            </w:r>
            <w:r w:rsidRPr="006A7980">
              <w:rPr>
                <w:color w:val="000000"/>
                <w:sz w:val="20"/>
                <w:szCs w:val="20"/>
              </w:rPr>
              <w:br/>
              <w:t>i czystości w gminie lub prowadzi działalność bez wymaganego zezwolenia - podlega karze aresztu lub karze grzywny.</w:t>
            </w:r>
          </w:p>
        </w:tc>
      </w:tr>
      <w:tr w:rsidR="00184AA0" w:rsidRPr="007104D7" w:rsidTr="0072787F">
        <w:trPr>
          <w:trHeight w:val="990"/>
        </w:trPr>
        <w:tc>
          <w:tcPr>
            <w:tcW w:w="2355" w:type="dxa"/>
            <w:tcBorders>
              <w:top w:val="single" w:sz="4" w:space="0" w:color="auto"/>
              <w:left w:val="single" w:sz="4" w:space="0" w:color="auto"/>
              <w:bottom w:val="single" w:sz="4" w:space="0" w:color="auto"/>
              <w:right w:val="single" w:sz="4" w:space="0" w:color="auto"/>
            </w:tcBorders>
            <w:shd w:val="clear" w:color="auto" w:fill="auto"/>
          </w:tcPr>
          <w:p w:rsidR="00184AA0" w:rsidRPr="00750C04" w:rsidRDefault="00184AA0" w:rsidP="00184AA0">
            <w:pPr>
              <w:rPr>
                <w:color w:val="000000"/>
                <w:sz w:val="20"/>
                <w:szCs w:val="20"/>
              </w:rPr>
            </w:pPr>
            <w:r w:rsidRPr="00750C04">
              <w:rPr>
                <w:color w:val="000000"/>
                <w:sz w:val="20"/>
                <w:szCs w:val="20"/>
              </w:rPr>
              <w:t xml:space="preserve">Ustawa z dnia 8 marca 1990 r. o samorządzie gminnym </w:t>
            </w:r>
          </w:p>
          <w:p w:rsidR="00184AA0" w:rsidRPr="00750C04" w:rsidRDefault="00B75D9B" w:rsidP="00184AA0">
            <w:pPr>
              <w:rPr>
                <w:color w:val="000000"/>
                <w:sz w:val="20"/>
                <w:szCs w:val="20"/>
              </w:rPr>
            </w:pPr>
            <w:r>
              <w:rPr>
                <w:color w:val="000000"/>
                <w:sz w:val="20"/>
                <w:szCs w:val="20"/>
              </w:rPr>
              <w:t xml:space="preserve">Dz. U. z </w:t>
            </w:r>
            <w:r w:rsidRPr="00C6797A">
              <w:rPr>
                <w:sz w:val="20"/>
                <w:szCs w:val="20"/>
              </w:rPr>
              <w:t>2019</w:t>
            </w:r>
            <w:r w:rsidR="00184AA0" w:rsidRPr="00C6797A">
              <w:rPr>
                <w:sz w:val="20"/>
                <w:szCs w:val="20"/>
              </w:rPr>
              <w:t xml:space="preserve"> p</w:t>
            </w:r>
            <w:r w:rsidRPr="00C6797A">
              <w:rPr>
                <w:sz w:val="20"/>
                <w:szCs w:val="20"/>
              </w:rPr>
              <w:t>oz. 506</w:t>
            </w:r>
            <w:r w:rsidR="00184AA0" w:rsidRPr="00C6797A">
              <w:rPr>
                <w:sz w:val="20"/>
                <w:szCs w:val="20"/>
              </w:rPr>
              <w:t xml:space="preserve"> z późn. zm.</w:t>
            </w:r>
          </w:p>
        </w:tc>
        <w:tc>
          <w:tcPr>
            <w:tcW w:w="1080" w:type="dxa"/>
            <w:tcBorders>
              <w:top w:val="nil"/>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art. 7 </w:t>
            </w:r>
          </w:p>
          <w:p w:rsidR="00184AA0" w:rsidRPr="006A7980" w:rsidRDefault="00184AA0" w:rsidP="00184AA0">
            <w:pPr>
              <w:rPr>
                <w:color w:val="000000"/>
                <w:sz w:val="20"/>
                <w:szCs w:val="20"/>
              </w:rPr>
            </w:pPr>
            <w:r w:rsidRPr="006A7980">
              <w:rPr>
                <w:color w:val="000000"/>
                <w:sz w:val="20"/>
                <w:szCs w:val="20"/>
              </w:rPr>
              <w:t>ust. 1 pkt 3</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Zaspokajanie zbiorowych potrzeb wspólnoty należy do zadań własnych gminy. W szczególności zadania własne obejmują sprawy kanalizacji oraz usuwania i oczyszczania ścieków komunalnych.</w:t>
            </w:r>
          </w:p>
        </w:tc>
      </w:tr>
      <w:tr w:rsidR="00184AA0" w:rsidRPr="007104D7" w:rsidTr="0072787F">
        <w:trPr>
          <w:trHeight w:val="523"/>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184AA0" w:rsidRPr="00750C04" w:rsidRDefault="00184AA0" w:rsidP="00184AA0">
            <w:pPr>
              <w:rPr>
                <w:color w:val="000000"/>
                <w:sz w:val="20"/>
                <w:szCs w:val="20"/>
              </w:rPr>
            </w:pPr>
            <w:r w:rsidRPr="00750C04">
              <w:rPr>
                <w:color w:val="000000"/>
                <w:sz w:val="20"/>
                <w:szCs w:val="20"/>
              </w:rPr>
              <w:t xml:space="preserve">Ustawa z dnia 7 lipca </w:t>
            </w:r>
            <w:r w:rsidR="009B74A7">
              <w:rPr>
                <w:color w:val="000000"/>
                <w:sz w:val="20"/>
                <w:szCs w:val="20"/>
              </w:rPr>
              <w:br/>
              <w:t>1994 r. Prawo budowlane</w:t>
            </w:r>
            <w:r w:rsidRPr="00750C04">
              <w:rPr>
                <w:color w:val="000000"/>
                <w:sz w:val="20"/>
                <w:szCs w:val="20"/>
              </w:rPr>
              <w:t xml:space="preserve"> </w:t>
            </w:r>
          </w:p>
          <w:p w:rsidR="00184AA0" w:rsidRPr="00750C04" w:rsidRDefault="00184AA0" w:rsidP="00EB458B">
            <w:pPr>
              <w:rPr>
                <w:color w:val="000000"/>
                <w:sz w:val="20"/>
                <w:szCs w:val="20"/>
              </w:rPr>
            </w:pPr>
            <w:r w:rsidRPr="00750C04">
              <w:rPr>
                <w:color w:val="000000"/>
                <w:sz w:val="20"/>
                <w:szCs w:val="20"/>
              </w:rPr>
              <w:t xml:space="preserve">Dz. U. z </w:t>
            </w:r>
            <w:r w:rsidR="00EB458B" w:rsidRPr="00750C04">
              <w:rPr>
                <w:color w:val="000000"/>
                <w:sz w:val="20"/>
                <w:szCs w:val="20"/>
              </w:rPr>
              <w:t>2018</w:t>
            </w:r>
            <w:r w:rsidRPr="00750C04">
              <w:rPr>
                <w:color w:val="000000"/>
                <w:sz w:val="20"/>
                <w:szCs w:val="20"/>
              </w:rPr>
              <w:t xml:space="preserve"> poz. </w:t>
            </w:r>
            <w:r w:rsidR="00EB458B" w:rsidRPr="00750C04">
              <w:rPr>
                <w:color w:val="000000"/>
                <w:sz w:val="20"/>
                <w:szCs w:val="20"/>
              </w:rPr>
              <w:t>1202</w:t>
            </w:r>
            <w:r w:rsidRPr="00750C04">
              <w:rPr>
                <w:color w:val="000000"/>
                <w:sz w:val="20"/>
                <w:szCs w:val="20"/>
              </w:rPr>
              <w:t xml:space="preserve"> z późn. zm</w:t>
            </w:r>
            <w:r w:rsidR="00EB458B" w:rsidRPr="00750C04">
              <w:rPr>
                <w:color w:val="000000"/>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art. 3 </w:t>
            </w:r>
          </w:p>
          <w:p w:rsidR="00184AA0" w:rsidRPr="006A7980" w:rsidRDefault="00EB458B" w:rsidP="00EB458B">
            <w:pPr>
              <w:rPr>
                <w:color w:val="000000"/>
                <w:sz w:val="20"/>
                <w:szCs w:val="20"/>
              </w:rPr>
            </w:pPr>
            <w:r>
              <w:rPr>
                <w:color w:val="000000"/>
                <w:sz w:val="20"/>
                <w:szCs w:val="20"/>
              </w:rPr>
              <w:t>pkt</w:t>
            </w:r>
            <w:r w:rsidR="00184AA0" w:rsidRPr="006A7980">
              <w:rPr>
                <w:color w:val="000000"/>
                <w:sz w:val="20"/>
                <w:szCs w:val="20"/>
              </w:rPr>
              <w:t xml:space="preserve"> 9</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Urządzeniem budowlanym są przyłącza i urządzenia instalacyjne, w tym służące oczyszczaniu lub gromadzeniu ścieków.</w:t>
            </w:r>
          </w:p>
        </w:tc>
      </w:tr>
      <w:tr w:rsidR="00184AA0" w:rsidRPr="007104D7" w:rsidTr="00843AC6">
        <w:trPr>
          <w:trHeight w:val="394"/>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art. 29 </w:t>
            </w:r>
          </w:p>
          <w:p w:rsidR="00184AA0" w:rsidRPr="006A7980" w:rsidRDefault="00184AA0" w:rsidP="00184AA0">
            <w:pPr>
              <w:rPr>
                <w:color w:val="000000"/>
                <w:sz w:val="20"/>
                <w:szCs w:val="20"/>
              </w:rPr>
            </w:pPr>
            <w:r w:rsidRPr="006A7980">
              <w:rPr>
                <w:color w:val="000000"/>
                <w:sz w:val="20"/>
                <w:szCs w:val="20"/>
              </w:rPr>
              <w:t>ust. 1 pkt 3</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EB458B">
            <w:pPr>
              <w:rPr>
                <w:color w:val="000000"/>
                <w:sz w:val="20"/>
                <w:szCs w:val="20"/>
              </w:rPr>
            </w:pPr>
            <w:r w:rsidRPr="006A7980">
              <w:rPr>
                <w:color w:val="000000"/>
                <w:sz w:val="20"/>
                <w:szCs w:val="20"/>
              </w:rPr>
              <w:t>Pozwolenia na budowę nie wymaga budowa przydomowych oczyszczalni ścieków o wydajności do 7,50 m</w:t>
            </w:r>
            <w:r w:rsidRPr="006A7980">
              <w:rPr>
                <w:color w:val="000000"/>
                <w:sz w:val="20"/>
                <w:szCs w:val="20"/>
                <w:vertAlign w:val="superscript"/>
              </w:rPr>
              <w:t>3</w:t>
            </w:r>
            <w:r w:rsidRPr="006A7980">
              <w:rPr>
                <w:color w:val="000000"/>
                <w:sz w:val="20"/>
                <w:szCs w:val="20"/>
              </w:rPr>
              <w:t>/d.</w:t>
            </w:r>
          </w:p>
        </w:tc>
      </w:tr>
      <w:tr w:rsidR="00184AA0" w:rsidRPr="007104D7" w:rsidTr="0072787F">
        <w:trPr>
          <w:trHeight w:val="600"/>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art. 29 </w:t>
            </w:r>
          </w:p>
          <w:p w:rsidR="00184AA0" w:rsidRPr="006A7980" w:rsidRDefault="00184AA0" w:rsidP="00184AA0">
            <w:pPr>
              <w:rPr>
                <w:color w:val="000000"/>
                <w:sz w:val="20"/>
                <w:szCs w:val="20"/>
              </w:rPr>
            </w:pPr>
            <w:r w:rsidRPr="006A7980">
              <w:rPr>
                <w:color w:val="000000"/>
                <w:sz w:val="20"/>
                <w:szCs w:val="20"/>
              </w:rPr>
              <w:t>ust. 3</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sz w:val="20"/>
                <w:szCs w:val="20"/>
              </w:rPr>
              <w:t>Pozwolenia na budowę wymagają przedsięwzięcia, które wymagają przeprowadzenia oceny oddziaływania na środowisko, oraz przedsięwzięcia wymagające przeprowadzenia oceny oddziaływania na obszar Natura 2000.</w:t>
            </w:r>
          </w:p>
        </w:tc>
      </w:tr>
      <w:tr w:rsidR="00184AA0" w:rsidRPr="007104D7" w:rsidTr="0072787F">
        <w:trPr>
          <w:trHeight w:val="600"/>
        </w:trPr>
        <w:tc>
          <w:tcPr>
            <w:tcW w:w="2355" w:type="dxa"/>
            <w:vMerge/>
            <w:tcBorders>
              <w:top w:val="single" w:sz="4" w:space="0" w:color="auto"/>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 xml:space="preserve">art. 30 </w:t>
            </w:r>
          </w:p>
          <w:p w:rsidR="00184AA0" w:rsidRPr="006A7980" w:rsidRDefault="00184AA0" w:rsidP="00184AA0">
            <w:pPr>
              <w:rPr>
                <w:color w:val="000000"/>
                <w:sz w:val="20"/>
                <w:szCs w:val="20"/>
              </w:rPr>
            </w:pPr>
            <w:r w:rsidRPr="006A7980">
              <w:rPr>
                <w:color w:val="000000"/>
                <w:sz w:val="20"/>
                <w:szCs w:val="20"/>
              </w:rPr>
              <w:t>ust. 1 pkt 1, ust. 2</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EB458B">
            <w:pPr>
              <w:rPr>
                <w:sz w:val="20"/>
                <w:szCs w:val="20"/>
              </w:rPr>
            </w:pPr>
            <w:r w:rsidRPr="006A7980">
              <w:rPr>
                <w:color w:val="000000"/>
                <w:sz w:val="20"/>
                <w:szCs w:val="20"/>
              </w:rPr>
              <w:t>Budowa przydomowych oczysz</w:t>
            </w:r>
            <w:r w:rsidR="0072787F">
              <w:rPr>
                <w:color w:val="000000"/>
                <w:sz w:val="20"/>
                <w:szCs w:val="20"/>
              </w:rPr>
              <w:t>czalni ścieków wymaga zgłoszenia</w:t>
            </w:r>
            <w:r w:rsidRPr="006A7980">
              <w:rPr>
                <w:color w:val="000000"/>
                <w:sz w:val="20"/>
                <w:szCs w:val="20"/>
              </w:rPr>
              <w:t xml:space="preserve"> właściwemu organowi. </w:t>
            </w:r>
            <w:r w:rsidRPr="006A7980">
              <w:rPr>
                <w:sz w:val="20"/>
                <w:szCs w:val="20"/>
              </w:rPr>
              <w:t xml:space="preserve">W zgłoszeniu należy określić rodzaj, zakres </w:t>
            </w:r>
            <w:r w:rsidR="00843AC6">
              <w:rPr>
                <w:sz w:val="20"/>
                <w:szCs w:val="20"/>
              </w:rPr>
              <w:br/>
            </w:r>
            <w:r w:rsidRPr="006A7980">
              <w:rPr>
                <w:sz w:val="20"/>
                <w:szCs w:val="20"/>
              </w:rPr>
              <w:t xml:space="preserve">i sposób wykonywania robót budowlanych oraz termin ich rozpoczęcia. </w:t>
            </w:r>
            <w:r w:rsidR="00843AC6">
              <w:rPr>
                <w:sz w:val="20"/>
                <w:szCs w:val="20"/>
              </w:rPr>
              <w:br/>
            </w:r>
            <w:r w:rsidRPr="006A7980">
              <w:rPr>
                <w:sz w:val="20"/>
                <w:szCs w:val="20"/>
              </w:rPr>
              <w:t xml:space="preserve">Do zgłoszenia należy dołączyć oświadczenie, o posiadanym prawie do dysponowania nieruchomością na cele budowlane oraz, w zależności od potrzeb, odpowiednie szkice lub rysunki, a także pozwolenia, uzgodnienia i opinie wymagane odrębnymi przepisami. </w:t>
            </w:r>
          </w:p>
        </w:tc>
      </w:tr>
      <w:tr w:rsidR="00184AA0" w:rsidRPr="007104D7" w:rsidTr="0072787F">
        <w:trPr>
          <w:trHeight w:val="854"/>
        </w:trPr>
        <w:tc>
          <w:tcPr>
            <w:tcW w:w="2355" w:type="dxa"/>
            <w:vMerge/>
            <w:tcBorders>
              <w:top w:val="single" w:sz="4" w:space="0" w:color="auto"/>
              <w:left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30 </w:t>
            </w:r>
          </w:p>
          <w:p w:rsidR="00184AA0" w:rsidRPr="006A7980" w:rsidRDefault="00184AA0" w:rsidP="00184AA0">
            <w:pPr>
              <w:rPr>
                <w:color w:val="000000"/>
                <w:sz w:val="20"/>
                <w:szCs w:val="20"/>
              </w:rPr>
            </w:pPr>
            <w:r w:rsidRPr="006A7980">
              <w:rPr>
                <w:color w:val="000000"/>
                <w:sz w:val="20"/>
                <w:szCs w:val="20"/>
              </w:rPr>
              <w:t>ust. 5</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EB458B">
            <w:pPr>
              <w:rPr>
                <w:color w:val="000000"/>
                <w:sz w:val="20"/>
                <w:szCs w:val="20"/>
              </w:rPr>
            </w:pPr>
            <w:r w:rsidRPr="006A7980">
              <w:rPr>
                <w:color w:val="000000"/>
                <w:sz w:val="20"/>
                <w:szCs w:val="20"/>
              </w:rPr>
              <w:t xml:space="preserve">Zgłoszenia robót należy dokonać przed terminem zamierzonego rozpoczęcia robót budowlanych. Do wykonywania robót budowlanych można przystąpić, jeżeli w terminie </w:t>
            </w:r>
            <w:r w:rsidR="00EB458B">
              <w:rPr>
                <w:color w:val="000000"/>
                <w:sz w:val="20"/>
                <w:szCs w:val="20"/>
              </w:rPr>
              <w:t>21</w:t>
            </w:r>
            <w:r w:rsidRPr="006A7980">
              <w:rPr>
                <w:color w:val="000000"/>
                <w:sz w:val="20"/>
                <w:szCs w:val="20"/>
              </w:rPr>
              <w:t xml:space="preserve"> dni od dnia doręczenia zgłoszenia właściwy organ nie wniesie</w:t>
            </w:r>
            <w:r w:rsidR="00EB458B" w:rsidRPr="006A7980">
              <w:rPr>
                <w:color w:val="000000"/>
                <w:sz w:val="20"/>
                <w:szCs w:val="20"/>
              </w:rPr>
              <w:t xml:space="preserve"> sprzeciwu</w:t>
            </w:r>
            <w:r w:rsidRPr="006A7980">
              <w:rPr>
                <w:color w:val="000000"/>
                <w:sz w:val="20"/>
                <w:szCs w:val="20"/>
              </w:rPr>
              <w:t xml:space="preserve"> w drodze decyzji</w:t>
            </w:r>
            <w:r w:rsidR="00EB458B">
              <w:rPr>
                <w:color w:val="000000"/>
                <w:sz w:val="20"/>
                <w:szCs w:val="20"/>
              </w:rPr>
              <w:t>.</w:t>
            </w:r>
          </w:p>
        </w:tc>
      </w:tr>
      <w:tr w:rsidR="00184AA0" w:rsidRPr="007104D7" w:rsidTr="00A427E5">
        <w:trPr>
          <w:trHeight w:val="525"/>
        </w:trPr>
        <w:tc>
          <w:tcPr>
            <w:tcW w:w="2355" w:type="dxa"/>
            <w:vMerge/>
            <w:tcBorders>
              <w:left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art. 32</w:t>
            </w:r>
          </w:p>
          <w:p w:rsidR="00184AA0" w:rsidRPr="006A7980" w:rsidRDefault="00184AA0" w:rsidP="00184AA0">
            <w:pPr>
              <w:rPr>
                <w:color w:val="000000"/>
                <w:sz w:val="20"/>
                <w:szCs w:val="20"/>
              </w:rPr>
            </w:pPr>
            <w:r w:rsidRPr="006A7980">
              <w:rPr>
                <w:color w:val="000000"/>
                <w:sz w:val="20"/>
                <w:szCs w:val="20"/>
              </w:rPr>
              <w:t>ust. 4 pkt 2</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Pozwolenie na budowę może być wydane wyłącznie temu, kto posiada prawo do dysponowania nieruchomością na cele budowlane.</w:t>
            </w:r>
          </w:p>
        </w:tc>
      </w:tr>
      <w:tr w:rsidR="00184AA0" w:rsidRPr="007104D7" w:rsidTr="00A427E5">
        <w:trPr>
          <w:trHeight w:val="525"/>
        </w:trPr>
        <w:tc>
          <w:tcPr>
            <w:tcW w:w="2355" w:type="dxa"/>
            <w:vMerge/>
            <w:tcBorders>
              <w:left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bCs/>
                <w:sz w:val="20"/>
                <w:szCs w:val="20"/>
              </w:rPr>
              <w:t>art. 91a</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sz w:val="20"/>
                <w:szCs w:val="20"/>
              </w:rPr>
              <w:t>Kto nie utrzymuje obiektu budowlanego w należytym stanie technicznym, użytkuje obiekt w sposób niezgodny z przepisami lub nie zapewnia bezpieczeństwa użytkowania obiektu budowlanego, podlega grzywnie nie mniejszej niż 100 stawek dziennych, karze ograniczenia wolności albo pozbawienia wolności do roku.</w:t>
            </w:r>
          </w:p>
        </w:tc>
      </w:tr>
      <w:tr w:rsidR="00184AA0" w:rsidRPr="007104D7" w:rsidTr="00A427E5">
        <w:trPr>
          <w:trHeight w:val="525"/>
        </w:trPr>
        <w:tc>
          <w:tcPr>
            <w:tcW w:w="2355" w:type="dxa"/>
            <w:vMerge/>
            <w:tcBorders>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72787F" w:rsidP="00184AA0">
            <w:pPr>
              <w:rPr>
                <w:bCs/>
                <w:sz w:val="20"/>
                <w:szCs w:val="20"/>
              </w:rPr>
            </w:pPr>
            <w:r>
              <w:rPr>
                <w:bCs/>
                <w:sz w:val="20"/>
                <w:szCs w:val="20"/>
              </w:rPr>
              <w:t>a</w:t>
            </w:r>
            <w:r w:rsidR="00184AA0" w:rsidRPr="006A7980">
              <w:rPr>
                <w:bCs/>
                <w:sz w:val="20"/>
                <w:szCs w:val="20"/>
              </w:rPr>
              <w:t>rt. 92</w:t>
            </w:r>
            <w:r>
              <w:rPr>
                <w:bCs/>
                <w:sz w:val="20"/>
                <w:szCs w:val="20"/>
              </w:rPr>
              <w:t xml:space="preserve"> ust.1 pkt 2</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184AA0" w:rsidRPr="006A7980" w:rsidRDefault="00184AA0" w:rsidP="00184AA0">
            <w:pPr>
              <w:pStyle w:val="Default"/>
              <w:rPr>
                <w:sz w:val="20"/>
                <w:szCs w:val="20"/>
              </w:rPr>
            </w:pPr>
            <w:r w:rsidRPr="006A7980">
              <w:rPr>
                <w:sz w:val="20"/>
                <w:szCs w:val="20"/>
              </w:rPr>
              <w:t>Kto nie spełnia obowiązku usunięcia stwierdzonych uszkodzeń lub uzupełnienia braków, mogących spowodować niebezpieczeństwo dla ludzi lub mienia bądź zagrożenie środowiska, podlega karze aresztu albo karze ograniczenia wolności, albo karze grzywny.</w:t>
            </w:r>
          </w:p>
        </w:tc>
      </w:tr>
      <w:tr w:rsidR="00184AA0" w:rsidRPr="007104D7" w:rsidTr="00A427E5">
        <w:trPr>
          <w:trHeight w:val="524"/>
        </w:trPr>
        <w:tc>
          <w:tcPr>
            <w:tcW w:w="2355" w:type="dxa"/>
            <w:vMerge w:val="restart"/>
            <w:tcBorders>
              <w:top w:val="single" w:sz="4" w:space="0" w:color="auto"/>
              <w:left w:val="single" w:sz="4" w:space="0" w:color="auto"/>
              <w:bottom w:val="single" w:sz="4" w:space="0" w:color="000000"/>
              <w:right w:val="single" w:sz="4" w:space="0" w:color="auto"/>
            </w:tcBorders>
            <w:shd w:val="clear" w:color="auto" w:fill="auto"/>
          </w:tcPr>
          <w:p w:rsidR="00184AA0" w:rsidRPr="00750C04" w:rsidRDefault="00184AA0" w:rsidP="00184AA0">
            <w:pPr>
              <w:rPr>
                <w:color w:val="000000"/>
                <w:sz w:val="20"/>
                <w:szCs w:val="20"/>
              </w:rPr>
            </w:pPr>
            <w:r w:rsidRPr="00750C04">
              <w:rPr>
                <w:color w:val="000000"/>
                <w:sz w:val="20"/>
                <w:szCs w:val="20"/>
              </w:rPr>
              <w:t xml:space="preserve">Ustawa z dnia 7 czerwca 2001 r. o zbiorowym zaopatrzeniu w wodę </w:t>
            </w:r>
            <w:r w:rsidR="009B74A7">
              <w:rPr>
                <w:color w:val="000000"/>
                <w:sz w:val="20"/>
                <w:szCs w:val="20"/>
              </w:rPr>
              <w:br/>
            </w:r>
            <w:r w:rsidRPr="00750C04">
              <w:rPr>
                <w:color w:val="000000"/>
                <w:sz w:val="20"/>
                <w:szCs w:val="20"/>
              </w:rPr>
              <w:t xml:space="preserve">i zbiorowym odprowadzaniu ścieków </w:t>
            </w:r>
          </w:p>
          <w:p w:rsidR="00184AA0" w:rsidRPr="00750C04" w:rsidRDefault="00A13DC1" w:rsidP="00A13DC1">
            <w:pPr>
              <w:rPr>
                <w:color w:val="000000"/>
                <w:sz w:val="20"/>
                <w:szCs w:val="20"/>
              </w:rPr>
            </w:pPr>
            <w:r w:rsidRPr="00750C04">
              <w:rPr>
                <w:color w:val="000000"/>
                <w:sz w:val="20"/>
                <w:szCs w:val="20"/>
              </w:rPr>
              <w:t xml:space="preserve"> Dz. U. z 2018</w:t>
            </w:r>
            <w:r w:rsidR="00184AA0" w:rsidRPr="00750C04">
              <w:rPr>
                <w:color w:val="000000"/>
                <w:sz w:val="20"/>
                <w:szCs w:val="20"/>
              </w:rPr>
              <w:t xml:space="preserve"> poz. </w:t>
            </w:r>
            <w:r w:rsidRPr="00750C04">
              <w:rPr>
                <w:color w:val="000000"/>
                <w:sz w:val="20"/>
                <w:szCs w:val="20"/>
              </w:rPr>
              <w:t>1152</w:t>
            </w:r>
            <w:r w:rsidR="00184AA0" w:rsidRPr="00750C04">
              <w:rPr>
                <w:color w:val="000000"/>
                <w:sz w:val="20"/>
                <w:szCs w:val="20"/>
              </w:rPr>
              <w:t xml:space="preserve"> z późn. zm.</w:t>
            </w:r>
          </w:p>
        </w:tc>
        <w:tc>
          <w:tcPr>
            <w:tcW w:w="1080" w:type="dxa"/>
            <w:tcBorders>
              <w:top w:val="single" w:sz="4" w:space="0" w:color="auto"/>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3 ust 1</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Zbiorowe zaopatrzenie w wodę i zbiorowe odprowadzanie ścieków jest zadaniem własnym gminy.</w:t>
            </w:r>
          </w:p>
        </w:tc>
      </w:tr>
      <w:tr w:rsidR="00184AA0" w:rsidRPr="007104D7" w:rsidTr="00A427E5">
        <w:trPr>
          <w:trHeight w:val="524"/>
        </w:trPr>
        <w:tc>
          <w:tcPr>
            <w:tcW w:w="2355" w:type="dxa"/>
            <w:vMerge/>
            <w:tcBorders>
              <w:top w:val="single" w:sz="4" w:space="0" w:color="auto"/>
              <w:left w:val="single" w:sz="4" w:space="0" w:color="auto"/>
              <w:bottom w:val="single" w:sz="4" w:space="0" w:color="000000"/>
              <w:right w:val="single" w:sz="4" w:space="0" w:color="auto"/>
            </w:tcBorders>
            <w:shd w:val="clear" w:color="auto" w:fill="auto"/>
          </w:tcPr>
          <w:p w:rsidR="00184AA0" w:rsidRPr="00750C04" w:rsidRDefault="00184AA0" w:rsidP="00184AA0">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 xml:space="preserve">art. 19 </w:t>
            </w:r>
          </w:p>
          <w:p w:rsidR="00184AA0" w:rsidRPr="006A7980" w:rsidRDefault="00184AA0" w:rsidP="00184AA0">
            <w:pPr>
              <w:rPr>
                <w:color w:val="000000"/>
                <w:sz w:val="20"/>
                <w:szCs w:val="20"/>
              </w:rPr>
            </w:pPr>
            <w:r w:rsidRPr="006A7980">
              <w:rPr>
                <w:color w:val="000000"/>
                <w:sz w:val="20"/>
                <w:szCs w:val="20"/>
              </w:rPr>
              <w:t>ust. 1</w:t>
            </w:r>
          </w:p>
        </w:tc>
        <w:tc>
          <w:tcPr>
            <w:tcW w:w="6185" w:type="dxa"/>
            <w:tcBorders>
              <w:top w:val="single" w:sz="4" w:space="0" w:color="auto"/>
              <w:left w:val="nil"/>
              <w:bottom w:val="single" w:sz="4" w:space="0" w:color="auto"/>
              <w:right w:val="single" w:sz="4" w:space="0" w:color="auto"/>
            </w:tcBorders>
            <w:shd w:val="clear" w:color="auto" w:fill="auto"/>
          </w:tcPr>
          <w:p w:rsidR="00184AA0" w:rsidRPr="006A7980" w:rsidRDefault="00184AA0" w:rsidP="00184AA0">
            <w:pPr>
              <w:rPr>
                <w:color w:val="000000"/>
                <w:sz w:val="20"/>
                <w:szCs w:val="20"/>
              </w:rPr>
            </w:pPr>
            <w:r w:rsidRPr="006A7980">
              <w:rPr>
                <w:color w:val="000000"/>
                <w:sz w:val="20"/>
                <w:szCs w:val="20"/>
              </w:rPr>
              <w:t>Rada gminy uchwala regulamin odprowadzania ścieków</w:t>
            </w:r>
          </w:p>
        </w:tc>
      </w:tr>
      <w:tr w:rsidR="00184AA0" w:rsidRPr="007104D7" w:rsidTr="0072787F">
        <w:trPr>
          <w:trHeight w:val="714"/>
        </w:trPr>
        <w:tc>
          <w:tcPr>
            <w:tcW w:w="2355" w:type="dxa"/>
            <w:vMerge/>
            <w:tcBorders>
              <w:top w:val="nil"/>
              <w:left w:val="single" w:sz="4" w:space="0" w:color="auto"/>
              <w:bottom w:val="single" w:sz="4" w:space="0" w:color="auto"/>
              <w:right w:val="single" w:sz="4" w:space="0" w:color="auto"/>
            </w:tcBorders>
          </w:tcPr>
          <w:p w:rsidR="00184AA0" w:rsidRPr="00750C04" w:rsidRDefault="00184AA0" w:rsidP="00184AA0">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184AA0" w:rsidRPr="006A7980" w:rsidRDefault="00184AA0" w:rsidP="00184AA0">
            <w:pPr>
              <w:rPr>
                <w:color w:val="000000"/>
                <w:sz w:val="20"/>
                <w:szCs w:val="20"/>
              </w:rPr>
            </w:pPr>
            <w:r w:rsidRPr="006A7980">
              <w:rPr>
                <w:color w:val="000000"/>
                <w:sz w:val="20"/>
                <w:szCs w:val="20"/>
              </w:rPr>
              <w:t>art. 31</w:t>
            </w:r>
          </w:p>
          <w:p w:rsidR="00184AA0" w:rsidRPr="006A7980" w:rsidRDefault="00184AA0" w:rsidP="00184AA0">
            <w:pPr>
              <w:rPr>
                <w:color w:val="000000"/>
                <w:sz w:val="20"/>
                <w:szCs w:val="20"/>
              </w:rPr>
            </w:pPr>
            <w:r w:rsidRPr="006A7980">
              <w:rPr>
                <w:color w:val="000000"/>
                <w:sz w:val="20"/>
                <w:szCs w:val="20"/>
              </w:rPr>
              <w:t>ust. 1</w:t>
            </w:r>
          </w:p>
        </w:tc>
        <w:tc>
          <w:tcPr>
            <w:tcW w:w="6185" w:type="dxa"/>
            <w:tcBorders>
              <w:top w:val="nil"/>
              <w:left w:val="nil"/>
              <w:bottom w:val="single" w:sz="4" w:space="0" w:color="auto"/>
              <w:right w:val="single" w:sz="4" w:space="0" w:color="auto"/>
            </w:tcBorders>
            <w:shd w:val="clear" w:color="auto" w:fill="auto"/>
          </w:tcPr>
          <w:p w:rsidR="00184AA0" w:rsidRPr="006A7980" w:rsidRDefault="00184AA0" w:rsidP="00A13DC1">
            <w:pPr>
              <w:rPr>
                <w:color w:val="000000"/>
                <w:sz w:val="20"/>
                <w:szCs w:val="20"/>
              </w:rPr>
            </w:pPr>
            <w:r w:rsidRPr="006A7980">
              <w:rPr>
                <w:color w:val="000000"/>
                <w:sz w:val="20"/>
                <w:szCs w:val="20"/>
              </w:rPr>
              <w:t>Osoby, które wybudowały z własnych środków urządzenia kanalizacyjne, mogą je przekazywać odpłatnie gminie lub przedsiębiorstwu wodociągowo-kanalizacyjnemu, na warunkach uzgodnionych w umowie.</w:t>
            </w:r>
          </w:p>
        </w:tc>
      </w:tr>
      <w:tr w:rsidR="00F863AF" w:rsidRPr="007104D7" w:rsidTr="0072787F">
        <w:trPr>
          <w:trHeight w:val="757"/>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F863AF" w:rsidRPr="00750C04" w:rsidRDefault="00F863AF" w:rsidP="007569DA">
            <w:pPr>
              <w:rPr>
                <w:color w:val="000000"/>
                <w:sz w:val="20"/>
                <w:szCs w:val="20"/>
              </w:rPr>
            </w:pPr>
            <w:r w:rsidRPr="00750C04">
              <w:rPr>
                <w:color w:val="000000"/>
                <w:sz w:val="20"/>
                <w:szCs w:val="20"/>
              </w:rPr>
              <w:t>Rozporządzenie Ministra Środowiska z dnia 18 listopada 2014 r. w sprawie warunków, jakie należy spełnić przy wprowadzaniu ścieków do wód lub do ziemi, oraz w sprawie substancji szczególnie szkodliwych dla środowiska wodnego. Dz. U. z 2014 poz. 1800</w:t>
            </w:r>
          </w:p>
        </w:tc>
        <w:tc>
          <w:tcPr>
            <w:tcW w:w="1080" w:type="dxa"/>
            <w:tcBorders>
              <w:top w:val="nil"/>
              <w:left w:val="nil"/>
              <w:bottom w:val="single" w:sz="4" w:space="0" w:color="auto"/>
              <w:right w:val="single" w:sz="4" w:space="0" w:color="auto"/>
            </w:tcBorders>
            <w:shd w:val="clear" w:color="auto" w:fill="auto"/>
            <w:noWrap/>
          </w:tcPr>
          <w:p w:rsidR="00F863AF" w:rsidRPr="006A7980" w:rsidRDefault="00F863AF" w:rsidP="00184AA0">
            <w:pPr>
              <w:rPr>
                <w:color w:val="000000"/>
                <w:sz w:val="20"/>
                <w:szCs w:val="20"/>
              </w:rPr>
            </w:pPr>
            <w:r w:rsidRPr="006A7980">
              <w:rPr>
                <w:color w:val="000000"/>
                <w:sz w:val="20"/>
                <w:szCs w:val="20"/>
              </w:rPr>
              <w:t>§</w:t>
            </w:r>
            <w:r w:rsidR="0072787F">
              <w:rPr>
                <w:color w:val="000000"/>
                <w:sz w:val="20"/>
                <w:szCs w:val="20"/>
              </w:rPr>
              <w:t xml:space="preserve"> 4</w:t>
            </w:r>
            <w:r>
              <w:rPr>
                <w:color w:val="000000"/>
                <w:sz w:val="20"/>
                <w:szCs w:val="20"/>
              </w:rPr>
              <w:t xml:space="preserve"> ust. 1</w:t>
            </w:r>
          </w:p>
        </w:tc>
        <w:tc>
          <w:tcPr>
            <w:tcW w:w="6185" w:type="dxa"/>
            <w:tcBorders>
              <w:top w:val="nil"/>
              <w:left w:val="nil"/>
              <w:bottom w:val="single" w:sz="4" w:space="0" w:color="auto"/>
              <w:right w:val="single" w:sz="4" w:space="0" w:color="auto"/>
            </w:tcBorders>
            <w:shd w:val="clear" w:color="auto" w:fill="auto"/>
          </w:tcPr>
          <w:p w:rsidR="00F863AF" w:rsidRPr="006A7980" w:rsidRDefault="00F863AF" w:rsidP="007569DA">
            <w:pPr>
              <w:rPr>
                <w:color w:val="000000"/>
                <w:sz w:val="20"/>
                <w:szCs w:val="20"/>
              </w:rPr>
            </w:pPr>
            <w:r w:rsidRPr="007569DA">
              <w:rPr>
                <w:color w:val="000000"/>
                <w:sz w:val="20"/>
                <w:szCs w:val="20"/>
              </w:rPr>
              <w:t xml:space="preserve">Ścieki bytowe lub komunalne wprowadzane do wód nie powinny przekraczać najwyższych dopuszczalnych wartości wskaźników zanieczyszczeń albo powinny spełniać minimalny procent redukcji zanieczyszczeń </w:t>
            </w:r>
            <w:r w:rsidRPr="006A7980">
              <w:rPr>
                <w:color w:val="000000"/>
                <w:sz w:val="20"/>
                <w:szCs w:val="20"/>
              </w:rPr>
              <w:t>określonych dla RLM poniżej 2 000, tj.: BZT</w:t>
            </w:r>
            <w:r w:rsidRPr="006A7980">
              <w:rPr>
                <w:color w:val="000000"/>
                <w:sz w:val="20"/>
                <w:szCs w:val="20"/>
                <w:vertAlign w:val="subscript"/>
              </w:rPr>
              <w:t>5</w:t>
            </w:r>
            <w:r w:rsidRPr="006A7980">
              <w:rPr>
                <w:color w:val="000000"/>
                <w:sz w:val="20"/>
                <w:szCs w:val="20"/>
              </w:rPr>
              <w:t xml:space="preserve"> 40 mgO</w:t>
            </w:r>
            <w:r w:rsidRPr="006A7980">
              <w:rPr>
                <w:color w:val="000000"/>
                <w:sz w:val="20"/>
                <w:szCs w:val="20"/>
                <w:vertAlign w:val="subscript"/>
              </w:rPr>
              <w:t>2</w:t>
            </w:r>
            <w:r w:rsidRPr="006A7980">
              <w:rPr>
                <w:color w:val="000000"/>
                <w:sz w:val="20"/>
                <w:szCs w:val="20"/>
              </w:rPr>
              <w:t>/l, ChZT 150 mgO</w:t>
            </w:r>
            <w:r w:rsidRPr="006A7980">
              <w:rPr>
                <w:color w:val="000000"/>
                <w:sz w:val="20"/>
                <w:szCs w:val="20"/>
                <w:vertAlign w:val="subscript"/>
              </w:rPr>
              <w:t>2</w:t>
            </w:r>
            <w:r w:rsidRPr="006A7980">
              <w:rPr>
                <w:color w:val="000000"/>
                <w:sz w:val="20"/>
                <w:szCs w:val="20"/>
              </w:rPr>
              <w:t>/l, zawiesiny ogólne 50 mg/l.</w:t>
            </w:r>
          </w:p>
        </w:tc>
      </w:tr>
      <w:tr w:rsidR="00F863AF" w:rsidRPr="007104D7" w:rsidTr="0072787F">
        <w:trPr>
          <w:trHeight w:val="757"/>
        </w:trPr>
        <w:tc>
          <w:tcPr>
            <w:tcW w:w="2355" w:type="dxa"/>
            <w:vMerge/>
            <w:tcBorders>
              <w:top w:val="single" w:sz="4" w:space="0" w:color="auto"/>
              <w:left w:val="single" w:sz="4" w:space="0" w:color="auto"/>
              <w:bottom w:val="single" w:sz="4" w:space="0" w:color="auto"/>
              <w:right w:val="single" w:sz="4" w:space="0" w:color="auto"/>
            </w:tcBorders>
            <w:shd w:val="clear" w:color="auto" w:fill="auto"/>
          </w:tcPr>
          <w:p w:rsidR="00F863AF" w:rsidRPr="00750C04" w:rsidRDefault="00F863AF" w:rsidP="007569DA">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F863AF" w:rsidRPr="006A7980" w:rsidRDefault="00F863AF" w:rsidP="00184AA0">
            <w:pPr>
              <w:rPr>
                <w:color w:val="000000"/>
                <w:sz w:val="20"/>
                <w:szCs w:val="20"/>
              </w:rPr>
            </w:pPr>
            <w:r w:rsidRPr="007569DA">
              <w:rPr>
                <w:color w:val="000000"/>
                <w:sz w:val="20"/>
                <w:szCs w:val="20"/>
              </w:rPr>
              <w:t>§</w:t>
            </w:r>
            <w:r w:rsidR="0072787F">
              <w:rPr>
                <w:color w:val="000000"/>
                <w:sz w:val="20"/>
                <w:szCs w:val="20"/>
              </w:rPr>
              <w:t xml:space="preserve"> 4</w:t>
            </w:r>
            <w:r>
              <w:rPr>
                <w:color w:val="000000"/>
                <w:sz w:val="20"/>
                <w:szCs w:val="20"/>
              </w:rPr>
              <w:t xml:space="preserve"> ust. 2</w:t>
            </w:r>
          </w:p>
        </w:tc>
        <w:tc>
          <w:tcPr>
            <w:tcW w:w="6185" w:type="dxa"/>
            <w:tcBorders>
              <w:top w:val="nil"/>
              <w:left w:val="nil"/>
              <w:bottom w:val="single" w:sz="4" w:space="0" w:color="auto"/>
              <w:right w:val="single" w:sz="4" w:space="0" w:color="auto"/>
            </w:tcBorders>
            <w:shd w:val="clear" w:color="auto" w:fill="auto"/>
          </w:tcPr>
          <w:p w:rsidR="00F863AF" w:rsidRPr="007569DA" w:rsidRDefault="00F863AF" w:rsidP="00184AA0">
            <w:pPr>
              <w:rPr>
                <w:color w:val="000000"/>
                <w:sz w:val="20"/>
                <w:szCs w:val="20"/>
              </w:rPr>
            </w:pPr>
            <w:r w:rsidRPr="007569DA">
              <w:rPr>
                <w:color w:val="000000"/>
                <w:sz w:val="20"/>
                <w:szCs w:val="20"/>
              </w:rPr>
              <w:t>Ścieki bytowe wprowadzane do wód z oczyszczalni ścieków w aglomeracji nie powinny przekraczać najwyższych dopuszczalnych wartości wskaźników zanieczyszczeń albo powinny spełniać minimalny procent redukcji zanieczyszczeń</w:t>
            </w:r>
            <w:r>
              <w:rPr>
                <w:color w:val="000000"/>
                <w:sz w:val="20"/>
                <w:szCs w:val="20"/>
              </w:rPr>
              <w:t xml:space="preserve"> w zależności od liczby RLM dla danej aglomeracji, na obszarze której znajduje się przydomowa oczyszczalnia, określonych w załączniku nr 3 do Rozporządzenia.</w:t>
            </w:r>
          </w:p>
        </w:tc>
      </w:tr>
      <w:tr w:rsidR="00F863AF" w:rsidRPr="007104D7" w:rsidTr="0072787F">
        <w:trPr>
          <w:trHeight w:val="2111"/>
        </w:trPr>
        <w:tc>
          <w:tcPr>
            <w:tcW w:w="2355" w:type="dxa"/>
            <w:vMerge/>
            <w:tcBorders>
              <w:top w:val="single" w:sz="4" w:space="0" w:color="auto"/>
              <w:left w:val="single" w:sz="4" w:space="0" w:color="auto"/>
              <w:bottom w:val="single" w:sz="4" w:space="0" w:color="auto"/>
              <w:right w:val="single" w:sz="4" w:space="0" w:color="auto"/>
            </w:tcBorders>
          </w:tcPr>
          <w:p w:rsidR="00F863AF" w:rsidRPr="00750C04" w:rsidRDefault="00F863AF" w:rsidP="00184AA0">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F863AF" w:rsidRPr="006A7980" w:rsidRDefault="00F863AF" w:rsidP="00184AA0">
            <w:pPr>
              <w:rPr>
                <w:color w:val="000000"/>
                <w:sz w:val="20"/>
                <w:szCs w:val="20"/>
              </w:rPr>
            </w:pPr>
            <w:r>
              <w:rPr>
                <w:color w:val="000000"/>
                <w:sz w:val="20"/>
                <w:szCs w:val="20"/>
              </w:rPr>
              <w:t xml:space="preserve">§ 13 ust. 5 </w:t>
            </w:r>
          </w:p>
        </w:tc>
        <w:tc>
          <w:tcPr>
            <w:tcW w:w="6185" w:type="dxa"/>
            <w:tcBorders>
              <w:top w:val="nil"/>
              <w:left w:val="nil"/>
              <w:bottom w:val="single" w:sz="4" w:space="0" w:color="auto"/>
              <w:right w:val="single" w:sz="4" w:space="0" w:color="auto"/>
            </w:tcBorders>
            <w:shd w:val="clear" w:color="auto" w:fill="auto"/>
          </w:tcPr>
          <w:p w:rsidR="00F863AF" w:rsidRPr="00F472C2" w:rsidRDefault="00F863AF" w:rsidP="00F472C2">
            <w:pPr>
              <w:rPr>
                <w:color w:val="000000"/>
                <w:sz w:val="20"/>
                <w:szCs w:val="20"/>
              </w:rPr>
            </w:pPr>
            <w:r w:rsidRPr="00F472C2">
              <w:rPr>
                <w:color w:val="000000"/>
                <w:sz w:val="20"/>
                <w:szCs w:val="20"/>
              </w:rPr>
              <w:t xml:space="preserve">Ścieki pochodzące z własnego gospodarstwa domowego lub rolnego, zlokalizowanego poza aglomeracją, mogą być wprowadzane do ziemi, </w:t>
            </w:r>
            <w:r w:rsidR="00843AC6">
              <w:rPr>
                <w:color w:val="000000"/>
                <w:sz w:val="20"/>
                <w:szCs w:val="20"/>
              </w:rPr>
              <w:br/>
            </w:r>
            <w:r w:rsidRPr="00F472C2">
              <w:rPr>
                <w:color w:val="000000"/>
                <w:sz w:val="20"/>
                <w:szCs w:val="20"/>
              </w:rPr>
              <w:t>w granicach gruntu stanowiącego własność wprowadzającego, jeżeli są spełnione łącznie następujące warunki:</w:t>
            </w:r>
          </w:p>
          <w:p w:rsidR="00F863AF" w:rsidRPr="00F472C2" w:rsidRDefault="00F863AF" w:rsidP="00F472C2">
            <w:pPr>
              <w:rPr>
                <w:color w:val="000000"/>
                <w:sz w:val="20"/>
                <w:szCs w:val="20"/>
              </w:rPr>
            </w:pPr>
            <w:r w:rsidRPr="00F472C2">
              <w:rPr>
                <w:color w:val="000000"/>
                <w:sz w:val="20"/>
                <w:szCs w:val="20"/>
              </w:rPr>
              <w:t>1) ich ilość nie przekracza 5,0 m</w:t>
            </w:r>
            <w:r w:rsidRPr="00F472C2">
              <w:rPr>
                <w:color w:val="000000"/>
                <w:sz w:val="20"/>
                <w:szCs w:val="20"/>
                <w:vertAlign w:val="superscript"/>
              </w:rPr>
              <w:t>3</w:t>
            </w:r>
            <w:r w:rsidRPr="00F472C2">
              <w:rPr>
                <w:color w:val="000000"/>
                <w:sz w:val="20"/>
                <w:szCs w:val="20"/>
              </w:rPr>
              <w:t xml:space="preserve"> na dobę;</w:t>
            </w:r>
          </w:p>
          <w:p w:rsidR="00F863AF" w:rsidRPr="00F472C2" w:rsidRDefault="00F863AF" w:rsidP="00F472C2">
            <w:pPr>
              <w:rPr>
                <w:color w:val="000000"/>
                <w:sz w:val="20"/>
                <w:szCs w:val="20"/>
              </w:rPr>
            </w:pPr>
            <w:r w:rsidRPr="00F472C2">
              <w:rPr>
                <w:color w:val="000000"/>
                <w:sz w:val="20"/>
                <w:szCs w:val="20"/>
              </w:rPr>
              <w:t>2) BZT</w:t>
            </w:r>
            <w:r w:rsidRPr="0072787F">
              <w:rPr>
                <w:color w:val="000000"/>
                <w:sz w:val="20"/>
                <w:szCs w:val="20"/>
                <w:vertAlign w:val="subscript"/>
              </w:rPr>
              <w:t>5</w:t>
            </w:r>
            <w:r w:rsidRPr="00F472C2">
              <w:rPr>
                <w:color w:val="000000"/>
                <w:sz w:val="20"/>
                <w:szCs w:val="20"/>
              </w:rPr>
              <w:t xml:space="preserve"> ścieków dopływających do indywidualnego systemu oczyszczania ścieków jest redukowane co najmniej o 20%, a zawartość zawiesin ogólnych co najmniej o 50%;</w:t>
            </w:r>
          </w:p>
          <w:p w:rsidR="00F863AF" w:rsidRPr="006A7980" w:rsidRDefault="00F863AF" w:rsidP="00184AA0">
            <w:pPr>
              <w:rPr>
                <w:color w:val="000000"/>
                <w:sz w:val="20"/>
                <w:szCs w:val="20"/>
              </w:rPr>
            </w:pPr>
            <w:r w:rsidRPr="00F472C2">
              <w:rPr>
                <w:color w:val="000000"/>
                <w:sz w:val="20"/>
                <w:szCs w:val="20"/>
              </w:rPr>
              <w:t>3) miejsce wprowadzania ścieków do ziemi jest oddzielone warstwą gruntu o miąższości co najmniej 1,5 m od najwyższego użytkowego poziomu wodonośnego wód podziemnych.</w:t>
            </w:r>
          </w:p>
        </w:tc>
      </w:tr>
      <w:tr w:rsidR="00F863AF" w:rsidRPr="007104D7" w:rsidTr="0072787F">
        <w:trPr>
          <w:trHeight w:val="2111"/>
        </w:trPr>
        <w:tc>
          <w:tcPr>
            <w:tcW w:w="2355" w:type="dxa"/>
            <w:vMerge/>
            <w:tcBorders>
              <w:top w:val="single" w:sz="4" w:space="0" w:color="auto"/>
              <w:left w:val="single" w:sz="4" w:space="0" w:color="auto"/>
              <w:bottom w:val="single" w:sz="4" w:space="0" w:color="auto"/>
              <w:right w:val="single" w:sz="4" w:space="0" w:color="auto"/>
            </w:tcBorders>
          </w:tcPr>
          <w:p w:rsidR="00F863AF" w:rsidRPr="00750C04" w:rsidRDefault="00F863AF" w:rsidP="00F472C2">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F863AF" w:rsidRPr="006A7980" w:rsidRDefault="00F863AF" w:rsidP="00F472C2">
            <w:pPr>
              <w:rPr>
                <w:color w:val="000000"/>
                <w:sz w:val="20"/>
                <w:szCs w:val="20"/>
              </w:rPr>
            </w:pPr>
            <w:r>
              <w:rPr>
                <w:color w:val="000000"/>
                <w:sz w:val="20"/>
                <w:szCs w:val="20"/>
              </w:rPr>
              <w:t xml:space="preserve">§ 13 ust. 6 </w:t>
            </w:r>
          </w:p>
        </w:tc>
        <w:tc>
          <w:tcPr>
            <w:tcW w:w="6185" w:type="dxa"/>
            <w:tcBorders>
              <w:top w:val="nil"/>
              <w:left w:val="nil"/>
              <w:bottom w:val="single" w:sz="4" w:space="0" w:color="auto"/>
              <w:right w:val="single" w:sz="4" w:space="0" w:color="auto"/>
            </w:tcBorders>
            <w:shd w:val="clear" w:color="auto" w:fill="auto"/>
          </w:tcPr>
          <w:p w:rsidR="00F863AF" w:rsidRPr="00F472C2" w:rsidRDefault="00F863AF" w:rsidP="00F472C2">
            <w:pPr>
              <w:rPr>
                <w:color w:val="000000"/>
                <w:sz w:val="20"/>
                <w:szCs w:val="20"/>
              </w:rPr>
            </w:pPr>
            <w:r w:rsidRPr="00F472C2">
              <w:rPr>
                <w:color w:val="000000"/>
                <w:sz w:val="20"/>
                <w:szCs w:val="20"/>
              </w:rPr>
              <w:t xml:space="preserve">Ścieki pochodzące z własnego gospodarstwa domowego lub rolnego, zlokalizowanego w aglomeracji, mogą być wprowadzane do ziemi, </w:t>
            </w:r>
            <w:r w:rsidR="00843AC6">
              <w:rPr>
                <w:color w:val="000000"/>
                <w:sz w:val="20"/>
                <w:szCs w:val="20"/>
              </w:rPr>
              <w:br/>
            </w:r>
            <w:r w:rsidRPr="00F472C2">
              <w:rPr>
                <w:color w:val="000000"/>
                <w:sz w:val="20"/>
                <w:szCs w:val="20"/>
              </w:rPr>
              <w:t>w granicach gruntu stanowiącego własność wprowadzającego, jeżeli są spełnione łącznie następujące warunki:</w:t>
            </w:r>
          </w:p>
          <w:p w:rsidR="00F863AF" w:rsidRPr="00F472C2" w:rsidRDefault="00F863AF" w:rsidP="00F472C2">
            <w:pPr>
              <w:rPr>
                <w:color w:val="000000"/>
                <w:sz w:val="20"/>
                <w:szCs w:val="20"/>
              </w:rPr>
            </w:pPr>
            <w:r w:rsidRPr="00F472C2">
              <w:rPr>
                <w:color w:val="000000"/>
                <w:sz w:val="20"/>
                <w:szCs w:val="20"/>
              </w:rPr>
              <w:t>1) ich ilość nie przekracza 5,0 m</w:t>
            </w:r>
            <w:r w:rsidRPr="00F472C2">
              <w:rPr>
                <w:color w:val="000000"/>
                <w:sz w:val="20"/>
                <w:szCs w:val="20"/>
                <w:vertAlign w:val="superscript"/>
              </w:rPr>
              <w:t>3</w:t>
            </w:r>
            <w:r w:rsidRPr="00F472C2">
              <w:rPr>
                <w:color w:val="000000"/>
                <w:sz w:val="20"/>
                <w:szCs w:val="20"/>
              </w:rPr>
              <w:t xml:space="preserve"> na dobę;</w:t>
            </w:r>
          </w:p>
          <w:p w:rsidR="00F863AF" w:rsidRPr="00F472C2" w:rsidRDefault="00F863AF" w:rsidP="00F472C2">
            <w:pPr>
              <w:rPr>
                <w:color w:val="000000"/>
                <w:sz w:val="20"/>
                <w:szCs w:val="20"/>
              </w:rPr>
            </w:pPr>
            <w:r w:rsidRPr="00F472C2">
              <w:rPr>
                <w:color w:val="000000"/>
                <w:sz w:val="20"/>
                <w:szCs w:val="20"/>
              </w:rPr>
              <w:t>2) nie przekraczają najwyższych dopuszczalnych wartości wskaźników zanieczyszczeń właściwych dla RLM aglomeracji, na obszarze której zlokalizowane jest gospodarstwo, określonych w załączniku nr 3 do rozporządzenia;</w:t>
            </w:r>
          </w:p>
          <w:p w:rsidR="00F863AF" w:rsidRPr="00F472C2" w:rsidRDefault="00F863AF" w:rsidP="00F472C2">
            <w:pPr>
              <w:rPr>
                <w:color w:val="000000"/>
                <w:sz w:val="20"/>
                <w:szCs w:val="20"/>
              </w:rPr>
            </w:pPr>
            <w:r w:rsidRPr="00F472C2">
              <w:rPr>
                <w:color w:val="000000"/>
                <w:sz w:val="20"/>
                <w:szCs w:val="20"/>
              </w:rPr>
              <w:t xml:space="preserve">3) miejsce ich wprowadzania do ziemi jest oddzielone warstwą gruntu </w:t>
            </w:r>
            <w:r w:rsidR="00843AC6">
              <w:rPr>
                <w:color w:val="000000"/>
                <w:sz w:val="20"/>
                <w:szCs w:val="20"/>
              </w:rPr>
              <w:br/>
            </w:r>
            <w:r w:rsidRPr="00F472C2">
              <w:rPr>
                <w:color w:val="000000"/>
                <w:sz w:val="20"/>
                <w:szCs w:val="20"/>
              </w:rPr>
              <w:t>o miąższości co najmniej 1,5 m od najwyższego użytkowego poziomu wodonośnego wód podziemnych</w:t>
            </w:r>
          </w:p>
        </w:tc>
      </w:tr>
      <w:tr w:rsidR="00F863AF" w:rsidRPr="007104D7" w:rsidTr="0072787F">
        <w:trPr>
          <w:trHeight w:val="2111"/>
        </w:trPr>
        <w:tc>
          <w:tcPr>
            <w:tcW w:w="2355" w:type="dxa"/>
            <w:vMerge/>
            <w:tcBorders>
              <w:top w:val="single" w:sz="4" w:space="0" w:color="auto"/>
              <w:left w:val="single" w:sz="4" w:space="0" w:color="auto"/>
              <w:bottom w:val="single" w:sz="4" w:space="0" w:color="auto"/>
              <w:right w:val="single" w:sz="4" w:space="0" w:color="auto"/>
            </w:tcBorders>
          </w:tcPr>
          <w:p w:rsidR="00F863AF" w:rsidRPr="00750C04" w:rsidRDefault="00F863AF" w:rsidP="00F472C2">
            <w:pPr>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F863AF" w:rsidRPr="006A7980" w:rsidRDefault="00F863AF" w:rsidP="00F472C2">
            <w:pPr>
              <w:rPr>
                <w:color w:val="000000"/>
                <w:sz w:val="20"/>
                <w:szCs w:val="20"/>
              </w:rPr>
            </w:pPr>
            <w:r>
              <w:rPr>
                <w:color w:val="000000"/>
                <w:sz w:val="20"/>
                <w:szCs w:val="20"/>
              </w:rPr>
              <w:t xml:space="preserve">§ 13 ust. 7 </w:t>
            </w: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F863AF" w:rsidRPr="00F472C2" w:rsidRDefault="00F863AF" w:rsidP="00F472C2">
            <w:pPr>
              <w:rPr>
                <w:color w:val="000000"/>
                <w:sz w:val="20"/>
                <w:szCs w:val="20"/>
              </w:rPr>
            </w:pPr>
            <w:r w:rsidRPr="00F472C2">
              <w:rPr>
                <w:color w:val="000000"/>
                <w:sz w:val="20"/>
                <w:szCs w:val="20"/>
              </w:rPr>
              <w:t>Ścieki pochodzące z własnego gospodarstwa domowego lub rolnego, zlokalizowanego poza aglomeracją, mogą być wprowadzane do urządzenia wodnego, w granicach gruntu stanowiącego własność wprowadzającego, jeżeli są spełnione łącznie następujące warunki:</w:t>
            </w:r>
          </w:p>
          <w:p w:rsidR="00F863AF" w:rsidRPr="00F472C2" w:rsidRDefault="00F863AF" w:rsidP="00F472C2">
            <w:pPr>
              <w:rPr>
                <w:color w:val="000000"/>
                <w:sz w:val="20"/>
                <w:szCs w:val="20"/>
              </w:rPr>
            </w:pPr>
            <w:r w:rsidRPr="00F472C2">
              <w:rPr>
                <w:color w:val="000000"/>
                <w:sz w:val="20"/>
                <w:szCs w:val="20"/>
              </w:rPr>
              <w:t>1) ich ilość nie przekracza 5,0 m</w:t>
            </w:r>
            <w:r w:rsidRPr="00F472C2">
              <w:rPr>
                <w:color w:val="000000"/>
                <w:sz w:val="20"/>
                <w:szCs w:val="20"/>
                <w:vertAlign w:val="superscript"/>
              </w:rPr>
              <w:t>3</w:t>
            </w:r>
            <w:r w:rsidRPr="00F472C2">
              <w:rPr>
                <w:color w:val="000000"/>
                <w:sz w:val="20"/>
                <w:szCs w:val="20"/>
              </w:rPr>
              <w:t xml:space="preserve"> na dobę;</w:t>
            </w:r>
          </w:p>
          <w:p w:rsidR="00F863AF" w:rsidRPr="00F472C2" w:rsidRDefault="00F863AF" w:rsidP="00F472C2">
            <w:pPr>
              <w:rPr>
                <w:color w:val="000000"/>
                <w:sz w:val="20"/>
                <w:szCs w:val="20"/>
              </w:rPr>
            </w:pPr>
            <w:r w:rsidRPr="00F472C2">
              <w:rPr>
                <w:color w:val="000000"/>
                <w:sz w:val="20"/>
                <w:szCs w:val="20"/>
              </w:rPr>
              <w:t>2) nie przekraczają najwyższych dopuszczalnych wartości wskaźników zanieczyszczeń dla oczyszczalni o RLM od 2</w:t>
            </w:r>
            <w:r w:rsidR="0072787F">
              <w:rPr>
                <w:color w:val="000000"/>
                <w:sz w:val="20"/>
                <w:szCs w:val="20"/>
              </w:rPr>
              <w:t xml:space="preserve"> </w:t>
            </w:r>
            <w:r w:rsidRPr="00F472C2">
              <w:rPr>
                <w:color w:val="000000"/>
                <w:sz w:val="20"/>
                <w:szCs w:val="20"/>
              </w:rPr>
              <w:t>000 do 9</w:t>
            </w:r>
            <w:r w:rsidR="0072787F">
              <w:rPr>
                <w:color w:val="000000"/>
                <w:sz w:val="20"/>
                <w:szCs w:val="20"/>
              </w:rPr>
              <w:t xml:space="preserve"> </w:t>
            </w:r>
            <w:r w:rsidRPr="00F472C2">
              <w:rPr>
                <w:color w:val="000000"/>
                <w:sz w:val="20"/>
                <w:szCs w:val="20"/>
              </w:rPr>
              <w:t xml:space="preserve">999 określonych </w:t>
            </w:r>
            <w:r w:rsidR="00843AC6">
              <w:rPr>
                <w:color w:val="000000"/>
                <w:sz w:val="20"/>
                <w:szCs w:val="20"/>
              </w:rPr>
              <w:br/>
            </w:r>
            <w:r w:rsidRPr="00F472C2">
              <w:rPr>
                <w:color w:val="000000"/>
                <w:sz w:val="20"/>
                <w:szCs w:val="20"/>
              </w:rPr>
              <w:t>w załączniku nr 2 do rozporządzenia;</w:t>
            </w:r>
          </w:p>
          <w:p w:rsidR="00F863AF" w:rsidRPr="00F472C2" w:rsidRDefault="00F863AF" w:rsidP="00F472C2">
            <w:pPr>
              <w:rPr>
                <w:color w:val="000000"/>
                <w:sz w:val="20"/>
                <w:szCs w:val="20"/>
              </w:rPr>
            </w:pPr>
            <w:r w:rsidRPr="00F472C2">
              <w:rPr>
                <w:color w:val="000000"/>
                <w:sz w:val="20"/>
                <w:szCs w:val="20"/>
              </w:rPr>
              <w:t>3) najwyższy użytkowy poziom wodonośny wód podziemnych znajduje się co najmniej 1,5 m pod dnem tego urządzenia.</w:t>
            </w:r>
          </w:p>
        </w:tc>
      </w:tr>
      <w:tr w:rsidR="00F863AF" w:rsidRPr="007104D7" w:rsidTr="0072787F">
        <w:trPr>
          <w:trHeight w:val="2111"/>
        </w:trPr>
        <w:tc>
          <w:tcPr>
            <w:tcW w:w="2355" w:type="dxa"/>
            <w:vMerge/>
            <w:tcBorders>
              <w:top w:val="single" w:sz="4" w:space="0" w:color="auto"/>
              <w:left w:val="single" w:sz="4" w:space="0" w:color="auto"/>
              <w:bottom w:val="single" w:sz="4" w:space="0" w:color="auto"/>
              <w:right w:val="single" w:sz="4" w:space="0" w:color="auto"/>
            </w:tcBorders>
          </w:tcPr>
          <w:p w:rsidR="00F863AF" w:rsidRPr="00750C04" w:rsidRDefault="00F863AF" w:rsidP="00F472C2">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F863AF" w:rsidRPr="006A7980" w:rsidRDefault="00F863AF" w:rsidP="00F472C2">
            <w:pPr>
              <w:rPr>
                <w:color w:val="000000"/>
                <w:sz w:val="20"/>
                <w:szCs w:val="20"/>
              </w:rPr>
            </w:pPr>
            <w:r>
              <w:rPr>
                <w:color w:val="000000"/>
                <w:sz w:val="20"/>
                <w:szCs w:val="20"/>
              </w:rPr>
              <w:t>§ 13 ust. 8</w:t>
            </w:r>
          </w:p>
        </w:tc>
        <w:tc>
          <w:tcPr>
            <w:tcW w:w="6185" w:type="dxa"/>
            <w:tcBorders>
              <w:top w:val="single" w:sz="4" w:space="0" w:color="auto"/>
              <w:left w:val="nil"/>
              <w:bottom w:val="single" w:sz="4" w:space="0" w:color="auto"/>
              <w:right w:val="single" w:sz="4" w:space="0" w:color="auto"/>
            </w:tcBorders>
            <w:shd w:val="clear" w:color="auto" w:fill="auto"/>
          </w:tcPr>
          <w:p w:rsidR="00F863AF" w:rsidRPr="00F472C2" w:rsidRDefault="00F863AF" w:rsidP="00F472C2">
            <w:pPr>
              <w:rPr>
                <w:color w:val="000000"/>
                <w:sz w:val="20"/>
                <w:szCs w:val="20"/>
              </w:rPr>
            </w:pPr>
            <w:r w:rsidRPr="00F472C2">
              <w:rPr>
                <w:color w:val="000000"/>
                <w:sz w:val="20"/>
                <w:szCs w:val="20"/>
              </w:rPr>
              <w:t>Ścieki pochodzące z własnego gospodarstwa domowego lub rolnego, zlokalizowanego w aglomeracji, mogą być wprowadzane do urządzenia wodnego, w granicach gruntu stanowiącego własność wprowadzającego, jeżeli są spełnione łącznie następujące warunki:</w:t>
            </w:r>
          </w:p>
          <w:p w:rsidR="00F863AF" w:rsidRPr="00F472C2" w:rsidRDefault="00F863AF" w:rsidP="00F472C2">
            <w:pPr>
              <w:rPr>
                <w:color w:val="000000"/>
                <w:sz w:val="20"/>
                <w:szCs w:val="20"/>
              </w:rPr>
            </w:pPr>
            <w:r w:rsidRPr="00F472C2">
              <w:rPr>
                <w:color w:val="000000"/>
                <w:sz w:val="20"/>
                <w:szCs w:val="20"/>
              </w:rPr>
              <w:t>1) ich ilość nie przekracza 5,0 m</w:t>
            </w:r>
            <w:r w:rsidRPr="00F472C2">
              <w:rPr>
                <w:color w:val="000000"/>
                <w:sz w:val="20"/>
                <w:szCs w:val="20"/>
                <w:vertAlign w:val="superscript"/>
              </w:rPr>
              <w:t>3</w:t>
            </w:r>
            <w:r w:rsidRPr="00F472C2">
              <w:rPr>
                <w:color w:val="000000"/>
                <w:sz w:val="20"/>
                <w:szCs w:val="20"/>
              </w:rPr>
              <w:t xml:space="preserve"> na dobę;</w:t>
            </w:r>
          </w:p>
          <w:p w:rsidR="00F863AF" w:rsidRPr="00F472C2" w:rsidRDefault="00F863AF" w:rsidP="00F472C2">
            <w:pPr>
              <w:rPr>
                <w:color w:val="000000"/>
                <w:sz w:val="20"/>
                <w:szCs w:val="20"/>
              </w:rPr>
            </w:pPr>
            <w:r w:rsidRPr="00F472C2">
              <w:rPr>
                <w:color w:val="000000"/>
                <w:sz w:val="20"/>
                <w:szCs w:val="20"/>
              </w:rPr>
              <w:t>2) nie przekraczają najwyższych dopuszczalnych wartości wskaźników zanieczyszczeń właściwych dla RLM aglomeracji, na obszarze której zlokalizowane jest gospodarstwo, określonych w załączniku nr 3 do rozporządzenia;</w:t>
            </w:r>
          </w:p>
          <w:p w:rsidR="00F863AF" w:rsidRPr="00F472C2" w:rsidRDefault="00F863AF" w:rsidP="00F472C2">
            <w:pPr>
              <w:rPr>
                <w:color w:val="000000"/>
                <w:sz w:val="20"/>
                <w:szCs w:val="20"/>
              </w:rPr>
            </w:pPr>
            <w:r w:rsidRPr="00F472C2">
              <w:rPr>
                <w:color w:val="000000"/>
                <w:sz w:val="20"/>
                <w:szCs w:val="20"/>
              </w:rPr>
              <w:t>3) najwyższy użytkowy poziom wodonośny wód podziemnych znajduje się co najmniej 1,5 m pod dnem tego urządzenia.</w:t>
            </w:r>
          </w:p>
        </w:tc>
      </w:tr>
      <w:tr w:rsidR="00F863AF" w:rsidRPr="007104D7" w:rsidTr="00AF32E1">
        <w:trPr>
          <w:trHeight w:val="2111"/>
        </w:trPr>
        <w:tc>
          <w:tcPr>
            <w:tcW w:w="2355" w:type="dxa"/>
            <w:vMerge/>
            <w:tcBorders>
              <w:top w:val="single" w:sz="4" w:space="0" w:color="auto"/>
              <w:left w:val="single" w:sz="4" w:space="0" w:color="auto"/>
              <w:bottom w:val="single" w:sz="4" w:space="0" w:color="auto"/>
              <w:right w:val="single" w:sz="4" w:space="0" w:color="auto"/>
            </w:tcBorders>
          </w:tcPr>
          <w:p w:rsidR="00F863AF" w:rsidRPr="00750C04" w:rsidRDefault="00F863AF" w:rsidP="00F472C2">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F863AF" w:rsidRDefault="00F863AF" w:rsidP="00F472C2">
            <w:pPr>
              <w:rPr>
                <w:color w:val="000000"/>
                <w:sz w:val="20"/>
                <w:szCs w:val="20"/>
              </w:rPr>
            </w:pPr>
            <w:r>
              <w:rPr>
                <w:color w:val="000000"/>
                <w:sz w:val="20"/>
                <w:szCs w:val="20"/>
              </w:rPr>
              <w:t>§ 14</w:t>
            </w:r>
          </w:p>
        </w:tc>
        <w:tc>
          <w:tcPr>
            <w:tcW w:w="6185" w:type="dxa"/>
            <w:tcBorders>
              <w:top w:val="nil"/>
              <w:left w:val="nil"/>
              <w:bottom w:val="single" w:sz="4" w:space="0" w:color="auto"/>
              <w:right w:val="single" w:sz="4" w:space="0" w:color="auto"/>
            </w:tcBorders>
            <w:shd w:val="clear" w:color="auto" w:fill="auto"/>
          </w:tcPr>
          <w:p w:rsidR="00F863AF" w:rsidRPr="00F863AF" w:rsidRDefault="00F863AF" w:rsidP="00F863AF">
            <w:pPr>
              <w:rPr>
                <w:color w:val="000000"/>
                <w:sz w:val="20"/>
                <w:szCs w:val="20"/>
              </w:rPr>
            </w:pPr>
            <w:r w:rsidRPr="00F863AF">
              <w:rPr>
                <w:color w:val="000000"/>
                <w:sz w:val="20"/>
                <w:szCs w:val="20"/>
              </w:rPr>
              <w:t>Ścieki mogą być przeznaczone do rolniczego wykorzystania, jeżeli:</w:t>
            </w:r>
          </w:p>
          <w:p w:rsidR="00F863AF" w:rsidRPr="00F863AF" w:rsidRDefault="00F863AF" w:rsidP="00F863AF">
            <w:pPr>
              <w:rPr>
                <w:color w:val="000000"/>
                <w:sz w:val="20"/>
                <w:szCs w:val="20"/>
              </w:rPr>
            </w:pPr>
            <w:r w:rsidRPr="00F863AF">
              <w:rPr>
                <w:color w:val="000000"/>
                <w:sz w:val="20"/>
                <w:szCs w:val="20"/>
              </w:rPr>
              <w:t>1) BZT</w:t>
            </w:r>
            <w:r w:rsidRPr="0072787F">
              <w:rPr>
                <w:color w:val="000000"/>
                <w:sz w:val="20"/>
                <w:szCs w:val="20"/>
                <w:vertAlign w:val="subscript"/>
              </w:rPr>
              <w:t>5</w:t>
            </w:r>
            <w:r w:rsidRPr="00F863AF">
              <w:rPr>
                <w:color w:val="000000"/>
                <w:sz w:val="20"/>
                <w:szCs w:val="20"/>
              </w:rPr>
              <w:t xml:space="preserve"> ścieków jest redukowane co najmniej o 20%, a zawartość zawiesin ogólnych co najmniej o 50%;</w:t>
            </w:r>
          </w:p>
          <w:p w:rsidR="00F863AF" w:rsidRPr="00F863AF" w:rsidRDefault="00F863AF" w:rsidP="00F863AF">
            <w:pPr>
              <w:rPr>
                <w:color w:val="000000"/>
                <w:sz w:val="20"/>
                <w:szCs w:val="20"/>
              </w:rPr>
            </w:pPr>
            <w:r w:rsidRPr="00F863AF">
              <w:rPr>
                <w:color w:val="000000"/>
                <w:sz w:val="20"/>
                <w:szCs w:val="20"/>
              </w:rPr>
              <w:t>2) spełniają warunki sanitarne, określone w załączniku nr 8 do rozporządzenia;</w:t>
            </w:r>
          </w:p>
          <w:p w:rsidR="00F863AF" w:rsidRPr="00F863AF" w:rsidRDefault="00F863AF" w:rsidP="00F863AF">
            <w:pPr>
              <w:rPr>
                <w:color w:val="000000"/>
                <w:sz w:val="20"/>
                <w:szCs w:val="20"/>
              </w:rPr>
            </w:pPr>
            <w:r w:rsidRPr="00F863AF">
              <w:rPr>
                <w:color w:val="000000"/>
                <w:sz w:val="20"/>
                <w:szCs w:val="20"/>
              </w:rPr>
              <w:t>3) nie stanowią zagrożenia dla jakości wód podziemnych i powierzchniowych, a w szczególności nie spowodują zanieczyszczenia tych wód substancjami szczególnie szkodliwymi dla środowiska wodnego;</w:t>
            </w:r>
          </w:p>
          <w:p w:rsidR="00F863AF" w:rsidRPr="00F863AF" w:rsidRDefault="00F863AF" w:rsidP="00F863AF">
            <w:pPr>
              <w:rPr>
                <w:color w:val="000000"/>
                <w:sz w:val="20"/>
                <w:szCs w:val="20"/>
              </w:rPr>
            </w:pPr>
            <w:r w:rsidRPr="00F863AF">
              <w:rPr>
                <w:color w:val="000000"/>
                <w:sz w:val="20"/>
                <w:szCs w:val="20"/>
              </w:rPr>
              <w:t>4) nie przekraczają najwyższych dopuszczalnych wartości wskaźników zanieczyszczeń, określonych w:</w:t>
            </w:r>
          </w:p>
          <w:p w:rsidR="00F863AF" w:rsidRPr="00F863AF" w:rsidRDefault="00F863AF" w:rsidP="00F863AF">
            <w:pPr>
              <w:rPr>
                <w:color w:val="000000"/>
                <w:sz w:val="20"/>
                <w:szCs w:val="20"/>
              </w:rPr>
            </w:pPr>
            <w:r w:rsidRPr="00F863AF">
              <w:rPr>
                <w:color w:val="000000"/>
                <w:sz w:val="20"/>
                <w:szCs w:val="20"/>
              </w:rPr>
              <w:t>a) lp. 1 i 2 w tabeli I w załączniku nr 4 do rozporządzenia,</w:t>
            </w:r>
          </w:p>
          <w:p w:rsidR="00F863AF" w:rsidRPr="00F472C2" w:rsidRDefault="00F863AF" w:rsidP="00F472C2">
            <w:pPr>
              <w:rPr>
                <w:color w:val="000000"/>
                <w:sz w:val="20"/>
                <w:szCs w:val="20"/>
              </w:rPr>
            </w:pPr>
            <w:r w:rsidRPr="00F863AF">
              <w:rPr>
                <w:color w:val="000000"/>
                <w:sz w:val="20"/>
                <w:szCs w:val="20"/>
              </w:rPr>
              <w:t>b) lp. 2 i 21-58 w tabeli II w załączniku nr 4 do rozporządzenia</w:t>
            </w:r>
            <w:r w:rsidR="00BB16D9">
              <w:rPr>
                <w:color w:val="000000"/>
                <w:sz w:val="20"/>
                <w:szCs w:val="20"/>
              </w:rPr>
              <w:t>.</w:t>
            </w:r>
          </w:p>
        </w:tc>
      </w:tr>
      <w:tr w:rsidR="00F472C2" w:rsidRPr="007104D7" w:rsidTr="00843AC6">
        <w:trPr>
          <w:trHeight w:val="2728"/>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tcPr>
          <w:p w:rsidR="00F472C2" w:rsidRPr="00750C04" w:rsidRDefault="00F472C2" w:rsidP="00F472C2">
            <w:pPr>
              <w:rPr>
                <w:color w:val="000000"/>
                <w:sz w:val="20"/>
                <w:szCs w:val="20"/>
              </w:rPr>
            </w:pPr>
            <w:r w:rsidRPr="00750C04">
              <w:rPr>
                <w:color w:val="000000"/>
                <w:sz w:val="20"/>
                <w:szCs w:val="20"/>
              </w:rPr>
              <w:t>Rozporządzenie Ministra Infrastruktury z dnia 12 kwietnia 2002 r. w sprawie warunków technicznych, jakim powinny odpowiadać budynki i ich usytuowanie.</w:t>
            </w:r>
          </w:p>
          <w:p w:rsidR="00F472C2" w:rsidRPr="00750C04" w:rsidRDefault="00F472C2" w:rsidP="006302DC">
            <w:pPr>
              <w:rPr>
                <w:color w:val="000000"/>
                <w:sz w:val="20"/>
                <w:szCs w:val="20"/>
              </w:rPr>
            </w:pPr>
            <w:r w:rsidRPr="00750C04">
              <w:rPr>
                <w:color w:val="000000"/>
                <w:sz w:val="20"/>
                <w:szCs w:val="20"/>
              </w:rPr>
              <w:t xml:space="preserve"> Dz. U. z </w:t>
            </w:r>
            <w:r w:rsidR="00FF5C2A">
              <w:rPr>
                <w:color w:val="000000"/>
                <w:sz w:val="20"/>
                <w:szCs w:val="20"/>
              </w:rPr>
              <w:t>2019</w:t>
            </w:r>
            <w:r w:rsidR="008E2BDB" w:rsidRPr="00750C04">
              <w:rPr>
                <w:color w:val="000000"/>
                <w:sz w:val="20"/>
                <w:szCs w:val="20"/>
              </w:rPr>
              <w:br/>
              <w:t xml:space="preserve">poz. </w:t>
            </w:r>
            <w:r w:rsidR="00FF5C2A">
              <w:rPr>
                <w:color w:val="000000"/>
                <w:sz w:val="20"/>
                <w:szCs w:val="20"/>
              </w:rPr>
              <w:t>1065</w:t>
            </w:r>
          </w:p>
        </w:tc>
        <w:tc>
          <w:tcPr>
            <w:tcW w:w="1080" w:type="dxa"/>
            <w:tcBorders>
              <w:top w:val="single" w:sz="4" w:space="0" w:color="auto"/>
              <w:left w:val="nil"/>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xml:space="preserve">§ 26 </w:t>
            </w:r>
          </w:p>
          <w:p w:rsidR="00F472C2" w:rsidRPr="006A7980" w:rsidRDefault="00F472C2" w:rsidP="00F472C2">
            <w:pPr>
              <w:rPr>
                <w:color w:val="000000"/>
                <w:sz w:val="20"/>
                <w:szCs w:val="20"/>
              </w:rPr>
            </w:pPr>
            <w:r w:rsidRPr="006A7980">
              <w:rPr>
                <w:color w:val="000000"/>
                <w:sz w:val="20"/>
                <w:szCs w:val="20"/>
              </w:rPr>
              <w:t xml:space="preserve">ust 1 </w:t>
            </w:r>
            <w:r w:rsidR="009B74A7">
              <w:rPr>
                <w:color w:val="000000"/>
                <w:sz w:val="20"/>
                <w:szCs w:val="20"/>
              </w:rPr>
              <w:br/>
              <w:t xml:space="preserve">i </w:t>
            </w:r>
            <w:r w:rsidRPr="006A7980">
              <w:rPr>
                <w:color w:val="000000"/>
                <w:sz w:val="20"/>
                <w:szCs w:val="20"/>
              </w:rPr>
              <w:t>ust. 3</w:t>
            </w: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F472C2" w:rsidP="0072787F">
            <w:pPr>
              <w:rPr>
                <w:color w:val="000000"/>
                <w:sz w:val="20"/>
                <w:szCs w:val="20"/>
              </w:rPr>
            </w:pPr>
            <w:r w:rsidRPr="006A7980">
              <w:rPr>
                <w:color w:val="000000"/>
                <w:sz w:val="20"/>
                <w:szCs w:val="20"/>
              </w:rPr>
              <w:t xml:space="preserve">Działka budowlana, przewidziana pod zabudowę budynkami przeznaczonymi na pobyt ludzi, powinna mieć zapewnioną możliwość przyłączenia uzbrojenia działki lub bezpośrednio budynku do sieci wodociągowej, kanalizacyjnej, elektroenergetycznej i ciepłowniczej. </w:t>
            </w:r>
            <w:r w:rsidRPr="006A7980">
              <w:rPr>
                <w:color w:val="000000"/>
                <w:sz w:val="20"/>
                <w:szCs w:val="20"/>
              </w:rPr>
              <w:br/>
              <w:t>W razie braku warunków przyłączenia sieci wodociągowej i kanalizacyjnej działka, może być wykorzystana pod zabudowę budynkami przeznaczonymi na pobyt ludzi, pod warunkiem zapewnienia możliwości korzystania z indywidualnego ujęcia wody, a także zastosowania zbiornika bezodpływowego lub przydomowej oczyszczalni ścieków, jeżeli ich ilość nie przekracza 5 m</w:t>
            </w:r>
            <w:r w:rsidRPr="006A7980">
              <w:rPr>
                <w:color w:val="000000"/>
                <w:sz w:val="20"/>
                <w:szCs w:val="20"/>
                <w:vertAlign w:val="superscript"/>
              </w:rPr>
              <w:t>3</w:t>
            </w:r>
            <w:r w:rsidRPr="006A7980">
              <w:rPr>
                <w:color w:val="000000"/>
                <w:sz w:val="20"/>
                <w:szCs w:val="20"/>
              </w:rPr>
              <w:t xml:space="preserve"> na dobę. Jeżeli ilość ścieków jest większa od 5 m</w:t>
            </w:r>
            <w:r w:rsidRPr="006A7980">
              <w:rPr>
                <w:color w:val="000000"/>
                <w:sz w:val="20"/>
                <w:szCs w:val="20"/>
                <w:vertAlign w:val="superscript"/>
              </w:rPr>
              <w:t>3</w:t>
            </w:r>
            <w:r w:rsidRPr="006A7980">
              <w:rPr>
                <w:color w:val="000000"/>
                <w:sz w:val="20"/>
                <w:szCs w:val="20"/>
              </w:rPr>
              <w:t>, to ich gromadzenie lub oczyszczanie wymaga pozytywnej opinii właściwego terenowo inspektora ochrony środowiska.</w:t>
            </w:r>
          </w:p>
        </w:tc>
      </w:tr>
      <w:tr w:rsidR="00F472C2" w:rsidRPr="007104D7" w:rsidTr="00BB16D9">
        <w:trPr>
          <w:trHeight w:val="656"/>
        </w:trPr>
        <w:tc>
          <w:tcPr>
            <w:tcW w:w="2355" w:type="dxa"/>
            <w:vMerge/>
            <w:tcBorders>
              <w:top w:val="single" w:sz="4" w:space="0" w:color="auto"/>
              <w:left w:val="single" w:sz="4" w:space="0" w:color="auto"/>
              <w:bottom w:val="single" w:sz="4" w:space="0" w:color="auto"/>
              <w:right w:val="single" w:sz="4" w:space="0" w:color="auto"/>
            </w:tcBorders>
          </w:tcPr>
          <w:p w:rsidR="00F472C2" w:rsidRPr="00750C04" w:rsidRDefault="00F472C2" w:rsidP="00F472C2">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30</w:t>
            </w: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BB16D9" w:rsidP="00BB16D9">
            <w:pPr>
              <w:rPr>
                <w:color w:val="000000"/>
                <w:sz w:val="20"/>
                <w:szCs w:val="20"/>
              </w:rPr>
            </w:pPr>
            <w:r>
              <w:rPr>
                <w:rFonts w:eastAsia="Univers-PL"/>
                <w:sz w:val="20"/>
                <w:szCs w:val="20"/>
              </w:rPr>
              <w:t>Usytuowanie na działce budowlanej</w:t>
            </w:r>
            <w:r w:rsidR="00F472C2" w:rsidRPr="006A7980">
              <w:rPr>
                <w:rFonts w:eastAsia="Univers-PL"/>
                <w:sz w:val="20"/>
                <w:szCs w:val="20"/>
              </w:rPr>
              <w:t xml:space="preserve"> urządzeń do gromadzenia </w:t>
            </w:r>
            <w:r>
              <w:rPr>
                <w:rFonts w:eastAsia="Univers-PL"/>
                <w:sz w:val="20"/>
                <w:szCs w:val="20"/>
              </w:rPr>
              <w:br/>
            </w:r>
            <w:r w:rsidR="00F472C2" w:rsidRPr="006A7980">
              <w:rPr>
                <w:rFonts w:eastAsia="Univers-PL"/>
                <w:sz w:val="20"/>
                <w:szCs w:val="20"/>
              </w:rPr>
              <w:t xml:space="preserve">i oczyszczania ścieków powinno być zgodne z wymaganiami rozporządzenia oraz z przepisami dotyczącymi ochrony gruntu, wód </w:t>
            </w:r>
            <w:r>
              <w:rPr>
                <w:rFonts w:eastAsia="Univers-PL"/>
                <w:sz w:val="20"/>
                <w:szCs w:val="20"/>
              </w:rPr>
              <w:br/>
            </w:r>
            <w:r w:rsidR="00F472C2" w:rsidRPr="006A7980">
              <w:rPr>
                <w:rFonts w:eastAsia="Univers-PL"/>
                <w:sz w:val="20"/>
                <w:szCs w:val="20"/>
              </w:rPr>
              <w:t>i powietrza.</w:t>
            </w:r>
          </w:p>
        </w:tc>
      </w:tr>
      <w:tr w:rsidR="00F472C2" w:rsidRPr="007104D7" w:rsidTr="00AF32E1">
        <w:trPr>
          <w:trHeight w:val="524"/>
        </w:trPr>
        <w:tc>
          <w:tcPr>
            <w:tcW w:w="2355" w:type="dxa"/>
            <w:vMerge/>
            <w:tcBorders>
              <w:top w:val="single" w:sz="4" w:space="0" w:color="auto"/>
              <w:left w:val="single" w:sz="4" w:space="0" w:color="auto"/>
              <w:bottom w:val="single" w:sz="4" w:space="0" w:color="auto"/>
              <w:right w:val="single" w:sz="4" w:space="0" w:color="auto"/>
            </w:tcBorders>
          </w:tcPr>
          <w:p w:rsidR="00F472C2" w:rsidRPr="00750C04" w:rsidRDefault="00F472C2" w:rsidP="00F472C2">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34</w:t>
            </w: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Zbiorniki na nieczystości ciekłe mogą być stosowane tylko na działkach budowlanych niemających możliwości przyłączenia do sieci kanalizacyjnej, przy czym nie dopuszcza się ich stosowania na obszarach</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podlegających szczególnej ochronie środowiska i narażonych na powodzie oraz zalewanie wodami opadowymi</w:t>
            </w:r>
            <w:r w:rsidR="008E2BDB">
              <w:rPr>
                <w:rFonts w:eastAsia="Univers-PL"/>
                <w:sz w:val="20"/>
                <w:szCs w:val="20"/>
              </w:rPr>
              <w:t>, chyba że została wydana decyzja organu umożliwiająca ich zastosowanie</w:t>
            </w:r>
            <w:r w:rsidRPr="006A7980">
              <w:rPr>
                <w:rFonts w:eastAsia="Univers-PL"/>
                <w:sz w:val="20"/>
                <w:szCs w:val="20"/>
              </w:rPr>
              <w:t>.</w:t>
            </w:r>
          </w:p>
        </w:tc>
      </w:tr>
      <w:tr w:rsidR="00F472C2" w:rsidRPr="007104D7" w:rsidTr="00BB16D9">
        <w:trPr>
          <w:trHeight w:val="70"/>
        </w:trPr>
        <w:tc>
          <w:tcPr>
            <w:tcW w:w="2355" w:type="dxa"/>
            <w:vMerge/>
            <w:tcBorders>
              <w:top w:val="single" w:sz="4" w:space="0" w:color="auto"/>
              <w:left w:val="single" w:sz="4" w:space="0" w:color="auto"/>
              <w:bottom w:val="single" w:sz="4" w:space="0" w:color="auto"/>
              <w:right w:val="single" w:sz="4" w:space="0" w:color="auto"/>
            </w:tcBorders>
          </w:tcPr>
          <w:p w:rsidR="00F472C2" w:rsidRPr="00750C04" w:rsidRDefault="00F472C2" w:rsidP="00F472C2">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35</w:t>
            </w: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Zbiorniki bezodpływowe na nieczystości ciekłe, doły ust</w:t>
            </w:r>
            <w:r w:rsidRPr="006A7980">
              <w:rPr>
                <w:rFonts w:eastAsia="Univers-PL" w:hint="eastAsia"/>
                <w:sz w:val="20"/>
                <w:szCs w:val="20"/>
              </w:rPr>
              <w:t>ę</w:t>
            </w:r>
            <w:r w:rsidRPr="006A7980">
              <w:rPr>
                <w:rFonts w:eastAsia="Univers-PL"/>
                <w:sz w:val="20"/>
                <w:szCs w:val="20"/>
              </w:rPr>
              <w:t>powe nieskanalizowanych oraz urządzenia kanalizacyjne i zbiorniki do usuwania i gromadzenia wydalin pochodzenia zwierz</w:t>
            </w:r>
            <w:r w:rsidRPr="006A7980">
              <w:rPr>
                <w:rFonts w:eastAsia="Univers-PL" w:hint="eastAsia"/>
                <w:sz w:val="20"/>
                <w:szCs w:val="20"/>
              </w:rPr>
              <w:t>ę</w:t>
            </w:r>
            <w:r w:rsidRPr="006A7980">
              <w:rPr>
                <w:rFonts w:eastAsia="Univers-PL"/>
                <w:sz w:val="20"/>
                <w:szCs w:val="20"/>
              </w:rPr>
              <w:t>cego powinny mieć dno</w:t>
            </w:r>
          </w:p>
          <w:p w:rsidR="00F472C2" w:rsidRPr="006A7980" w:rsidRDefault="00F472C2" w:rsidP="00BB16D9">
            <w:pPr>
              <w:autoSpaceDE w:val="0"/>
              <w:autoSpaceDN w:val="0"/>
              <w:adjustRightInd w:val="0"/>
              <w:rPr>
                <w:rFonts w:eastAsia="Univers-PL"/>
                <w:sz w:val="20"/>
                <w:szCs w:val="20"/>
              </w:rPr>
            </w:pPr>
            <w:r w:rsidRPr="006A7980">
              <w:rPr>
                <w:rFonts w:eastAsia="Univers-PL"/>
                <w:sz w:val="20"/>
                <w:szCs w:val="20"/>
              </w:rPr>
              <w:t>i ściany nieprzepuszczalne, szczelne prz</w:t>
            </w:r>
            <w:r w:rsidR="00BB16D9">
              <w:rPr>
                <w:rFonts w:eastAsia="Univers-PL"/>
                <w:sz w:val="20"/>
                <w:szCs w:val="20"/>
              </w:rPr>
              <w:t>y</w:t>
            </w:r>
            <w:r w:rsidRPr="006A7980">
              <w:rPr>
                <w:rFonts w:eastAsia="Univers-PL"/>
                <w:sz w:val="20"/>
                <w:szCs w:val="20"/>
              </w:rPr>
              <w:t>krycie z zamykanym otworem do usuwania nieczystości i odpowietrzenie wyprowadzone co najmniej 0,5 m ponad poziom terenu.</w:t>
            </w:r>
          </w:p>
        </w:tc>
      </w:tr>
      <w:tr w:rsidR="00F472C2" w:rsidRPr="007104D7" w:rsidTr="00AF32E1">
        <w:trPr>
          <w:trHeight w:val="524"/>
        </w:trPr>
        <w:tc>
          <w:tcPr>
            <w:tcW w:w="2355" w:type="dxa"/>
            <w:vMerge/>
            <w:tcBorders>
              <w:top w:val="single" w:sz="4" w:space="0" w:color="auto"/>
              <w:left w:val="single" w:sz="4" w:space="0" w:color="auto"/>
              <w:right w:val="single" w:sz="4" w:space="0" w:color="auto"/>
            </w:tcBorders>
          </w:tcPr>
          <w:p w:rsidR="00F472C2" w:rsidRPr="00750C04" w:rsidRDefault="00F472C2" w:rsidP="00F472C2">
            <w:pPr>
              <w:rPr>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36</w:t>
            </w: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Odległość pokryw i wyloty wentylacji ze zbiorników bezodpływowych na nieczystości ciekłe, o liczbie miejsc nie większej niż 4 i podobnych urządzeń sanitarno-gospodarczych o pojemności do 10 m</w:t>
            </w:r>
            <w:r w:rsidRPr="006A7980">
              <w:rPr>
                <w:rFonts w:eastAsia="Univers-PL"/>
                <w:sz w:val="20"/>
                <w:szCs w:val="20"/>
                <w:vertAlign w:val="superscript"/>
              </w:rPr>
              <w:t>3</w:t>
            </w:r>
            <w:r w:rsidR="00C17BB0">
              <w:rPr>
                <w:rFonts w:eastAsia="Univers-PL"/>
                <w:sz w:val="20"/>
                <w:szCs w:val="20"/>
                <w:vertAlign w:val="superscript"/>
              </w:rPr>
              <w:t xml:space="preserve"> </w:t>
            </w:r>
            <w:r w:rsidRPr="006A7980">
              <w:rPr>
                <w:rFonts w:eastAsia="Univers-PL"/>
                <w:sz w:val="20"/>
                <w:szCs w:val="20"/>
              </w:rPr>
              <w:t>powinna wynosić co najmniej:</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1) od okien i drzwi zewnętrznych do pomieszczeń przeznaczonych na pobyt ludzi oraz do magazynów produktów spożywczych — 15 m,</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2) od granicy działki sąsiedniej, drogi (ulicy) lub ciągu pieszego — 7,5 m.</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W zabudowie jednorodzinnej, zagrodowej i rekreacji indywidualnej odległości urządzeń sanitarno-gospodarczych, powinny wynosić co najmniej:</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 xml:space="preserve">1) od okien i drzwi zewnętrznych do pomieszczeń przeznaczonych na pobyt ludzi — 5 m, </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2) od granicy działki sąsiedniej, drogi (ulicy) lub ciągu pieszego — 2 m.</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Odległości</w:t>
            </w:r>
            <w:r w:rsidR="00C17BB0">
              <w:rPr>
                <w:rFonts w:eastAsia="Univers-PL"/>
                <w:sz w:val="20"/>
                <w:szCs w:val="20"/>
              </w:rPr>
              <w:t xml:space="preserve"> </w:t>
            </w:r>
            <w:r w:rsidRPr="006A7980">
              <w:rPr>
                <w:rFonts w:eastAsia="Univers-PL"/>
                <w:sz w:val="20"/>
                <w:szCs w:val="20"/>
              </w:rPr>
              <w:t>zbiorników bezodpływowych na nieczystości ciekłe o pojemności powyżej 10 m</w:t>
            </w:r>
            <w:r w:rsidRPr="006A7980">
              <w:rPr>
                <w:rFonts w:eastAsia="Univers-PL"/>
                <w:sz w:val="20"/>
                <w:szCs w:val="20"/>
                <w:vertAlign w:val="superscript"/>
              </w:rPr>
              <w:t xml:space="preserve">3 </w:t>
            </w:r>
            <w:r w:rsidRPr="006A7980">
              <w:rPr>
                <w:rFonts w:eastAsia="Univers-PL"/>
                <w:sz w:val="20"/>
                <w:szCs w:val="20"/>
              </w:rPr>
              <w:t>do 50 m</w:t>
            </w:r>
            <w:r w:rsidRPr="006A7980">
              <w:rPr>
                <w:rFonts w:eastAsia="Univers-PL"/>
                <w:sz w:val="20"/>
                <w:szCs w:val="20"/>
                <w:vertAlign w:val="superscript"/>
              </w:rPr>
              <w:t>3</w:t>
            </w:r>
            <w:r w:rsidRPr="006A7980">
              <w:rPr>
                <w:rFonts w:eastAsia="Univers-PL"/>
                <w:sz w:val="20"/>
                <w:szCs w:val="20"/>
              </w:rPr>
              <w:t xml:space="preserve"> powinny wynosić co najmniej:</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1) od okien i drzwi zewnętrznych — 30 m,</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2) od granicy działki sąsiedniej — 7,5 m,</w:t>
            </w:r>
          </w:p>
          <w:p w:rsidR="00F472C2" w:rsidRPr="006A7980" w:rsidRDefault="00F472C2" w:rsidP="00F472C2">
            <w:pPr>
              <w:autoSpaceDE w:val="0"/>
              <w:autoSpaceDN w:val="0"/>
              <w:adjustRightInd w:val="0"/>
              <w:rPr>
                <w:rFonts w:eastAsia="Univers-PL"/>
                <w:sz w:val="20"/>
                <w:szCs w:val="20"/>
              </w:rPr>
            </w:pPr>
            <w:r w:rsidRPr="006A7980">
              <w:rPr>
                <w:rFonts w:eastAsia="Univers-PL"/>
                <w:sz w:val="20"/>
                <w:szCs w:val="20"/>
              </w:rPr>
              <w:t>3) od linii rozgraniczającej drogi (ulicy) lub ciągu pieszego — 10 m.</w:t>
            </w:r>
          </w:p>
        </w:tc>
      </w:tr>
      <w:tr w:rsidR="00F472C2" w:rsidRPr="007104D7" w:rsidTr="00A427E5">
        <w:trPr>
          <w:trHeight w:val="524"/>
        </w:trPr>
        <w:tc>
          <w:tcPr>
            <w:tcW w:w="2355" w:type="dxa"/>
            <w:vMerge/>
            <w:tcBorders>
              <w:left w:val="single" w:sz="4" w:space="0" w:color="auto"/>
              <w:bottom w:val="single" w:sz="4" w:space="0" w:color="auto"/>
              <w:right w:val="single" w:sz="4" w:space="0" w:color="auto"/>
            </w:tcBorders>
          </w:tcPr>
          <w:p w:rsidR="00F472C2" w:rsidRPr="00750C04" w:rsidRDefault="00F472C2" w:rsidP="00F472C2">
            <w:pPr>
              <w:rPr>
                <w:color w:val="000000"/>
                <w:sz w:val="20"/>
                <w:szCs w:val="20"/>
              </w:rPr>
            </w:pPr>
          </w:p>
        </w:tc>
        <w:tc>
          <w:tcPr>
            <w:tcW w:w="1080" w:type="dxa"/>
            <w:tcBorders>
              <w:top w:val="nil"/>
              <w:left w:val="nil"/>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37</w:t>
            </w:r>
          </w:p>
        </w:tc>
        <w:tc>
          <w:tcPr>
            <w:tcW w:w="6185" w:type="dxa"/>
            <w:tcBorders>
              <w:top w:val="nil"/>
              <w:left w:val="nil"/>
              <w:bottom w:val="single" w:sz="4" w:space="0" w:color="auto"/>
              <w:right w:val="single" w:sz="4" w:space="0" w:color="auto"/>
            </w:tcBorders>
            <w:shd w:val="clear" w:color="auto" w:fill="auto"/>
          </w:tcPr>
          <w:p w:rsidR="00F472C2" w:rsidRPr="006A7980" w:rsidRDefault="00F472C2" w:rsidP="00F472C2">
            <w:pPr>
              <w:rPr>
                <w:color w:val="000000"/>
                <w:sz w:val="20"/>
                <w:szCs w:val="20"/>
              </w:rPr>
            </w:pPr>
            <w:r w:rsidRPr="006A7980">
              <w:rPr>
                <w:color w:val="000000"/>
                <w:sz w:val="20"/>
                <w:szCs w:val="20"/>
              </w:rPr>
              <w:t>Przepływowe, szczelne osadniki podziemne, stanowiące część przydomowej oczyszczalni ścieków gospodarczo-bytowych, służące do wstępnego ich oczyszczania, mogą być sytuowane w bezpośrednim sąsiedztwie budynków jednorodzinnych, pod warunkiem wyprowadzenia ich odpowietrzenia przez instalację kanalizacyjną co najmniej 0,6 m powyżej górnej krawędzi okien i drzwi zewnętrznych w tych budynkach.</w:t>
            </w:r>
          </w:p>
        </w:tc>
      </w:tr>
      <w:tr w:rsidR="00F472C2" w:rsidRPr="007104D7" w:rsidTr="00516F2F">
        <w:trPr>
          <w:trHeight w:val="1599"/>
        </w:trPr>
        <w:tc>
          <w:tcPr>
            <w:tcW w:w="2355" w:type="dxa"/>
            <w:tcBorders>
              <w:top w:val="single" w:sz="4" w:space="0" w:color="auto"/>
              <w:left w:val="single" w:sz="4" w:space="0" w:color="auto"/>
              <w:bottom w:val="single" w:sz="4" w:space="0" w:color="auto"/>
              <w:right w:val="nil"/>
            </w:tcBorders>
            <w:shd w:val="clear" w:color="auto" w:fill="auto"/>
          </w:tcPr>
          <w:p w:rsidR="00F472C2" w:rsidRPr="00750C04" w:rsidRDefault="00F472C2" w:rsidP="00BB16D9">
            <w:pPr>
              <w:rPr>
                <w:color w:val="000000"/>
                <w:sz w:val="20"/>
                <w:szCs w:val="20"/>
              </w:rPr>
            </w:pPr>
            <w:r w:rsidRPr="00750C04">
              <w:rPr>
                <w:color w:val="000000"/>
                <w:sz w:val="20"/>
                <w:szCs w:val="20"/>
              </w:rPr>
              <w:t xml:space="preserve">Rozporządzenie Ministra Środowiska z dnia 2 lipca 2010 r. w sprawie rodzajów instalacji, których eksploatacja wymaga zgłoszenia. Dz. U. </w:t>
            </w:r>
            <w:r w:rsidR="00BB16D9">
              <w:rPr>
                <w:color w:val="000000"/>
                <w:sz w:val="20"/>
                <w:szCs w:val="20"/>
              </w:rPr>
              <w:t xml:space="preserve">z </w:t>
            </w:r>
            <w:r w:rsidRPr="00750C04">
              <w:rPr>
                <w:color w:val="000000"/>
                <w:sz w:val="20"/>
                <w:szCs w:val="20"/>
              </w:rPr>
              <w:t>2010</w:t>
            </w:r>
            <w:r w:rsidR="00BB16D9">
              <w:rPr>
                <w:color w:val="000000"/>
                <w:sz w:val="20"/>
                <w:szCs w:val="20"/>
              </w:rPr>
              <w:t xml:space="preserve"> </w:t>
            </w:r>
            <w:r w:rsidRPr="00750C04">
              <w:rPr>
                <w:color w:val="000000"/>
                <w:sz w:val="20"/>
                <w:szCs w:val="20"/>
              </w:rPr>
              <w:t>Nr 130, poz. 880</w:t>
            </w:r>
          </w:p>
        </w:tc>
        <w:tc>
          <w:tcPr>
            <w:tcW w:w="1080" w:type="dxa"/>
            <w:tcBorders>
              <w:top w:val="nil"/>
              <w:left w:val="single" w:sz="4" w:space="0" w:color="auto"/>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2 ust. 1</w:t>
            </w:r>
          </w:p>
        </w:tc>
        <w:tc>
          <w:tcPr>
            <w:tcW w:w="6185" w:type="dxa"/>
            <w:tcBorders>
              <w:top w:val="nil"/>
              <w:left w:val="nil"/>
              <w:bottom w:val="single" w:sz="4" w:space="0" w:color="auto"/>
              <w:right w:val="single" w:sz="4" w:space="0" w:color="auto"/>
            </w:tcBorders>
            <w:shd w:val="clear" w:color="auto" w:fill="auto"/>
          </w:tcPr>
          <w:p w:rsidR="00F472C2" w:rsidRPr="006A7980" w:rsidRDefault="00F472C2" w:rsidP="00F472C2">
            <w:pPr>
              <w:rPr>
                <w:color w:val="000000"/>
                <w:sz w:val="20"/>
                <w:szCs w:val="20"/>
              </w:rPr>
            </w:pPr>
            <w:r w:rsidRPr="006A7980">
              <w:rPr>
                <w:color w:val="000000"/>
                <w:sz w:val="20"/>
                <w:szCs w:val="20"/>
              </w:rPr>
              <w:t>Zgłoszenia z uwagi na wprowadzanie ścieków do wód lub do ziemi wymagają oczyszczalnie ścieków o przepustowości do 5 m</w:t>
            </w:r>
            <w:r w:rsidRPr="006A7980">
              <w:rPr>
                <w:color w:val="000000"/>
                <w:sz w:val="20"/>
                <w:szCs w:val="20"/>
                <w:vertAlign w:val="superscript"/>
              </w:rPr>
              <w:t>3</w:t>
            </w:r>
            <w:r w:rsidRPr="006A7980">
              <w:rPr>
                <w:color w:val="000000"/>
                <w:sz w:val="20"/>
                <w:szCs w:val="20"/>
              </w:rPr>
              <w:t xml:space="preserve"> na dobę, wykorzystywane na potrzeby własnego gospodarstwa domowego lub rolnego w ramach zwykłego korzystania z wód. </w:t>
            </w:r>
          </w:p>
        </w:tc>
      </w:tr>
      <w:tr w:rsidR="00FA41BC" w:rsidRPr="007104D7" w:rsidTr="00AF32E1">
        <w:trPr>
          <w:trHeight w:val="1599"/>
        </w:trPr>
        <w:tc>
          <w:tcPr>
            <w:tcW w:w="2355" w:type="dxa"/>
            <w:tcBorders>
              <w:top w:val="single" w:sz="4" w:space="0" w:color="auto"/>
              <w:left w:val="single" w:sz="4" w:space="0" w:color="auto"/>
              <w:bottom w:val="single" w:sz="4" w:space="0" w:color="auto"/>
              <w:right w:val="nil"/>
            </w:tcBorders>
            <w:shd w:val="clear" w:color="auto" w:fill="auto"/>
          </w:tcPr>
          <w:p w:rsidR="00FA41BC" w:rsidRPr="00FA41BC" w:rsidRDefault="00FA41BC" w:rsidP="00FA41BC">
            <w:pPr>
              <w:rPr>
                <w:color w:val="000000"/>
                <w:sz w:val="20"/>
                <w:szCs w:val="20"/>
              </w:rPr>
            </w:pPr>
            <w:r w:rsidRPr="00FA41BC">
              <w:rPr>
                <w:iCs/>
                <w:color w:val="000000"/>
                <w:sz w:val="20"/>
                <w:szCs w:val="20"/>
              </w:rPr>
              <w:t>Rozporządzenie</w:t>
            </w:r>
            <w:r w:rsidRPr="00FA41BC">
              <w:rPr>
                <w:color w:val="000000"/>
                <w:sz w:val="20"/>
                <w:szCs w:val="20"/>
              </w:rPr>
              <w:t xml:space="preserve"> Nr 4/2014</w:t>
            </w:r>
          </w:p>
          <w:p w:rsidR="00FA41BC" w:rsidRPr="00FA41BC" w:rsidRDefault="00FA41BC" w:rsidP="00FA41BC">
            <w:pPr>
              <w:rPr>
                <w:color w:val="000000"/>
                <w:sz w:val="20"/>
                <w:szCs w:val="20"/>
              </w:rPr>
            </w:pPr>
            <w:r w:rsidRPr="00FA41BC">
              <w:rPr>
                <w:iCs/>
                <w:color w:val="000000"/>
                <w:sz w:val="20"/>
                <w:szCs w:val="20"/>
              </w:rPr>
              <w:t>Dyrektora Regionalnego Zarządu Gospodarki Wodnej</w:t>
            </w:r>
            <w:r w:rsidRPr="00FA41BC">
              <w:rPr>
                <w:color w:val="000000"/>
                <w:sz w:val="20"/>
                <w:szCs w:val="20"/>
              </w:rPr>
              <w:t xml:space="preserve"> w Krakowie</w:t>
            </w:r>
          </w:p>
          <w:p w:rsidR="00FA41BC" w:rsidRPr="00FA41BC" w:rsidRDefault="00FA41BC" w:rsidP="00FA41BC">
            <w:pPr>
              <w:rPr>
                <w:color w:val="000000"/>
                <w:sz w:val="20"/>
                <w:szCs w:val="20"/>
              </w:rPr>
            </w:pPr>
            <w:r w:rsidRPr="00FA41BC">
              <w:rPr>
                <w:color w:val="000000"/>
                <w:sz w:val="20"/>
                <w:szCs w:val="20"/>
              </w:rPr>
              <w:t>z dnia 16 stycznia 2014 r.</w:t>
            </w:r>
          </w:p>
          <w:p w:rsidR="00FA41BC" w:rsidRPr="00750C04" w:rsidRDefault="00FA41BC" w:rsidP="00F472C2">
            <w:pPr>
              <w:rPr>
                <w:color w:val="000000"/>
                <w:sz w:val="20"/>
                <w:szCs w:val="20"/>
              </w:rPr>
            </w:pPr>
            <w:r w:rsidRPr="00FA41BC">
              <w:rPr>
                <w:color w:val="000000"/>
                <w:sz w:val="20"/>
                <w:szCs w:val="20"/>
              </w:rPr>
              <w:t xml:space="preserve">w sprawie warunków korzystania z wód regionu wodnego </w:t>
            </w:r>
            <w:r w:rsidRPr="00FA41BC">
              <w:rPr>
                <w:iCs/>
                <w:color w:val="000000"/>
                <w:sz w:val="20"/>
                <w:szCs w:val="20"/>
              </w:rPr>
              <w:t>Górnej Wisły</w:t>
            </w:r>
          </w:p>
        </w:tc>
        <w:tc>
          <w:tcPr>
            <w:tcW w:w="1080" w:type="dxa"/>
            <w:tcBorders>
              <w:top w:val="nil"/>
              <w:left w:val="single" w:sz="4" w:space="0" w:color="auto"/>
              <w:bottom w:val="single" w:sz="4" w:space="0" w:color="auto"/>
              <w:right w:val="single" w:sz="4" w:space="0" w:color="auto"/>
            </w:tcBorders>
            <w:shd w:val="clear" w:color="auto" w:fill="auto"/>
            <w:noWrap/>
          </w:tcPr>
          <w:p w:rsidR="00FA41BC" w:rsidRPr="006A7980" w:rsidRDefault="00FA41BC" w:rsidP="00F472C2">
            <w:pPr>
              <w:rPr>
                <w:color w:val="000000"/>
                <w:sz w:val="20"/>
                <w:szCs w:val="20"/>
              </w:rPr>
            </w:pPr>
            <w:r>
              <w:rPr>
                <w:color w:val="000000"/>
                <w:sz w:val="20"/>
                <w:szCs w:val="20"/>
              </w:rPr>
              <w:t>§</w:t>
            </w:r>
            <w:r w:rsidR="00C17BB0">
              <w:rPr>
                <w:color w:val="000000"/>
                <w:sz w:val="20"/>
                <w:szCs w:val="20"/>
              </w:rPr>
              <w:t xml:space="preserve"> </w:t>
            </w:r>
            <w:r>
              <w:rPr>
                <w:color w:val="000000"/>
                <w:sz w:val="20"/>
                <w:szCs w:val="20"/>
              </w:rPr>
              <w:t>17</w:t>
            </w:r>
          </w:p>
        </w:tc>
        <w:tc>
          <w:tcPr>
            <w:tcW w:w="6185" w:type="dxa"/>
            <w:tcBorders>
              <w:top w:val="nil"/>
              <w:left w:val="nil"/>
              <w:bottom w:val="single" w:sz="4" w:space="0" w:color="auto"/>
              <w:right w:val="single" w:sz="4" w:space="0" w:color="auto"/>
            </w:tcBorders>
            <w:shd w:val="clear" w:color="auto" w:fill="auto"/>
          </w:tcPr>
          <w:p w:rsidR="00FA41BC" w:rsidRPr="00FA41BC" w:rsidRDefault="00FA41BC" w:rsidP="00FA41BC">
            <w:pPr>
              <w:rPr>
                <w:color w:val="000000"/>
                <w:sz w:val="20"/>
                <w:szCs w:val="20"/>
              </w:rPr>
            </w:pPr>
            <w:r w:rsidRPr="00FA41BC">
              <w:rPr>
                <w:color w:val="000000"/>
                <w:sz w:val="20"/>
                <w:szCs w:val="20"/>
              </w:rPr>
              <w:t>Wprowadza się ograniczenia w korzystaniu z wód, polegające na zakazie:</w:t>
            </w:r>
          </w:p>
          <w:p w:rsidR="00FA41BC" w:rsidRPr="00FA41BC" w:rsidRDefault="00FA41BC" w:rsidP="00FA41BC">
            <w:pPr>
              <w:rPr>
                <w:color w:val="000000"/>
                <w:sz w:val="20"/>
                <w:szCs w:val="20"/>
              </w:rPr>
            </w:pPr>
            <w:r w:rsidRPr="00FA41BC">
              <w:rPr>
                <w:color w:val="000000"/>
                <w:sz w:val="20"/>
                <w:szCs w:val="20"/>
              </w:rPr>
              <w:t>1) wprowadzania do ziemi ścieków przemysłowych zawierających substancje priorytetowe lub substancje szczególnie szkodliwe dla środowiska wodnego;</w:t>
            </w:r>
          </w:p>
          <w:p w:rsidR="00AF32E1" w:rsidRDefault="00FA41BC" w:rsidP="00FA41BC">
            <w:pPr>
              <w:rPr>
                <w:color w:val="000000"/>
                <w:sz w:val="20"/>
                <w:szCs w:val="20"/>
              </w:rPr>
            </w:pPr>
            <w:r w:rsidRPr="00FA41BC">
              <w:rPr>
                <w:color w:val="000000"/>
                <w:sz w:val="20"/>
                <w:szCs w:val="20"/>
              </w:rPr>
              <w:t>2) wprowadzania do ziemi ścieków, z wyłączeni</w:t>
            </w:r>
            <w:r w:rsidR="00AF32E1">
              <w:rPr>
                <w:color w:val="000000"/>
                <w:sz w:val="20"/>
                <w:szCs w:val="20"/>
              </w:rPr>
              <w:t xml:space="preserve">em wód opadowych </w:t>
            </w:r>
            <w:r w:rsidR="009B74A7">
              <w:rPr>
                <w:color w:val="000000"/>
                <w:sz w:val="20"/>
                <w:szCs w:val="20"/>
              </w:rPr>
              <w:br/>
            </w:r>
            <w:r w:rsidR="00AF32E1">
              <w:rPr>
                <w:color w:val="000000"/>
                <w:sz w:val="20"/>
                <w:szCs w:val="20"/>
              </w:rPr>
              <w:t>i roztopowych;</w:t>
            </w:r>
          </w:p>
          <w:p w:rsidR="00FA41BC" w:rsidRPr="00FA41BC" w:rsidRDefault="00FA41BC" w:rsidP="00FA41BC">
            <w:pPr>
              <w:rPr>
                <w:color w:val="000000"/>
                <w:sz w:val="20"/>
                <w:szCs w:val="20"/>
              </w:rPr>
            </w:pPr>
            <w:r w:rsidRPr="00FA41BC">
              <w:rPr>
                <w:color w:val="000000"/>
                <w:sz w:val="20"/>
                <w:szCs w:val="20"/>
              </w:rPr>
              <w:t>a) na obszarze występowania głównego użytkowego poziomu wodonośnego wieku triasowego;</w:t>
            </w:r>
          </w:p>
          <w:p w:rsidR="00FA41BC" w:rsidRPr="00FA41BC" w:rsidRDefault="00AF32E1" w:rsidP="00FA41BC">
            <w:pPr>
              <w:rPr>
                <w:color w:val="000000"/>
                <w:sz w:val="20"/>
                <w:szCs w:val="20"/>
              </w:rPr>
            </w:pPr>
            <w:r>
              <w:rPr>
                <w:color w:val="000000"/>
                <w:sz w:val="20"/>
                <w:szCs w:val="20"/>
              </w:rPr>
              <w:t>b) na obszarze aglomeracji;</w:t>
            </w:r>
          </w:p>
          <w:p w:rsidR="00FA41BC" w:rsidRDefault="00FA41BC" w:rsidP="00F472C2">
            <w:r w:rsidRPr="00FA41BC">
              <w:rPr>
                <w:color w:val="000000"/>
                <w:sz w:val="20"/>
                <w:szCs w:val="20"/>
              </w:rPr>
              <w:t>c) w odległości mniejszej niż 100 m od linii wyznaczonej rzędną maksymalnego piętrzenia zbiornika wodnego;</w:t>
            </w:r>
            <w:r w:rsidRPr="00FA41BC">
              <w:t xml:space="preserve"> </w:t>
            </w:r>
          </w:p>
          <w:p w:rsidR="00FA41BC" w:rsidRPr="006A7980" w:rsidRDefault="00FA41BC" w:rsidP="00F472C2">
            <w:pPr>
              <w:rPr>
                <w:color w:val="000000"/>
                <w:sz w:val="20"/>
                <w:szCs w:val="20"/>
              </w:rPr>
            </w:pPr>
            <w:r w:rsidRPr="00FA41BC">
              <w:rPr>
                <w:color w:val="000000"/>
                <w:sz w:val="20"/>
                <w:szCs w:val="20"/>
              </w:rPr>
              <w:t>3) rolniczego wykorzystania ścieków i osadów ściekowych w odległości mniejszej niż 100 metrów od linii wyznaczonej rzędną maksymalnego piętrzenia zbiornika wodnego.</w:t>
            </w:r>
          </w:p>
        </w:tc>
      </w:tr>
      <w:tr w:rsidR="00F472C2" w:rsidRPr="007104D7" w:rsidTr="00AF32E1">
        <w:trPr>
          <w:trHeight w:val="551"/>
        </w:trPr>
        <w:tc>
          <w:tcPr>
            <w:tcW w:w="2355" w:type="dxa"/>
            <w:tcBorders>
              <w:top w:val="single" w:sz="4" w:space="0" w:color="auto"/>
              <w:left w:val="single" w:sz="4" w:space="0" w:color="auto"/>
              <w:bottom w:val="single" w:sz="4" w:space="0" w:color="auto"/>
              <w:right w:val="single" w:sz="4" w:space="0" w:color="auto"/>
            </w:tcBorders>
            <w:shd w:val="clear" w:color="auto" w:fill="auto"/>
          </w:tcPr>
          <w:p w:rsidR="00F472C2" w:rsidRPr="00750C04" w:rsidRDefault="00F472C2" w:rsidP="00F472C2">
            <w:pPr>
              <w:rPr>
                <w:color w:val="000000"/>
                <w:sz w:val="20"/>
                <w:szCs w:val="20"/>
              </w:rPr>
            </w:pPr>
            <w:r w:rsidRPr="00750C04">
              <w:rPr>
                <w:color w:val="000000"/>
                <w:sz w:val="20"/>
                <w:szCs w:val="20"/>
              </w:rPr>
              <w:t xml:space="preserve">Ustawa z dnia 3 października 2008 r. </w:t>
            </w:r>
            <w:r w:rsidR="00BB16D9">
              <w:rPr>
                <w:color w:val="000000"/>
                <w:sz w:val="20"/>
                <w:szCs w:val="20"/>
              </w:rPr>
              <w:br/>
            </w:r>
            <w:r w:rsidRPr="00750C04">
              <w:rPr>
                <w:color w:val="000000"/>
                <w:sz w:val="20"/>
                <w:szCs w:val="20"/>
              </w:rPr>
              <w:t xml:space="preserve">o udostępnianiu informacji o środowisku i jego ochronie, udziale społeczeństwa w ochronie środowiska oraz o ocenach oddziaływania na środowisko </w:t>
            </w:r>
          </w:p>
          <w:p w:rsidR="00F472C2" w:rsidRPr="00750C04" w:rsidRDefault="00F472C2" w:rsidP="00C75730">
            <w:pPr>
              <w:rPr>
                <w:color w:val="000000"/>
                <w:sz w:val="20"/>
                <w:szCs w:val="20"/>
              </w:rPr>
            </w:pPr>
            <w:r w:rsidRPr="00750C04">
              <w:rPr>
                <w:color w:val="000000"/>
                <w:sz w:val="20"/>
                <w:szCs w:val="20"/>
              </w:rPr>
              <w:t>Dz. U. z 20</w:t>
            </w:r>
            <w:r w:rsidR="00C75730">
              <w:rPr>
                <w:color w:val="000000"/>
                <w:sz w:val="20"/>
                <w:szCs w:val="20"/>
              </w:rPr>
              <w:t>18</w:t>
            </w:r>
            <w:r w:rsidR="00516F2F" w:rsidRPr="00750C04">
              <w:rPr>
                <w:color w:val="000000"/>
                <w:sz w:val="20"/>
                <w:szCs w:val="20"/>
              </w:rPr>
              <w:br/>
            </w:r>
            <w:r w:rsidR="00C75730">
              <w:rPr>
                <w:color w:val="000000"/>
                <w:sz w:val="20"/>
                <w:szCs w:val="20"/>
              </w:rPr>
              <w:t>poz. 2081</w:t>
            </w:r>
            <w:r w:rsidRPr="00750C04">
              <w:rPr>
                <w:color w:val="000000"/>
                <w:sz w:val="20"/>
                <w:szCs w:val="20"/>
              </w:rPr>
              <w:t xml:space="preserve"> z </w:t>
            </w:r>
            <w:r w:rsidR="00C75730" w:rsidRPr="00750C04">
              <w:rPr>
                <w:color w:val="000000"/>
                <w:sz w:val="20"/>
                <w:szCs w:val="20"/>
              </w:rPr>
              <w:t>późn</w:t>
            </w:r>
            <w:r w:rsidRPr="00750C04">
              <w:rPr>
                <w:color w:val="000000"/>
                <w:sz w:val="20"/>
                <w:szCs w:val="20"/>
              </w:rPr>
              <w:t xml:space="preserve">. </w:t>
            </w:r>
            <w:r w:rsidR="00516F2F" w:rsidRPr="00750C04">
              <w:rPr>
                <w:color w:val="000000"/>
                <w:sz w:val="20"/>
                <w:szCs w:val="20"/>
              </w:rPr>
              <w:t>z</w:t>
            </w:r>
            <w:r w:rsidRPr="00750C04">
              <w:rPr>
                <w:color w:val="000000"/>
                <w:sz w:val="20"/>
                <w:szCs w:val="20"/>
              </w:rPr>
              <w:t>m</w:t>
            </w:r>
            <w:r w:rsidR="00516F2F" w:rsidRPr="00750C04">
              <w:rPr>
                <w:color w:val="000000"/>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r w:rsidRPr="006A7980">
              <w:rPr>
                <w:color w:val="000000"/>
                <w:sz w:val="20"/>
                <w:szCs w:val="20"/>
              </w:rPr>
              <w:t xml:space="preserve">art. 59 </w:t>
            </w:r>
          </w:p>
          <w:p w:rsidR="00F472C2" w:rsidRPr="006A7980" w:rsidRDefault="00F472C2" w:rsidP="00F472C2">
            <w:pPr>
              <w:rPr>
                <w:color w:val="000000"/>
                <w:sz w:val="20"/>
                <w:szCs w:val="20"/>
              </w:rPr>
            </w:pPr>
          </w:p>
        </w:tc>
        <w:tc>
          <w:tcPr>
            <w:tcW w:w="6185" w:type="dxa"/>
            <w:tcBorders>
              <w:top w:val="single" w:sz="4" w:space="0" w:color="auto"/>
              <w:left w:val="single" w:sz="4" w:space="0" w:color="auto"/>
              <w:bottom w:val="single" w:sz="4" w:space="0" w:color="auto"/>
              <w:right w:val="single" w:sz="4" w:space="0" w:color="auto"/>
            </w:tcBorders>
            <w:shd w:val="clear" w:color="auto" w:fill="auto"/>
          </w:tcPr>
          <w:p w:rsidR="00F472C2" w:rsidRPr="006A7980" w:rsidRDefault="00F472C2" w:rsidP="00F472C2">
            <w:pPr>
              <w:rPr>
                <w:color w:val="000000"/>
                <w:sz w:val="20"/>
                <w:szCs w:val="20"/>
              </w:rPr>
            </w:pPr>
            <w:r w:rsidRPr="006A7980">
              <w:rPr>
                <w:color w:val="000000"/>
                <w:sz w:val="20"/>
                <w:szCs w:val="20"/>
              </w:rPr>
              <w:t>Przeprowadzenia oceny oddziaływania przedsięwzięcia na środowisko wymaga realizacja:</w:t>
            </w:r>
          </w:p>
          <w:p w:rsidR="00102A78" w:rsidRDefault="00F472C2" w:rsidP="00F472C2">
            <w:pPr>
              <w:rPr>
                <w:color w:val="000000"/>
                <w:sz w:val="20"/>
                <w:szCs w:val="20"/>
              </w:rPr>
            </w:pPr>
            <w:r w:rsidRPr="006A7980">
              <w:rPr>
                <w:color w:val="000000"/>
                <w:sz w:val="20"/>
                <w:szCs w:val="20"/>
              </w:rPr>
              <w:t>-</w:t>
            </w:r>
            <w:r w:rsidR="00C17BB0">
              <w:rPr>
                <w:color w:val="000000"/>
                <w:sz w:val="20"/>
                <w:szCs w:val="20"/>
              </w:rPr>
              <w:t xml:space="preserve"> </w:t>
            </w:r>
            <w:r w:rsidRPr="006A7980">
              <w:rPr>
                <w:color w:val="000000"/>
                <w:sz w:val="20"/>
                <w:szCs w:val="20"/>
              </w:rPr>
              <w:t>planowanego przedsięwzięcia mogącego zawsze znacząco oddziaływać na środowisko;</w:t>
            </w:r>
          </w:p>
          <w:p w:rsidR="00F472C2" w:rsidRPr="006A7980" w:rsidRDefault="00F472C2" w:rsidP="00F472C2">
            <w:pPr>
              <w:rPr>
                <w:color w:val="000000"/>
                <w:sz w:val="20"/>
                <w:szCs w:val="20"/>
              </w:rPr>
            </w:pPr>
            <w:r w:rsidRPr="006A7980">
              <w:rPr>
                <w:color w:val="000000"/>
                <w:sz w:val="20"/>
                <w:szCs w:val="20"/>
              </w:rPr>
              <w:t>- planowanego przedsięwzięcia mogącego potencjalnie znacząco oddziaływać na środowisko, jeżeli obowiązek przeprowadzenia oceny oddziaływania przedsięwzięcia na środowisko został stwierdzony postanowieniem przez</w:t>
            </w:r>
            <w:r w:rsidR="00C17BB0">
              <w:rPr>
                <w:color w:val="000000"/>
                <w:sz w:val="20"/>
                <w:szCs w:val="20"/>
              </w:rPr>
              <w:t xml:space="preserve"> </w:t>
            </w:r>
            <w:r w:rsidRPr="006A7980">
              <w:rPr>
                <w:color w:val="000000"/>
                <w:sz w:val="20"/>
                <w:szCs w:val="20"/>
              </w:rPr>
              <w:t xml:space="preserve">organ właściwy do wydania decyzji </w:t>
            </w:r>
            <w:r w:rsidR="009B74A7">
              <w:rPr>
                <w:color w:val="000000"/>
                <w:sz w:val="20"/>
                <w:szCs w:val="20"/>
              </w:rPr>
              <w:br/>
            </w:r>
            <w:r w:rsidRPr="006A7980">
              <w:rPr>
                <w:color w:val="000000"/>
                <w:sz w:val="20"/>
                <w:szCs w:val="20"/>
              </w:rPr>
              <w:t>o środowiskowych uwarunkowaniach.</w:t>
            </w:r>
          </w:p>
          <w:p w:rsidR="00F472C2" w:rsidRPr="006A7980" w:rsidRDefault="00F472C2" w:rsidP="00F472C2">
            <w:pPr>
              <w:rPr>
                <w:color w:val="000000"/>
                <w:sz w:val="20"/>
                <w:szCs w:val="20"/>
              </w:rPr>
            </w:pPr>
            <w:r w:rsidRPr="006A7980">
              <w:rPr>
                <w:color w:val="000000"/>
                <w:sz w:val="20"/>
                <w:szCs w:val="20"/>
              </w:rPr>
              <w:t>Dla</w:t>
            </w:r>
            <w:r w:rsidR="00C17BB0">
              <w:rPr>
                <w:color w:val="000000"/>
                <w:sz w:val="20"/>
                <w:szCs w:val="20"/>
              </w:rPr>
              <w:t xml:space="preserve"> </w:t>
            </w:r>
            <w:r w:rsidRPr="006A7980">
              <w:rPr>
                <w:color w:val="000000"/>
                <w:sz w:val="20"/>
                <w:szCs w:val="20"/>
              </w:rPr>
              <w:t>przedsięwzięcia, które może znacząco oddziaływać na obszar Natura 2000 lub dla którego zostało stwierdzone potencjalnie znaczące oddziaływanie na obszary Natura 2000, wymagane jest przeprowadzenie oceny oddziaływania przedsięwzięcia na obszar Natura 2000.</w:t>
            </w:r>
          </w:p>
        </w:tc>
      </w:tr>
      <w:tr w:rsidR="00F472C2" w:rsidRPr="007104D7" w:rsidTr="00AF32E1">
        <w:trPr>
          <w:trHeight w:val="1650"/>
        </w:trPr>
        <w:tc>
          <w:tcPr>
            <w:tcW w:w="2355" w:type="dxa"/>
            <w:tcBorders>
              <w:top w:val="single" w:sz="4" w:space="0" w:color="auto"/>
              <w:left w:val="single" w:sz="4" w:space="0" w:color="auto"/>
              <w:bottom w:val="single" w:sz="4" w:space="0" w:color="auto"/>
              <w:right w:val="single" w:sz="4" w:space="0" w:color="auto"/>
            </w:tcBorders>
            <w:shd w:val="clear" w:color="auto" w:fill="auto"/>
          </w:tcPr>
          <w:p w:rsidR="00F472C2" w:rsidRPr="00750C04" w:rsidRDefault="00F472C2" w:rsidP="00F472C2">
            <w:pPr>
              <w:rPr>
                <w:color w:val="000000"/>
                <w:sz w:val="20"/>
                <w:szCs w:val="20"/>
              </w:rPr>
            </w:pPr>
            <w:r w:rsidRPr="00750C04">
              <w:rPr>
                <w:color w:val="000000"/>
                <w:sz w:val="20"/>
                <w:szCs w:val="20"/>
              </w:rPr>
              <w:t xml:space="preserve">Rozporządzenie Rady Ministrów z dnia 9 listopada 2010 r. w sprawie przedsięwzięć mogących znacząco oddziaływać na środowisko. </w:t>
            </w:r>
          </w:p>
          <w:p w:rsidR="00F472C2" w:rsidRPr="00750C04" w:rsidRDefault="00F472C2" w:rsidP="00516F2F">
            <w:pPr>
              <w:rPr>
                <w:color w:val="000000"/>
                <w:sz w:val="20"/>
                <w:szCs w:val="20"/>
              </w:rPr>
            </w:pPr>
            <w:r w:rsidRPr="00750C04">
              <w:rPr>
                <w:color w:val="000000"/>
                <w:sz w:val="20"/>
                <w:szCs w:val="20"/>
              </w:rPr>
              <w:t>Dz. U. z</w:t>
            </w:r>
            <w:r w:rsidR="00C17BB0">
              <w:rPr>
                <w:color w:val="000000"/>
                <w:sz w:val="20"/>
                <w:szCs w:val="20"/>
              </w:rPr>
              <w:t xml:space="preserve"> </w:t>
            </w:r>
            <w:r w:rsidRPr="00750C04">
              <w:rPr>
                <w:color w:val="000000"/>
                <w:sz w:val="20"/>
                <w:szCs w:val="20"/>
              </w:rPr>
              <w:t>201</w:t>
            </w:r>
            <w:r w:rsidR="00516F2F" w:rsidRPr="00750C04">
              <w:rPr>
                <w:color w:val="000000"/>
                <w:sz w:val="20"/>
                <w:szCs w:val="20"/>
              </w:rPr>
              <w:t>6</w:t>
            </w:r>
            <w:r w:rsidRPr="00750C04">
              <w:rPr>
                <w:color w:val="000000"/>
                <w:sz w:val="20"/>
                <w:szCs w:val="20"/>
              </w:rPr>
              <w:t xml:space="preserve"> poz. </w:t>
            </w:r>
            <w:r w:rsidR="00516F2F" w:rsidRPr="00750C04">
              <w:rPr>
                <w:color w:val="000000"/>
                <w:sz w:val="20"/>
                <w:szCs w:val="20"/>
              </w:rPr>
              <w:t>71</w:t>
            </w:r>
          </w:p>
        </w:tc>
        <w:tc>
          <w:tcPr>
            <w:tcW w:w="1080" w:type="dxa"/>
            <w:tcBorders>
              <w:top w:val="single" w:sz="4" w:space="0" w:color="auto"/>
              <w:left w:val="nil"/>
              <w:bottom w:val="single" w:sz="4" w:space="0" w:color="auto"/>
              <w:right w:val="single" w:sz="4" w:space="0" w:color="auto"/>
            </w:tcBorders>
            <w:shd w:val="clear" w:color="auto" w:fill="auto"/>
          </w:tcPr>
          <w:p w:rsidR="00F472C2" w:rsidRPr="006A7980" w:rsidRDefault="00F472C2" w:rsidP="00F472C2">
            <w:pPr>
              <w:rPr>
                <w:color w:val="000000"/>
                <w:sz w:val="20"/>
                <w:szCs w:val="20"/>
              </w:rPr>
            </w:pPr>
            <w:r w:rsidRPr="006A7980">
              <w:rPr>
                <w:color w:val="000000"/>
                <w:sz w:val="20"/>
                <w:szCs w:val="20"/>
              </w:rPr>
              <w:t>§ 3 ust. 1 pkt 77</w:t>
            </w:r>
          </w:p>
        </w:tc>
        <w:tc>
          <w:tcPr>
            <w:tcW w:w="6185" w:type="dxa"/>
            <w:tcBorders>
              <w:top w:val="single" w:sz="4" w:space="0" w:color="auto"/>
              <w:left w:val="nil"/>
              <w:bottom w:val="single" w:sz="4" w:space="0" w:color="auto"/>
              <w:right w:val="single" w:sz="4" w:space="0" w:color="auto"/>
            </w:tcBorders>
            <w:shd w:val="clear" w:color="auto" w:fill="auto"/>
          </w:tcPr>
          <w:p w:rsidR="00F472C2" w:rsidRPr="002C65C0" w:rsidRDefault="002C65C0" w:rsidP="002C65C0">
            <w:pPr>
              <w:rPr>
                <w:color w:val="000000"/>
                <w:sz w:val="20"/>
                <w:szCs w:val="20"/>
              </w:rPr>
            </w:pPr>
            <w:r w:rsidRPr="002C65C0">
              <w:rPr>
                <w:sz w:val="20"/>
                <w:szCs w:val="20"/>
              </w:rPr>
              <w:t xml:space="preserve">Do przedsięwzięć mogących potencjalnie znacząco oddziaływać na środowisko zaliczono </w:t>
            </w:r>
            <w:r w:rsidRPr="002C65C0">
              <w:rPr>
                <w:color w:val="000000"/>
                <w:sz w:val="20"/>
                <w:szCs w:val="20"/>
              </w:rPr>
              <w:t>oczyszczanie ścieków, przewidzianych do obsługi nie mniej niż 400 równoważnych mieszkańców, w związku z czym dla takich przedsięwzięć może zaistnieć k</w:t>
            </w:r>
            <w:r w:rsidR="00F472C2" w:rsidRPr="002C65C0">
              <w:rPr>
                <w:color w:val="000000"/>
                <w:sz w:val="20"/>
                <w:szCs w:val="20"/>
              </w:rPr>
              <w:t>onieczność przeprowadzenia oceny oddziaływania na środowisko.</w:t>
            </w:r>
          </w:p>
        </w:tc>
      </w:tr>
      <w:tr w:rsidR="00F472C2" w:rsidRPr="007104D7" w:rsidTr="000E497B">
        <w:trPr>
          <w:trHeight w:val="1121"/>
        </w:trPr>
        <w:tc>
          <w:tcPr>
            <w:tcW w:w="2355" w:type="dxa"/>
            <w:tcBorders>
              <w:top w:val="single" w:sz="4" w:space="0" w:color="auto"/>
              <w:left w:val="single" w:sz="4" w:space="0" w:color="auto"/>
              <w:bottom w:val="single" w:sz="4" w:space="0" w:color="auto"/>
              <w:right w:val="nil"/>
            </w:tcBorders>
            <w:shd w:val="clear" w:color="auto" w:fill="auto"/>
          </w:tcPr>
          <w:p w:rsidR="00F472C2" w:rsidRPr="00750C04" w:rsidRDefault="00F472C2" w:rsidP="00AF32E1">
            <w:pPr>
              <w:rPr>
                <w:color w:val="000000"/>
                <w:sz w:val="20"/>
                <w:szCs w:val="20"/>
              </w:rPr>
            </w:pPr>
            <w:r w:rsidRPr="00750C04">
              <w:rPr>
                <w:color w:val="000000"/>
                <w:sz w:val="20"/>
                <w:szCs w:val="20"/>
              </w:rPr>
              <w:t>Ustawa z dnia 29 stycznia 2004 r.</w:t>
            </w:r>
            <w:r w:rsidR="000E497B" w:rsidRPr="00750C04">
              <w:rPr>
                <w:color w:val="000000"/>
                <w:sz w:val="20"/>
                <w:szCs w:val="20"/>
              </w:rPr>
              <w:t xml:space="preserve"> </w:t>
            </w:r>
            <w:r w:rsidRPr="00750C04">
              <w:rPr>
                <w:color w:val="000000"/>
                <w:sz w:val="20"/>
                <w:szCs w:val="20"/>
              </w:rPr>
              <w:t xml:space="preserve">Prawo zamówień publicznych </w:t>
            </w:r>
            <w:r w:rsidR="000E497B" w:rsidRPr="00750C04">
              <w:rPr>
                <w:color w:val="000000"/>
                <w:sz w:val="20"/>
                <w:szCs w:val="20"/>
              </w:rPr>
              <w:br/>
            </w:r>
            <w:r w:rsidRPr="00750C04">
              <w:rPr>
                <w:color w:val="000000"/>
                <w:sz w:val="20"/>
                <w:szCs w:val="20"/>
              </w:rPr>
              <w:t xml:space="preserve">Dz. </w:t>
            </w:r>
            <w:r w:rsidR="007076A9" w:rsidRPr="00C6797A">
              <w:rPr>
                <w:sz w:val="20"/>
                <w:szCs w:val="20"/>
              </w:rPr>
              <w:t>U. z 2018</w:t>
            </w:r>
            <w:r w:rsidR="00AF32E1" w:rsidRPr="00C6797A">
              <w:rPr>
                <w:sz w:val="20"/>
                <w:szCs w:val="20"/>
              </w:rPr>
              <w:br/>
            </w:r>
            <w:r w:rsidRPr="00C6797A">
              <w:rPr>
                <w:sz w:val="20"/>
                <w:szCs w:val="20"/>
              </w:rPr>
              <w:t xml:space="preserve">poz. </w:t>
            </w:r>
            <w:r w:rsidR="007076A9" w:rsidRPr="00C6797A">
              <w:rPr>
                <w:sz w:val="20"/>
                <w:szCs w:val="20"/>
              </w:rPr>
              <w:t>1986</w:t>
            </w:r>
            <w:r w:rsidRPr="00C6797A">
              <w:rPr>
                <w:sz w:val="20"/>
                <w:szCs w:val="20"/>
              </w:rPr>
              <w:t xml:space="preserve"> z późn. zm</w:t>
            </w:r>
            <w:r w:rsidRPr="00750C04">
              <w:rPr>
                <w:color w:val="000000"/>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F472C2" w:rsidRPr="006A7980" w:rsidRDefault="00F472C2" w:rsidP="00F472C2">
            <w:pPr>
              <w:rPr>
                <w:color w:val="000000"/>
                <w:sz w:val="20"/>
                <w:szCs w:val="20"/>
              </w:rPr>
            </w:pP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F472C2" w:rsidP="00F472C2">
            <w:pPr>
              <w:rPr>
                <w:color w:val="000000"/>
                <w:sz w:val="20"/>
                <w:szCs w:val="20"/>
              </w:rPr>
            </w:pPr>
            <w:r w:rsidRPr="006A7980">
              <w:rPr>
                <w:color w:val="000000"/>
                <w:sz w:val="20"/>
                <w:szCs w:val="20"/>
              </w:rPr>
              <w:t>Przepisy tej ustawy należy zawsze stosować przy prowadzeniu inwestycji publicznych, szczególnie w przypadku po</w:t>
            </w:r>
            <w:r w:rsidR="000E497B">
              <w:rPr>
                <w:color w:val="000000"/>
                <w:sz w:val="20"/>
                <w:szCs w:val="20"/>
              </w:rPr>
              <w:t>zyskiwania środków zewnętrznych.</w:t>
            </w:r>
          </w:p>
        </w:tc>
      </w:tr>
      <w:tr w:rsidR="00F472C2" w:rsidRPr="007104D7" w:rsidTr="00A427E5">
        <w:trPr>
          <w:trHeight w:val="1262"/>
        </w:trPr>
        <w:tc>
          <w:tcPr>
            <w:tcW w:w="2355" w:type="dxa"/>
            <w:tcBorders>
              <w:top w:val="single" w:sz="4" w:space="0" w:color="auto"/>
              <w:left w:val="single" w:sz="4" w:space="0" w:color="auto"/>
              <w:bottom w:val="single" w:sz="4" w:space="0" w:color="auto"/>
              <w:right w:val="nil"/>
            </w:tcBorders>
            <w:shd w:val="clear" w:color="auto" w:fill="auto"/>
          </w:tcPr>
          <w:p w:rsidR="00F472C2" w:rsidRPr="00750C04" w:rsidRDefault="00F472C2" w:rsidP="00F472C2">
            <w:pPr>
              <w:rPr>
                <w:color w:val="000000"/>
                <w:sz w:val="20"/>
                <w:szCs w:val="20"/>
              </w:rPr>
            </w:pPr>
            <w:r w:rsidRPr="00750C04">
              <w:rPr>
                <w:rStyle w:val="h2"/>
                <w:sz w:val="20"/>
                <w:szCs w:val="20"/>
              </w:rPr>
              <w:t>Ustawa z dnia 14 grudnia 2012 r. o odpadach</w:t>
            </w:r>
            <w:r w:rsidRPr="00750C04">
              <w:rPr>
                <w:sz w:val="20"/>
                <w:szCs w:val="20"/>
              </w:rPr>
              <w:t xml:space="preserve"> </w:t>
            </w:r>
            <w:r w:rsidRPr="00750C04">
              <w:rPr>
                <w:sz w:val="20"/>
                <w:szCs w:val="20"/>
              </w:rPr>
              <w:br/>
            </w:r>
            <w:r w:rsidR="00FF5C2A">
              <w:rPr>
                <w:rStyle w:val="h1"/>
                <w:sz w:val="20"/>
                <w:szCs w:val="20"/>
              </w:rPr>
              <w:t>Dz. U. z 2019 poz. 701</w:t>
            </w:r>
            <w:r w:rsidR="00FF5C2A">
              <w:t xml:space="preserve"> </w:t>
            </w:r>
            <w:r w:rsidR="00FF5C2A" w:rsidRPr="00FF5C2A">
              <w:rPr>
                <w:rStyle w:val="h1"/>
                <w:sz w:val="20"/>
                <w:szCs w:val="20"/>
              </w:rPr>
              <w:t>z późn. zm.</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F472C2" w:rsidRPr="006A7980" w:rsidRDefault="00F472C2" w:rsidP="000E497B">
            <w:pPr>
              <w:rPr>
                <w:color w:val="000000"/>
                <w:sz w:val="20"/>
                <w:szCs w:val="20"/>
              </w:rPr>
            </w:pPr>
            <w:r w:rsidRPr="006A7980">
              <w:rPr>
                <w:color w:val="000000"/>
                <w:sz w:val="20"/>
                <w:szCs w:val="20"/>
              </w:rPr>
              <w:t xml:space="preserve">art. 96 </w:t>
            </w:r>
          </w:p>
        </w:tc>
        <w:tc>
          <w:tcPr>
            <w:tcW w:w="6185" w:type="dxa"/>
            <w:tcBorders>
              <w:top w:val="single" w:sz="4" w:space="0" w:color="auto"/>
              <w:left w:val="nil"/>
              <w:bottom w:val="single" w:sz="4" w:space="0" w:color="auto"/>
              <w:right w:val="single" w:sz="4" w:space="0" w:color="auto"/>
            </w:tcBorders>
            <w:shd w:val="clear" w:color="auto" w:fill="auto"/>
          </w:tcPr>
          <w:p w:rsidR="00F472C2" w:rsidRPr="006A7980" w:rsidRDefault="00AF32E1" w:rsidP="00F472C2">
            <w:pPr>
              <w:rPr>
                <w:sz w:val="20"/>
                <w:szCs w:val="20"/>
              </w:rPr>
            </w:pPr>
            <w:r>
              <w:rPr>
                <w:sz w:val="20"/>
                <w:szCs w:val="20"/>
              </w:rPr>
              <w:t xml:space="preserve">1. </w:t>
            </w:r>
            <w:r w:rsidR="00F472C2" w:rsidRPr="006A7980">
              <w:rPr>
                <w:sz w:val="20"/>
                <w:szCs w:val="20"/>
              </w:rPr>
              <w:t>Odzysk polegający na stosowaniu komunalnych osadów ściekowych:</w:t>
            </w:r>
          </w:p>
          <w:p w:rsidR="00F472C2" w:rsidRPr="006A7980" w:rsidRDefault="00F472C2" w:rsidP="00F472C2">
            <w:pPr>
              <w:rPr>
                <w:sz w:val="20"/>
                <w:szCs w:val="20"/>
              </w:rPr>
            </w:pPr>
            <w:r w:rsidRPr="006A7980">
              <w:rPr>
                <w:sz w:val="20"/>
                <w:szCs w:val="20"/>
              </w:rPr>
              <w:t>1) w rolnictwie, rozumianym jako uprawa wszystkich płodów rolnych wprowadzanych do obrotu handlowego, włączając w to uprawy przeznaczane do produkcji pasz,</w:t>
            </w:r>
          </w:p>
          <w:p w:rsidR="00F472C2" w:rsidRPr="006A7980" w:rsidRDefault="00F472C2" w:rsidP="00F472C2">
            <w:pPr>
              <w:rPr>
                <w:sz w:val="20"/>
                <w:szCs w:val="20"/>
              </w:rPr>
            </w:pPr>
            <w:r w:rsidRPr="006A7980">
              <w:rPr>
                <w:sz w:val="20"/>
                <w:szCs w:val="20"/>
              </w:rPr>
              <w:t>2) do uprawy roślin przeznaczonych do produkcji kompostu,</w:t>
            </w:r>
          </w:p>
          <w:p w:rsidR="00F472C2" w:rsidRPr="006A7980" w:rsidRDefault="00F472C2" w:rsidP="00F472C2">
            <w:pPr>
              <w:rPr>
                <w:sz w:val="20"/>
                <w:szCs w:val="20"/>
              </w:rPr>
            </w:pPr>
            <w:r w:rsidRPr="006A7980">
              <w:rPr>
                <w:sz w:val="20"/>
                <w:szCs w:val="20"/>
              </w:rPr>
              <w:t>3) do uprawy roślin nieprzeznaczonych do spożycia i do produkcji pasz,</w:t>
            </w:r>
          </w:p>
          <w:p w:rsidR="00F472C2" w:rsidRPr="006A7980" w:rsidRDefault="00F472C2" w:rsidP="00F472C2">
            <w:pPr>
              <w:rPr>
                <w:sz w:val="20"/>
                <w:szCs w:val="20"/>
              </w:rPr>
            </w:pPr>
            <w:r w:rsidRPr="006A7980">
              <w:rPr>
                <w:sz w:val="20"/>
                <w:szCs w:val="20"/>
              </w:rPr>
              <w:t>4) do rekultywacji terenów, w tym gruntów na cele rolne,</w:t>
            </w:r>
          </w:p>
          <w:p w:rsidR="00F472C2" w:rsidRPr="006A7980" w:rsidRDefault="00F472C2" w:rsidP="00F472C2">
            <w:pPr>
              <w:rPr>
                <w:sz w:val="20"/>
                <w:szCs w:val="20"/>
              </w:rPr>
            </w:pPr>
            <w:r w:rsidRPr="006A7980">
              <w:rPr>
                <w:sz w:val="20"/>
                <w:szCs w:val="20"/>
              </w:rPr>
              <w:t xml:space="preserve">5) przy dostosowaniu gruntów do określonych potrzeb wynikających </w:t>
            </w:r>
            <w:r w:rsidR="009B74A7">
              <w:rPr>
                <w:sz w:val="20"/>
                <w:szCs w:val="20"/>
              </w:rPr>
              <w:br/>
            </w:r>
            <w:r w:rsidRPr="006A7980">
              <w:rPr>
                <w:sz w:val="20"/>
                <w:szCs w:val="20"/>
              </w:rPr>
              <w:t xml:space="preserve">z planów gospodarki odpadami, planów zagospodarowania przestrzennego lub decyzji o warunkach zabudowy i zagospodarowania terenu </w:t>
            </w:r>
            <w:r w:rsidR="00AF32E1">
              <w:rPr>
                <w:sz w:val="20"/>
                <w:szCs w:val="20"/>
              </w:rPr>
              <w:t>odbywa się z zachowaniem warunków określonych poniżej.</w:t>
            </w:r>
          </w:p>
          <w:p w:rsidR="00F472C2" w:rsidRPr="006A7980" w:rsidRDefault="00F472C2" w:rsidP="00F472C2">
            <w:pPr>
              <w:rPr>
                <w:sz w:val="20"/>
                <w:szCs w:val="20"/>
              </w:rPr>
            </w:pPr>
            <w:r w:rsidRPr="006A7980">
              <w:rPr>
                <w:sz w:val="20"/>
                <w:szCs w:val="20"/>
              </w:rPr>
              <w:t>2. Komunalne osady ściekowe mogą być przekazywane do stosowania władającemu powierzchnią ziemi wyłącznie przez wytwórcę tych osadów.</w:t>
            </w:r>
          </w:p>
          <w:p w:rsidR="00F472C2" w:rsidRPr="006A7980" w:rsidRDefault="00F472C2" w:rsidP="00F472C2">
            <w:pPr>
              <w:rPr>
                <w:sz w:val="20"/>
                <w:szCs w:val="20"/>
              </w:rPr>
            </w:pPr>
            <w:r w:rsidRPr="006A7980">
              <w:rPr>
                <w:sz w:val="20"/>
                <w:szCs w:val="20"/>
              </w:rPr>
              <w:t>3. Odpowiedzialność za prawidłowe stosowanie komunalnych osadów ściekowych w celach, spoczywa na wytwórcy tych osadów.</w:t>
            </w:r>
          </w:p>
          <w:p w:rsidR="00F472C2" w:rsidRPr="006A7980" w:rsidRDefault="00F472C2" w:rsidP="00F472C2">
            <w:pPr>
              <w:rPr>
                <w:sz w:val="20"/>
                <w:szCs w:val="20"/>
              </w:rPr>
            </w:pPr>
            <w:r w:rsidRPr="006A7980">
              <w:rPr>
                <w:sz w:val="20"/>
                <w:szCs w:val="20"/>
              </w:rPr>
              <w:t>4. Stosowanie komunalnych osadów ściekowych jest możliwe, jeżeli są one ustabilizowane oraz przygotowane odpowiednio do celu i sposobu ich stosowania, w szczególności przez poddanie ich obróbce biologicznej, chemicznej, termicznej lub</w:t>
            </w:r>
            <w:r>
              <w:rPr>
                <w:sz w:val="20"/>
                <w:szCs w:val="20"/>
              </w:rPr>
              <w:t xml:space="preserve"> </w:t>
            </w:r>
            <w:r w:rsidRPr="006A7980">
              <w:rPr>
                <w:sz w:val="20"/>
                <w:szCs w:val="20"/>
              </w:rPr>
              <w:t>innemu procesowi, który obniża podatność komunalnych osadów ściekowych na zagniwanie i eliminuje zagrożenie dla środowiska lub życia i zdrowia ludzi.</w:t>
            </w:r>
          </w:p>
          <w:p w:rsidR="00F472C2" w:rsidRPr="006A7980" w:rsidRDefault="00F472C2" w:rsidP="00F472C2">
            <w:pPr>
              <w:rPr>
                <w:sz w:val="20"/>
                <w:szCs w:val="20"/>
              </w:rPr>
            </w:pPr>
            <w:r w:rsidRPr="006A7980">
              <w:rPr>
                <w:sz w:val="20"/>
                <w:szCs w:val="20"/>
              </w:rPr>
              <w:t>5. Zakazuje się nawadniania komunalnych osadów</w:t>
            </w:r>
            <w:r w:rsidR="00C17BB0">
              <w:rPr>
                <w:sz w:val="20"/>
                <w:szCs w:val="20"/>
              </w:rPr>
              <w:t xml:space="preserve"> </w:t>
            </w:r>
            <w:r w:rsidRPr="006A7980">
              <w:rPr>
                <w:sz w:val="20"/>
                <w:szCs w:val="20"/>
              </w:rPr>
              <w:t>ściekowych poddanych uprzednio</w:t>
            </w:r>
            <w:r>
              <w:rPr>
                <w:sz w:val="20"/>
                <w:szCs w:val="20"/>
              </w:rPr>
              <w:t xml:space="preserve"> </w:t>
            </w:r>
            <w:r w:rsidRPr="006A7980">
              <w:rPr>
                <w:sz w:val="20"/>
                <w:szCs w:val="20"/>
              </w:rPr>
              <w:t>procesowi osuszania.</w:t>
            </w:r>
          </w:p>
          <w:p w:rsidR="00F472C2" w:rsidRPr="006A7980" w:rsidRDefault="00F472C2" w:rsidP="00F472C2">
            <w:pPr>
              <w:rPr>
                <w:sz w:val="20"/>
                <w:szCs w:val="20"/>
              </w:rPr>
            </w:pPr>
            <w:r w:rsidRPr="006A7980">
              <w:rPr>
                <w:sz w:val="20"/>
                <w:szCs w:val="20"/>
              </w:rPr>
              <w:t>6. Przed stosowaniem komunalne osady ściekowe oraz grunty, na których osady te mają być stosowane, poddaje się badaniom przez wytwórcę komunalnych osadów ściekowych.</w:t>
            </w:r>
          </w:p>
          <w:p w:rsidR="00F472C2" w:rsidRPr="006A7980" w:rsidRDefault="00F472C2" w:rsidP="00F472C2">
            <w:pPr>
              <w:rPr>
                <w:sz w:val="20"/>
                <w:szCs w:val="20"/>
              </w:rPr>
            </w:pPr>
            <w:r w:rsidRPr="006A7980">
              <w:rPr>
                <w:sz w:val="20"/>
                <w:szCs w:val="20"/>
              </w:rPr>
              <w:t>7. Wytwórca komunalnych osadów ściekowych jest obowiązany do przekazywania, wraz z tymi osadami, władającemu powierzchnią ziemi, na której komunalne osady</w:t>
            </w:r>
            <w:r>
              <w:rPr>
                <w:sz w:val="20"/>
                <w:szCs w:val="20"/>
              </w:rPr>
              <w:t xml:space="preserve"> </w:t>
            </w:r>
            <w:r w:rsidRPr="006A7980">
              <w:rPr>
                <w:sz w:val="20"/>
                <w:szCs w:val="20"/>
              </w:rPr>
              <w:t xml:space="preserve">ściekowe mają być stosowane, informacji </w:t>
            </w:r>
            <w:r w:rsidR="009B74A7">
              <w:rPr>
                <w:sz w:val="20"/>
                <w:szCs w:val="20"/>
              </w:rPr>
              <w:br/>
            </w:r>
            <w:r w:rsidRPr="006A7980">
              <w:rPr>
                <w:sz w:val="20"/>
                <w:szCs w:val="20"/>
              </w:rPr>
              <w:t xml:space="preserve">o dawkach tego osadu, które mogą być stosowane na poszczególnych gruntach, oraz wyników badań, </w:t>
            </w:r>
          </w:p>
          <w:p w:rsidR="00F472C2" w:rsidRPr="006A7980" w:rsidRDefault="00F472C2" w:rsidP="00F472C2">
            <w:pPr>
              <w:rPr>
                <w:sz w:val="20"/>
                <w:szCs w:val="20"/>
              </w:rPr>
            </w:pPr>
            <w:r w:rsidRPr="006A7980">
              <w:rPr>
                <w:sz w:val="20"/>
                <w:szCs w:val="20"/>
              </w:rPr>
              <w:t>8. Wytwórc</w:t>
            </w:r>
            <w:r w:rsidR="00AF32E1">
              <w:rPr>
                <w:sz w:val="20"/>
                <w:szCs w:val="20"/>
              </w:rPr>
              <w:t>a komunalnych osadów ściekowych</w:t>
            </w:r>
            <w:r w:rsidRPr="006A7980">
              <w:rPr>
                <w:sz w:val="20"/>
                <w:szCs w:val="20"/>
              </w:rPr>
              <w:t>, powiadamia wojewódzkiego inspektora ochrony środowiska o zamiarze przekazania tych osadów władającemu powierzchnią ziemi, na której te osady mają być stosowane, na co najmniej 7 dni przed przekazaniem.</w:t>
            </w:r>
          </w:p>
          <w:p w:rsidR="00F472C2" w:rsidRPr="006A7980" w:rsidRDefault="00F472C2" w:rsidP="00F472C2">
            <w:pPr>
              <w:rPr>
                <w:sz w:val="20"/>
                <w:szCs w:val="20"/>
              </w:rPr>
            </w:pPr>
            <w:r w:rsidRPr="006A7980">
              <w:rPr>
                <w:sz w:val="20"/>
                <w:szCs w:val="20"/>
              </w:rPr>
              <w:t>9. Powiadomienie,</w:t>
            </w:r>
            <w:r w:rsidR="00C17BB0">
              <w:rPr>
                <w:sz w:val="20"/>
                <w:szCs w:val="20"/>
              </w:rPr>
              <w:t xml:space="preserve"> </w:t>
            </w:r>
            <w:r w:rsidRPr="006A7980">
              <w:rPr>
                <w:sz w:val="20"/>
                <w:szCs w:val="20"/>
              </w:rPr>
              <w:t>jest dokonywane w formie pisemnej i zawiera informacje wskazujące władającego powierzchnią ziemi oraz numery ewidencyjne działek, na których komunalne osady ściekowe mają być stosowane.</w:t>
            </w:r>
          </w:p>
          <w:p w:rsidR="00F472C2" w:rsidRPr="006A7980" w:rsidRDefault="00F472C2" w:rsidP="00F472C2">
            <w:pPr>
              <w:rPr>
                <w:sz w:val="20"/>
                <w:szCs w:val="20"/>
              </w:rPr>
            </w:pPr>
            <w:r w:rsidRPr="006A7980">
              <w:rPr>
                <w:sz w:val="20"/>
                <w:szCs w:val="20"/>
              </w:rPr>
              <w:t>10. Władający powierzchnią ziemi, na której mają być stosowane komunalne osady ściekowe, jest obowiązany przechowywać wyniki badań oraz informacje przez okres 5 lat od dnia zastosowania komunalnych osadów ściekowych.</w:t>
            </w:r>
          </w:p>
          <w:p w:rsidR="00F472C2" w:rsidRPr="006A7980" w:rsidRDefault="00F472C2" w:rsidP="00F472C2">
            <w:pPr>
              <w:rPr>
                <w:sz w:val="20"/>
                <w:szCs w:val="20"/>
              </w:rPr>
            </w:pPr>
            <w:r w:rsidRPr="006A7980">
              <w:rPr>
                <w:sz w:val="20"/>
                <w:szCs w:val="20"/>
              </w:rPr>
              <w:t>11. Władający powierzchnią ziemi, na której komunalne osady ściekowe mają być stosowane jest zwolniony z obowiązku</w:t>
            </w:r>
            <w:r>
              <w:rPr>
                <w:sz w:val="20"/>
                <w:szCs w:val="20"/>
              </w:rPr>
              <w:t xml:space="preserve"> </w:t>
            </w:r>
            <w:r w:rsidRPr="006A7980">
              <w:rPr>
                <w:sz w:val="20"/>
                <w:szCs w:val="20"/>
              </w:rPr>
              <w:t>uzyskania zezwolenia na przetwarzanie odpadów lub obowiązku wpisu do rejestru.</w:t>
            </w:r>
          </w:p>
          <w:p w:rsidR="00F472C2" w:rsidRPr="006A7980" w:rsidRDefault="00F472C2" w:rsidP="00F472C2">
            <w:pPr>
              <w:rPr>
                <w:sz w:val="20"/>
                <w:szCs w:val="20"/>
              </w:rPr>
            </w:pPr>
            <w:r w:rsidRPr="006A7980">
              <w:rPr>
                <w:sz w:val="20"/>
                <w:szCs w:val="20"/>
              </w:rPr>
              <w:t>12. Zakazuje się stosowania komunalnych osadów ściekowych:</w:t>
            </w:r>
          </w:p>
          <w:p w:rsidR="00F472C2" w:rsidRPr="006A7980" w:rsidRDefault="00F472C2" w:rsidP="00F472C2">
            <w:pPr>
              <w:rPr>
                <w:sz w:val="20"/>
                <w:szCs w:val="20"/>
              </w:rPr>
            </w:pPr>
            <w:r w:rsidRPr="006A7980">
              <w:rPr>
                <w:sz w:val="20"/>
                <w:szCs w:val="20"/>
              </w:rPr>
              <w:t>1) na obszarach parków narodowych i rezerwatów przyrody;</w:t>
            </w:r>
          </w:p>
          <w:p w:rsidR="00F472C2" w:rsidRPr="006A7980" w:rsidRDefault="00F472C2" w:rsidP="00F472C2">
            <w:pPr>
              <w:rPr>
                <w:sz w:val="20"/>
                <w:szCs w:val="20"/>
              </w:rPr>
            </w:pPr>
            <w:r w:rsidRPr="006A7980">
              <w:rPr>
                <w:sz w:val="20"/>
                <w:szCs w:val="20"/>
              </w:rPr>
              <w:t xml:space="preserve">2) na terenach ochrony pośredniej stref ochronnych ujęć wody, </w:t>
            </w:r>
            <w:r w:rsidR="009B74A7">
              <w:rPr>
                <w:sz w:val="20"/>
                <w:szCs w:val="20"/>
              </w:rPr>
              <w:br/>
            </w:r>
            <w:r w:rsidRPr="006A7980">
              <w:rPr>
                <w:sz w:val="20"/>
                <w:szCs w:val="20"/>
              </w:rPr>
              <w:t>w przypadku ich ustanowienia w akcie prawa miejscowego wydanym na podstawie art. 58 ustawy</w:t>
            </w:r>
            <w:r w:rsidR="00C17BB0">
              <w:rPr>
                <w:sz w:val="20"/>
                <w:szCs w:val="20"/>
              </w:rPr>
              <w:t xml:space="preserve"> </w:t>
            </w:r>
            <w:r w:rsidRPr="006A7980">
              <w:rPr>
                <w:sz w:val="20"/>
                <w:szCs w:val="20"/>
              </w:rPr>
              <w:t xml:space="preserve">Prawo wodne </w:t>
            </w:r>
          </w:p>
          <w:p w:rsidR="00F472C2" w:rsidRPr="006A7980" w:rsidRDefault="00F472C2" w:rsidP="00F472C2">
            <w:pPr>
              <w:rPr>
                <w:sz w:val="20"/>
                <w:szCs w:val="20"/>
              </w:rPr>
            </w:pPr>
            <w:r w:rsidRPr="006A7980">
              <w:rPr>
                <w:sz w:val="20"/>
                <w:szCs w:val="20"/>
              </w:rPr>
              <w:t>3) w pasie gruntu o szerokości 50 m bezpośrednio przylegającego do brzegów jezior i cieków;</w:t>
            </w:r>
          </w:p>
          <w:p w:rsidR="00F472C2" w:rsidRPr="006A7980" w:rsidRDefault="00F472C2" w:rsidP="00F472C2">
            <w:pPr>
              <w:rPr>
                <w:sz w:val="20"/>
                <w:szCs w:val="20"/>
              </w:rPr>
            </w:pPr>
            <w:r w:rsidRPr="006A7980">
              <w:rPr>
                <w:sz w:val="20"/>
                <w:szCs w:val="20"/>
              </w:rPr>
              <w:t>4) na obszarach szczególnego zagrożenia powodzią oraz na terenach czasowo podtopionych i bagiennych;</w:t>
            </w:r>
          </w:p>
          <w:p w:rsidR="00F472C2" w:rsidRPr="006A7980" w:rsidRDefault="00F472C2" w:rsidP="00F472C2">
            <w:pPr>
              <w:rPr>
                <w:sz w:val="20"/>
                <w:szCs w:val="20"/>
              </w:rPr>
            </w:pPr>
            <w:r w:rsidRPr="006A7980">
              <w:rPr>
                <w:sz w:val="20"/>
                <w:szCs w:val="20"/>
              </w:rPr>
              <w:t>5) na terenach czasowo zamarzniętych i pokrytych śniegiem;</w:t>
            </w:r>
          </w:p>
          <w:p w:rsidR="00F472C2" w:rsidRPr="006A7980" w:rsidRDefault="00F472C2" w:rsidP="00F472C2">
            <w:pPr>
              <w:rPr>
                <w:sz w:val="20"/>
                <w:szCs w:val="20"/>
              </w:rPr>
            </w:pPr>
            <w:r w:rsidRPr="006A7980">
              <w:rPr>
                <w:sz w:val="20"/>
                <w:szCs w:val="20"/>
              </w:rPr>
              <w:t>6) na gruntach o dużej przepuszczalności, stanowiących w szczególności piaski luźne i słabogliniaste oraz piaski gliniaste lekkie, jeżeli poziom wód gruntowych znajduje się na głębokości mniejszej niż 1,5 m poniżej powierzchni gruntu;</w:t>
            </w:r>
          </w:p>
          <w:p w:rsidR="00F472C2" w:rsidRPr="006A7980" w:rsidRDefault="00F472C2" w:rsidP="00F472C2">
            <w:pPr>
              <w:rPr>
                <w:sz w:val="20"/>
                <w:szCs w:val="20"/>
              </w:rPr>
            </w:pPr>
            <w:r w:rsidRPr="006A7980">
              <w:rPr>
                <w:sz w:val="20"/>
                <w:szCs w:val="20"/>
              </w:rPr>
              <w:t>7) na gruntach rolnych o spadku przekraczającym 10%;</w:t>
            </w:r>
          </w:p>
          <w:p w:rsidR="00F472C2" w:rsidRPr="006A7980" w:rsidRDefault="00F472C2" w:rsidP="00F472C2">
            <w:pPr>
              <w:rPr>
                <w:sz w:val="20"/>
                <w:szCs w:val="20"/>
              </w:rPr>
            </w:pPr>
            <w:r w:rsidRPr="006A7980">
              <w:rPr>
                <w:sz w:val="20"/>
                <w:szCs w:val="20"/>
              </w:rPr>
              <w:t>8) na obszarach ochronnych zbiorników wód śródlądowych, w przypadku ich ustanowienia w akcie prawa miejscowego wydanym na podstawie art. 60 ustawy Prawo wodne;</w:t>
            </w:r>
          </w:p>
          <w:p w:rsidR="00F472C2" w:rsidRPr="006A7980" w:rsidRDefault="00F472C2" w:rsidP="00F472C2">
            <w:pPr>
              <w:rPr>
                <w:sz w:val="20"/>
                <w:szCs w:val="20"/>
              </w:rPr>
            </w:pPr>
            <w:r w:rsidRPr="006A7980">
              <w:rPr>
                <w:sz w:val="20"/>
                <w:szCs w:val="20"/>
              </w:rPr>
              <w:t>9) na terenach objętych pozostałymi formami ochrony przyrody , jeżeli osady ściekowe zostały wytworzone poza tymi terenami;</w:t>
            </w:r>
          </w:p>
          <w:p w:rsidR="00F472C2" w:rsidRPr="006A7980" w:rsidRDefault="00F472C2" w:rsidP="00F472C2">
            <w:pPr>
              <w:rPr>
                <w:sz w:val="20"/>
                <w:szCs w:val="20"/>
              </w:rPr>
            </w:pPr>
            <w:r w:rsidRPr="006A7980">
              <w:rPr>
                <w:sz w:val="20"/>
                <w:szCs w:val="20"/>
              </w:rPr>
              <w:t>10) na terenach położonych w odległości mniejszej niż 100 m od ujęcia wody, domu mieszkalnego lub zakładu produkcji żywności;</w:t>
            </w:r>
          </w:p>
          <w:p w:rsidR="00F472C2" w:rsidRPr="006A7980" w:rsidRDefault="00F472C2" w:rsidP="00F472C2">
            <w:pPr>
              <w:rPr>
                <w:sz w:val="20"/>
                <w:szCs w:val="20"/>
              </w:rPr>
            </w:pPr>
            <w:r w:rsidRPr="006A7980">
              <w:rPr>
                <w:sz w:val="20"/>
                <w:szCs w:val="20"/>
              </w:rPr>
              <w:t xml:space="preserve">11) na gruntach, na których rosną rośliny sadownicze i warzywa, </w:t>
            </w:r>
            <w:r w:rsidR="009B74A7">
              <w:rPr>
                <w:sz w:val="20"/>
                <w:szCs w:val="20"/>
              </w:rPr>
              <w:br/>
            </w:r>
            <w:r w:rsidRPr="006A7980">
              <w:rPr>
                <w:sz w:val="20"/>
                <w:szCs w:val="20"/>
              </w:rPr>
              <w:t>z wyjątkiem drzew owocowych;</w:t>
            </w:r>
          </w:p>
          <w:p w:rsidR="00F472C2" w:rsidRPr="006A7980" w:rsidRDefault="00F472C2" w:rsidP="00F472C2">
            <w:pPr>
              <w:rPr>
                <w:sz w:val="20"/>
                <w:szCs w:val="20"/>
              </w:rPr>
            </w:pPr>
            <w:r w:rsidRPr="006A7980">
              <w:rPr>
                <w:sz w:val="20"/>
                <w:szCs w:val="20"/>
              </w:rPr>
              <w:t xml:space="preserve">12) na gruntach przeznaczonych pod uprawę roślin jagodowych i warzyw, których części jadalne bezpośrednio stykają się z ziemią i są spożywane w stanie surowym </w:t>
            </w:r>
            <w:r w:rsidRPr="006A7980">
              <w:rPr>
                <w:i/>
                <w:iCs/>
                <w:sz w:val="20"/>
                <w:szCs w:val="20"/>
              </w:rPr>
              <w:t xml:space="preserve">– </w:t>
            </w:r>
            <w:r w:rsidRPr="006A7980">
              <w:rPr>
                <w:sz w:val="20"/>
                <w:szCs w:val="20"/>
              </w:rPr>
              <w:t>w ciągu 18 miesięcy poprzedzających zbiory i w czasie zbiorów;</w:t>
            </w:r>
          </w:p>
          <w:p w:rsidR="00F472C2" w:rsidRPr="006A7980" w:rsidRDefault="00F472C2" w:rsidP="00F472C2">
            <w:pPr>
              <w:rPr>
                <w:sz w:val="20"/>
                <w:szCs w:val="20"/>
              </w:rPr>
            </w:pPr>
            <w:r w:rsidRPr="006A7980">
              <w:rPr>
                <w:sz w:val="20"/>
                <w:szCs w:val="20"/>
              </w:rPr>
              <w:t>13) na gruntach wykorzystywanych na pastwiska i łąki;</w:t>
            </w:r>
          </w:p>
          <w:p w:rsidR="00F472C2" w:rsidRPr="006A7980" w:rsidRDefault="00F472C2" w:rsidP="00F472C2">
            <w:pPr>
              <w:rPr>
                <w:sz w:val="20"/>
                <w:szCs w:val="20"/>
              </w:rPr>
            </w:pPr>
            <w:r w:rsidRPr="006A7980">
              <w:rPr>
                <w:sz w:val="20"/>
                <w:szCs w:val="20"/>
              </w:rPr>
              <w:t>14) na gruntach wykorzystywanych do upraw pod osłonami.</w:t>
            </w:r>
          </w:p>
        </w:tc>
      </w:tr>
    </w:tbl>
    <w:p w:rsidR="00B63532" w:rsidRPr="002C7A39" w:rsidRDefault="00B63532" w:rsidP="002C7A39">
      <w:pPr>
        <w:pStyle w:val="Nagwek1"/>
      </w:pPr>
      <w:bookmarkStart w:id="13" w:name="_Toc193260762"/>
      <w:r>
        <w:br w:type="page"/>
      </w:r>
      <w:bookmarkStart w:id="14" w:name="_Toc529450706"/>
      <w:bookmarkStart w:id="15" w:name="_Toc531257144"/>
      <w:bookmarkStart w:id="16" w:name="_Toc41562713"/>
      <w:bookmarkStart w:id="17" w:name="_Toc41640697"/>
      <w:r>
        <w:t>Diagnoza stanu</w:t>
      </w:r>
      <w:bookmarkEnd w:id="13"/>
      <w:bookmarkEnd w:id="14"/>
      <w:bookmarkEnd w:id="15"/>
      <w:bookmarkEnd w:id="16"/>
      <w:bookmarkEnd w:id="17"/>
    </w:p>
    <w:p w:rsidR="00891336" w:rsidRPr="0098295F" w:rsidRDefault="00C65D57" w:rsidP="00891336">
      <w:pPr>
        <w:pStyle w:val="Default"/>
        <w:jc w:val="both"/>
        <w:rPr>
          <w:rFonts w:eastAsiaTheme="minorHAnsi"/>
          <w:lang w:eastAsia="en-US"/>
        </w:rPr>
      </w:pPr>
      <w:r>
        <w:t>Koncentracja</w:t>
      </w:r>
      <w:r w:rsidR="00891336" w:rsidRPr="0098295F">
        <w:t xml:space="preserve"> dużej ilości urządzeń do oczyszczania ścieków niewątpliwie </w:t>
      </w:r>
      <w:r w:rsidR="00737D19">
        <w:t xml:space="preserve">może </w:t>
      </w:r>
      <w:r w:rsidR="00891336" w:rsidRPr="0098295F">
        <w:t>niekorzystnie oddziaływ</w:t>
      </w:r>
      <w:r w:rsidR="00737D19">
        <w:t>ać</w:t>
      </w:r>
      <w:r w:rsidR="00891336" w:rsidRPr="0098295F">
        <w:t xml:space="preserve"> na środowisko, szczególnie na komponenty przyrodnicze, gleby, wody powierzchniowe i podziemne. Dlatego też, </w:t>
      </w:r>
      <w:r w:rsidR="00737D19">
        <w:t xml:space="preserve">dla niniejszego opracowania </w:t>
      </w:r>
      <w:r w:rsidR="00891336" w:rsidRPr="0098295F">
        <w:t xml:space="preserve">została sporządzona </w:t>
      </w:r>
      <w:r w:rsidR="00737D19">
        <w:t>analiza</w:t>
      </w:r>
      <w:r w:rsidR="00891336" w:rsidRPr="0098295F">
        <w:t xml:space="preserve"> oddziaływania, gdzie </w:t>
      </w:r>
      <w:r w:rsidR="00A021B9">
        <w:t>zbadano</w:t>
      </w:r>
      <w:r w:rsidR="00891336" w:rsidRPr="0098295F">
        <w:t xml:space="preserve"> wpływ budowy urządzeń na </w:t>
      </w:r>
      <w:r w:rsidR="00891336" w:rsidRPr="0098295F">
        <w:rPr>
          <w:rFonts w:eastAsiaTheme="minorHAnsi"/>
          <w:lang w:eastAsia="en-US"/>
        </w:rPr>
        <w:t xml:space="preserve">siedliska przyrodnicze </w:t>
      </w:r>
      <w:r w:rsidR="00BB16D9">
        <w:rPr>
          <w:rFonts w:eastAsiaTheme="minorHAnsi"/>
          <w:lang w:eastAsia="en-US"/>
        </w:rPr>
        <w:br/>
      </w:r>
      <w:r w:rsidR="00891336" w:rsidRPr="0098295F">
        <w:rPr>
          <w:rFonts w:eastAsiaTheme="minorHAnsi"/>
          <w:lang w:eastAsia="en-US"/>
        </w:rPr>
        <w:t>i gatunki chronione, ujęcia wód do celów pitnych, ekosystemy zależne od wód,</w:t>
      </w:r>
      <w:r w:rsidR="00C17BB0">
        <w:rPr>
          <w:rFonts w:eastAsiaTheme="minorHAnsi"/>
          <w:lang w:eastAsia="en-US"/>
        </w:rPr>
        <w:t xml:space="preserve"> </w:t>
      </w:r>
      <w:r w:rsidR="00891336" w:rsidRPr="0098295F">
        <w:rPr>
          <w:rFonts w:eastAsiaTheme="minorHAnsi"/>
          <w:lang w:eastAsia="en-US"/>
        </w:rPr>
        <w:t xml:space="preserve">stan wód powierzchniowych ze względu na położenie na obszarach zagrożonych powodzią. Co dwa lata Województwo Świętokrzyskie przeprowadza </w:t>
      </w:r>
      <w:r w:rsidR="001968C0" w:rsidRPr="0098295F">
        <w:rPr>
          <w:rFonts w:eastAsiaTheme="minorHAnsi"/>
          <w:lang w:eastAsia="en-US"/>
        </w:rPr>
        <w:t xml:space="preserve">całościowy </w:t>
      </w:r>
      <w:r w:rsidR="00891336" w:rsidRPr="0098295F">
        <w:rPr>
          <w:rFonts w:eastAsiaTheme="minorHAnsi"/>
          <w:lang w:eastAsia="en-US"/>
        </w:rPr>
        <w:t>monitoring stanu środowiska naturalnego, a jego wyniki zamieszczane są w Raporcie z realizacji Programu ochrony środowiska dla województwa świętokrzyskiego</w:t>
      </w:r>
      <w:r w:rsidR="00F66175" w:rsidRPr="0098295F">
        <w:rPr>
          <w:rFonts w:eastAsiaTheme="minorHAnsi"/>
          <w:lang w:eastAsia="en-US"/>
        </w:rPr>
        <w:t xml:space="preserve"> na lata 2015-2020 z uwzględnieniem perspektywy do roku 2025</w:t>
      </w:r>
      <w:r w:rsidR="00891336" w:rsidRPr="0098295F">
        <w:rPr>
          <w:rFonts w:eastAsiaTheme="minorHAnsi"/>
          <w:lang w:eastAsia="en-US"/>
        </w:rPr>
        <w:t xml:space="preserve">, którego elementem jest również analiza dotycząca realizacji Programu budowy przydomowych oczyszczalni ścieków. Ostatni Raport został sporządzony </w:t>
      </w:r>
      <w:r w:rsidR="0098295F">
        <w:rPr>
          <w:rFonts w:eastAsiaTheme="minorHAnsi"/>
          <w:lang w:eastAsia="en-US"/>
        </w:rPr>
        <w:br/>
      </w:r>
      <w:r w:rsidR="00891336" w:rsidRPr="0098295F">
        <w:rPr>
          <w:rFonts w:eastAsiaTheme="minorHAnsi"/>
          <w:lang w:eastAsia="en-US"/>
        </w:rPr>
        <w:t xml:space="preserve">w 2018 roku i wynika z niego, że stan środowiska naturalnego </w:t>
      </w:r>
      <w:r w:rsidR="00424641">
        <w:rPr>
          <w:rFonts w:eastAsiaTheme="minorHAnsi"/>
          <w:lang w:eastAsia="en-US"/>
        </w:rPr>
        <w:t xml:space="preserve">województwa świętokrzyskiego </w:t>
      </w:r>
      <w:r w:rsidR="0094054E" w:rsidRPr="0098295F">
        <w:rPr>
          <w:rFonts w:eastAsiaTheme="minorHAnsi"/>
          <w:lang w:eastAsia="en-US"/>
        </w:rPr>
        <w:t>systematycznie</w:t>
      </w:r>
      <w:r w:rsidR="00891336" w:rsidRPr="0098295F">
        <w:rPr>
          <w:rFonts w:eastAsiaTheme="minorHAnsi"/>
          <w:lang w:eastAsia="en-US"/>
        </w:rPr>
        <w:t xml:space="preserve"> się poprawia</w:t>
      </w:r>
      <w:r w:rsidR="0094054E" w:rsidRPr="0098295F">
        <w:rPr>
          <w:rFonts w:eastAsiaTheme="minorHAnsi"/>
          <w:lang w:eastAsia="en-US"/>
        </w:rPr>
        <w:t>.</w:t>
      </w:r>
    </w:p>
    <w:p w:rsidR="0098295F" w:rsidRDefault="001968C0" w:rsidP="00891336">
      <w:pPr>
        <w:pStyle w:val="Default"/>
        <w:jc w:val="both"/>
        <w:rPr>
          <w:rFonts w:eastAsiaTheme="minorHAnsi"/>
          <w:lang w:eastAsia="en-US"/>
        </w:rPr>
      </w:pPr>
      <w:r w:rsidRPr="0098295F">
        <w:rPr>
          <w:rFonts w:eastAsiaTheme="minorHAnsi"/>
          <w:lang w:eastAsia="en-US"/>
        </w:rPr>
        <w:t>Wymiernym wskaźnikiem obrazującym poprawę stanu środowiska jest stan zasobów przyrodniczych. Pod tym względem nasze województwo należy do najczystszych ekologicznie obszarów Polski. 66,25% jego powierzchni zostało poddanych prawnej ochronie przyrody, co stawia nas na pierwszym miejscu w kraju. Bogata szata roślinna, rzadkie zbiorowiska roślinności stepowej, górskiej, bagiennej oraz jedyne w Polsce środkowej stanowisko słonorośli</w:t>
      </w:r>
      <w:r w:rsidR="00FA11F6">
        <w:rPr>
          <w:rFonts w:eastAsiaTheme="minorHAnsi"/>
          <w:lang w:eastAsia="en-US"/>
        </w:rPr>
        <w:t>.</w:t>
      </w:r>
      <w:r w:rsidRPr="0098295F">
        <w:rPr>
          <w:rFonts w:eastAsiaTheme="minorHAnsi"/>
          <w:lang w:eastAsia="en-US"/>
        </w:rPr>
        <w:t xml:space="preserve"> Co więcej, na terenie województwa, Europejską Siecią Ekologiczną Natura 2000 zostało objęte 13,57% ogólnej powierzchni naszego regionu. Mamy 2 obszary specjalnej ochrony ptaków oraz 38 obszarów ochrony siedlisk. W analizowanym okresie</w:t>
      </w:r>
      <w:r w:rsidR="00FA11F6">
        <w:rPr>
          <w:rFonts w:eastAsiaTheme="minorHAnsi"/>
          <w:lang w:eastAsia="en-US"/>
        </w:rPr>
        <w:t xml:space="preserve"> 2013-2017</w:t>
      </w:r>
      <w:r w:rsidRPr="0098295F">
        <w:rPr>
          <w:rFonts w:eastAsiaTheme="minorHAnsi"/>
          <w:lang w:eastAsia="en-US"/>
        </w:rPr>
        <w:t xml:space="preserve"> nie zostały wykazane ujemne skutki oddziaływania indywidualnych urządzeń do oczyszczania ścieków komunalnych na środowisko przyrodnicze. </w:t>
      </w:r>
    </w:p>
    <w:p w:rsidR="008F5130" w:rsidRPr="008F5130" w:rsidRDefault="0098295F" w:rsidP="00424641">
      <w:pPr>
        <w:jc w:val="both"/>
      </w:pPr>
      <w:r>
        <w:t xml:space="preserve">Kolejnym komponentem środowiska, na który urządzenia te mają wpływ są gleby. </w:t>
      </w:r>
      <w:r w:rsidR="00894CCA">
        <w:br/>
      </w:r>
      <w:r w:rsidR="00894CCA" w:rsidRPr="00894CCA">
        <w:t xml:space="preserve">W przypadku </w:t>
      </w:r>
      <w:r w:rsidR="00894CCA">
        <w:t>większości cech opisujących wła</w:t>
      </w:r>
      <w:r w:rsidR="00894CCA" w:rsidRPr="00894CCA">
        <w:t>ściwości i jakość gleby nie obserwowano istotnych zmian w ciągu 20</w:t>
      </w:r>
      <w:r w:rsidR="00894CCA">
        <w:t xml:space="preserve"> lat w porównaniu ze stanem wyj</w:t>
      </w:r>
      <w:r w:rsidR="00894CCA" w:rsidRPr="00894CCA">
        <w:t>ściowym</w:t>
      </w:r>
      <w:r w:rsidR="00894CCA">
        <w:t>, co pozwala n</w:t>
      </w:r>
      <w:r w:rsidR="00FA11F6">
        <w:t>a stwierdzenie</w:t>
      </w:r>
      <w:r w:rsidR="00894CCA">
        <w:t xml:space="preserve">, że funkcjonujące indywidualne urządzenia do oczyszczania ścieków komunalnych nie mają negatywnego oddziaływania na ten komponent środowiska. </w:t>
      </w:r>
      <w:r w:rsidRPr="008F5130">
        <w:t>Wykonywan</w:t>
      </w:r>
      <w:r w:rsidR="00894CCA">
        <w:t xml:space="preserve">e w okresach 5-cio letnich badania gleb województwa świętokrzyskiego potwierdzają </w:t>
      </w:r>
      <w:r w:rsidR="008F5130" w:rsidRPr="008F5130">
        <w:t>naturalną zawartoś</w:t>
      </w:r>
      <w:r w:rsidR="00894CCA">
        <w:t>ć</w:t>
      </w:r>
      <w:r w:rsidR="008F5130" w:rsidRPr="008F5130">
        <w:t xml:space="preserve"> określonych składników chemicznych. </w:t>
      </w:r>
      <w:r w:rsidR="00424641" w:rsidRPr="00424641">
        <w:t>W roku 2015 wszy</w:t>
      </w:r>
      <w:r w:rsidR="00424641">
        <w:t>stkie badane profile charaktery</w:t>
      </w:r>
      <w:r w:rsidR="00424641" w:rsidRPr="00424641">
        <w:t xml:space="preserve">zowały się niską </w:t>
      </w:r>
      <w:r w:rsidR="00424641">
        <w:t xml:space="preserve">zawartością siarki siarczanowej </w:t>
      </w:r>
      <w:r w:rsidR="00BB16D9">
        <w:br/>
      </w:r>
      <w:r w:rsidR="00424641">
        <w:t>i brakiem zanieczyszczenia</w:t>
      </w:r>
      <w:r w:rsidR="00C17BB0">
        <w:t xml:space="preserve"> </w:t>
      </w:r>
      <w:r w:rsidR="00424641" w:rsidRPr="00424641">
        <w:t>WWA</w:t>
      </w:r>
      <w:r w:rsidR="00894CCA">
        <w:t>.</w:t>
      </w:r>
      <w:r w:rsidR="00894CCA" w:rsidRPr="00894CCA">
        <w:rPr>
          <w:sz w:val="27"/>
          <w:szCs w:val="27"/>
        </w:rPr>
        <w:t xml:space="preserve"> </w:t>
      </w:r>
      <w:r w:rsidR="00894CCA" w:rsidRPr="00894CCA">
        <w:t>Również nie obserwowano wyraźnych zmian w stosunku do odczynu gleb.</w:t>
      </w:r>
      <w:r w:rsidR="00894CCA">
        <w:t xml:space="preserve"> </w:t>
      </w:r>
      <w:r w:rsidR="008F5130" w:rsidRPr="008F5130">
        <w:t xml:space="preserve">Całkowita zawartość pierwiastków śladowych, w tym </w:t>
      </w:r>
      <w:r w:rsidR="00424641">
        <w:t xml:space="preserve">przede wszystkim </w:t>
      </w:r>
      <w:r w:rsidR="008F5130" w:rsidRPr="008F5130">
        <w:t>metali ciężkich</w:t>
      </w:r>
      <w:r w:rsidR="00424641">
        <w:t xml:space="preserve">, takich jak </w:t>
      </w:r>
      <w:r w:rsidR="008F5130" w:rsidRPr="008F5130">
        <w:t>chrom, cynk, kadm, kobalt,</w:t>
      </w:r>
      <w:r w:rsidR="00424641">
        <w:t xml:space="preserve"> </w:t>
      </w:r>
      <w:r w:rsidR="008F5130" w:rsidRPr="008F5130">
        <w:t>miedź, nikiel, ołów, rtęć</w:t>
      </w:r>
      <w:r w:rsidR="00424641">
        <w:t xml:space="preserve"> </w:t>
      </w:r>
      <w:r w:rsidR="008F5130" w:rsidRPr="008F5130">
        <w:t xml:space="preserve">nie przekraczała w żadnym punkcie pomiarowym wartości </w:t>
      </w:r>
      <w:r w:rsidR="00424641">
        <w:t>dopuszczalnych</w:t>
      </w:r>
      <w:r w:rsidR="008F5130" w:rsidRPr="008F5130">
        <w:t xml:space="preserve">. </w:t>
      </w:r>
      <w:r w:rsidR="00E774D9">
        <w:t>Ponadto</w:t>
      </w:r>
      <w:r w:rsidR="00424641">
        <w:t xml:space="preserve"> analiza </w:t>
      </w:r>
      <w:r w:rsidR="00BB16D9">
        <w:br/>
      </w:r>
      <w:r w:rsidR="00424641">
        <w:t xml:space="preserve">15-letnia </w:t>
      </w:r>
      <w:r w:rsidR="008F5130" w:rsidRPr="008F5130">
        <w:t xml:space="preserve">pierwiastków śladowych </w:t>
      </w:r>
      <w:r w:rsidR="00424641" w:rsidRPr="008F5130">
        <w:t xml:space="preserve">w warstwie powierzchniowej gleby obszarów użytkowanych rolniczo </w:t>
      </w:r>
      <w:r w:rsidR="00424641">
        <w:t xml:space="preserve">nie wykazała </w:t>
      </w:r>
      <w:r w:rsidR="008F5130" w:rsidRPr="008F5130">
        <w:t xml:space="preserve">trendu </w:t>
      </w:r>
      <w:r w:rsidR="00424641">
        <w:t xml:space="preserve">ich </w:t>
      </w:r>
      <w:r w:rsidR="008F5130" w:rsidRPr="008F5130">
        <w:t>kumul</w:t>
      </w:r>
      <w:r w:rsidR="00424641">
        <w:t>acji.</w:t>
      </w:r>
    </w:p>
    <w:p w:rsidR="00A018B5" w:rsidRPr="0098295F" w:rsidRDefault="001968C0" w:rsidP="00891336">
      <w:pPr>
        <w:pStyle w:val="Default"/>
        <w:jc w:val="both"/>
        <w:rPr>
          <w:color w:val="auto"/>
        </w:rPr>
      </w:pPr>
      <w:r w:rsidRPr="0098295F">
        <w:rPr>
          <w:color w:val="auto"/>
        </w:rPr>
        <w:t xml:space="preserve">W dalszym ciągu dużym problemem w naszym województwie jest czystość wód zarówno powierzchniowych, jak i coraz częściej podziemnych. </w:t>
      </w:r>
    </w:p>
    <w:p w:rsidR="00A018B5" w:rsidRDefault="00A018B5" w:rsidP="00891336">
      <w:pPr>
        <w:pStyle w:val="Default"/>
        <w:jc w:val="both"/>
      </w:pPr>
      <w:r w:rsidRPr="0098295F">
        <w:t>Analizując stan wód powierzchniowych w poszczególnych latach należy zwrócić uwagę na stałą zmianę ilości i umiejscowienia punktów pomiarowych, stąd bardzo trudno jednoznacznie ocenić, czy jakość tych wód ulega polepszeniu czy pogorszeniu, w stosunku do roku bazowego. Zmienność tą najlepiej ukazuj</w:t>
      </w:r>
      <w:r w:rsidR="00FA11F6">
        <w:t>ą</w:t>
      </w:r>
      <w:r w:rsidRPr="0098295F">
        <w:t xml:space="preserve"> poniższe wykresy.</w:t>
      </w:r>
    </w:p>
    <w:p w:rsidR="00686B0A" w:rsidRDefault="00686B0A" w:rsidP="00891336">
      <w:pPr>
        <w:pStyle w:val="Default"/>
        <w:jc w:val="both"/>
      </w:pPr>
    </w:p>
    <w:p w:rsidR="00686B0A" w:rsidRDefault="008D0D1B" w:rsidP="008D0D1B">
      <w:pPr>
        <w:pStyle w:val="Default"/>
        <w:jc w:val="center"/>
      </w:pPr>
      <w:r>
        <w:rPr>
          <w:noProof/>
        </w:rPr>
        <w:drawing>
          <wp:inline distT="0" distB="0" distL="0" distR="0" wp14:anchorId="14B4B0D9" wp14:editId="72F13A36">
            <wp:extent cx="5514975" cy="3056890"/>
            <wp:effectExtent l="0" t="0" r="9525" b="10160"/>
            <wp:docPr id="1" name="Wykres 1" descr="Wykres przedstawia klasyfikację stanu/potencjału ekologicznego Jednolitych Części Wód Powierzchniowych badanych na obszarze województwa świętokrzyskiego w latach 2013-2017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1E05" w:rsidRPr="00321E05" w:rsidRDefault="00A018B5" w:rsidP="00321E05">
      <w:pPr>
        <w:pStyle w:val="Legenda"/>
      </w:pPr>
      <w:bookmarkStart w:id="18" w:name="_Toc435451392"/>
      <w:bookmarkStart w:id="19" w:name="_Toc516227321"/>
      <w:r w:rsidRPr="00686B0A">
        <w:t xml:space="preserve">Wykres 1. </w:t>
      </w:r>
      <w:r w:rsidRPr="00686B0A">
        <w:rPr>
          <w:iCs w:val="0"/>
        </w:rPr>
        <w:t>Klasyfikacja stanu/potencjału ekologicznego JCWP badanych na obszarze województwa świętokrzyskiego</w:t>
      </w:r>
      <w:bookmarkEnd w:id="18"/>
      <w:bookmarkEnd w:id="19"/>
      <w:r w:rsidR="00321E05">
        <w:rPr>
          <w:iCs w:val="0"/>
        </w:rPr>
        <w:t xml:space="preserve"> </w:t>
      </w:r>
      <w:r w:rsidR="00C65D57">
        <w:rPr>
          <w:iCs w:val="0"/>
        </w:rPr>
        <w:t xml:space="preserve">w latach 2013-2017 </w:t>
      </w:r>
      <w:r w:rsidR="00321E05" w:rsidRPr="00321E05">
        <w:t>(dane WIOŚ Kielce)</w:t>
      </w:r>
    </w:p>
    <w:p w:rsidR="00686B0A" w:rsidRDefault="00686B0A" w:rsidP="00686B0A">
      <w:pPr>
        <w:rPr>
          <w:highlight w:val="yellow"/>
        </w:rPr>
      </w:pPr>
    </w:p>
    <w:p w:rsidR="00686B0A" w:rsidRDefault="00686B0A" w:rsidP="008D0D1B">
      <w:pPr>
        <w:jc w:val="center"/>
        <w:rPr>
          <w:highlight w:val="yellow"/>
        </w:rPr>
      </w:pPr>
      <w:r w:rsidRPr="003453F9">
        <w:rPr>
          <w:noProof/>
        </w:rPr>
        <w:drawing>
          <wp:inline distT="0" distB="0" distL="0" distR="0" wp14:anchorId="2B533177" wp14:editId="319D61D9">
            <wp:extent cx="5457825" cy="3280743"/>
            <wp:effectExtent l="0" t="0" r="0" b="0"/>
            <wp:docPr id="3" name="Obraz 3" descr="Wykres przedstawia cenę ogólną jakości wód powierzchniowych w latach 2013-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5548" cy="3291396"/>
                    </a:xfrm>
                    <a:prstGeom prst="rect">
                      <a:avLst/>
                    </a:prstGeom>
                    <a:noFill/>
                  </pic:spPr>
                </pic:pic>
              </a:graphicData>
            </a:graphic>
          </wp:inline>
        </w:drawing>
      </w:r>
    </w:p>
    <w:p w:rsidR="00321E05" w:rsidRPr="00321E05" w:rsidRDefault="00A018B5" w:rsidP="00321E05">
      <w:pPr>
        <w:pStyle w:val="Legenda"/>
        <w:rPr>
          <w:iCs w:val="0"/>
        </w:rPr>
      </w:pPr>
      <w:bookmarkStart w:id="20" w:name="_Toc435451393"/>
      <w:bookmarkStart w:id="21" w:name="_Toc516227322"/>
      <w:r w:rsidRPr="00686B0A">
        <w:t xml:space="preserve">Wykres 2. </w:t>
      </w:r>
      <w:r w:rsidRPr="00686B0A">
        <w:rPr>
          <w:iCs w:val="0"/>
        </w:rPr>
        <w:t>Ocena ogólna jakości wód pow</w:t>
      </w:r>
      <w:r w:rsidR="00E774D9" w:rsidRPr="00686B0A">
        <w:rPr>
          <w:iCs w:val="0"/>
        </w:rPr>
        <w:t>ierzchniowyc</w:t>
      </w:r>
      <w:bookmarkEnd w:id="20"/>
      <w:bookmarkEnd w:id="21"/>
      <w:r w:rsidR="00321E05">
        <w:rPr>
          <w:iCs w:val="0"/>
        </w:rPr>
        <w:t xml:space="preserve">h </w:t>
      </w:r>
      <w:r w:rsidR="00C65D57">
        <w:rPr>
          <w:iCs w:val="0"/>
        </w:rPr>
        <w:t xml:space="preserve">w latach 2013-2017 </w:t>
      </w:r>
      <w:r w:rsidR="00321E05" w:rsidRPr="002D7E45">
        <w:rPr>
          <w:rFonts w:eastAsiaTheme="minorHAnsi"/>
          <w:i w:val="0"/>
          <w:lang w:eastAsia="en-US"/>
        </w:rPr>
        <w:t>(dane WIOŚ Kielce)</w:t>
      </w:r>
    </w:p>
    <w:p w:rsidR="00974D7A" w:rsidRPr="00891336" w:rsidRDefault="00A018B5" w:rsidP="00974D7A">
      <w:pPr>
        <w:autoSpaceDE w:val="0"/>
        <w:autoSpaceDN w:val="0"/>
        <w:adjustRightInd w:val="0"/>
        <w:ind w:firstLine="284"/>
        <w:jc w:val="both"/>
        <w:rPr>
          <w:bCs/>
          <w:highlight w:val="yellow"/>
        </w:rPr>
      </w:pPr>
      <w:r w:rsidRPr="00A018B5">
        <w:br/>
      </w:r>
      <w:r w:rsidR="00974D7A" w:rsidRPr="00974D7A">
        <w:t xml:space="preserve">W przeważającej liczbie jednolite części wód powierzchniowych </w:t>
      </w:r>
      <w:r w:rsidR="00C65D57">
        <w:t xml:space="preserve">(JCWP) </w:t>
      </w:r>
      <w:r w:rsidR="00974D7A" w:rsidRPr="00974D7A">
        <w:rPr>
          <w:bCs/>
        </w:rPr>
        <w:t xml:space="preserve">nie spełniały wymagań dodatkowych </w:t>
      </w:r>
      <w:r w:rsidR="00974D7A" w:rsidRPr="00974D7A">
        <w:t xml:space="preserve">dla obszarów chronionych, ponieważ </w:t>
      </w:r>
      <w:r w:rsidR="00974D7A" w:rsidRPr="00974D7A">
        <w:rPr>
          <w:bCs/>
        </w:rPr>
        <w:t>znajdują się na obszarze wrażliwym na eutrofizację</w:t>
      </w:r>
      <w:r w:rsidR="00974D7A" w:rsidRPr="00974D7A">
        <w:t xml:space="preserve"> </w:t>
      </w:r>
      <w:r w:rsidR="00974D7A" w:rsidRPr="00974D7A">
        <w:rPr>
          <w:bCs/>
        </w:rPr>
        <w:t>wywołaną zanieczyszczeniami pochodzącymi ze źródeł komunalnych. Dlatego też</w:t>
      </w:r>
      <w:r w:rsidR="008D0D1B">
        <w:rPr>
          <w:bCs/>
        </w:rPr>
        <w:t>,</w:t>
      </w:r>
      <w:r w:rsidR="00974D7A" w:rsidRPr="00974D7A">
        <w:rPr>
          <w:bCs/>
        </w:rPr>
        <w:t xml:space="preserve"> na poniższych mapach dokonano analizy, jaki wpływ na JCWP miały eksploatowane przydomowe oczyszczalnie ścieków. </w:t>
      </w:r>
    </w:p>
    <w:p w:rsidR="002D7E45" w:rsidRDefault="002D7E45" w:rsidP="00A018B5">
      <w:pPr>
        <w:pStyle w:val="Default"/>
        <w:jc w:val="center"/>
        <w:rPr>
          <w:rFonts w:eastAsiaTheme="minorHAnsi"/>
          <w:sz w:val="23"/>
          <w:szCs w:val="23"/>
          <w:highlight w:val="yellow"/>
          <w:lang w:eastAsia="en-US"/>
        </w:rPr>
      </w:pPr>
      <w:r>
        <w:rPr>
          <w:rFonts w:eastAsiaTheme="minorHAnsi"/>
          <w:noProof/>
          <w:sz w:val="23"/>
          <w:szCs w:val="23"/>
        </w:rPr>
        <w:drawing>
          <wp:inline distT="0" distB="0" distL="0" distR="0" wp14:anchorId="7DBF7D79" wp14:editId="363D7B47">
            <wp:extent cx="6278731" cy="7324725"/>
            <wp:effectExtent l="0" t="0" r="8255" b="0"/>
            <wp:docPr id="6" name="Obraz 6" descr="Mapa przedstawia klasyfikację badanych Jednolitych Części Wód Powierzchniowych w 2012 r. wraz z istniejącymi przydomowymi oczyszczalniami ście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2rz.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0566" cy="7326866"/>
                    </a:xfrm>
                    <a:prstGeom prst="rect">
                      <a:avLst/>
                    </a:prstGeom>
                  </pic:spPr>
                </pic:pic>
              </a:graphicData>
            </a:graphic>
          </wp:inline>
        </w:drawing>
      </w:r>
    </w:p>
    <w:p w:rsidR="002D7E45" w:rsidRDefault="002D7E45" w:rsidP="00A018B5">
      <w:pPr>
        <w:pStyle w:val="Default"/>
        <w:jc w:val="center"/>
        <w:rPr>
          <w:rFonts w:eastAsiaTheme="minorHAnsi"/>
          <w:i/>
          <w:sz w:val="20"/>
          <w:szCs w:val="20"/>
          <w:lang w:eastAsia="en-US"/>
        </w:rPr>
      </w:pPr>
      <w:r w:rsidRPr="002D7E45">
        <w:rPr>
          <w:rFonts w:eastAsiaTheme="minorHAnsi"/>
          <w:i/>
          <w:sz w:val="20"/>
          <w:szCs w:val="20"/>
          <w:lang w:eastAsia="en-US"/>
        </w:rPr>
        <w:t xml:space="preserve">Mapa nr 1. Klasyfikacja badanych JCWP w 2012 r. wraz z istniejącymi przydomowymi oczyszczalniami </w:t>
      </w:r>
      <w:r w:rsidR="00321E05" w:rsidRPr="002D7E45">
        <w:rPr>
          <w:rFonts w:eastAsiaTheme="minorHAnsi"/>
          <w:i/>
          <w:sz w:val="20"/>
          <w:szCs w:val="20"/>
          <w:lang w:eastAsia="en-US"/>
        </w:rPr>
        <w:t>ścieków</w:t>
      </w:r>
      <w:r w:rsidRPr="002D7E45">
        <w:rPr>
          <w:rFonts w:eastAsiaTheme="minorHAnsi"/>
          <w:i/>
          <w:sz w:val="20"/>
          <w:szCs w:val="20"/>
          <w:lang w:eastAsia="en-US"/>
        </w:rPr>
        <w:t>. (dane WIOŚ Kielce)</w:t>
      </w:r>
    </w:p>
    <w:p w:rsidR="00321E05" w:rsidRPr="002D7E45" w:rsidRDefault="00321E05" w:rsidP="00A018B5">
      <w:pPr>
        <w:pStyle w:val="Default"/>
        <w:jc w:val="center"/>
        <w:rPr>
          <w:rFonts w:eastAsiaTheme="minorHAnsi"/>
          <w:i/>
          <w:sz w:val="20"/>
          <w:szCs w:val="20"/>
          <w:lang w:eastAsia="en-US"/>
        </w:rPr>
      </w:pPr>
      <w:r>
        <w:rPr>
          <w:rFonts w:eastAsiaTheme="minorHAnsi"/>
          <w:i/>
          <w:noProof/>
          <w:sz w:val="20"/>
          <w:szCs w:val="20"/>
        </w:rPr>
        <w:drawing>
          <wp:inline distT="0" distB="0" distL="0" distR="0" wp14:anchorId="6FAF110E" wp14:editId="2A2E441E">
            <wp:extent cx="5759450" cy="6718935"/>
            <wp:effectExtent l="0" t="0" r="0" b="5715"/>
            <wp:docPr id="7" name="Obraz 7" descr="Mapa przedstawia klasyfikację badanych Jednolitych Części Wód Powierzchniowych w 2017 r. uzupełnione o badane Jednolitych Części Wód Powierzchniowych w 2016 r. wraz z istniejącymi przydomowymi oczyszczalniami ście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uz16rz.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6718935"/>
                    </a:xfrm>
                    <a:prstGeom prst="rect">
                      <a:avLst/>
                    </a:prstGeom>
                  </pic:spPr>
                </pic:pic>
              </a:graphicData>
            </a:graphic>
          </wp:inline>
        </w:drawing>
      </w:r>
    </w:p>
    <w:p w:rsidR="00321E05" w:rsidRDefault="00321E05" w:rsidP="00A018B5">
      <w:pPr>
        <w:pStyle w:val="Default"/>
        <w:jc w:val="center"/>
        <w:rPr>
          <w:rFonts w:eastAsiaTheme="minorHAnsi"/>
          <w:sz w:val="23"/>
          <w:szCs w:val="23"/>
          <w:lang w:eastAsia="en-US"/>
        </w:rPr>
      </w:pPr>
      <w:r w:rsidRPr="00321E05">
        <w:rPr>
          <w:rFonts w:eastAsiaTheme="minorHAnsi"/>
          <w:i/>
          <w:sz w:val="20"/>
          <w:szCs w:val="20"/>
          <w:lang w:eastAsia="en-US"/>
        </w:rPr>
        <w:t>Mapa nr 2. Klasyfikacja badanych JCWP w 2017 r. uzupełnione o badane JCWP w 2016 r. wraz z istniejącymi przydomowymi oczyszczalniami ścieków. (dane WIOŚ</w:t>
      </w:r>
      <w:r w:rsidRPr="00321E05">
        <w:rPr>
          <w:rFonts w:eastAsiaTheme="minorHAnsi"/>
          <w:sz w:val="23"/>
          <w:szCs w:val="23"/>
          <w:lang w:eastAsia="en-US"/>
        </w:rPr>
        <w:t xml:space="preserve"> </w:t>
      </w:r>
      <w:r w:rsidRPr="00FA11F6">
        <w:rPr>
          <w:rFonts w:eastAsiaTheme="minorHAnsi"/>
          <w:i/>
          <w:sz w:val="20"/>
          <w:szCs w:val="20"/>
          <w:lang w:eastAsia="en-US"/>
        </w:rPr>
        <w:t>Kielce</w:t>
      </w:r>
      <w:r w:rsidRPr="00321E05">
        <w:rPr>
          <w:rFonts w:eastAsiaTheme="minorHAnsi"/>
          <w:sz w:val="23"/>
          <w:szCs w:val="23"/>
          <w:lang w:eastAsia="en-US"/>
        </w:rPr>
        <w:t>)</w:t>
      </w:r>
    </w:p>
    <w:p w:rsidR="00321E05" w:rsidRDefault="00321E05" w:rsidP="00974D7A">
      <w:pPr>
        <w:jc w:val="both"/>
      </w:pPr>
    </w:p>
    <w:p w:rsidR="00321E05" w:rsidRDefault="00321E05" w:rsidP="00974D7A">
      <w:pPr>
        <w:jc w:val="both"/>
      </w:pPr>
      <w:r>
        <w:t>Z przedstawionej analizy jasno wynika, że realizacja tego typu urządzeń wpływa korzystnie na jakość jednolitych części wód powierzchniowych.</w:t>
      </w:r>
    </w:p>
    <w:p w:rsidR="00974D7A" w:rsidRPr="00974D7A" w:rsidRDefault="00974D7A" w:rsidP="00974D7A">
      <w:pPr>
        <w:jc w:val="both"/>
      </w:pPr>
      <w:r w:rsidRPr="00974D7A">
        <w:t xml:space="preserve">Jeśli chodzi o wody podziemne na terenie województwa świętokrzyskiego w 2017 r. wykonano badania stanu chemicznego jednolitych części wód podziemnych w 25 punktach sieci krajowej, natomiast w </w:t>
      </w:r>
      <w:r w:rsidRPr="008F5130">
        <w:t>201</w:t>
      </w:r>
      <w:r w:rsidR="00D524C8">
        <w:t>3</w:t>
      </w:r>
      <w:r w:rsidRPr="00974D7A">
        <w:t xml:space="preserve"> r. takie badania przeprowadzono w </w:t>
      </w:r>
      <w:r w:rsidRPr="00E774D9">
        <w:t>1</w:t>
      </w:r>
      <w:r w:rsidR="00D524C8">
        <w:t>5</w:t>
      </w:r>
      <w:r w:rsidRPr="00974D7A">
        <w:t xml:space="preserve"> punktach.</w:t>
      </w:r>
      <w:r w:rsidR="00F700DB">
        <w:t xml:space="preserve"> Dlatego, dla łatwiejszego porównania na poniższych wykresach pokazano procentowy udział wód </w:t>
      </w:r>
      <w:r w:rsidR="00BB16D9">
        <w:br/>
      </w:r>
      <w:r w:rsidR="00F700DB">
        <w:t>w poszczególnych klasach w analizowanych latach.</w:t>
      </w:r>
      <w:r w:rsidR="00662CC4">
        <w:t xml:space="preserve"> </w:t>
      </w:r>
      <w:r w:rsidRPr="00974D7A">
        <w:t>O jakości zwykłych wód podziemnych decydowały głównie podwyższone zawartości żelaza, manganu, potasu, azotanów, amoniaku, siarczanów, wapnia i niklu.</w:t>
      </w:r>
    </w:p>
    <w:p w:rsidR="00974D7A" w:rsidRPr="00891336" w:rsidRDefault="00974D7A" w:rsidP="00974D7A">
      <w:pPr>
        <w:ind w:firstLine="284"/>
        <w:jc w:val="both"/>
        <w:rPr>
          <w:highlight w:val="yellow"/>
        </w:rPr>
      </w:pPr>
    </w:p>
    <w:p w:rsidR="00974D7A" w:rsidRPr="00891336" w:rsidRDefault="008D0D1B" w:rsidP="00974D7A">
      <w:pPr>
        <w:jc w:val="center"/>
        <w:rPr>
          <w:noProof/>
          <w:highlight w:val="yellow"/>
        </w:rPr>
      </w:pPr>
      <w:bookmarkStart w:id="22" w:name="_Toc435451394"/>
      <w:bookmarkStart w:id="23" w:name="_Toc516227323"/>
      <w:r>
        <w:rPr>
          <w:noProof/>
        </w:rPr>
        <w:drawing>
          <wp:inline distT="0" distB="0" distL="0" distR="0" wp14:anchorId="4BF7FA4E" wp14:editId="034A6026">
            <wp:extent cx="4572000" cy="2886075"/>
            <wp:effectExtent l="0" t="0" r="19050" b="9525"/>
            <wp:docPr id="4" name="Wykres 4" descr="Wykres przedstawia ocenę jakości wód podziemnych w województwie świętokrzyskim w latach 2013-2017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5D57" w:rsidRDefault="00974D7A" w:rsidP="00321E05">
      <w:pPr>
        <w:pStyle w:val="Default"/>
        <w:jc w:val="center"/>
        <w:rPr>
          <w:sz w:val="20"/>
          <w:szCs w:val="20"/>
        </w:rPr>
      </w:pPr>
      <w:r w:rsidRPr="008D0D1B">
        <w:rPr>
          <w:sz w:val="20"/>
          <w:szCs w:val="20"/>
        </w:rPr>
        <w:t>Wykres 3. Ocena jakości wód podziemnych w województwie świętokrzyskim</w:t>
      </w:r>
      <w:bookmarkEnd w:id="22"/>
      <w:bookmarkEnd w:id="23"/>
      <w:r w:rsidR="00C65D57" w:rsidRPr="00C65D57">
        <w:t xml:space="preserve"> </w:t>
      </w:r>
      <w:r w:rsidR="00C65D57" w:rsidRPr="00C65D57">
        <w:rPr>
          <w:sz w:val="20"/>
          <w:szCs w:val="20"/>
        </w:rPr>
        <w:t xml:space="preserve">w latach 2013-2017 </w:t>
      </w:r>
    </w:p>
    <w:p w:rsidR="00321E05" w:rsidRDefault="00321E05" w:rsidP="00321E05">
      <w:pPr>
        <w:pStyle w:val="Default"/>
        <w:jc w:val="center"/>
        <w:rPr>
          <w:rFonts w:eastAsiaTheme="minorHAnsi"/>
          <w:i/>
          <w:sz w:val="20"/>
          <w:szCs w:val="20"/>
          <w:lang w:eastAsia="en-US"/>
        </w:rPr>
      </w:pPr>
      <w:r w:rsidRPr="002D7E45">
        <w:rPr>
          <w:rFonts w:eastAsiaTheme="minorHAnsi"/>
          <w:i/>
          <w:sz w:val="20"/>
          <w:szCs w:val="20"/>
          <w:lang w:eastAsia="en-US"/>
        </w:rPr>
        <w:t>(dane WIOŚ Kielce)</w:t>
      </w:r>
    </w:p>
    <w:p w:rsidR="00974D7A" w:rsidRDefault="00974D7A" w:rsidP="008D0D1B">
      <w:pPr>
        <w:rPr>
          <w:sz w:val="20"/>
          <w:szCs w:val="20"/>
        </w:rPr>
      </w:pPr>
    </w:p>
    <w:p w:rsidR="00F700DB" w:rsidRPr="00E774D9" w:rsidRDefault="00F700DB" w:rsidP="008D0D1B">
      <w:pPr>
        <w:rPr>
          <w:sz w:val="20"/>
          <w:szCs w:val="20"/>
          <w:vertAlign w:val="superscript"/>
        </w:rPr>
      </w:pPr>
    </w:p>
    <w:p w:rsidR="00974D7A" w:rsidRDefault="00F700DB" w:rsidP="00974D7A">
      <w:pPr>
        <w:jc w:val="center"/>
        <w:rPr>
          <w:noProof/>
          <w:highlight w:val="yellow"/>
        </w:rPr>
      </w:pPr>
      <w:bookmarkStart w:id="24" w:name="_Toc435451395"/>
      <w:r>
        <w:rPr>
          <w:noProof/>
        </w:rPr>
        <w:drawing>
          <wp:inline distT="0" distB="0" distL="0" distR="0" wp14:anchorId="5757552A" wp14:editId="4C6B116A">
            <wp:extent cx="4514850" cy="2371725"/>
            <wp:effectExtent l="0" t="0" r="19050" b="9525"/>
            <wp:docPr id="2" name="Wykres 2" descr="Wykres przedstawia stan chemiczny wód podziemnych w województwie świętokrzyskim w latach 2013-2017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5D57" w:rsidRDefault="00974D7A" w:rsidP="00321E05">
      <w:pPr>
        <w:pStyle w:val="Default"/>
        <w:jc w:val="center"/>
        <w:rPr>
          <w:iCs/>
          <w:sz w:val="20"/>
          <w:szCs w:val="20"/>
        </w:rPr>
      </w:pPr>
      <w:bookmarkStart w:id="25" w:name="_Toc516227324"/>
      <w:r w:rsidRPr="00F700DB">
        <w:rPr>
          <w:sz w:val="20"/>
          <w:szCs w:val="20"/>
        </w:rPr>
        <w:t xml:space="preserve">Wykres 4. </w:t>
      </w:r>
      <w:r w:rsidRPr="00F700DB">
        <w:rPr>
          <w:iCs/>
          <w:sz w:val="20"/>
          <w:szCs w:val="20"/>
        </w:rPr>
        <w:t>Stan chemiczny wód podziemnych w województwie świętokrzyskim</w:t>
      </w:r>
      <w:bookmarkEnd w:id="24"/>
      <w:bookmarkEnd w:id="25"/>
      <w:r w:rsidR="00C65D57" w:rsidRPr="00C65D57">
        <w:t xml:space="preserve"> </w:t>
      </w:r>
      <w:r w:rsidR="00C65D57" w:rsidRPr="00C65D57">
        <w:rPr>
          <w:iCs/>
          <w:sz w:val="20"/>
          <w:szCs w:val="20"/>
        </w:rPr>
        <w:t xml:space="preserve">w latach 2013-2017 </w:t>
      </w:r>
    </w:p>
    <w:p w:rsidR="00321E05" w:rsidRDefault="00321E05" w:rsidP="00321E05">
      <w:pPr>
        <w:pStyle w:val="Default"/>
        <w:jc w:val="center"/>
        <w:rPr>
          <w:rFonts w:eastAsiaTheme="minorHAnsi"/>
          <w:i/>
          <w:sz w:val="20"/>
          <w:szCs w:val="20"/>
          <w:lang w:eastAsia="en-US"/>
        </w:rPr>
      </w:pPr>
      <w:r w:rsidRPr="002D7E45">
        <w:rPr>
          <w:rFonts w:eastAsiaTheme="minorHAnsi"/>
          <w:i/>
          <w:sz w:val="20"/>
          <w:szCs w:val="20"/>
          <w:lang w:eastAsia="en-US"/>
        </w:rPr>
        <w:t>(dane WIOŚ Kielce)</w:t>
      </w:r>
    </w:p>
    <w:p w:rsidR="00E774D9" w:rsidRDefault="00E774D9" w:rsidP="00974D7A">
      <w:pPr>
        <w:ind w:firstLine="284"/>
        <w:jc w:val="both"/>
        <w:rPr>
          <w:iCs/>
          <w:sz w:val="20"/>
          <w:szCs w:val="20"/>
        </w:rPr>
      </w:pPr>
    </w:p>
    <w:p w:rsidR="004F7773" w:rsidRDefault="004F7773" w:rsidP="00CB276A">
      <w:pPr>
        <w:jc w:val="both"/>
        <w:rPr>
          <w:iCs/>
        </w:rPr>
      </w:pPr>
      <w:r w:rsidRPr="004F7773">
        <w:rPr>
          <w:iCs/>
        </w:rPr>
        <w:t xml:space="preserve">Z uwagi na fakt, że każdego roku </w:t>
      </w:r>
      <w:r>
        <w:rPr>
          <w:iCs/>
        </w:rPr>
        <w:t xml:space="preserve">do badań wybierane są inne punkty </w:t>
      </w:r>
      <w:r w:rsidR="00C65D57">
        <w:rPr>
          <w:iCs/>
        </w:rPr>
        <w:t>jednolitych części wód podziemnych (</w:t>
      </w:r>
      <w:r>
        <w:rPr>
          <w:iCs/>
        </w:rPr>
        <w:t>JCWPd</w:t>
      </w:r>
      <w:r w:rsidR="00C65D57">
        <w:rPr>
          <w:iCs/>
        </w:rPr>
        <w:t>)</w:t>
      </w:r>
      <w:r>
        <w:rPr>
          <w:iCs/>
        </w:rPr>
        <w:t>, jak i inna ilość tych punktów,</w:t>
      </w:r>
      <w:r w:rsidRPr="004F7773">
        <w:rPr>
          <w:iCs/>
        </w:rPr>
        <w:t xml:space="preserve"> </w:t>
      </w:r>
      <w:r>
        <w:rPr>
          <w:iCs/>
        </w:rPr>
        <w:t>porównanie wyników i określenie jaki wpływ na wody podziemne ma eksploatacja przydomowych oczyszczalni jest niezwykle utrudniona. Z przedsta</w:t>
      </w:r>
      <w:r w:rsidR="00662CC4">
        <w:rPr>
          <w:iCs/>
        </w:rPr>
        <w:t xml:space="preserve">wionej poniżej mapy wynika, że </w:t>
      </w:r>
      <w:r>
        <w:rPr>
          <w:iCs/>
        </w:rPr>
        <w:t xml:space="preserve">urządzenia te nie mają negatywnego oddziaływania na stan </w:t>
      </w:r>
      <w:r w:rsidR="00662CC4">
        <w:rPr>
          <w:iCs/>
        </w:rPr>
        <w:t xml:space="preserve">ocenianych </w:t>
      </w:r>
      <w:r>
        <w:rPr>
          <w:iCs/>
        </w:rPr>
        <w:t>wód podziemnych.</w:t>
      </w:r>
    </w:p>
    <w:p w:rsidR="00E774D9" w:rsidRPr="004F7773" w:rsidRDefault="004F7773" w:rsidP="00974D7A">
      <w:pPr>
        <w:ind w:firstLine="284"/>
        <w:jc w:val="both"/>
        <w:rPr>
          <w:color w:val="FF0000"/>
          <w:vertAlign w:val="superscript"/>
        </w:rPr>
      </w:pPr>
      <w:r>
        <w:rPr>
          <w:iCs/>
          <w:noProof/>
        </w:rPr>
        <w:drawing>
          <wp:inline distT="0" distB="0" distL="0" distR="0" wp14:anchorId="4287E23B" wp14:editId="71FEB949">
            <wp:extent cx="5759450" cy="6718935"/>
            <wp:effectExtent l="0" t="0" r="0" b="5715"/>
            <wp:docPr id="10" name="Obraz 10" descr="Mapa przedstawia klasyfikację badanych Jednolitych Części Wód Podziemnych w 2017 r. wraz z istniejącymi przydomowymi oczyszczaln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cwpd 201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6718935"/>
                    </a:xfrm>
                    <a:prstGeom prst="rect">
                      <a:avLst/>
                    </a:prstGeom>
                  </pic:spPr>
                </pic:pic>
              </a:graphicData>
            </a:graphic>
          </wp:inline>
        </w:drawing>
      </w:r>
      <w:r w:rsidRPr="004F7773">
        <w:rPr>
          <w:iCs/>
        </w:rPr>
        <w:t xml:space="preserve"> </w:t>
      </w:r>
    </w:p>
    <w:p w:rsidR="00662CC4" w:rsidRDefault="00662CC4" w:rsidP="00662CC4">
      <w:pPr>
        <w:pStyle w:val="Default"/>
        <w:jc w:val="center"/>
        <w:rPr>
          <w:rFonts w:eastAsiaTheme="minorHAnsi"/>
          <w:sz w:val="23"/>
          <w:szCs w:val="23"/>
          <w:lang w:eastAsia="en-US"/>
        </w:rPr>
      </w:pPr>
      <w:r w:rsidRPr="00321E05">
        <w:rPr>
          <w:rFonts w:eastAsiaTheme="minorHAnsi"/>
          <w:i/>
          <w:sz w:val="20"/>
          <w:szCs w:val="20"/>
          <w:lang w:eastAsia="en-US"/>
        </w:rPr>
        <w:t xml:space="preserve">Mapa nr </w:t>
      </w:r>
      <w:r>
        <w:rPr>
          <w:rFonts w:eastAsiaTheme="minorHAnsi"/>
          <w:i/>
          <w:sz w:val="20"/>
          <w:szCs w:val="20"/>
          <w:lang w:eastAsia="en-US"/>
        </w:rPr>
        <w:t>3</w:t>
      </w:r>
      <w:r w:rsidRPr="00321E05">
        <w:rPr>
          <w:rFonts w:eastAsiaTheme="minorHAnsi"/>
          <w:i/>
          <w:sz w:val="20"/>
          <w:szCs w:val="20"/>
          <w:lang w:eastAsia="en-US"/>
        </w:rPr>
        <w:t>. Klasyfikacja badanych JCWP</w:t>
      </w:r>
      <w:r>
        <w:rPr>
          <w:rFonts w:eastAsiaTheme="minorHAnsi"/>
          <w:i/>
          <w:sz w:val="20"/>
          <w:szCs w:val="20"/>
          <w:lang w:eastAsia="en-US"/>
        </w:rPr>
        <w:t>d</w:t>
      </w:r>
      <w:r w:rsidRPr="00321E05">
        <w:rPr>
          <w:rFonts w:eastAsiaTheme="minorHAnsi"/>
          <w:i/>
          <w:sz w:val="20"/>
          <w:szCs w:val="20"/>
          <w:lang w:eastAsia="en-US"/>
        </w:rPr>
        <w:t xml:space="preserve"> w 2017 r. wraz z istniejącymi przydomowymi oczyszczalniami ścieków. (dane WIOŚ</w:t>
      </w:r>
      <w:r w:rsidRPr="00321E05">
        <w:rPr>
          <w:rFonts w:eastAsiaTheme="minorHAnsi"/>
          <w:sz w:val="23"/>
          <w:szCs w:val="23"/>
          <w:lang w:eastAsia="en-US"/>
        </w:rPr>
        <w:t xml:space="preserve"> </w:t>
      </w:r>
      <w:r>
        <w:rPr>
          <w:rFonts w:eastAsiaTheme="minorHAnsi"/>
          <w:sz w:val="23"/>
          <w:szCs w:val="23"/>
          <w:lang w:eastAsia="en-US"/>
        </w:rPr>
        <w:t>K</w:t>
      </w:r>
      <w:r w:rsidRPr="00321E05">
        <w:rPr>
          <w:rFonts w:eastAsiaTheme="minorHAnsi"/>
          <w:sz w:val="23"/>
          <w:szCs w:val="23"/>
          <w:lang w:eastAsia="en-US"/>
        </w:rPr>
        <w:t>ielce)</w:t>
      </w:r>
    </w:p>
    <w:p w:rsidR="00662CC4" w:rsidRDefault="00662CC4" w:rsidP="00494067">
      <w:pPr>
        <w:pStyle w:val="Default"/>
        <w:jc w:val="both"/>
        <w:rPr>
          <w:rFonts w:eastAsiaTheme="minorHAnsi"/>
          <w:sz w:val="23"/>
          <w:szCs w:val="23"/>
          <w:lang w:eastAsia="en-US"/>
        </w:rPr>
      </w:pPr>
    </w:p>
    <w:p w:rsidR="004A299E" w:rsidRPr="004A299E" w:rsidRDefault="004A299E" w:rsidP="003C3E1E">
      <w:pPr>
        <w:pStyle w:val="Default"/>
        <w:jc w:val="both"/>
        <w:rPr>
          <w:rFonts w:eastAsiaTheme="minorHAnsi"/>
          <w:sz w:val="23"/>
          <w:szCs w:val="23"/>
          <w:lang w:eastAsia="en-US"/>
        </w:rPr>
      </w:pPr>
      <w:r>
        <w:rPr>
          <w:rFonts w:eastAsiaTheme="minorHAnsi"/>
          <w:sz w:val="23"/>
          <w:szCs w:val="23"/>
          <w:lang w:eastAsia="en-US"/>
        </w:rPr>
        <w:t xml:space="preserve">Niewątpliwie na słabszy stan wód zarówno powierzchniowych </w:t>
      </w:r>
      <w:r w:rsidR="00FA11F6">
        <w:rPr>
          <w:rFonts w:eastAsiaTheme="minorHAnsi"/>
          <w:sz w:val="23"/>
          <w:szCs w:val="23"/>
          <w:lang w:eastAsia="en-US"/>
        </w:rPr>
        <w:t xml:space="preserve">jak </w:t>
      </w:r>
      <w:r>
        <w:rPr>
          <w:rFonts w:eastAsiaTheme="minorHAnsi"/>
          <w:sz w:val="23"/>
          <w:szCs w:val="23"/>
          <w:lang w:eastAsia="en-US"/>
        </w:rPr>
        <w:t>i podziemnych</w:t>
      </w:r>
      <w:r w:rsidR="00F66175">
        <w:rPr>
          <w:rFonts w:eastAsiaTheme="minorHAnsi"/>
          <w:sz w:val="23"/>
          <w:szCs w:val="23"/>
          <w:lang w:eastAsia="en-US"/>
        </w:rPr>
        <w:t xml:space="preserve"> </w:t>
      </w:r>
      <w:r>
        <w:rPr>
          <w:rFonts w:eastAsiaTheme="minorHAnsi"/>
          <w:sz w:val="23"/>
          <w:szCs w:val="23"/>
          <w:lang w:eastAsia="en-US"/>
        </w:rPr>
        <w:t xml:space="preserve">ma wpływ susza, która wystąpiła na terenie województwa świętokrzyskiego w 2015 r. i w dalszym ciągu </w:t>
      </w:r>
      <w:r w:rsidR="003C3E1E">
        <w:rPr>
          <w:rFonts w:eastAsiaTheme="minorHAnsi"/>
          <w:sz w:val="23"/>
          <w:szCs w:val="23"/>
          <w:lang w:eastAsia="en-US"/>
        </w:rPr>
        <w:t>n</w:t>
      </w:r>
      <w:r>
        <w:rPr>
          <w:rFonts w:eastAsiaTheme="minorHAnsi"/>
          <w:sz w:val="23"/>
          <w:szCs w:val="23"/>
          <w:lang w:eastAsia="en-US"/>
        </w:rPr>
        <w:t xml:space="preserve">iedostateczna infrastruktura służąca oczyszczaniu ścieków. </w:t>
      </w:r>
      <w:r w:rsidRPr="004A299E">
        <w:rPr>
          <w:rFonts w:eastAsiaTheme="minorHAnsi"/>
          <w:sz w:val="23"/>
          <w:szCs w:val="23"/>
          <w:lang w:eastAsia="en-US"/>
        </w:rPr>
        <w:t xml:space="preserve">Obecnie na terenie województwa świętokrzyskiego mamy 6.145,87 km sieci kanalizacji sanitarnej. Wśród 102 gmin </w:t>
      </w:r>
      <w:r w:rsidR="00BB16D9">
        <w:rPr>
          <w:rFonts w:eastAsiaTheme="minorHAnsi"/>
          <w:sz w:val="23"/>
          <w:szCs w:val="23"/>
          <w:lang w:eastAsia="en-US"/>
        </w:rPr>
        <w:br/>
      </w:r>
      <w:r w:rsidRPr="004A299E">
        <w:rPr>
          <w:rFonts w:eastAsiaTheme="minorHAnsi"/>
          <w:sz w:val="23"/>
          <w:szCs w:val="23"/>
          <w:lang w:eastAsia="en-US"/>
        </w:rPr>
        <w:t xml:space="preserve">w województwie 7 nie posiada kanalizacji sanitarnej, tj. </w:t>
      </w:r>
      <w:r w:rsidRPr="008179C5">
        <w:rPr>
          <w:rFonts w:eastAsiaTheme="minorHAnsi"/>
          <w:b/>
          <w:color w:val="auto"/>
          <w:sz w:val="23"/>
          <w:szCs w:val="23"/>
          <w:lang w:eastAsia="en-US"/>
        </w:rPr>
        <w:t xml:space="preserve">Oksa, </w:t>
      </w:r>
      <w:r w:rsidRPr="00725D2C">
        <w:rPr>
          <w:rFonts w:eastAsiaTheme="minorHAnsi"/>
          <w:b/>
          <w:color w:val="auto"/>
          <w:sz w:val="23"/>
          <w:szCs w:val="23"/>
          <w:lang w:eastAsia="en-US"/>
        </w:rPr>
        <w:t xml:space="preserve">Imielno, </w:t>
      </w:r>
      <w:r w:rsidRPr="00C65D57">
        <w:rPr>
          <w:rFonts w:eastAsiaTheme="minorHAnsi"/>
          <w:b/>
          <w:sz w:val="23"/>
          <w:szCs w:val="23"/>
          <w:lang w:eastAsia="en-US"/>
        </w:rPr>
        <w:t xml:space="preserve">Słupia </w:t>
      </w:r>
      <w:r w:rsidR="00511186" w:rsidRPr="00C65D57">
        <w:rPr>
          <w:rFonts w:eastAsiaTheme="minorHAnsi"/>
          <w:b/>
          <w:sz w:val="23"/>
          <w:szCs w:val="23"/>
          <w:lang w:eastAsia="en-US"/>
        </w:rPr>
        <w:t>Jędrzejowska</w:t>
      </w:r>
      <w:r w:rsidRPr="00C65D57">
        <w:rPr>
          <w:rFonts w:eastAsiaTheme="minorHAnsi"/>
          <w:b/>
          <w:sz w:val="23"/>
          <w:szCs w:val="23"/>
          <w:lang w:eastAsia="en-US"/>
        </w:rPr>
        <w:t>, Łubnice, Sadowie, Wilczyce i Moskorzew</w:t>
      </w:r>
      <w:r w:rsidRPr="004A299E">
        <w:rPr>
          <w:rFonts w:eastAsiaTheme="minorHAnsi"/>
          <w:sz w:val="23"/>
          <w:szCs w:val="23"/>
          <w:lang w:eastAsia="en-US"/>
        </w:rPr>
        <w:t xml:space="preserve">. Natomiast najwyższy stopień skanalizowania posiadają największe ośrodki miejskie regionu, tj.: Połaniec (100%), Skarżysko-Kamienna (100%), Kielce (97,24%), Ostrowiec Świętokrzyski (93,14%), Starachowice (95,42%), Sandomierz (92,62%), Końskie (92,5%). Bardzo wysokim stopniem skanalizowania charakteryzują się również następujące gminy wiejskie: Sitkówka-Nowiny (98,34%), Morawica (89,97%), </w:t>
      </w:r>
      <w:r w:rsidR="00511186">
        <w:rPr>
          <w:rFonts w:eastAsiaTheme="minorHAnsi"/>
          <w:sz w:val="23"/>
          <w:szCs w:val="23"/>
          <w:lang w:eastAsia="en-US"/>
        </w:rPr>
        <w:t xml:space="preserve">Staszów (89%), </w:t>
      </w:r>
      <w:r w:rsidRPr="004A299E">
        <w:rPr>
          <w:rFonts w:eastAsiaTheme="minorHAnsi"/>
          <w:sz w:val="23"/>
          <w:szCs w:val="23"/>
          <w:lang w:eastAsia="en-US"/>
        </w:rPr>
        <w:t xml:space="preserve">Strawczyn (80,17%) oraz Brody (78,14%). </w:t>
      </w:r>
    </w:p>
    <w:p w:rsidR="004A299E" w:rsidRDefault="004A299E" w:rsidP="003C3E1E">
      <w:pPr>
        <w:pStyle w:val="Default"/>
        <w:jc w:val="both"/>
        <w:rPr>
          <w:rFonts w:eastAsiaTheme="minorHAnsi"/>
          <w:sz w:val="23"/>
          <w:szCs w:val="23"/>
          <w:lang w:eastAsia="en-US"/>
        </w:rPr>
      </w:pPr>
      <w:r w:rsidRPr="004A299E">
        <w:rPr>
          <w:rFonts w:eastAsiaTheme="minorHAnsi"/>
          <w:sz w:val="23"/>
          <w:szCs w:val="23"/>
          <w:lang w:eastAsia="en-US"/>
        </w:rPr>
        <w:t>Na terenie naszego województwa zlokalizowanych jest 151 oczyszczalni ścieków. W roku 2016 działało 111 oczyszczalni komunalnych, w tym 78 biologicznych i 33 z podwyższonym usuwaniem biogenów o łącznej przepustowości 202.932 m³/dobę oraz 40 przemysłowych, w tym 21 mechanicznych, 3 chemiczne, 15 biologicznych i jedna z podwyższonym usuwaniem biogenów – o łącznej przepustowości 227.095 m³/dobę. Na terenie województwa świętokrzyskiego 63,2% ludności korzysta z oczyszczalni ścieków</w:t>
      </w:r>
      <w:r w:rsidR="003C3E1E">
        <w:rPr>
          <w:rFonts w:eastAsiaTheme="minorHAnsi"/>
          <w:sz w:val="23"/>
          <w:szCs w:val="23"/>
          <w:lang w:eastAsia="en-US"/>
        </w:rPr>
        <w:t xml:space="preserve">, przy czym w </w:t>
      </w:r>
      <w:r w:rsidRPr="004A299E">
        <w:rPr>
          <w:rFonts w:eastAsiaTheme="minorHAnsi"/>
          <w:sz w:val="23"/>
          <w:szCs w:val="23"/>
          <w:lang w:eastAsia="en-US"/>
        </w:rPr>
        <w:t xml:space="preserve">miastach </w:t>
      </w:r>
      <w:r w:rsidR="003C3E1E">
        <w:rPr>
          <w:rFonts w:eastAsiaTheme="minorHAnsi"/>
          <w:sz w:val="23"/>
          <w:szCs w:val="23"/>
          <w:lang w:eastAsia="en-US"/>
        </w:rPr>
        <w:t xml:space="preserve">wskaźnik ten wynosi </w:t>
      </w:r>
      <w:r w:rsidRPr="004A299E">
        <w:rPr>
          <w:rFonts w:eastAsiaTheme="minorHAnsi"/>
          <w:sz w:val="23"/>
          <w:szCs w:val="23"/>
          <w:lang w:eastAsia="en-US"/>
        </w:rPr>
        <w:t xml:space="preserve">95,5%, </w:t>
      </w:r>
      <w:r w:rsidR="003C3E1E">
        <w:rPr>
          <w:rFonts w:eastAsiaTheme="minorHAnsi"/>
          <w:sz w:val="23"/>
          <w:szCs w:val="23"/>
          <w:lang w:eastAsia="en-US"/>
        </w:rPr>
        <w:t xml:space="preserve">a </w:t>
      </w:r>
      <w:r w:rsidRPr="004A299E">
        <w:rPr>
          <w:rFonts w:eastAsiaTheme="minorHAnsi"/>
          <w:sz w:val="23"/>
          <w:szCs w:val="23"/>
          <w:lang w:eastAsia="en-US"/>
        </w:rPr>
        <w:t xml:space="preserve">na wsi 37,2%. Wzrosła </w:t>
      </w:r>
      <w:r w:rsidR="003C3E1E">
        <w:rPr>
          <w:rFonts w:eastAsiaTheme="minorHAnsi"/>
          <w:sz w:val="23"/>
          <w:szCs w:val="23"/>
          <w:lang w:eastAsia="en-US"/>
        </w:rPr>
        <w:t xml:space="preserve">również </w:t>
      </w:r>
      <w:r w:rsidRPr="004A299E">
        <w:rPr>
          <w:rFonts w:eastAsiaTheme="minorHAnsi"/>
          <w:sz w:val="23"/>
          <w:szCs w:val="23"/>
          <w:lang w:eastAsia="en-US"/>
        </w:rPr>
        <w:t>ilość ści</w:t>
      </w:r>
      <w:r w:rsidR="003C3E1E">
        <w:rPr>
          <w:rFonts w:eastAsiaTheme="minorHAnsi"/>
          <w:sz w:val="23"/>
          <w:szCs w:val="23"/>
          <w:lang w:eastAsia="en-US"/>
        </w:rPr>
        <w:t xml:space="preserve">eków komunalnych oczyszczanych </w:t>
      </w:r>
      <w:r w:rsidRPr="004A299E">
        <w:rPr>
          <w:rFonts w:eastAsiaTheme="minorHAnsi"/>
          <w:sz w:val="23"/>
          <w:szCs w:val="23"/>
          <w:lang w:eastAsia="en-US"/>
        </w:rPr>
        <w:t>do 309,03 dam³</w:t>
      </w:r>
      <w:r w:rsidR="003C3E1E">
        <w:rPr>
          <w:rFonts w:eastAsiaTheme="minorHAnsi"/>
          <w:sz w:val="23"/>
          <w:szCs w:val="23"/>
          <w:lang w:eastAsia="en-US"/>
        </w:rPr>
        <w:t>.</w:t>
      </w:r>
      <w:r w:rsidRPr="004A299E">
        <w:rPr>
          <w:rFonts w:eastAsiaTheme="minorHAnsi"/>
          <w:sz w:val="23"/>
          <w:szCs w:val="23"/>
          <w:lang w:eastAsia="en-US"/>
        </w:rPr>
        <w:t xml:space="preserve"> </w:t>
      </w:r>
    </w:p>
    <w:p w:rsidR="009679DE" w:rsidRPr="004A299E" w:rsidRDefault="003C3E1E" w:rsidP="00E74AC9">
      <w:pPr>
        <w:pStyle w:val="Default"/>
        <w:jc w:val="center"/>
        <w:rPr>
          <w:rFonts w:eastAsiaTheme="minorHAnsi"/>
          <w:sz w:val="23"/>
          <w:szCs w:val="23"/>
          <w:lang w:eastAsia="en-US"/>
        </w:rPr>
      </w:pPr>
      <w:r w:rsidRPr="00910A71">
        <w:rPr>
          <w:noProof/>
        </w:rPr>
        <w:drawing>
          <wp:inline distT="0" distB="0" distL="0" distR="0" wp14:anchorId="54172D24" wp14:editId="182B8F14">
            <wp:extent cx="5623710" cy="6026028"/>
            <wp:effectExtent l="0" t="0" r="0" b="0"/>
            <wp:docPr id="9" name="Obraz 9" descr="Mapa przedstawia skanalizowanie gmin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nalizowanie"/>
                    <pic:cNvPicPr>
                      <a:picLocks noChangeAspect="1" noChangeArrowheads="1"/>
                    </pic:cNvPicPr>
                  </pic:nvPicPr>
                  <pic:blipFill>
                    <a:blip r:embed="rId18" cstate="print">
                      <a:extLst>
                        <a:ext uri="{28A0092B-C50C-407E-A947-70E740481C1C}">
                          <a14:useLocalDpi xmlns:a14="http://schemas.microsoft.com/office/drawing/2010/main" val="0"/>
                        </a:ext>
                      </a:extLst>
                    </a:blip>
                    <a:srcRect t="639" b="639"/>
                    <a:stretch>
                      <a:fillRect/>
                    </a:stretch>
                  </pic:blipFill>
                  <pic:spPr bwMode="auto">
                    <a:xfrm>
                      <a:off x="0" y="0"/>
                      <a:ext cx="5630424" cy="6033223"/>
                    </a:xfrm>
                    <a:prstGeom prst="rect">
                      <a:avLst/>
                    </a:prstGeom>
                    <a:noFill/>
                    <a:ln>
                      <a:noFill/>
                    </a:ln>
                  </pic:spPr>
                </pic:pic>
              </a:graphicData>
            </a:graphic>
          </wp:inline>
        </w:drawing>
      </w:r>
    </w:p>
    <w:p w:rsidR="004A299E" w:rsidRPr="009679DE" w:rsidRDefault="004A299E" w:rsidP="00CB45CF">
      <w:pPr>
        <w:pStyle w:val="Default"/>
        <w:jc w:val="center"/>
        <w:rPr>
          <w:rFonts w:eastAsiaTheme="minorHAnsi"/>
          <w:i/>
          <w:sz w:val="20"/>
          <w:szCs w:val="20"/>
          <w:lang w:eastAsia="en-US"/>
        </w:rPr>
      </w:pPr>
      <w:r w:rsidRPr="009679DE">
        <w:rPr>
          <w:rFonts w:eastAsiaTheme="minorHAnsi"/>
          <w:i/>
          <w:sz w:val="20"/>
          <w:szCs w:val="20"/>
          <w:lang w:eastAsia="en-US"/>
        </w:rPr>
        <w:t>Mapa 4. Skanalizowanie gmin województwa świętokrzyskiego</w:t>
      </w:r>
    </w:p>
    <w:p w:rsidR="00405CF7" w:rsidRDefault="00405CF7" w:rsidP="00405CF7">
      <w:pPr>
        <w:pStyle w:val="Default"/>
        <w:jc w:val="both"/>
        <w:rPr>
          <w:rFonts w:eastAsiaTheme="minorHAnsi"/>
          <w:sz w:val="23"/>
          <w:szCs w:val="23"/>
          <w:lang w:eastAsia="en-US"/>
        </w:rPr>
      </w:pPr>
    </w:p>
    <w:p w:rsidR="004A299E" w:rsidRDefault="004A299E" w:rsidP="00405CF7">
      <w:pPr>
        <w:pStyle w:val="Default"/>
        <w:jc w:val="both"/>
        <w:rPr>
          <w:rFonts w:eastAsiaTheme="minorHAnsi"/>
          <w:sz w:val="23"/>
          <w:szCs w:val="23"/>
          <w:lang w:eastAsia="en-US"/>
        </w:rPr>
      </w:pPr>
      <w:r w:rsidRPr="004A299E">
        <w:rPr>
          <w:rFonts w:eastAsiaTheme="minorHAnsi"/>
          <w:sz w:val="23"/>
          <w:szCs w:val="23"/>
          <w:lang w:eastAsia="en-US"/>
        </w:rPr>
        <w:t xml:space="preserve">Część nieoczyszczonych ścieków, wykazanych przez </w:t>
      </w:r>
      <w:r w:rsidR="009679DE">
        <w:rPr>
          <w:rFonts w:eastAsiaTheme="minorHAnsi"/>
          <w:sz w:val="23"/>
          <w:szCs w:val="23"/>
          <w:lang w:eastAsia="en-US"/>
        </w:rPr>
        <w:t>gminy</w:t>
      </w:r>
      <w:r w:rsidRPr="004A299E">
        <w:rPr>
          <w:rFonts w:eastAsiaTheme="minorHAnsi"/>
          <w:sz w:val="23"/>
          <w:szCs w:val="23"/>
          <w:lang w:eastAsia="en-US"/>
        </w:rPr>
        <w:t>, trafia na przydomowe oczyszczalnie ścieków</w:t>
      </w:r>
      <w:r w:rsidR="00405CF7">
        <w:rPr>
          <w:rFonts w:eastAsiaTheme="minorHAnsi"/>
          <w:sz w:val="23"/>
          <w:szCs w:val="23"/>
          <w:lang w:eastAsia="en-US"/>
        </w:rPr>
        <w:t xml:space="preserve"> lub </w:t>
      </w:r>
      <w:r w:rsidRPr="004A299E">
        <w:rPr>
          <w:rFonts w:eastAsiaTheme="minorHAnsi"/>
          <w:sz w:val="23"/>
          <w:szCs w:val="23"/>
          <w:lang w:eastAsia="en-US"/>
        </w:rPr>
        <w:t xml:space="preserve">gromadzona jest w zbiornikach bezodpływowych. Na terenie województwa świętokrzyskiego zewidencjonowano </w:t>
      </w:r>
      <w:r w:rsidR="00CB276A">
        <w:rPr>
          <w:rFonts w:eastAsiaTheme="minorHAnsi"/>
          <w:sz w:val="23"/>
          <w:szCs w:val="23"/>
          <w:lang w:eastAsia="en-US"/>
        </w:rPr>
        <w:t xml:space="preserve">8.615 szt. przydomowych oczyszczalni ścieków oraz </w:t>
      </w:r>
      <w:r w:rsidR="00CB276A">
        <w:rPr>
          <w:rFonts w:eastAsiaTheme="minorHAnsi"/>
          <w:sz w:val="23"/>
          <w:szCs w:val="23"/>
          <w:lang w:eastAsia="en-US"/>
        </w:rPr>
        <w:br/>
      </w:r>
      <w:r w:rsidR="009679DE">
        <w:rPr>
          <w:rFonts w:eastAsiaTheme="minorHAnsi"/>
          <w:sz w:val="23"/>
          <w:szCs w:val="23"/>
          <w:lang w:eastAsia="en-US"/>
        </w:rPr>
        <w:t>89</w:t>
      </w:r>
      <w:r w:rsidR="00405CF7">
        <w:rPr>
          <w:rFonts w:eastAsiaTheme="minorHAnsi"/>
          <w:sz w:val="23"/>
          <w:szCs w:val="23"/>
          <w:lang w:eastAsia="en-US"/>
        </w:rPr>
        <w:t>.</w:t>
      </w:r>
      <w:r w:rsidR="009679DE">
        <w:rPr>
          <w:rFonts w:eastAsiaTheme="minorHAnsi"/>
          <w:sz w:val="23"/>
          <w:szCs w:val="23"/>
          <w:lang w:eastAsia="en-US"/>
        </w:rPr>
        <w:t>616</w:t>
      </w:r>
      <w:r w:rsidRPr="004A299E">
        <w:rPr>
          <w:rFonts w:eastAsiaTheme="minorHAnsi"/>
          <w:sz w:val="23"/>
          <w:szCs w:val="23"/>
          <w:lang w:eastAsia="en-US"/>
        </w:rPr>
        <w:t xml:space="preserve"> </w:t>
      </w:r>
      <w:r w:rsidR="00CB276A">
        <w:rPr>
          <w:rFonts w:eastAsiaTheme="minorHAnsi"/>
          <w:sz w:val="23"/>
          <w:szCs w:val="23"/>
          <w:lang w:eastAsia="en-US"/>
        </w:rPr>
        <w:t xml:space="preserve">szt. </w:t>
      </w:r>
      <w:r w:rsidRPr="004A299E">
        <w:rPr>
          <w:rFonts w:eastAsiaTheme="minorHAnsi"/>
          <w:sz w:val="23"/>
          <w:szCs w:val="23"/>
          <w:lang w:eastAsia="en-US"/>
        </w:rPr>
        <w:t>zb</w:t>
      </w:r>
      <w:r w:rsidR="00405CF7">
        <w:rPr>
          <w:rFonts w:eastAsiaTheme="minorHAnsi"/>
          <w:sz w:val="23"/>
          <w:szCs w:val="23"/>
          <w:lang w:eastAsia="en-US"/>
        </w:rPr>
        <w:t xml:space="preserve">iorników bezodpływowych, a około 12% mieszkańców </w:t>
      </w:r>
      <w:r w:rsidR="003466C9">
        <w:rPr>
          <w:rFonts w:eastAsiaTheme="minorHAnsi"/>
          <w:sz w:val="23"/>
          <w:szCs w:val="23"/>
          <w:lang w:eastAsia="en-US"/>
        </w:rPr>
        <w:t xml:space="preserve">nie </w:t>
      </w:r>
      <w:r w:rsidR="00405CF7">
        <w:rPr>
          <w:rFonts w:eastAsiaTheme="minorHAnsi"/>
          <w:sz w:val="23"/>
          <w:szCs w:val="23"/>
          <w:lang w:eastAsia="en-US"/>
        </w:rPr>
        <w:t>jest objęta żadną formą zbierania i utylizacji ścieków komunalnych.</w:t>
      </w:r>
      <w:r w:rsidR="009679DE">
        <w:rPr>
          <w:rFonts w:eastAsiaTheme="minorHAnsi"/>
          <w:sz w:val="23"/>
          <w:szCs w:val="23"/>
          <w:lang w:eastAsia="en-US"/>
        </w:rPr>
        <w:t xml:space="preserve"> </w:t>
      </w:r>
      <w:r w:rsidR="00405CF7">
        <w:rPr>
          <w:rFonts w:eastAsiaTheme="minorHAnsi"/>
          <w:sz w:val="23"/>
          <w:szCs w:val="23"/>
          <w:lang w:eastAsia="en-US"/>
        </w:rPr>
        <w:t>Ponadto</w:t>
      </w:r>
      <w:r w:rsidR="009679DE">
        <w:rPr>
          <w:rFonts w:eastAsiaTheme="minorHAnsi"/>
          <w:sz w:val="23"/>
          <w:szCs w:val="23"/>
          <w:lang w:eastAsia="en-US"/>
        </w:rPr>
        <w:t xml:space="preserve"> </w:t>
      </w:r>
      <w:r w:rsidR="00405CF7">
        <w:rPr>
          <w:rFonts w:eastAsiaTheme="minorHAnsi"/>
          <w:sz w:val="23"/>
          <w:szCs w:val="23"/>
          <w:lang w:eastAsia="en-US"/>
        </w:rPr>
        <w:t xml:space="preserve">z </w:t>
      </w:r>
      <w:r w:rsidR="009679DE">
        <w:rPr>
          <w:rFonts w:eastAsiaTheme="minorHAnsi"/>
          <w:sz w:val="23"/>
          <w:szCs w:val="23"/>
          <w:lang w:eastAsia="en-US"/>
        </w:rPr>
        <w:t>danych</w:t>
      </w:r>
      <w:r w:rsidRPr="004A299E">
        <w:rPr>
          <w:rFonts w:eastAsiaTheme="minorHAnsi"/>
          <w:sz w:val="23"/>
          <w:szCs w:val="23"/>
          <w:lang w:eastAsia="en-US"/>
        </w:rPr>
        <w:t xml:space="preserve"> otrzymanych od gmin wynika, że pomimo ustawowego obowiązku </w:t>
      </w:r>
      <w:r w:rsidRPr="00C65D57">
        <w:rPr>
          <w:rFonts w:eastAsiaTheme="minorHAnsi"/>
          <w:b/>
          <w:sz w:val="23"/>
          <w:szCs w:val="23"/>
          <w:lang w:eastAsia="en-US"/>
        </w:rPr>
        <w:t>tylko 4</w:t>
      </w:r>
      <w:r w:rsidR="00376D92" w:rsidRPr="00C65D57">
        <w:rPr>
          <w:rFonts w:eastAsiaTheme="minorHAnsi"/>
          <w:b/>
          <w:sz w:val="23"/>
          <w:szCs w:val="23"/>
          <w:lang w:eastAsia="en-US"/>
        </w:rPr>
        <w:t>6</w:t>
      </w:r>
      <w:r w:rsidRPr="00C65D57">
        <w:rPr>
          <w:rFonts w:eastAsiaTheme="minorHAnsi"/>
          <w:b/>
          <w:sz w:val="23"/>
          <w:szCs w:val="23"/>
          <w:lang w:eastAsia="en-US"/>
        </w:rPr>
        <w:t xml:space="preserve"> gmin prowadzi ewidencję zbiorników bezodpływowych, </w:t>
      </w:r>
      <w:r w:rsidR="00376D92" w:rsidRPr="00C65D57">
        <w:rPr>
          <w:rFonts w:eastAsiaTheme="minorHAnsi"/>
          <w:b/>
          <w:sz w:val="23"/>
          <w:szCs w:val="23"/>
          <w:lang w:eastAsia="en-US"/>
        </w:rPr>
        <w:t>z czego 42</w:t>
      </w:r>
      <w:r w:rsidRPr="00C65D57">
        <w:rPr>
          <w:rFonts w:eastAsiaTheme="minorHAnsi"/>
          <w:b/>
          <w:sz w:val="23"/>
          <w:szCs w:val="23"/>
          <w:lang w:eastAsia="en-US"/>
        </w:rPr>
        <w:t xml:space="preserve"> kontroluje częstotliwość ich opróżniania</w:t>
      </w:r>
      <w:r w:rsidRPr="004A299E">
        <w:rPr>
          <w:rFonts w:eastAsiaTheme="minorHAnsi"/>
          <w:sz w:val="23"/>
          <w:szCs w:val="23"/>
          <w:lang w:eastAsia="en-US"/>
        </w:rPr>
        <w:t xml:space="preserve">. </w:t>
      </w:r>
      <w:r w:rsidR="00376D92">
        <w:rPr>
          <w:rFonts w:eastAsiaTheme="minorHAnsi"/>
          <w:sz w:val="23"/>
          <w:szCs w:val="23"/>
          <w:lang w:eastAsia="en-US"/>
        </w:rPr>
        <w:t xml:space="preserve">Gminy, </w:t>
      </w:r>
      <w:r w:rsidR="00511186">
        <w:rPr>
          <w:rFonts w:eastAsiaTheme="minorHAnsi"/>
          <w:sz w:val="23"/>
          <w:szCs w:val="23"/>
          <w:lang w:eastAsia="en-US"/>
        </w:rPr>
        <w:t xml:space="preserve">w </w:t>
      </w:r>
      <w:r w:rsidR="00376D92">
        <w:rPr>
          <w:rFonts w:eastAsiaTheme="minorHAnsi"/>
          <w:sz w:val="23"/>
          <w:szCs w:val="23"/>
          <w:lang w:eastAsia="en-US"/>
        </w:rPr>
        <w:t>któr</w:t>
      </w:r>
      <w:r w:rsidR="00511186">
        <w:rPr>
          <w:rFonts w:eastAsiaTheme="minorHAnsi"/>
          <w:sz w:val="23"/>
          <w:szCs w:val="23"/>
          <w:lang w:eastAsia="en-US"/>
        </w:rPr>
        <w:t>ych</w:t>
      </w:r>
      <w:r w:rsidR="00376D92">
        <w:rPr>
          <w:rFonts w:eastAsiaTheme="minorHAnsi"/>
          <w:sz w:val="23"/>
          <w:szCs w:val="23"/>
          <w:lang w:eastAsia="en-US"/>
        </w:rPr>
        <w:t xml:space="preserve"> brak jest rozwiązań systemowych prowadzon</w:t>
      </w:r>
      <w:r w:rsidR="00511186">
        <w:rPr>
          <w:rFonts w:eastAsiaTheme="minorHAnsi"/>
          <w:sz w:val="23"/>
          <w:szCs w:val="23"/>
          <w:lang w:eastAsia="en-US"/>
        </w:rPr>
        <w:t>ą intensywną</w:t>
      </w:r>
      <w:r w:rsidR="00376D92">
        <w:rPr>
          <w:rFonts w:eastAsiaTheme="minorHAnsi"/>
          <w:sz w:val="23"/>
          <w:szCs w:val="23"/>
          <w:lang w:eastAsia="en-US"/>
        </w:rPr>
        <w:t xml:space="preserve"> kontrol</w:t>
      </w:r>
      <w:r w:rsidR="00511186">
        <w:rPr>
          <w:rFonts w:eastAsiaTheme="minorHAnsi"/>
          <w:sz w:val="23"/>
          <w:szCs w:val="23"/>
          <w:lang w:eastAsia="en-US"/>
        </w:rPr>
        <w:t>ę</w:t>
      </w:r>
      <w:r w:rsidR="00376D92">
        <w:rPr>
          <w:rFonts w:eastAsiaTheme="minorHAnsi"/>
          <w:sz w:val="23"/>
          <w:szCs w:val="23"/>
          <w:lang w:eastAsia="en-US"/>
        </w:rPr>
        <w:t xml:space="preserve"> częstotliwości opróżniania szamb, </w:t>
      </w:r>
      <w:r w:rsidR="00775B86">
        <w:rPr>
          <w:rFonts w:eastAsiaTheme="minorHAnsi"/>
          <w:sz w:val="23"/>
          <w:szCs w:val="23"/>
          <w:lang w:eastAsia="en-US"/>
        </w:rPr>
        <w:t xml:space="preserve">w odstępach 2-4 miesięcznych, a nawet, tak jak to ma miejsce w gminach: Morawica, Iwaniska, Busko Zdrój czy Bałtów, co miesiąc. </w:t>
      </w:r>
      <w:r w:rsidRPr="004A299E">
        <w:rPr>
          <w:rFonts w:eastAsiaTheme="minorHAnsi"/>
          <w:sz w:val="23"/>
          <w:szCs w:val="23"/>
          <w:lang w:eastAsia="en-US"/>
        </w:rPr>
        <w:t xml:space="preserve">W większości </w:t>
      </w:r>
      <w:r w:rsidR="00775B86">
        <w:rPr>
          <w:rFonts w:eastAsiaTheme="minorHAnsi"/>
          <w:sz w:val="23"/>
          <w:szCs w:val="23"/>
          <w:lang w:eastAsia="en-US"/>
        </w:rPr>
        <w:t xml:space="preserve">jednak </w:t>
      </w:r>
      <w:r w:rsidRPr="004A299E">
        <w:rPr>
          <w:rFonts w:eastAsiaTheme="minorHAnsi"/>
          <w:sz w:val="23"/>
          <w:szCs w:val="23"/>
          <w:lang w:eastAsia="en-US"/>
        </w:rPr>
        <w:t>przypadków zbiorniki te opróżniane są 1-2 razy na rok, stąd tak duża ilość ścieków trafia do środowiska bez oczyszczania</w:t>
      </w:r>
      <w:r w:rsidR="00775B86">
        <w:rPr>
          <w:rFonts w:eastAsiaTheme="minorHAnsi"/>
          <w:sz w:val="23"/>
          <w:szCs w:val="23"/>
          <w:lang w:eastAsia="en-US"/>
        </w:rPr>
        <w:t xml:space="preserve"> (załącznik </w:t>
      </w:r>
      <w:r w:rsidR="00BB16D9">
        <w:rPr>
          <w:rFonts w:eastAsiaTheme="minorHAnsi"/>
          <w:sz w:val="23"/>
          <w:szCs w:val="23"/>
          <w:lang w:eastAsia="en-US"/>
        </w:rPr>
        <w:br/>
      </w:r>
      <w:r w:rsidR="00775B86">
        <w:rPr>
          <w:rFonts w:eastAsiaTheme="minorHAnsi"/>
          <w:sz w:val="23"/>
          <w:szCs w:val="23"/>
          <w:lang w:eastAsia="en-US"/>
        </w:rPr>
        <w:t>nr 1)</w:t>
      </w:r>
      <w:r w:rsidRPr="004A299E">
        <w:rPr>
          <w:rFonts w:eastAsiaTheme="minorHAnsi"/>
          <w:sz w:val="23"/>
          <w:szCs w:val="23"/>
          <w:lang w:eastAsia="en-US"/>
        </w:rPr>
        <w:t xml:space="preserve">. </w:t>
      </w:r>
    </w:p>
    <w:p w:rsidR="00F66175" w:rsidRPr="00A7188D" w:rsidRDefault="00405CF7" w:rsidP="00F66175">
      <w:pPr>
        <w:pStyle w:val="Tekstpodstawowywcity"/>
        <w:ind w:firstLine="0"/>
        <w:rPr>
          <w:b/>
          <w:i/>
          <w:sz w:val="20"/>
        </w:rPr>
      </w:pPr>
      <w:r>
        <w:rPr>
          <w:rFonts w:eastAsiaTheme="minorHAnsi"/>
          <w:sz w:val="23"/>
          <w:szCs w:val="23"/>
          <w:lang w:eastAsia="en-US"/>
        </w:rPr>
        <w:t xml:space="preserve">Dlatego też, w </w:t>
      </w:r>
      <w:r w:rsidR="00494067">
        <w:rPr>
          <w:rFonts w:eastAsiaTheme="minorHAnsi"/>
          <w:sz w:val="23"/>
          <w:szCs w:val="23"/>
          <w:lang w:eastAsia="en-US"/>
        </w:rPr>
        <w:t>„Program</w:t>
      </w:r>
      <w:r w:rsidR="00775B86">
        <w:rPr>
          <w:rFonts w:eastAsiaTheme="minorHAnsi"/>
          <w:sz w:val="23"/>
          <w:szCs w:val="23"/>
          <w:lang w:eastAsia="en-US"/>
        </w:rPr>
        <w:t>ie</w:t>
      </w:r>
      <w:r w:rsidR="00494067">
        <w:rPr>
          <w:rFonts w:eastAsiaTheme="minorHAnsi"/>
          <w:sz w:val="23"/>
          <w:szCs w:val="23"/>
          <w:lang w:eastAsia="en-US"/>
        </w:rPr>
        <w:t xml:space="preserve">..” </w:t>
      </w:r>
      <w:r>
        <w:rPr>
          <w:rFonts w:eastAsiaTheme="minorHAnsi"/>
          <w:sz w:val="23"/>
          <w:szCs w:val="23"/>
          <w:lang w:eastAsia="en-US"/>
        </w:rPr>
        <w:t>zobowiązano</w:t>
      </w:r>
      <w:r w:rsidR="00494067">
        <w:rPr>
          <w:rFonts w:eastAsiaTheme="minorHAnsi"/>
          <w:sz w:val="23"/>
          <w:szCs w:val="23"/>
          <w:lang w:eastAsia="en-US"/>
        </w:rPr>
        <w:t xml:space="preserve"> gminy do prowadzenia monitoringu: </w:t>
      </w:r>
      <w:r w:rsidR="003466C9">
        <w:rPr>
          <w:rFonts w:eastAsiaTheme="minorHAnsi"/>
          <w:sz w:val="23"/>
          <w:szCs w:val="23"/>
          <w:lang w:eastAsia="en-US"/>
        </w:rPr>
        <w:t xml:space="preserve">eksploatacji </w:t>
      </w:r>
      <w:r w:rsidR="00494067" w:rsidRPr="00494067">
        <w:rPr>
          <w:bCs/>
        </w:rPr>
        <w:t xml:space="preserve">oczyszczalni ścieków, </w:t>
      </w:r>
      <w:r w:rsidR="003466C9">
        <w:rPr>
          <w:bCs/>
        </w:rPr>
        <w:t xml:space="preserve">stanu </w:t>
      </w:r>
      <w:r w:rsidR="00494067" w:rsidRPr="00494067">
        <w:t xml:space="preserve">środowiska przyrodniczego, </w:t>
      </w:r>
      <w:r w:rsidR="003466C9">
        <w:t xml:space="preserve">stanu </w:t>
      </w:r>
      <w:r w:rsidR="00494067" w:rsidRPr="00494067">
        <w:t xml:space="preserve">wód powierzchniowych </w:t>
      </w:r>
      <w:r w:rsidR="00775B86">
        <w:br/>
      </w:r>
      <w:r w:rsidR="00494067" w:rsidRPr="00494067">
        <w:t>i podziemnych gleb, oczyszczalni zlokalizowanych na teren</w:t>
      </w:r>
      <w:r w:rsidR="00494067">
        <w:t>ie aglomeracji powyżej 2</w:t>
      </w:r>
      <w:r w:rsidR="00F93C18">
        <w:t xml:space="preserve"> </w:t>
      </w:r>
      <w:r w:rsidR="00C65D57">
        <w:t>000 RLM.</w:t>
      </w:r>
      <w:r w:rsidR="00494067">
        <w:t xml:space="preserve"> </w:t>
      </w:r>
    </w:p>
    <w:p w:rsidR="00A24AAD" w:rsidRDefault="00F700DB" w:rsidP="00B7625F">
      <w:pPr>
        <w:jc w:val="both"/>
        <w:rPr>
          <w:color w:val="333333"/>
        </w:rPr>
      </w:pPr>
      <w:r>
        <w:rPr>
          <w:color w:val="333333"/>
        </w:rPr>
        <w:t xml:space="preserve">Z danych nadesłanych przez gminy wynika, że </w:t>
      </w:r>
      <w:r w:rsidR="00A46CF2">
        <w:rPr>
          <w:color w:val="333333"/>
        </w:rPr>
        <w:t xml:space="preserve">na </w:t>
      </w:r>
      <w:r w:rsidR="00A46CF2" w:rsidRPr="00662CC4">
        <w:rPr>
          <w:color w:val="333333"/>
        </w:rPr>
        <w:t>32</w:t>
      </w:r>
      <w:r w:rsidR="00A46CF2">
        <w:rPr>
          <w:color w:val="333333"/>
        </w:rPr>
        <w:t xml:space="preserve"> gminy</w:t>
      </w:r>
      <w:r w:rsidR="00C56E7C">
        <w:rPr>
          <w:color w:val="333333"/>
        </w:rPr>
        <w:t xml:space="preserve"> z województwa świętokrzyskiego (w tym w 6 poza „Programem…”</w:t>
      </w:r>
      <w:r w:rsidR="00C65D57">
        <w:rPr>
          <w:color w:val="333333"/>
        </w:rPr>
        <w:t xml:space="preserve">, tj. </w:t>
      </w:r>
      <w:r w:rsidR="00B7625F" w:rsidRPr="00B7625F">
        <w:rPr>
          <w:color w:val="333333"/>
        </w:rPr>
        <w:t>Zagnańsk</w:t>
      </w:r>
      <w:r w:rsidR="00B7625F">
        <w:rPr>
          <w:color w:val="333333"/>
        </w:rPr>
        <w:t xml:space="preserve">, </w:t>
      </w:r>
      <w:r w:rsidR="00B7625F" w:rsidRPr="00B7625F">
        <w:rPr>
          <w:color w:val="333333"/>
        </w:rPr>
        <w:t>Słupia Konecka</w:t>
      </w:r>
      <w:r w:rsidR="00B7625F">
        <w:rPr>
          <w:color w:val="333333"/>
        </w:rPr>
        <w:t xml:space="preserve">, </w:t>
      </w:r>
      <w:r w:rsidR="00B7625F" w:rsidRPr="00B7625F">
        <w:rPr>
          <w:color w:val="333333"/>
        </w:rPr>
        <w:t>Smyków</w:t>
      </w:r>
      <w:r w:rsidR="00B7625F">
        <w:rPr>
          <w:color w:val="333333"/>
        </w:rPr>
        <w:t xml:space="preserve">, </w:t>
      </w:r>
      <w:r w:rsidR="00B7625F" w:rsidRPr="00B7625F">
        <w:rPr>
          <w:color w:val="333333"/>
        </w:rPr>
        <w:t>Bodzechów</w:t>
      </w:r>
      <w:r w:rsidR="00B7625F">
        <w:rPr>
          <w:color w:val="333333"/>
        </w:rPr>
        <w:t xml:space="preserve">, </w:t>
      </w:r>
      <w:r w:rsidR="00B7625F" w:rsidRPr="00B7625F">
        <w:rPr>
          <w:color w:val="333333"/>
        </w:rPr>
        <w:t>Małogoszcz</w:t>
      </w:r>
      <w:r w:rsidR="00B7625F">
        <w:rPr>
          <w:color w:val="333333"/>
        </w:rPr>
        <w:t xml:space="preserve">, </w:t>
      </w:r>
      <w:r w:rsidR="00B7625F" w:rsidRPr="00B7625F">
        <w:rPr>
          <w:color w:val="333333"/>
        </w:rPr>
        <w:t>Nagłowice</w:t>
      </w:r>
      <w:r w:rsidR="00C56E7C">
        <w:rPr>
          <w:color w:val="333333"/>
        </w:rPr>
        <w:t>)</w:t>
      </w:r>
      <w:r w:rsidR="00A46CF2">
        <w:rPr>
          <w:color w:val="333333"/>
        </w:rPr>
        <w:t>, w których prowadzone były inwestycje</w:t>
      </w:r>
      <w:r w:rsidR="003466C9">
        <w:rPr>
          <w:color w:val="333333"/>
        </w:rPr>
        <w:t>,</w:t>
      </w:r>
      <w:r w:rsidR="00A46CF2">
        <w:rPr>
          <w:color w:val="333333"/>
        </w:rPr>
        <w:t xml:space="preserve"> </w:t>
      </w:r>
      <w:r w:rsidR="002D7E45">
        <w:rPr>
          <w:color w:val="333333"/>
        </w:rPr>
        <w:t xml:space="preserve">tylko </w:t>
      </w:r>
      <w:r w:rsidR="00A46CF2">
        <w:rPr>
          <w:color w:val="333333"/>
        </w:rPr>
        <w:t xml:space="preserve">połowa </w:t>
      </w:r>
      <w:r>
        <w:rPr>
          <w:color w:val="333333"/>
        </w:rPr>
        <w:t>p</w:t>
      </w:r>
      <w:r w:rsidRPr="00F700DB">
        <w:rPr>
          <w:color w:val="333333"/>
        </w:rPr>
        <w:t>rowadz</w:t>
      </w:r>
      <w:r w:rsidR="00A46CF2">
        <w:rPr>
          <w:color w:val="333333"/>
        </w:rPr>
        <w:t>i</w:t>
      </w:r>
      <w:r w:rsidRPr="00F700DB">
        <w:rPr>
          <w:color w:val="333333"/>
        </w:rPr>
        <w:t xml:space="preserve"> kontrole właściwego funkcjonowania instalacji przydomowych oczyszczalni ścieków oraz wywozu osadów raz na </w:t>
      </w:r>
      <w:r w:rsidR="00A46CF2">
        <w:rPr>
          <w:color w:val="333333"/>
        </w:rPr>
        <w:t xml:space="preserve">pół roku lub </w:t>
      </w:r>
      <w:r w:rsidRPr="00F700DB">
        <w:rPr>
          <w:color w:val="333333"/>
        </w:rPr>
        <w:t>rok</w:t>
      </w:r>
      <w:r w:rsidR="00A46CF2">
        <w:rPr>
          <w:color w:val="333333"/>
        </w:rPr>
        <w:t xml:space="preserve">. Monitoring ten </w:t>
      </w:r>
      <w:r>
        <w:rPr>
          <w:color w:val="333333"/>
        </w:rPr>
        <w:t>wykazuj</w:t>
      </w:r>
      <w:r w:rsidR="00A46CF2">
        <w:rPr>
          <w:color w:val="333333"/>
        </w:rPr>
        <w:t>e</w:t>
      </w:r>
      <w:r>
        <w:rPr>
          <w:color w:val="333333"/>
        </w:rPr>
        <w:t xml:space="preserve"> prawidłowe działanie</w:t>
      </w:r>
      <w:r w:rsidR="00A46CF2">
        <w:rPr>
          <w:color w:val="333333"/>
        </w:rPr>
        <w:t xml:space="preserve"> </w:t>
      </w:r>
      <w:r w:rsidR="001F6672">
        <w:rPr>
          <w:color w:val="333333"/>
        </w:rPr>
        <w:br/>
      </w:r>
      <w:r w:rsidR="00A46CF2">
        <w:rPr>
          <w:color w:val="333333"/>
        </w:rPr>
        <w:t>i eksploatację.</w:t>
      </w:r>
      <w:r w:rsidR="00A24AAD">
        <w:rPr>
          <w:color w:val="333333"/>
        </w:rPr>
        <w:t xml:space="preserve"> </w:t>
      </w:r>
      <w:r w:rsidR="00587155">
        <w:rPr>
          <w:color w:val="333333"/>
        </w:rPr>
        <w:t>Jedynie gmina Radków zgłosiła pewne nieprawidłowości w eksploatacji urządzeń.</w:t>
      </w:r>
      <w:r w:rsidR="00A46CF2" w:rsidRPr="00A46CF2">
        <w:rPr>
          <w:color w:val="333333"/>
        </w:rPr>
        <w:t xml:space="preserve"> </w:t>
      </w:r>
      <w:r w:rsidR="00A46CF2">
        <w:rPr>
          <w:color w:val="333333"/>
        </w:rPr>
        <w:t xml:space="preserve">W gminach Daleszyce i Smykowie prowadzone były </w:t>
      </w:r>
      <w:r w:rsidR="00A46CF2" w:rsidRPr="000C57B8">
        <w:rPr>
          <w:color w:val="333333"/>
        </w:rPr>
        <w:t>coroczne badania ścieków oczyszczonych</w:t>
      </w:r>
      <w:r w:rsidR="00A46CF2">
        <w:rPr>
          <w:color w:val="333333"/>
        </w:rPr>
        <w:t>.</w:t>
      </w:r>
    </w:p>
    <w:p w:rsidR="00494067" w:rsidRDefault="00A24AAD" w:rsidP="00494067">
      <w:pPr>
        <w:jc w:val="both"/>
        <w:rPr>
          <w:color w:val="333333"/>
        </w:rPr>
      </w:pPr>
      <w:r>
        <w:rPr>
          <w:color w:val="333333"/>
        </w:rPr>
        <w:t>Jeśli chodzi o monitoring wód powierzchniowych to g</w:t>
      </w:r>
      <w:r w:rsidRPr="00A24AAD">
        <w:rPr>
          <w:color w:val="333333"/>
        </w:rPr>
        <w:t>min</w:t>
      </w:r>
      <w:r w:rsidR="00A46CF2">
        <w:rPr>
          <w:color w:val="333333"/>
        </w:rPr>
        <w:t>y</w:t>
      </w:r>
      <w:r w:rsidRPr="00A24AAD">
        <w:rPr>
          <w:color w:val="333333"/>
        </w:rPr>
        <w:t xml:space="preserve"> </w:t>
      </w:r>
      <w:r w:rsidR="00A46CF2">
        <w:rPr>
          <w:color w:val="333333"/>
        </w:rPr>
        <w:t xml:space="preserve">Bejsce i </w:t>
      </w:r>
      <w:r>
        <w:rPr>
          <w:color w:val="333333"/>
        </w:rPr>
        <w:t xml:space="preserve">Wiślica </w:t>
      </w:r>
      <w:r w:rsidR="00A46CF2">
        <w:rPr>
          <w:color w:val="333333"/>
        </w:rPr>
        <w:t>(</w:t>
      </w:r>
      <w:r w:rsidR="00A46CF2" w:rsidRPr="00A24AAD">
        <w:rPr>
          <w:color w:val="333333"/>
        </w:rPr>
        <w:t>badania ci</w:t>
      </w:r>
      <w:r w:rsidR="00A46CF2">
        <w:rPr>
          <w:color w:val="333333"/>
        </w:rPr>
        <w:t xml:space="preserve">eku Maskalis </w:t>
      </w:r>
      <w:r w:rsidR="002504EF">
        <w:rPr>
          <w:color w:val="333333"/>
        </w:rPr>
        <w:t>-</w:t>
      </w:r>
      <w:r w:rsidR="00A46CF2">
        <w:rPr>
          <w:color w:val="333333"/>
        </w:rPr>
        <w:t xml:space="preserve"> Chotel</w:t>
      </w:r>
      <w:r w:rsidR="002504EF">
        <w:rPr>
          <w:color w:val="333333"/>
        </w:rPr>
        <w:t xml:space="preserve"> Czerwony</w:t>
      </w:r>
      <w:r w:rsidR="00A46CF2">
        <w:rPr>
          <w:color w:val="333333"/>
        </w:rPr>
        <w:t xml:space="preserve"> i </w:t>
      </w:r>
      <w:r w:rsidR="00A46CF2" w:rsidRPr="00A24AAD">
        <w:rPr>
          <w:color w:val="333333"/>
        </w:rPr>
        <w:t>cieku Nida w Nowym Korczynie</w:t>
      </w:r>
      <w:r w:rsidR="00A46CF2">
        <w:rPr>
          <w:color w:val="333333"/>
        </w:rPr>
        <w:t xml:space="preserve">) </w:t>
      </w:r>
      <w:r w:rsidRPr="00A24AAD">
        <w:rPr>
          <w:color w:val="333333"/>
        </w:rPr>
        <w:t>korzysta</w:t>
      </w:r>
      <w:r w:rsidR="00A46CF2">
        <w:rPr>
          <w:color w:val="333333"/>
        </w:rPr>
        <w:t>ją</w:t>
      </w:r>
      <w:r w:rsidRPr="00A24AAD">
        <w:rPr>
          <w:color w:val="333333"/>
        </w:rPr>
        <w:t xml:space="preserve"> z monitoringu wód powierzchniowych przeprowadzonych przez WIOŚ Kielce</w:t>
      </w:r>
      <w:r w:rsidR="00A46CF2">
        <w:rPr>
          <w:color w:val="333333"/>
        </w:rPr>
        <w:t>.</w:t>
      </w:r>
      <w:r w:rsidR="000C57B8">
        <w:rPr>
          <w:color w:val="333333"/>
        </w:rPr>
        <w:t xml:space="preserve"> W </w:t>
      </w:r>
      <w:r w:rsidR="00A46CF2">
        <w:rPr>
          <w:color w:val="333333"/>
        </w:rPr>
        <w:t xml:space="preserve">miejscowości Przyłogi </w:t>
      </w:r>
      <w:r w:rsidR="00511186">
        <w:rPr>
          <w:color w:val="333333"/>
        </w:rPr>
        <w:br/>
        <w:t>w gminie</w:t>
      </w:r>
      <w:r w:rsidR="00A46CF2">
        <w:rPr>
          <w:color w:val="333333"/>
        </w:rPr>
        <w:t xml:space="preserve"> </w:t>
      </w:r>
      <w:r w:rsidR="000C57B8">
        <w:rPr>
          <w:color w:val="333333"/>
        </w:rPr>
        <w:t>Smyk</w:t>
      </w:r>
      <w:r w:rsidR="00A46CF2">
        <w:rPr>
          <w:color w:val="333333"/>
        </w:rPr>
        <w:t xml:space="preserve">ów </w:t>
      </w:r>
      <w:r w:rsidR="000C57B8">
        <w:rPr>
          <w:color w:val="333333"/>
        </w:rPr>
        <w:t>przeprowadzono monitoring wód podziemnych. Również w gminie Waśniów przeprowadzono</w:t>
      </w:r>
      <w:r w:rsidR="00587155">
        <w:rPr>
          <w:color w:val="333333"/>
        </w:rPr>
        <w:t>,</w:t>
      </w:r>
      <w:r w:rsidR="000C57B8">
        <w:rPr>
          <w:color w:val="333333"/>
        </w:rPr>
        <w:t xml:space="preserve"> </w:t>
      </w:r>
      <w:r w:rsidR="00587155" w:rsidRPr="000C57B8">
        <w:rPr>
          <w:color w:val="333333"/>
        </w:rPr>
        <w:t>4 razy w roku i przeglądow</w:t>
      </w:r>
      <w:r w:rsidR="003466C9">
        <w:rPr>
          <w:color w:val="333333"/>
        </w:rPr>
        <w:t>o</w:t>
      </w:r>
      <w:r w:rsidR="00587155">
        <w:rPr>
          <w:color w:val="333333"/>
        </w:rPr>
        <w:t xml:space="preserve"> -</w:t>
      </w:r>
      <w:r w:rsidR="00587155" w:rsidRPr="000C57B8">
        <w:rPr>
          <w:color w:val="333333"/>
        </w:rPr>
        <w:t xml:space="preserve"> kompleksow</w:t>
      </w:r>
      <w:r w:rsidR="003466C9">
        <w:rPr>
          <w:color w:val="333333"/>
        </w:rPr>
        <w:t>o</w:t>
      </w:r>
      <w:r w:rsidR="00587155" w:rsidRPr="000C57B8">
        <w:rPr>
          <w:color w:val="333333"/>
        </w:rPr>
        <w:t xml:space="preserve"> 1 raz w roku</w:t>
      </w:r>
      <w:r w:rsidR="00587155">
        <w:rPr>
          <w:color w:val="333333"/>
        </w:rPr>
        <w:t xml:space="preserve">, </w:t>
      </w:r>
      <w:r w:rsidR="000C57B8">
        <w:rPr>
          <w:color w:val="333333"/>
        </w:rPr>
        <w:t>b</w:t>
      </w:r>
      <w:r w:rsidR="000C57B8" w:rsidRPr="000C57B8">
        <w:rPr>
          <w:color w:val="333333"/>
        </w:rPr>
        <w:t>adania polega</w:t>
      </w:r>
      <w:r w:rsidR="00587155">
        <w:rPr>
          <w:color w:val="333333"/>
        </w:rPr>
        <w:t>jące</w:t>
      </w:r>
      <w:r w:rsidR="000C57B8" w:rsidRPr="000C57B8">
        <w:rPr>
          <w:color w:val="333333"/>
        </w:rPr>
        <w:t xml:space="preserve"> na kontroli mikrobiologii</w:t>
      </w:r>
      <w:r w:rsidR="00587155">
        <w:rPr>
          <w:color w:val="333333"/>
        </w:rPr>
        <w:t xml:space="preserve"> i fizykochemii wód podziemnych. </w:t>
      </w:r>
    </w:p>
    <w:p w:rsidR="000C57B8" w:rsidRPr="000C57B8" w:rsidRDefault="002D7E45" w:rsidP="000C57B8">
      <w:pPr>
        <w:jc w:val="both"/>
        <w:rPr>
          <w:color w:val="333333"/>
        </w:rPr>
      </w:pPr>
      <w:r>
        <w:rPr>
          <w:color w:val="333333"/>
        </w:rPr>
        <w:t>Wszystkie</w:t>
      </w:r>
      <w:r w:rsidR="00A46CF2">
        <w:rPr>
          <w:color w:val="333333"/>
        </w:rPr>
        <w:t xml:space="preserve"> z wykonywanych kontroli nie wykazały </w:t>
      </w:r>
      <w:r>
        <w:rPr>
          <w:color w:val="333333"/>
        </w:rPr>
        <w:t xml:space="preserve">nieprawidłowości </w:t>
      </w:r>
      <w:r w:rsidR="002504EF">
        <w:rPr>
          <w:color w:val="333333"/>
        </w:rPr>
        <w:t xml:space="preserve">działania urządzeń </w:t>
      </w:r>
      <w:r w:rsidR="002504EF">
        <w:rPr>
          <w:color w:val="333333"/>
        </w:rPr>
        <w:br/>
      </w:r>
      <w:r>
        <w:rPr>
          <w:color w:val="333333"/>
        </w:rPr>
        <w:t xml:space="preserve">i </w:t>
      </w:r>
      <w:r w:rsidR="00A46CF2">
        <w:rPr>
          <w:color w:val="333333"/>
        </w:rPr>
        <w:t xml:space="preserve">negatywnego wpływu </w:t>
      </w:r>
      <w:r>
        <w:rPr>
          <w:color w:val="333333"/>
        </w:rPr>
        <w:t>eksploatowanych urządzeń.</w:t>
      </w:r>
    </w:p>
    <w:p w:rsidR="000C57B8" w:rsidRPr="00CF0B04" w:rsidRDefault="002D7E45" w:rsidP="00494067">
      <w:pPr>
        <w:jc w:val="both"/>
        <w:rPr>
          <w:color w:val="333333"/>
        </w:rPr>
      </w:pPr>
      <w:r>
        <w:rPr>
          <w:color w:val="333333"/>
        </w:rPr>
        <w:t xml:space="preserve">Żadna z gmin nie prowadziła monitoringu przyrodniczego ani gleb. Dane dotyczące realizacji zadań i prowadzonych badań zamieszczone są </w:t>
      </w:r>
      <w:r w:rsidRPr="00775B86">
        <w:rPr>
          <w:color w:val="333333"/>
        </w:rPr>
        <w:t>w załączniku nr 2.</w:t>
      </w:r>
    </w:p>
    <w:p w:rsidR="00A820BA" w:rsidRPr="00891336" w:rsidRDefault="00A820BA" w:rsidP="00A820BA">
      <w:pPr>
        <w:jc w:val="both"/>
        <w:rPr>
          <w:iCs/>
          <w:sz w:val="16"/>
          <w:szCs w:val="16"/>
          <w:highlight w:val="yellow"/>
        </w:rPr>
      </w:pPr>
      <w:bookmarkStart w:id="26" w:name="_Toc435451308"/>
    </w:p>
    <w:bookmarkEnd w:id="26"/>
    <w:p w:rsidR="00A820BA" w:rsidRPr="00891336" w:rsidRDefault="00A820BA" w:rsidP="00A820BA">
      <w:pPr>
        <w:ind w:firstLine="284"/>
        <w:jc w:val="both"/>
        <w:rPr>
          <w:highlight w:val="yellow"/>
        </w:rPr>
      </w:pPr>
    </w:p>
    <w:p w:rsidR="00775B86" w:rsidRDefault="00775B86">
      <w:pPr>
        <w:spacing w:after="160" w:line="259" w:lineRule="auto"/>
        <w:rPr>
          <w:rFonts w:ascii="Arial" w:hAnsi="Arial" w:cs="Arial"/>
          <w:b/>
          <w:bCs/>
          <w:i/>
          <w:iCs/>
          <w:sz w:val="28"/>
          <w:szCs w:val="28"/>
        </w:rPr>
      </w:pPr>
      <w:r>
        <w:br w:type="page"/>
      </w:r>
    </w:p>
    <w:p w:rsidR="00B63532" w:rsidRDefault="00B63532" w:rsidP="002C7A39">
      <w:pPr>
        <w:pStyle w:val="Nagwek1"/>
      </w:pPr>
      <w:bookmarkStart w:id="27" w:name="_Toc529450724"/>
      <w:bookmarkStart w:id="28" w:name="_Toc531257145"/>
      <w:bookmarkStart w:id="29" w:name="_Toc41562714"/>
      <w:bookmarkStart w:id="30" w:name="_Toc41640698"/>
      <w:r>
        <w:t>Realizacja „Programu budowy przydomowych oczyszczalni ścieków dla województwa świętokrzyskiego” w latach 20</w:t>
      </w:r>
      <w:r w:rsidR="003B2C30">
        <w:t>1</w:t>
      </w:r>
      <w:r w:rsidR="00D524C8">
        <w:t>3</w:t>
      </w:r>
      <w:r>
        <w:t>-20</w:t>
      </w:r>
      <w:r w:rsidR="003B2C30">
        <w:t>17</w:t>
      </w:r>
      <w:bookmarkEnd w:id="27"/>
      <w:bookmarkEnd w:id="28"/>
      <w:bookmarkEnd w:id="29"/>
      <w:bookmarkEnd w:id="30"/>
    </w:p>
    <w:p w:rsidR="002C6BB6" w:rsidRDefault="002C6BB6" w:rsidP="00B63532">
      <w:pPr>
        <w:jc w:val="both"/>
      </w:pPr>
    </w:p>
    <w:p w:rsidR="00B63532" w:rsidRDefault="00B63532" w:rsidP="00B63532">
      <w:pPr>
        <w:jc w:val="both"/>
      </w:pPr>
      <w:r>
        <w:t>„</w:t>
      </w:r>
      <w:r w:rsidRPr="003972DE">
        <w:t>Program</w:t>
      </w:r>
      <w:r>
        <w:t>…”</w:t>
      </w:r>
      <w:r w:rsidRPr="003972DE">
        <w:t xml:space="preserve"> zakładał, że do roku 201</w:t>
      </w:r>
      <w:r w:rsidR="00D524C8">
        <w:t>6</w:t>
      </w:r>
      <w:r>
        <w:t xml:space="preserve"> </w:t>
      </w:r>
      <w:r w:rsidR="009171C0">
        <w:t>zostanie wybudowanych</w:t>
      </w:r>
      <w:r w:rsidRPr="003972DE">
        <w:t xml:space="preserve"> </w:t>
      </w:r>
      <w:r w:rsidR="00D44DDF">
        <w:t>16 696</w:t>
      </w:r>
      <w:r>
        <w:t xml:space="preserve"> szt. urządzeń</w:t>
      </w:r>
      <w:r w:rsidRPr="009F25A3">
        <w:t xml:space="preserve"> </w:t>
      </w:r>
      <w:r>
        <w:t xml:space="preserve">w </w:t>
      </w:r>
      <w:r w:rsidR="00D44DDF">
        <w:t>82</w:t>
      </w:r>
      <w:r>
        <w:t xml:space="preserve"> gminach. </w:t>
      </w:r>
      <w:r w:rsidRPr="00775B86">
        <w:t>Załącznik Nr 2</w:t>
      </w:r>
      <w:r w:rsidRPr="003972DE">
        <w:t xml:space="preserve"> pokazuje </w:t>
      </w:r>
      <w:r>
        <w:t xml:space="preserve">realizację </w:t>
      </w:r>
      <w:r w:rsidRPr="003972DE">
        <w:t>w gminach</w:t>
      </w:r>
      <w:r>
        <w:t xml:space="preserve"> województwa świętokrzyskiego, </w:t>
      </w:r>
      <w:r w:rsidRPr="003972DE">
        <w:t>natomiast na wykresie przedstawiono stopień wykonania zadań w poszczególnych latach.</w:t>
      </w:r>
    </w:p>
    <w:p w:rsidR="009171C0" w:rsidRDefault="009171C0" w:rsidP="00B63532">
      <w:pPr>
        <w:jc w:val="both"/>
      </w:pPr>
    </w:p>
    <w:p w:rsidR="00B63532" w:rsidRPr="009171C0" w:rsidRDefault="009171C0" w:rsidP="00CB45CF">
      <w:pPr>
        <w:rPr>
          <w:i/>
          <w:sz w:val="20"/>
          <w:szCs w:val="20"/>
        </w:rPr>
      </w:pPr>
      <w:r>
        <w:rPr>
          <w:noProof/>
        </w:rPr>
        <w:drawing>
          <wp:inline distT="0" distB="0" distL="0" distR="0" wp14:anchorId="5A1CB34D" wp14:editId="1A17844A">
            <wp:extent cx="5372100" cy="2652395"/>
            <wp:effectExtent l="0" t="0" r="19050" b="14605"/>
            <wp:docPr id="8" name="Wykres 8" descr="Wykres przedstawia realizację Programu w latach 2013-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63532" w:rsidRPr="009171C0">
        <w:rPr>
          <w:i/>
          <w:sz w:val="20"/>
          <w:szCs w:val="20"/>
        </w:rPr>
        <w:t xml:space="preserve">Wykres Nr </w:t>
      </w:r>
      <w:r w:rsidR="00D44DDF" w:rsidRPr="009171C0">
        <w:rPr>
          <w:i/>
          <w:sz w:val="20"/>
          <w:szCs w:val="20"/>
        </w:rPr>
        <w:t>5</w:t>
      </w:r>
      <w:r w:rsidR="00B63532" w:rsidRPr="009171C0">
        <w:rPr>
          <w:i/>
          <w:sz w:val="20"/>
          <w:szCs w:val="20"/>
        </w:rPr>
        <w:t>. Realizacja</w:t>
      </w:r>
      <w:r w:rsidR="00D44DDF" w:rsidRPr="009171C0">
        <w:rPr>
          <w:i/>
          <w:sz w:val="20"/>
          <w:szCs w:val="20"/>
        </w:rPr>
        <w:t xml:space="preserve"> „Programu…” w latach 2013-2017</w:t>
      </w:r>
    </w:p>
    <w:p w:rsidR="00B63532" w:rsidRDefault="00B63532" w:rsidP="00B63532">
      <w:pPr>
        <w:jc w:val="center"/>
        <w:rPr>
          <w:i/>
          <w:sz w:val="18"/>
          <w:szCs w:val="18"/>
        </w:rPr>
      </w:pPr>
    </w:p>
    <w:p w:rsidR="00CC570E" w:rsidRDefault="00B63532" w:rsidP="00B63532">
      <w:pPr>
        <w:pStyle w:val="Tekstpodstawowywcity"/>
        <w:ind w:firstLine="0"/>
        <w:rPr>
          <w:szCs w:val="24"/>
        </w:rPr>
      </w:pPr>
      <w:bookmarkStart w:id="31" w:name="_Toc193260763"/>
      <w:r>
        <w:rPr>
          <w:szCs w:val="24"/>
        </w:rPr>
        <w:t>W rozpatrywanym okresie</w:t>
      </w:r>
      <w:r w:rsidR="009171C0">
        <w:rPr>
          <w:szCs w:val="24"/>
        </w:rPr>
        <w:t xml:space="preserve"> 32</w:t>
      </w:r>
      <w:r w:rsidRPr="003972DE">
        <w:rPr>
          <w:szCs w:val="24"/>
        </w:rPr>
        <w:t xml:space="preserve"> gmin</w:t>
      </w:r>
      <w:r>
        <w:rPr>
          <w:szCs w:val="24"/>
        </w:rPr>
        <w:t xml:space="preserve">y, w </w:t>
      </w:r>
      <w:r w:rsidR="009171C0">
        <w:rPr>
          <w:szCs w:val="24"/>
        </w:rPr>
        <w:t xml:space="preserve">334 </w:t>
      </w:r>
      <w:r>
        <w:rPr>
          <w:szCs w:val="24"/>
        </w:rPr>
        <w:t>miejscowościach,</w:t>
      </w:r>
      <w:r w:rsidRPr="003972DE">
        <w:rPr>
          <w:szCs w:val="24"/>
        </w:rPr>
        <w:t xml:space="preserve"> </w:t>
      </w:r>
      <w:r>
        <w:rPr>
          <w:szCs w:val="24"/>
        </w:rPr>
        <w:t>wybudowały łącznie</w:t>
      </w:r>
      <w:r w:rsidRPr="003972DE">
        <w:rPr>
          <w:szCs w:val="24"/>
        </w:rPr>
        <w:t xml:space="preserve"> </w:t>
      </w:r>
      <w:r>
        <w:rPr>
          <w:szCs w:val="24"/>
        </w:rPr>
        <w:br/>
      </w:r>
      <w:r w:rsidR="00186B18">
        <w:rPr>
          <w:szCs w:val="24"/>
        </w:rPr>
        <w:t>2 673</w:t>
      </w:r>
      <w:r w:rsidR="00AC0C61">
        <w:rPr>
          <w:szCs w:val="24"/>
        </w:rPr>
        <w:t xml:space="preserve"> </w:t>
      </w:r>
      <w:r w:rsidRPr="003972DE">
        <w:rPr>
          <w:szCs w:val="24"/>
        </w:rPr>
        <w:t xml:space="preserve">szt. przydomowych oczyszczalni ścieków. </w:t>
      </w:r>
    </w:p>
    <w:p w:rsidR="00B63532" w:rsidRPr="003972DE" w:rsidRDefault="00B63532" w:rsidP="00B63532">
      <w:pPr>
        <w:pStyle w:val="Tekstpodstawowywcity"/>
        <w:ind w:firstLine="0"/>
        <w:rPr>
          <w:szCs w:val="24"/>
        </w:rPr>
      </w:pPr>
      <w:r w:rsidRPr="003972DE">
        <w:rPr>
          <w:szCs w:val="24"/>
        </w:rPr>
        <w:t xml:space="preserve">Koszt tych inwestycji wyniósł </w:t>
      </w:r>
      <w:r>
        <w:rPr>
          <w:szCs w:val="24"/>
        </w:rPr>
        <w:t xml:space="preserve">blisko </w:t>
      </w:r>
      <w:r w:rsidR="009171C0">
        <w:rPr>
          <w:szCs w:val="24"/>
        </w:rPr>
        <w:t>37,2</w:t>
      </w:r>
      <w:r>
        <w:rPr>
          <w:szCs w:val="24"/>
        </w:rPr>
        <w:t xml:space="preserve"> </w:t>
      </w:r>
      <w:r w:rsidRPr="003972DE">
        <w:rPr>
          <w:szCs w:val="24"/>
        </w:rPr>
        <w:t>mln zł, przy</w:t>
      </w:r>
      <w:r w:rsidR="009171C0">
        <w:rPr>
          <w:szCs w:val="24"/>
        </w:rPr>
        <w:t xml:space="preserve"> </w:t>
      </w:r>
      <w:r w:rsidR="00CC570E">
        <w:rPr>
          <w:szCs w:val="24"/>
        </w:rPr>
        <w:t>35</w:t>
      </w:r>
      <w:r w:rsidR="00C17BB0">
        <w:rPr>
          <w:szCs w:val="24"/>
        </w:rPr>
        <w:t xml:space="preserve"> </w:t>
      </w:r>
      <w:r w:rsidRPr="00A72388">
        <w:rPr>
          <w:szCs w:val="24"/>
        </w:rPr>
        <w:t>mln</w:t>
      </w:r>
      <w:r w:rsidRPr="003972DE">
        <w:rPr>
          <w:szCs w:val="24"/>
        </w:rPr>
        <w:t xml:space="preserve"> zł </w:t>
      </w:r>
      <w:r w:rsidR="00CC570E">
        <w:rPr>
          <w:szCs w:val="24"/>
        </w:rPr>
        <w:t>s</w:t>
      </w:r>
      <w:r w:rsidRPr="003972DE">
        <w:rPr>
          <w:szCs w:val="24"/>
        </w:rPr>
        <w:t>finansowania</w:t>
      </w:r>
      <w:r w:rsidR="002C6BB6">
        <w:rPr>
          <w:szCs w:val="24"/>
        </w:rPr>
        <w:t xml:space="preserve"> ich przez osoby prywatne, korzystających z </w:t>
      </w:r>
      <w:r w:rsidRPr="003972DE">
        <w:rPr>
          <w:szCs w:val="24"/>
        </w:rPr>
        <w:t>takich źródeł jak PROW</w:t>
      </w:r>
      <w:r>
        <w:rPr>
          <w:szCs w:val="24"/>
        </w:rPr>
        <w:t xml:space="preserve"> </w:t>
      </w:r>
      <w:r w:rsidR="00CC570E">
        <w:rPr>
          <w:szCs w:val="24"/>
        </w:rPr>
        <w:t>i N</w:t>
      </w:r>
      <w:r w:rsidRPr="003972DE">
        <w:rPr>
          <w:szCs w:val="24"/>
        </w:rPr>
        <w:t>FOŚiGW</w:t>
      </w:r>
      <w:r w:rsidR="002C6BB6">
        <w:rPr>
          <w:szCs w:val="24"/>
        </w:rPr>
        <w:t>.</w:t>
      </w:r>
      <w:r w:rsidRPr="003972DE">
        <w:rPr>
          <w:szCs w:val="24"/>
        </w:rPr>
        <w:t xml:space="preserve"> </w:t>
      </w:r>
    </w:p>
    <w:p w:rsidR="00B63532" w:rsidRDefault="00775B86" w:rsidP="00B63532">
      <w:pPr>
        <w:pStyle w:val="Tekstpodstawowywcity"/>
        <w:ind w:firstLine="0"/>
        <w:jc w:val="center"/>
        <w:rPr>
          <w:szCs w:val="24"/>
        </w:rPr>
      </w:pPr>
      <w:r>
        <w:rPr>
          <w:noProof/>
          <w:szCs w:val="24"/>
        </w:rPr>
        <w:drawing>
          <wp:inline distT="0" distB="0" distL="0" distR="0" wp14:anchorId="133AD344" wp14:editId="52C79D03">
            <wp:extent cx="5756184" cy="5457825"/>
            <wp:effectExtent l="0" t="0" r="0" b="0"/>
            <wp:docPr id="11" name="Obraz 11" descr="Mapa przedstawia realizację przydomowych oczyszczalni ścieków na terenie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zydomówki stan.jpeg"/>
                    <pic:cNvPicPr/>
                  </pic:nvPicPr>
                  <pic:blipFill rotWithShape="1">
                    <a:blip r:embed="rId20" cstate="print">
                      <a:extLst>
                        <a:ext uri="{28A0092B-C50C-407E-A947-70E740481C1C}">
                          <a14:useLocalDpi xmlns:a14="http://schemas.microsoft.com/office/drawing/2010/main" val="0"/>
                        </a:ext>
                      </a:extLst>
                    </a:blip>
                    <a:srcRect b="18723"/>
                    <a:stretch/>
                  </pic:blipFill>
                  <pic:spPr bwMode="auto">
                    <a:xfrm>
                      <a:off x="0" y="0"/>
                      <a:ext cx="5759450" cy="5460922"/>
                    </a:xfrm>
                    <a:prstGeom prst="rect">
                      <a:avLst/>
                    </a:prstGeom>
                    <a:ln>
                      <a:noFill/>
                    </a:ln>
                    <a:extLst>
                      <a:ext uri="{53640926-AAD7-44D8-BBD7-CCE9431645EC}">
                        <a14:shadowObscured xmlns:a14="http://schemas.microsoft.com/office/drawing/2010/main"/>
                      </a:ext>
                    </a:extLst>
                  </pic:spPr>
                </pic:pic>
              </a:graphicData>
            </a:graphic>
          </wp:inline>
        </w:drawing>
      </w:r>
    </w:p>
    <w:p w:rsidR="00B63532" w:rsidRPr="00ED6D20" w:rsidRDefault="00B63532" w:rsidP="00B63532">
      <w:pPr>
        <w:ind w:firstLine="284"/>
        <w:jc w:val="center"/>
        <w:rPr>
          <w:b/>
          <w:i/>
          <w:sz w:val="20"/>
          <w:szCs w:val="20"/>
        </w:rPr>
      </w:pPr>
      <w:r w:rsidRPr="00ED6D20">
        <w:rPr>
          <w:b/>
          <w:i/>
          <w:sz w:val="20"/>
          <w:szCs w:val="20"/>
        </w:rPr>
        <w:t xml:space="preserve">Mapa Nr </w:t>
      </w:r>
      <w:r w:rsidR="009171C0">
        <w:rPr>
          <w:b/>
          <w:i/>
          <w:sz w:val="20"/>
          <w:szCs w:val="20"/>
        </w:rPr>
        <w:t>5</w:t>
      </w:r>
      <w:r w:rsidRPr="00ED6D20">
        <w:rPr>
          <w:b/>
          <w:i/>
          <w:sz w:val="20"/>
          <w:szCs w:val="20"/>
        </w:rPr>
        <w:t xml:space="preserve">. </w:t>
      </w:r>
      <w:r>
        <w:rPr>
          <w:b/>
          <w:i/>
          <w:sz w:val="20"/>
          <w:szCs w:val="20"/>
        </w:rPr>
        <w:t>Realizacja przydomowych oczyszczalni ścieków na terenie</w:t>
      </w:r>
      <w:r w:rsidRPr="00ED6D20">
        <w:rPr>
          <w:b/>
          <w:i/>
          <w:sz w:val="20"/>
          <w:szCs w:val="20"/>
        </w:rPr>
        <w:t xml:space="preserve"> województwa świętokrzyskiego</w:t>
      </w:r>
    </w:p>
    <w:p w:rsidR="00B63532" w:rsidRPr="003972DE" w:rsidRDefault="00B63532" w:rsidP="00B63532">
      <w:pPr>
        <w:pStyle w:val="Tekstpodstawowywcity"/>
        <w:ind w:firstLine="0"/>
        <w:jc w:val="center"/>
        <w:rPr>
          <w:szCs w:val="24"/>
        </w:rPr>
      </w:pPr>
    </w:p>
    <w:p w:rsidR="00B63532" w:rsidRDefault="00B63532" w:rsidP="00B63532">
      <w:pPr>
        <w:pStyle w:val="Tekstpodstawowywcity"/>
        <w:ind w:firstLine="0"/>
        <w:rPr>
          <w:szCs w:val="24"/>
        </w:rPr>
      </w:pPr>
      <w:r w:rsidRPr="00AF4A6E">
        <w:rPr>
          <w:szCs w:val="24"/>
        </w:rPr>
        <w:t>Jak wynika z przedstawionych danych</w:t>
      </w:r>
      <w:r>
        <w:rPr>
          <w:szCs w:val="24"/>
        </w:rPr>
        <w:t>,</w:t>
      </w:r>
      <w:r w:rsidRPr="00AF4A6E">
        <w:rPr>
          <w:szCs w:val="24"/>
        </w:rPr>
        <w:t xml:space="preserve"> wykonanie </w:t>
      </w:r>
      <w:r>
        <w:rPr>
          <w:szCs w:val="24"/>
        </w:rPr>
        <w:t>„</w:t>
      </w:r>
      <w:r w:rsidRPr="00AF4A6E">
        <w:rPr>
          <w:szCs w:val="24"/>
        </w:rPr>
        <w:t>Programu</w:t>
      </w:r>
      <w:r>
        <w:rPr>
          <w:szCs w:val="24"/>
        </w:rPr>
        <w:t>…”</w:t>
      </w:r>
      <w:r w:rsidRPr="00AF4A6E">
        <w:rPr>
          <w:szCs w:val="24"/>
        </w:rPr>
        <w:t xml:space="preserve"> kształtuje się na poziomie tylko </w:t>
      </w:r>
      <w:r w:rsidR="00AC0C61" w:rsidRPr="00AC0C61">
        <w:rPr>
          <w:szCs w:val="24"/>
        </w:rPr>
        <w:t>16</w:t>
      </w:r>
      <w:r w:rsidRPr="00AC0C61">
        <w:rPr>
          <w:szCs w:val="24"/>
        </w:rPr>
        <w:t>%</w:t>
      </w:r>
      <w:r>
        <w:rPr>
          <w:szCs w:val="24"/>
        </w:rPr>
        <w:t xml:space="preserve"> zakresu rzeczowego. </w:t>
      </w:r>
      <w:r w:rsidRPr="00AF4A6E">
        <w:rPr>
          <w:szCs w:val="24"/>
        </w:rPr>
        <w:t xml:space="preserve">Spowodowane </w:t>
      </w:r>
      <w:r>
        <w:rPr>
          <w:szCs w:val="24"/>
        </w:rPr>
        <w:t xml:space="preserve">było to faktem, że większość gmin </w:t>
      </w:r>
      <w:r w:rsidRPr="00AF4A6E">
        <w:rPr>
          <w:szCs w:val="24"/>
        </w:rPr>
        <w:t>zaangażowa</w:t>
      </w:r>
      <w:r>
        <w:rPr>
          <w:szCs w:val="24"/>
        </w:rPr>
        <w:t xml:space="preserve">ła środki </w:t>
      </w:r>
      <w:r w:rsidRPr="00AF4A6E">
        <w:rPr>
          <w:szCs w:val="24"/>
        </w:rPr>
        <w:t>finansow</w:t>
      </w:r>
      <w:r>
        <w:rPr>
          <w:szCs w:val="24"/>
        </w:rPr>
        <w:t xml:space="preserve">e na realizację zadań </w:t>
      </w:r>
      <w:r w:rsidRPr="00AF4A6E">
        <w:rPr>
          <w:szCs w:val="24"/>
        </w:rPr>
        <w:t>w zakresie budowy zbiorczych systemów kanalizacyjnych</w:t>
      </w:r>
      <w:r>
        <w:rPr>
          <w:szCs w:val="24"/>
        </w:rPr>
        <w:t xml:space="preserve">. Inwestycje w wielu przypadkach planowane były na wyrost, bez oszacowania nakładów finansowych. Ponadto do chwili obecnej </w:t>
      </w:r>
      <w:r w:rsidR="00D44DDF">
        <w:rPr>
          <w:szCs w:val="24"/>
        </w:rPr>
        <w:t>na tego rodzaju zadania gminy korzystały w zasadzie tylko z jednego</w:t>
      </w:r>
      <w:r>
        <w:rPr>
          <w:szCs w:val="24"/>
        </w:rPr>
        <w:t xml:space="preserve"> fundusz</w:t>
      </w:r>
      <w:r w:rsidR="00D44DDF">
        <w:rPr>
          <w:szCs w:val="24"/>
        </w:rPr>
        <w:t>u -</w:t>
      </w:r>
      <w:r w:rsidR="00C17BB0">
        <w:rPr>
          <w:szCs w:val="24"/>
        </w:rPr>
        <w:t xml:space="preserve"> </w:t>
      </w:r>
      <w:r>
        <w:rPr>
          <w:szCs w:val="24"/>
        </w:rPr>
        <w:t xml:space="preserve">PROW </w:t>
      </w:r>
      <w:r w:rsidR="009171C0">
        <w:rPr>
          <w:szCs w:val="24"/>
        </w:rPr>
        <w:t xml:space="preserve">2007-2013 i </w:t>
      </w:r>
      <w:r>
        <w:rPr>
          <w:szCs w:val="24"/>
        </w:rPr>
        <w:t>20</w:t>
      </w:r>
      <w:r w:rsidR="00D44DDF">
        <w:rPr>
          <w:szCs w:val="24"/>
        </w:rPr>
        <w:t>14</w:t>
      </w:r>
      <w:r>
        <w:rPr>
          <w:szCs w:val="24"/>
        </w:rPr>
        <w:t>-20</w:t>
      </w:r>
      <w:r w:rsidR="00D44DDF">
        <w:rPr>
          <w:szCs w:val="24"/>
        </w:rPr>
        <w:t>20</w:t>
      </w:r>
      <w:r>
        <w:rPr>
          <w:szCs w:val="24"/>
        </w:rPr>
        <w:t>, który udzielał bezzwrotnej</w:t>
      </w:r>
      <w:r w:rsidRPr="00AF4A6E">
        <w:rPr>
          <w:szCs w:val="24"/>
        </w:rPr>
        <w:t xml:space="preserve"> dotacj</w:t>
      </w:r>
      <w:r>
        <w:rPr>
          <w:szCs w:val="24"/>
        </w:rPr>
        <w:t>i.</w:t>
      </w:r>
      <w:r w:rsidRPr="00AF4A6E">
        <w:rPr>
          <w:szCs w:val="24"/>
        </w:rPr>
        <w:t xml:space="preserve"> </w:t>
      </w:r>
      <w:r w:rsidRPr="009D1630">
        <w:rPr>
          <w:szCs w:val="24"/>
        </w:rPr>
        <w:t>Kwoty pozyskane w latach 20</w:t>
      </w:r>
      <w:r w:rsidR="00D44DDF" w:rsidRPr="009D1630">
        <w:rPr>
          <w:szCs w:val="24"/>
        </w:rPr>
        <w:t>13</w:t>
      </w:r>
      <w:r w:rsidRPr="009D1630">
        <w:rPr>
          <w:szCs w:val="24"/>
        </w:rPr>
        <w:t>-201</w:t>
      </w:r>
      <w:r w:rsidR="00D44DDF" w:rsidRPr="009D1630">
        <w:rPr>
          <w:szCs w:val="24"/>
        </w:rPr>
        <w:t>7</w:t>
      </w:r>
      <w:r w:rsidRPr="009D1630">
        <w:rPr>
          <w:szCs w:val="24"/>
        </w:rPr>
        <w:t xml:space="preserve"> z PROW wynoszą </w:t>
      </w:r>
      <w:r w:rsidR="00370F0F" w:rsidRPr="009D1630">
        <w:rPr>
          <w:szCs w:val="24"/>
        </w:rPr>
        <w:t>24,1</w:t>
      </w:r>
      <w:r w:rsidRPr="009D1630">
        <w:rPr>
          <w:szCs w:val="24"/>
        </w:rPr>
        <w:t xml:space="preserve"> mln zł, </w:t>
      </w:r>
      <w:r w:rsidR="002504EF">
        <w:rPr>
          <w:szCs w:val="24"/>
        </w:rPr>
        <w:t xml:space="preserve">co stanowi kwotę </w:t>
      </w:r>
      <w:r w:rsidRPr="009D1630">
        <w:rPr>
          <w:szCs w:val="24"/>
        </w:rPr>
        <w:t xml:space="preserve">o </w:t>
      </w:r>
      <w:r w:rsidR="009D1630" w:rsidRPr="009D1630">
        <w:rPr>
          <w:szCs w:val="24"/>
        </w:rPr>
        <w:t>8</w:t>
      </w:r>
      <w:r w:rsidRPr="009D1630">
        <w:rPr>
          <w:szCs w:val="24"/>
        </w:rPr>
        <w:t>0% mniej</w:t>
      </w:r>
      <w:r w:rsidR="002504EF">
        <w:rPr>
          <w:szCs w:val="24"/>
        </w:rPr>
        <w:t>szą</w:t>
      </w:r>
      <w:r w:rsidRPr="009D1630">
        <w:rPr>
          <w:szCs w:val="24"/>
        </w:rPr>
        <w:t xml:space="preserve"> niż zakładano. Największe zaangażowanie </w:t>
      </w:r>
      <w:r w:rsidR="001F6672">
        <w:rPr>
          <w:szCs w:val="24"/>
        </w:rPr>
        <w:br/>
      </w:r>
      <w:r w:rsidRPr="009D1630">
        <w:rPr>
          <w:szCs w:val="24"/>
        </w:rPr>
        <w:t xml:space="preserve">w realizację „Programu…” </w:t>
      </w:r>
      <w:r w:rsidRPr="00D45938">
        <w:rPr>
          <w:szCs w:val="24"/>
        </w:rPr>
        <w:t xml:space="preserve">wykazały gminy </w:t>
      </w:r>
      <w:r w:rsidR="00D45938" w:rsidRPr="00D45938">
        <w:rPr>
          <w:szCs w:val="24"/>
        </w:rPr>
        <w:t>Waśniów</w:t>
      </w:r>
      <w:r w:rsidR="002504EF">
        <w:rPr>
          <w:szCs w:val="24"/>
        </w:rPr>
        <w:t xml:space="preserve"> -</w:t>
      </w:r>
      <w:r w:rsidR="00D45938" w:rsidRPr="00D45938">
        <w:rPr>
          <w:szCs w:val="24"/>
        </w:rPr>
        <w:t>362</w:t>
      </w:r>
      <w:r w:rsidRPr="00D45938">
        <w:rPr>
          <w:szCs w:val="24"/>
        </w:rPr>
        <w:t xml:space="preserve"> szt.,</w:t>
      </w:r>
      <w:r w:rsidR="00D45938" w:rsidRPr="00D45938">
        <w:rPr>
          <w:szCs w:val="24"/>
        </w:rPr>
        <w:t xml:space="preserve"> </w:t>
      </w:r>
      <w:r w:rsidR="002504EF">
        <w:rPr>
          <w:szCs w:val="24"/>
        </w:rPr>
        <w:t xml:space="preserve">Łubnice - </w:t>
      </w:r>
      <w:r w:rsidR="00D45938" w:rsidRPr="00D45938">
        <w:rPr>
          <w:szCs w:val="24"/>
        </w:rPr>
        <w:t>276</w:t>
      </w:r>
      <w:r w:rsidRPr="00D45938">
        <w:rPr>
          <w:szCs w:val="24"/>
        </w:rPr>
        <w:t xml:space="preserve"> szt., </w:t>
      </w:r>
      <w:r w:rsidR="00D45938" w:rsidRPr="00D45938">
        <w:rPr>
          <w:szCs w:val="24"/>
        </w:rPr>
        <w:t>Opatowiec</w:t>
      </w:r>
      <w:r w:rsidR="002504EF">
        <w:rPr>
          <w:szCs w:val="24"/>
        </w:rPr>
        <w:t xml:space="preserve"> - </w:t>
      </w:r>
      <w:r w:rsidR="00D45938" w:rsidRPr="00D45938">
        <w:rPr>
          <w:szCs w:val="24"/>
        </w:rPr>
        <w:t>222</w:t>
      </w:r>
      <w:r w:rsidRPr="00D45938">
        <w:rPr>
          <w:szCs w:val="24"/>
        </w:rPr>
        <w:t xml:space="preserve"> szt.</w:t>
      </w:r>
      <w:r w:rsidR="00D45938" w:rsidRPr="00D45938">
        <w:rPr>
          <w:szCs w:val="24"/>
        </w:rPr>
        <w:t xml:space="preserve"> oraz</w:t>
      </w:r>
      <w:r w:rsidRPr="00D45938">
        <w:rPr>
          <w:szCs w:val="24"/>
        </w:rPr>
        <w:t xml:space="preserve"> </w:t>
      </w:r>
      <w:r w:rsidR="00D45938" w:rsidRPr="00D45938">
        <w:rPr>
          <w:szCs w:val="24"/>
        </w:rPr>
        <w:t>Czarnocin</w:t>
      </w:r>
      <w:r w:rsidR="002504EF">
        <w:rPr>
          <w:szCs w:val="24"/>
        </w:rPr>
        <w:t xml:space="preserve"> - </w:t>
      </w:r>
      <w:r w:rsidR="00D45938" w:rsidRPr="00D45938">
        <w:rPr>
          <w:szCs w:val="24"/>
        </w:rPr>
        <w:t>216 szt.</w:t>
      </w:r>
      <w:r>
        <w:rPr>
          <w:szCs w:val="24"/>
        </w:rPr>
        <w:t xml:space="preserve"> </w:t>
      </w:r>
    </w:p>
    <w:p w:rsidR="00B63532" w:rsidRDefault="00370F0F" w:rsidP="00B63532">
      <w:pPr>
        <w:pStyle w:val="Tekstpodstawowywcity"/>
        <w:ind w:firstLine="0"/>
        <w:jc w:val="center"/>
        <w:rPr>
          <w:szCs w:val="24"/>
        </w:rPr>
      </w:pPr>
      <w:r>
        <w:rPr>
          <w:noProof/>
        </w:rPr>
        <w:drawing>
          <wp:inline distT="0" distB="0" distL="0" distR="0" wp14:anchorId="4EDF569A" wp14:editId="690A3BF7">
            <wp:extent cx="3609975" cy="1952625"/>
            <wp:effectExtent l="0" t="0" r="9525" b="9525"/>
            <wp:docPr id="13" name="Wykres 13" descr="Wykres przedstawia nakłady finansowe na realizację Programu."/>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70F0F" w:rsidRDefault="00370F0F" w:rsidP="00B63532">
      <w:pPr>
        <w:pStyle w:val="Tekstpodstawowywcity"/>
        <w:ind w:firstLine="0"/>
        <w:jc w:val="center"/>
        <w:rPr>
          <w:b/>
          <w:i/>
          <w:sz w:val="20"/>
          <w:highlight w:val="yellow"/>
        </w:rPr>
      </w:pPr>
    </w:p>
    <w:p w:rsidR="009E547D" w:rsidRDefault="009E547D" w:rsidP="00B63532">
      <w:pPr>
        <w:pStyle w:val="Tekstpodstawowywcity"/>
        <w:ind w:firstLine="0"/>
        <w:jc w:val="center"/>
        <w:rPr>
          <w:b/>
          <w:i/>
          <w:sz w:val="20"/>
          <w:highlight w:val="yellow"/>
        </w:rPr>
      </w:pPr>
    </w:p>
    <w:p w:rsidR="00B63532" w:rsidRPr="00F779E1" w:rsidRDefault="00B63532" w:rsidP="00B63532">
      <w:pPr>
        <w:pStyle w:val="Tekstpodstawowywcity"/>
        <w:ind w:firstLine="0"/>
        <w:jc w:val="center"/>
        <w:rPr>
          <w:b/>
          <w:i/>
          <w:sz w:val="20"/>
        </w:rPr>
      </w:pPr>
      <w:r w:rsidRPr="009E547D">
        <w:rPr>
          <w:b/>
          <w:i/>
          <w:sz w:val="20"/>
        </w:rPr>
        <w:t xml:space="preserve">Wykres Nr </w:t>
      </w:r>
      <w:r w:rsidR="00D44DDF" w:rsidRPr="009E547D">
        <w:rPr>
          <w:b/>
          <w:i/>
          <w:sz w:val="20"/>
        </w:rPr>
        <w:t>6</w:t>
      </w:r>
      <w:r w:rsidRPr="009E547D">
        <w:rPr>
          <w:b/>
          <w:i/>
          <w:sz w:val="20"/>
        </w:rPr>
        <w:t>. Nakłady finansowe na realizację „Programu…”.</w:t>
      </w:r>
    </w:p>
    <w:p w:rsidR="00B63532" w:rsidRPr="00A72388" w:rsidRDefault="00B63532" w:rsidP="00B63532">
      <w:pPr>
        <w:pStyle w:val="Tekstpodstawowywcity"/>
        <w:ind w:firstLine="0"/>
        <w:rPr>
          <w:sz w:val="20"/>
        </w:rPr>
      </w:pPr>
    </w:p>
    <w:p w:rsidR="00B63532" w:rsidRDefault="00B63532" w:rsidP="00B63532">
      <w:pPr>
        <w:pStyle w:val="Tekstpodstawowywcity"/>
        <w:ind w:firstLine="0"/>
        <w:rPr>
          <w:szCs w:val="24"/>
        </w:rPr>
      </w:pPr>
      <w:r>
        <w:rPr>
          <w:szCs w:val="24"/>
        </w:rPr>
        <w:t>Najczęstszym rodzajem montowanych urządzeń były biologi</w:t>
      </w:r>
      <w:r w:rsidR="002504EF">
        <w:rPr>
          <w:szCs w:val="24"/>
        </w:rPr>
        <w:t>czne reaktory sekwencyjne (SBR).</w:t>
      </w:r>
      <w:r>
        <w:rPr>
          <w:szCs w:val="24"/>
        </w:rPr>
        <w:t xml:space="preserve"> </w:t>
      </w:r>
      <w:r w:rsidR="002504EF">
        <w:rPr>
          <w:szCs w:val="24"/>
        </w:rPr>
        <w:t>W</w:t>
      </w:r>
      <w:r>
        <w:rPr>
          <w:szCs w:val="24"/>
        </w:rPr>
        <w:t xml:space="preserve">szystkie gminy stosowały mechaniczno-biologiczne oczyszczalnie z komorami osadu czynnego, </w:t>
      </w:r>
      <w:r w:rsidR="00AC0C61">
        <w:rPr>
          <w:szCs w:val="24"/>
        </w:rPr>
        <w:t>osiem</w:t>
      </w:r>
      <w:r>
        <w:rPr>
          <w:szCs w:val="24"/>
        </w:rPr>
        <w:t xml:space="preserve"> gmin zamontował</w:t>
      </w:r>
      <w:r w:rsidR="002504EF">
        <w:rPr>
          <w:szCs w:val="24"/>
        </w:rPr>
        <w:t>o</w:t>
      </w:r>
      <w:r>
        <w:rPr>
          <w:szCs w:val="24"/>
        </w:rPr>
        <w:t xml:space="preserve"> na swoim terenie oczyszczalnie z drenażami rozsączającymi. </w:t>
      </w:r>
    </w:p>
    <w:p w:rsidR="00B63532" w:rsidRDefault="00B63532" w:rsidP="00B63532">
      <w:pPr>
        <w:pStyle w:val="Tekstpodstawowywcity"/>
        <w:ind w:firstLine="0"/>
        <w:rPr>
          <w:szCs w:val="24"/>
        </w:rPr>
      </w:pPr>
    </w:p>
    <w:p w:rsidR="00B63532" w:rsidRPr="004679E3" w:rsidRDefault="00B63532" w:rsidP="00B63532">
      <w:pPr>
        <w:pStyle w:val="Tekstpodstawowywcity"/>
        <w:ind w:firstLine="0"/>
        <w:rPr>
          <w:b/>
          <w:i/>
          <w:sz w:val="20"/>
        </w:rPr>
      </w:pPr>
      <w:r w:rsidRPr="004679E3">
        <w:rPr>
          <w:b/>
          <w:i/>
          <w:sz w:val="20"/>
        </w:rPr>
        <w:t xml:space="preserve">Tabela Nr </w:t>
      </w:r>
      <w:r w:rsidR="00B7625F">
        <w:rPr>
          <w:b/>
          <w:i/>
          <w:sz w:val="20"/>
        </w:rPr>
        <w:t>3</w:t>
      </w:r>
      <w:r w:rsidRPr="004679E3">
        <w:rPr>
          <w:b/>
          <w:i/>
          <w:sz w:val="20"/>
        </w:rPr>
        <w:t>. Wskaźniki monitorujące realizację „Program</w:t>
      </w:r>
      <w:r>
        <w:rPr>
          <w:b/>
          <w:i/>
          <w:sz w:val="20"/>
        </w:rPr>
        <w:t>u…”</w:t>
      </w:r>
    </w:p>
    <w:tbl>
      <w:tblPr>
        <w:tblW w:w="95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2412"/>
        <w:gridCol w:w="2756"/>
        <w:gridCol w:w="1584"/>
      </w:tblGrid>
      <w:tr w:rsidR="00B63532" w:rsidRPr="00374B7C" w:rsidTr="00A427E5">
        <w:tc>
          <w:tcPr>
            <w:tcW w:w="648" w:type="dxa"/>
            <w:vAlign w:val="center"/>
          </w:tcPr>
          <w:p w:rsidR="00B63532" w:rsidRPr="00374B7C" w:rsidRDefault="00B63532" w:rsidP="00A427E5">
            <w:pPr>
              <w:jc w:val="center"/>
              <w:rPr>
                <w:b/>
                <w:sz w:val="20"/>
                <w:szCs w:val="20"/>
              </w:rPr>
            </w:pPr>
            <w:r w:rsidRPr="00374B7C">
              <w:rPr>
                <w:b/>
                <w:sz w:val="20"/>
                <w:szCs w:val="20"/>
              </w:rPr>
              <w:t>L.p.</w:t>
            </w:r>
          </w:p>
        </w:tc>
        <w:tc>
          <w:tcPr>
            <w:tcW w:w="2160" w:type="dxa"/>
            <w:vAlign w:val="center"/>
          </w:tcPr>
          <w:p w:rsidR="00B63532" w:rsidRPr="00374B7C" w:rsidRDefault="00B63532" w:rsidP="00A427E5">
            <w:pPr>
              <w:jc w:val="center"/>
              <w:rPr>
                <w:b/>
                <w:sz w:val="20"/>
                <w:szCs w:val="20"/>
              </w:rPr>
            </w:pPr>
            <w:r w:rsidRPr="00374B7C">
              <w:rPr>
                <w:b/>
                <w:sz w:val="20"/>
                <w:szCs w:val="20"/>
              </w:rPr>
              <w:t>Rodzaj wskaźnika</w:t>
            </w:r>
          </w:p>
        </w:tc>
        <w:tc>
          <w:tcPr>
            <w:tcW w:w="2412" w:type="dxa"/>
          </w:tcPr>
          <w:p w:rsidR="00B63532" w:rsidRPr="00374B7C" w:rsidRDefault="00B63532" w:rsidP="00A427E5">
            <w:pPr>
              <w:jc w:val="center"/>
              <w:rPr>
                <w:b/>
                <w:sz w:val="20"/>
                <w:szCs w:val="20"/>
              </w:rPr>
            </w:pPr>
            <w:r w:rsidRPr="00374B7C">
              <w:rPr>
                <w:b/>
                <w:sz w:val="20"/>
                <w:szCs w:val="20"/>
              </w:rPr>
              <w:t>Wielkość wskaźnika planowanego</w:t>
            </w:r>
          </w:p>
        </w:tc>
        <w:tc>
          <w:tcPr>
            <w:tcW w:w="2756" w:type="dxa"/>
            <w:vAlign w:val="center"/>
          </w:tcPr>
          <w:p w:rsidR="00B63532" w:rsidRPr="00374B7C" w:rsidRDefault="00B63532" w:rsidP="00A427E5">
            <w:pPr>
              <w:jc w:val="center"/>
              <w:rPr>
                <w:b/>
                <w:sz w:val="20"/>
                <w:szCs w:val="20"/>
              </w:rPr>
            </w:pPr>
            <w:r w:rsidRPr="00374B7C">
              <w:rPr>
                <w:b/>
                <w:sz w:val="20"/>
                <w:szCs w:val="20"/>
              </w:rPr>
              <w:t>Wielkość wskaźnika zrealizowanego</w:t>
            </w:r>
          </w:p>
        </w:tc>
        <w:tc>
          <w:tcPr>
            <w:tcW w:w="1584" w:type="dxa"/>
            <w:vAlign w:val="center"/>
          </w:tcPr>
          <w:p w:rsidR="00B63532" w:rsidRPr="00374B7C" w:rsidRDefault="00B63532" w:rsidP="00A427E5">
            <w:pPr>
              <w:jc w:val="center"/>
              <w:rPr>
                <w:b/>
                <w:sz w:val="20"/>
                <w:szCs w:val="20"/>
              </w:rPr>
            </w:pPr>
            <w:r w:rsidRPr="00374B7C">
              <w:rPr>
                <w:b/>
                <w:sz w:val="20"/>
                <w:szCs w:val="20"/>
              </w:rPr>
              <w:t>Jednostki miary</w:t>
            </w:r>
          </w:p>
        </w:tc>
      </w:tr>
      <w:tr w:rsidR="00B63532" w:rsidRPr="00374B7C" w:rsidTr="00A427E5">
        <w:tc>
          <w:tcPr>
            <w:tcW w:w="648" w:type="dxa"/>
            <w:vAlign w:val="center"/>
          </w:tcPr>
          <w:p w:rsidR="00B63532" w:rsidRPr="00374B7C" w:rsidRDefault="00B63532" w:rsidP="00A427E5">
            <w:pPr>
              <w:jc w:val="center"/>
              <w:rPr>
                <w:sz w:val="20"/>
                <w:szCs w:val="20"/>
              </w:rPr>
            </w:pPr>
            <w:r w:rsidRPr="00374B7C">
              <w:rPr>
                <w:sz w:val="20"/>
                <w:szCs w:val="20"/>
              </w:rPr>
              <w:t>1.</w:t>
            </w:r>
          </w:p>
        </w:tc>
        <w:tc>
          <w:tcPr>
            <w:tcW w:w="2160" w:type="dxa"/>
          </w:tcPr>
          <w:p w:rsidR="00B63532" w:rsidRPr="00374B7C" w:rsidRDefault="00B63532" w:rsidP="00A427E5">
            <w:pPr>
              <w:rPr>
                <w:sz w:val="20"/>
                <w:szCs w:val="20"/>
              </w:rPr>
            </w:pPr>
            <w:r w:rsidRPr="00374B7C">
              <w:rPr>
                <w:sz w:val="20"/>
                <w:szCs w:val="20"/>
              </w:rPr>
              <w:t>Ilość wybudowanych oczyszczalni ścieków</w:t>
            </w:r>
          </w:p>
        </w:tc>
        <w:tc>
          <w:tcPr>
            <w:tcW w:w="2412" w:type="dxa"/>
            <w:vAlign w:val="center"/>
          </w:tcPr>
          <w:p w:rsidR="00B63532" w:rsidRPr="00374B7C" w:rsidRDefault="00D44DDF" w:rsidP="00A427E5">
            <w:pPr>
              <w:jc w:val="center"/>
              <w:rPr>
                <w:sz w:val="20"/>
                <w:szCs w:val="20"/>
              </w:rPr>
            </w:pPr>
            <w:r>
              <w:rPr>
                <w:sz w:val="20"/>
                <w:szCs w:val="20"/>
              </w:rPr>
              <w:t>16 696</w:t>
            </w:r>
          </w:p>
        </w:tc>
        <w:tc>
          <w:tcPr>
            <w:tcW w:w="2756" w:type="dxa"/>
            <w:vAlign w:val="center"/>
          </w:tcPr>
          <w:p w:rsidR="00B63532" w:rsidRPr="00374B7C" w:rsidRDefault="00186B18" w:rsidP="00A427E5">
            <w:pPr>
              <w:jc w:val="center"/>
              <w:rPr>
                <w:sz w:val="20"/>
                <w:szCs w:val="20"/>
              </w:rPr>
            </w:pPr>
            <w:r>
              <w:rPr>
                <w:sz w:val="20"/>
                <w:szCs w:val="20"/>
              </w:rPr>
              <w:t>2 673</w:t>
            </w:r>
          </w:p>
        </w:tc>
        <w:tc>
          <w:tcPr>
            <w:tcW w:w="1584" w:type="dxa"/>
            <w:vAlign w:val="center"/>
          </w:tcPr>
          <w:p w:rsidR="00B63532" w:rsidRPr="00374B7C" w:rsidRDefault="00B63532" w:rsidP="00A427E5">
            <w:pPr>
              <w:jc w:val="center"/>
              <w:rPr>
                <w:sz w:val="20"/>
                <w:szCs w:val="20"/>
              </w:rPr>
            </w:pPr>
            <w:r w:rsidRPr="00374B7C">
              <w:rPr>
                <w:sz w:val="20"/>
                <w:szCs w:val="20"/>
              </w:rPr>
              <w:t>szt.</w:t>
            </w:r>
          </w:p>
        </w:tc>
      </w:tr>
      <w:tr w:rsidR="00B63532" w:rsidRPr="00374B7C" w:rsidTr="00A427E5">
        <w:tc>
          <w:tcPr>
            <w:tcW w:w="648" w:type="dxa"/>
            <w:vAlign w:val="center"/>
          </w:tcPr>
          <w:p w:rsidR="00B63532" w:rsidRPr="00374B7C" w:rsidRDefault="00B63532" w:rsidP="00A427E5">
            <w:pPr>
              <w:jc w:val="center"/>
              <w:rPr>
                <w:sz w:val="20"/>
                <w:szCs w:val="20"/>
              </w:rPr>
            </w:pPr>
            <w:r w:rsidRPr="00374B7C">
              <w:rPr>
                <w:sz w:val="20"/>
                <w:szCs w:val="20"/>
              </w:rPr>
              <w:t>2.</w:t>
            </w:r>
          </w:p>
        </w:tc>
        <w:tc>
          <w:tcPr>
            <w:tcW w:w="2160" w:type="dxa"/>
            <w:vAlign w:val="center"/>
          </w:tcPr>
          <w:p w:rsidR="00B63532" w:rsidRPr="00374B7C" w:rsidRDefault="00B63532" w:rsidP="00A427E5">
            <w:pPr>
              <w:rPr>
                <w:sz w:val="20"/>
                <w:szCs w:val="20"/>
              </w:rPr>
            </w:pPr>
            <w:r w:rsidRPr="00374B7C">
              <w:rPr>
                <w:sz w:val="20"/>
                <w:szCs w:val="20"/>
              </w:rPr>
              <w:t xml:space="preserve">Ludność obsługiwana </w:t>
            </w:r>
          </w:p>
        </w:tc>
        <w:tc>
          <w:tcPr>
            <w:tcW w:w="2412" w:type="dxa"/>
          </w:tcPr>
          <w:p w:rsidR="00B63532" w:rsidRPr="00374B7C" w:rsidRDefault="00D44DDF" w:rsidP="00A427E5">
            <w:pPr>
              <w:jc w:val="center"/>
              <w:rPr>
                <w:sz w:val="20"/>
                <w:szCs w:val="20"/>
              </w:rPr>
            </w:pPr>
            <w:r>
              <w:rPr>
                <w:sz w:val="20"/>
                <w:szCs w:val="20"/>
              </w:rPr>
              <w:t>106 182</w:t>
            </w:r>
          </w:p>
          <w:p w:rsidR="00B63532" w:rsidRPr="00374B7C" w:rsidRDefault="002504EF" w:rsidP="00A427E5">
            <w:pPr>
              <w:jc w:val="center"/>
              <w:rPr>
                <w:sz w:val="20"/>
                <w:szCs w:val="20"/>
              </w:rPr>
            </w:pPr>
            <w:r>
              <w:rPr>
                <w:sz w:val="20"/>
                <w:szCs w:val="20"/>
              </w:rPr>
              <w:t>8</w:t>
            </w:r>
          </w:p>
        </w:tc>
        <w:tc>
          <w:tcPr>
            <w:tcW w:w="2756" w:type="dxa"/>
            <w:vAlign w:val="center"/>
          </w:tcPr>
          <w:p w:rsidR="002E09D8" w:rsidRDefault="002E09D8" w:rsidP="00A427E5">
            <w:pPr>
              <w:jc w:val="center"/>
              <w:rPr>
                <w:sz w:val="20"/>
                <w:szCs w:val="20"/>
              </w:rPr>
            </w:pPr>
            <w:r>
              <w:rPr>
                <w:sz w:val="20"/>
                <w:szCs w:val="20"/>
              </w:rPr>
              <w:t>10 171</w:t>
            </w:r>
          </w:p>
          <w:p w:rsidR="00B63532" w:rsidRPr="00374B7C" w:rsidRDefault="002C6BB6" w:rsidP="00A427E5">
            <w:pPr>
              <w:jc w:val="center"/>
              <w:rPr>
                <w:sz w:val="20"/>
                <w:szCs w:val="20"/>
              </w:rPr>
            </w:pPr>
            <w:r>
              <w:rPr>
                <w:sz w:val="20"/>
                <w:szCs w:val="20"/>
              </w:rPr>
              <w:t>0,8</w:t>
            </w:r>
          </w:p>
        </w:tc>
        <w:tc>
          <w:tcPr>
            <w:tcW w:w="1584" w:type="dxa"/>
            <w:vAlign w:val="center"/>
          </w:tcPr>
          <w:p w:rsidR="00B63532" w:rsidRPr="00374B7C" w:rsidRDefault="002504EF" w:rsidP="00A427E5">
            <w:pPr>
              <w:jc w:val="center"/>
              <w:rPr>
                <w:sz w:val="20"/>
                <w:szCs w:val="20"/>
              </w:rPr>
            </w:pPr>
            <w:r>
              <w:rPr>
                <w:sz w:val="20"/>
                <w:szCs w:val="20"/>
              </w:rPr>
              <w:t>l</w:t>
            </w:r>
            <w:r w:rsidR="00B63532" w:rsidRPr="00374B7C">
              <w:rPr>
                <w:sz w:val="20"/>
                <w:szCs w:val="20"/>
              </w:rPr>
              <w:t>iczba</w:t>
            </w:r>
            <w:r w:rsidR="00B63532" w:rsidRPr="00374B7C">
              <w:rPr>
                <w:sz w:val="20"/>
                <w:szCs w:val="20"/>
              </w:rPr>
              <w:br/>
              <w:t xml:space="preserve"> i % ludności</w:t>
            </w:r>
          </w:p>
        </w:tc>
      </w:tr>
      <w:tr w:rsidR="00B63532" w:rsidRPr="00374B7C" w:rsidTr="00A427E5">
        <w:tc>
          <w:tcPr>
            <w:tcW w:w="648" w:type="dxa"/>
            <w:vAlign w:val="center"/>
          </w:tcPr>
          <w:p w:rsidR="00B63532" w:rsidRPr="00374B7C" w:rsidRDefault="00B63532" w:rsidP="00A427E5">
            <w:pPr>
              <w:jc w:val="center"/>
              <w:rPr>
                <w:sz w:val="20"/>
                <w:szCs w:val="20"/>
              </w:rPr>
            </w:pPr>
            <w:r w:rsidRPr="00374B7C">
              <w:rPr>
                <w:sz w:val="20"/>
                <w:szCs w:val="20"/>
              </w:rPr>
              <w:t>3.</w:t>
            </w:r>
          </w:p>
        </w:tc>
        <w:tc>
          <w:tcPr>
            <w:tcW w:w="2160" w:type="dxa"/>
          </w:tcPr>
          <w:p w:rsidR="00B63532" w:rsidRPr="00374B7C" w:rsidRDefault="00B63532" w:rsidP="00A427E5">
            <w:pPr>
              <w:rPr>
                <w:sz w:val="20"/>
                <w:szCs w:val="20"/>
              </w:rPr>
            </w:pPr>
            <w:r w:rsidRPr="00374B7C">
              <w:rPr>
                <w:sz w:val="20"/>
                <w:szCs w:val="20"/>
              </w:rPr>
              <w:t>Ilość oczyszczonych ścieków</w:t>
            </w:r>
          </w:p>
        </w:tc>
        <w:tc>
          <w:tcPr>
            <w:tcW w:w="2412" w:type="dxa"/>
            <w:vAlign w:val="center"/>
          </w:tcPr>
          <w:p w:rsidR="00B63532" w:rsidRPr="00374B7C" w:rsidRDefault="00022810" w:rsidP="00A427E5">
            <w:pPr>
              <w:jc w:val="center"/>
              <w:rPr>
                <w:sz w:val="20"/>
                <w:szCs w:val="20"/>
              </w:rPr>
            </w:pPr>
            <w:r>
              <w:rPr>
                <w:sz w:val="20"/>
                <w:szCs w:val="20"/>
              </w:rPr>
              <w:t>44 581,6</w:t>
            </w:r>
          </w:p>
        </w:tc>
        <w:tc>
          <w:tcPr>
            <w:tcW w:w="2756" w:type="dxa"/>
            <w:vAlign w:val="center"/>
          </w:tcPr>
          <w:p w:rsidR="00B63532" w:rsidRPr="00374B7C" w:rsidRDefault="002C6BB6" w:rsidP="00A427E5">
            <w:pPr>
              <w:jc w:val="center"/>
              <w:rPr>
                <w:sz w:val="20"/>
                <w:szCs w:val="20"/>
              </w:rPr>
            </w:pPr>
            <w:r>
              <w:rPr>
                <w:sz w:val="20"/>
                <w:szCs w:val="20"/>
              </w:rPr>
              <w:t>3 714,52</w:t>
            </w:r>
          </w:p>
        </w:tc>
        <w:tc>
          <w:tcPr>
            <w:tcW w:w="1584" w:type="dxa"/>
            <w:vAlign w:val="center"/>
          </w:tcPr>
          <w:p w:rsidR="00B63532" w:rsidRPr="00374B7C" w:rsidRDefault="00B63532" w:rsidP="00A427E5">
            <w:pPr>
              <w:jc w:val="center"/>
              <w:rPr>
                <w:sz w:val="20"/>
                <w:szCs w:val="20"/>
              </w:rPr>
            </w:pPr>
            <w:r w:rsidRPr="00374B7C">
              <w:rPr>
                <w:sz w:val="20"/>
                <w:szCs w:val="20"/>
              </w:rPr>
              <w:t>m</w:t>
            </w:r>
            <w:r w:rsidRPr="00374B7C">
              <w:rPr>
                <w:sz w:val="20"/>
                <w:szCs w:val="20"/>
                <w:vertAlign w:val="superscript"/>
              </w:rPr>
              <w:t>3</w:t>
            </w:r>
            <w:r w:rsidRPr="00374B7C">
              <w:rPr>
                <w:sz w:val="20"/>
                <w:szCs w:val="20"/>
              </w:rPr>
              <w:t>/d</w:t>
            </w:r>
          </w:p>
        </w:tc>
      </w:tr>
      <w:tr w:rsidR="00B63532" w:rsidRPr="00374B7C" w:rsidTr="00A427E5">
        <w:tc>
          <w:tcPr>
            <w:tcW w:w="648" w:type="dxa"/>
            <w:vAlign w:val="center"/>
          </w:tcPr>
          <w:p w:rsidR="00B63532" w:rsidRPr="00374B7C" w:rsidRDefault="00B63532" w:rsidP="00A427E5">
            <w:pPr>
              <w:jc w:val="center"/>
              <w:rPr>
                <w:sz w:val="20"/>
                <w:szCs w:val="20"/>
              </w:rPr>
            </w:pPr>
            <w:r w:rsidRPr="00374B7C">
              <w:rPr>
                <w:sz w:val="20"/>
                <w:szCs w:val="20"/>
              </w:rPr>
              <w:t>4.</w:t>
            </w:r>
          </w:p>
        </w:tc>
        <w:tc>
          <w:tcPr>
            <w:tcW w:w="2160" w:type="dxa"/>
          </w:tcPr>
          <w:p w:rsidR="00B63532" w:rsidRPr="00374B7C" w:rsidRDefault="00B63532" w:rsidP="00A427E5">
            <w:pPr>
              <w:rPr>
                <w:sz w:val="20"/>
                <w:szCs w:val="20"/>
              </w:rPr>
            </w:pPr>
            <w:r w:rsidRPr="00374B7C">
              <w:rPr>
                <w:sz w:val="20"/>
                <w:szCs w:val="20"/>
              </w:rPr>
              <w:t>Redukcja zanieczyszczeń</w:t>
            </w:r>
          </w:p>
        </w:tc>
        <w:tc>
          <w:tcPr>
            <w:tcW w:w="2412" w:type="dxa"/>
            <w:vAlign w:val="center"/>
          </w:tcPr>
          <w:p w:rsidR="00B63532" w:rsidRPr="00374B7C" w:rsidRDefault="002504EF" w:rsidP="00A427E5">
            <w:pPr>
              <w:jc w:val="center"/>
              <w:rPr>
                <w:sz w:val="20"/>
                <w:szCs w:val="20"/>
              </w:rPr>
            </w:pPr>
            <w:r>
              <w:rPr>
                <w:sz w:val="20"/>
                <w:szCs w:val="20"/>
              </w:rPr>
              <w:t>0,09</w:t>
            </w:r>
          </w:p>
        </w:tc>
        <w:tc>
          <w:tcPr>
            <w:tcW w:w="2756" w:type="dxa"/>
            <w:vAlign w:val="center"/>
          </w:tcPr>
          <w:p w:rsidR="00B63532" w:rsidRPr="00374B7C" w:rsidRDefault="002C6BB6" w:rsidP="00A427E5">
            <w:pPr>
              <w:jc w:val="center"/>
              <w:rPr>
                <w:sz w:val="20"/>
                <w:szCs w:val="20"/>
              </w:rPr>
            </w:pPr>
            <w:r>
              <w:rPr>
                <w:sz w:val="20"/>
                <w:szCs w:val="20"/>
              </w:rPr>
              <w:t>0,01</w:t>
            </w:r>
          </w:p>
        </w:tc>
        <w:tc>
          <w:tcPr>
            <w:tcW w:w="1584" w:type="dxa"/>
            <w:vAlign w:val="center"/>
          </w:tcPr>
          <w:p w:rsidR="00B63532" w:rsidRPr="00374B7C" w:rsidRDefault="00B63532" w:rsidP="00A427E5">
            <w:pPr>
              <w:jc w:val="center"/>
              <w:rPr>
                <w:sz w:val="20"/>
                <w:szCs w:val="20"/>
              </w:rPr>
            </w:pPr>
            <w:r w:rsidRPr="00374B7C">
              <w:rPr>
                <w:sz w:val="20"/>
                <w:szCs w:val="20"/>
              </w:rPr>
              <w:t>%</w:t>
            </w:r>
          </w:p>
        </w:tc>
      </w:tr>
      <w:tr w:rsidR="00B63532" w:rsidRPr="00374B7C" w:rsidTr="00A427E5">
        <w:tc>
          <w:tcPr>
            <w:tcW w:w="648" w:type="dxa"/>
            <w:vAlign w:val="center"/>
          </w:tcPr>
          <w:p w:rsidR="00B63532" w:rsidRPr="00374B7C" w:rsidRDefault="00B63532" w:rsidP="00A427E5">
            <w:pPr>
              <w:jc w:val="center"/>
              <w:rPr>
                <w:sz w:val="20"/>
                <w:szCs w:val="20"/>
              </w:rPr>
            </w:pPr>
            <w:r w:rsidRPr="00374B7C">
              <w:rPr>
                <w:sz w:val="20"/>
                <w:szCs w:val="20"/>
              </w:rPr>
              <w:t>5.</w:t>
            </w:r>
          </w:p>
        </w:tc>
        <w:tc>
          <w:tcPr>
            <w:tcW w:w="2160" w:type="dxa"/>
          </w:tcPr>
          <w:p w:rsidR="00B63532" w:rsidRPr="00374B7C" w:rsidRDefault="00B63532" w:rsidP="00A427E5">
            <w:pPr>
              <w:rPr>
                <w:sz w:val="20"/>
                <w:szCs w:val="20"/>
              </w:rPr>
            </w:pPr>
            <w:r w:rsidRPr="00374B7C">
              <w:rPr>
                <w:sz w:val="20"/>
                <w:szCs w:val="20"/>
              </w:rPr>
              <w:t>Ilość zlikwidowanych szamb</w:t>
            </w:r>
          </w:p>
        </w:tc>
        <w:tc>
          <w:tcPr>
            <w:tcW w:w="2412" w:type="dxa"/>
            <w:vAlign w:val="center"/>
          </w:tcPr>
          <w:p w:rsidR="00B63532" w:rsidRPr="00374B7C" w:rsidRDefault="00022810" w:rsidP="00A427E5">
            <w:pPr>
              <w:jc w:val="center"/>
              <w:rPr>
                <w:sz w:val="20"/>
                <w:szCs w:val="20"/>
              </w:rPr>
            </w:pPr>
            <w:r>
              <w:rPr>
                <w:sz w:val="20"/>
                <w:szCs w:val="20"/>
              </w:rPr>
              <w:t>16 696</w:t>
            </w:r>
          </w:p>
        </w:tc>
        <w:tc>
          <w:tcPr>
            <w:tcW w:w="2756" w:type="dxa"/>
            <w:vAlign w:val="center"/>
          </w:tcPr>
          <w:p w:rsidR="00B63532" w:rsidRPr="00374B7C" w:rsidRDefault="00186B18" w:rsidP="00A427E5">
            <w:pPr>
              <w:jc w:val="center"/>
              <w:rPr>
                <w:sz w:val="20"/>
                <w:szCs w:val="20"/>
              </w:rPr>
            </w:pPr>
            <w:r>
              <w:rPr>
                <w:sz w:val="20"/>
                <w:szCs w:val="20"/>
              </w:rPr>
              <w:t>2 673</w:t>
            </w:r>
          </w:p>
        </w:tc>
        <w:tc>
          <w:tcPr>
            <w:tcW w:w="1584" w:type="dxa"/>
            <w:vAlign w:val="center"/>
          </w:tcPr>
          <w:p w:rsidR="00B63532" w:rsidRPr="00374B7C" w:rsidRDefault="00B63532" w:rsidP="00A427E5">
            <w:pPr>
              <w:jc w:val="center"/>
              <w:rPr>
                <w:sz w:val="20"/>
                <w:szCs w:val="20"/>
              </w:rPr>
            </w:pPr>
            <w:r w:rsidRPr="00374B7C">
              <w:rPr>
                <w:sz w:val="20"/>
                <w:szCs w:val="20"/>
              </w:rPr>
              <w:t>szt.</w:t>
            </w:r>
          </w:p>
        </w:tc>
      </w:tr>
      <w:tr w:rsidR="00B63532" w:rsidRPr="00374B7C" w:rsidTr="00A427E5">
        <w:trPr>
          <w:trHeight w:val="352"/>
        </w:trPr>
        <w:tc>
          <w:tcPr>
            <w:tcW w:w="648" w:type="dxa"/>
            <w:vAlign w:val="center"/>
          </w:tcPr>
          <w:p w:rsidR="00B63532" w:rsidRPr="00374B7C" w:rsidRDefault="00B63532" w:rsidP="00A427E5">
            <w:pPr>
              <w:jc w:val="center"/>
              <w:rPr>
                <w:sz w:val="20"/>
                <w:szCs w:val="20"/>
              </w:rPr>
            </w:pPr>
            <w:r w:rsidRPr="00374B7C">
              <w:rPr>
                <w:sz w:val="20"/>
                <w:szCs w:val="20"/>
              </w:rPr>
              <w:t>6.</w:t>
            </w:r>
          </w:p>
        </w:tc>
        <w:tc>
          <w:tcPr>
            <w:tcW w:w="2160" w:type="dxa"/>
          </w:tcPr>
          <w:p w:rsidR="00B63532" w:rsidRPr="00374B7C" w:rsidRDefault="00B63532" w:rsidP="00A427E5">
            <w:pPr>
              <w:rPr>
                <w:sz w:val="20"/>
                <w:szCs w:val="20"/>
              </w:rPr>
            </w:pPr>
            <w:r w:rsidRPr="00374B7C">
              <w:rPr>
                <w:sz w:val="20"/>
                <w:szCs w:val="20"/>
              </w:rPr>
              <w:t>Sposób utylizacji osadów ściekowych</w:t>
            </w:r>
          </w:p>
        </w:tc>
        <w:tc>
          <w:tcPr>
            <w:tcW w:w="2412" w:type="dxa"/>
            <w:vAlign w:val="center"/>
          </w:tcPr>
          <w:p w:rsidR="00B63532" w:rsidRPr="00374B7C" w:rsidRDefault="00B63532" w:rsidP="00A427E5">
            <w:pPr>
              <w:jc w:val="center"/>
              <w:rPr>
                <w:sz w:val="20"/>
                <w:szCs w:val="20"/>
              </w:rPr>
            </w:pPr>
            <w:r w:rsidRPr="00374B7C">
              <w:rPr>
                <w:sz w:val="20"/>
                <w:szCs w:val="20"/>
              </w:rPr>
              <w:t>Wywóz na komunalne oczyszczalnie ścieków</w:t>
            </w:r>
          </w:p>
        </w:tc>
        <w:tc>
          <w:tcPr>
            <w:tcW w:w="2756" w:type="dxa"/>
            <w:vAlign w:val="center"/>
          </w:tcPr>
          <w:p w:rsidR="00B63532" w:rsidRPr="00374B7C" w:rsidRDefault="00370F0F" w:rsidP="00A427E5">
            <w:pPr>
              <w:jc w:val="center"/>
              <w:rPr>
                <w:sz w:val="20"/>
                <w:szCs w:val="20"/>
              </w:rPr>
            </w:pPr>
            <w:r w:rsidRPr="00374B7C">
              <w:rPr>
                <w:sz w:val="20"/>
                <w:szCs w:val="20"/>
              </w:rPr>
              <w:t>Wywóz na komunalne oczyszczalnie ścieków</w:t>
            </w:r>
          </w:p>
        </w:tc>
        <w:tc>
          <w:tcPr>
            <w:tcW w:w="1584" w:type="dxa"/>
            <w:vAlign w:val="center"/>
          </w:tcPr>
          <w:p w:rsidR="00B63532" w:rsidRPr="00374B7C" w:rsidRDefault="00B63532" w:rsidP="00A427E5">
            <w:pPr>
              <w:jc w:val="center"/>
              <w:rPr>
                <w:sz w:val="20"/>
                <w:szCs w:val="20"/>
              </w:rPr>
            </w:pPr>
            <w:r w:rsidRPr="00374B7C">
              <w:rPr>
                <w:sz w:val="20"/>
                <w:szCs w:val="20"/>
              </w:rPr>
              <w:t>opisowo</w:t>
            </w:r>
          </w:p>
        </w:tc>
      </w:tr>
      <w:tr w:rsidR="00B63532" w:rsidRPr="00374B7C" w:rsidTr="00A427E5">
        <w:tc>
          <w:tcPr>
            <w:tcW w:w="648" w:type="dxa"/>
            <w:vAlign w:val="center"/>
          </w:tcPr>
          <w:p w:rsidR="00B63532" w:rsidRPr="00374B7C" w:rsidRDefault="00B63532" w:rsidP="00A427E5">
            <w:pPr>
              <w:jc w:val="center"/>
              <w:rPr>
                <w:sz w:val="20"/>
                <w:szCs w:val="20"/>
              </w:rPr>
            </w:pPr>
            <w:r w:rsidRPr="00374B7C">
              <w:rPr>
                <w:sz w:val="20"/>
                <w:szCs w:val="20"/>
              </w:rPr>
              <w:t>7.</w:t>
            </w:r>
          </w:p>
        </w:tc>
        <w:tc>
          <w:tcPr>
            <w:tcW w:w="2160" w:type="dxa"/>
          </w:tcPr>
          <w:p w:rsidR="00B63532" w:rsidRPr="00374B7C" w:rsidRDefault="00B63532" w:rsidP="00A427E5">
            <w:pPr>
              <w:rPr>
                <w:sz w:val="20"/>
                <w:szCs w:val="20"/>
              </w:rPr>
            </w:pPr>
            <w:r w:rsidRPr="00374B7C">
              <w:rPr>
                <w:sz w:val="20"/>
                <w:szCs w:val="20"/>
              </w:rPr>
              <w:t xml:space="preserve">Nakłady </w:t>
            </w:r>
            <w:r>
              <w:rPr>
                <w:sz w:val="20"/>
                <w:szCs w:val="20"/>
              </w:rPr>
              <w:t xml:space="preserve">w tys. zł </w:t>
            </w:r>
            <w:r w:rsidRPr="00374B7C">
              <w:rPr>
                <w:sz w:val="20"/>
                <w:szCs w:val="20"/>
              </w:rPr>
              <w:t>poniesione na realizację projektów,</w:t>
            </w:r>
            <w:r>
              <w:rPr>
                <w:sz w:val="20"/>
                <w:szCs w:val="20"/>
              </w:rPr>
              <w:t xml:space="preserve"> </w:t>
            </w:r>
            <w:r w:rsidRPr="00374B7C">
              <w:rPr>
                <w:sz w:val="20"/>
                <w:szCs w:val="20"/>
              </w:rPr>
              <w:t>w tym:</w:t>
            </w:r>
          </w:p>
          <w:p w:rsidR="00B63532" w:rsidRPr="00374B7C" w:rsidRDefault="00B63532" w:rsidP="00A427E5">
            <w:pPr>
              <w:rPr>
                <w:sz w:val="20"/>
                <w:szCs w:val="20"/>
              </w:rPr>
            </w:pPr>
            <w:r w:rsidRPr="00374B7C">
              <w:rPr>
                <w:sz w:val="20"/>
                <w:szCs w:val="20"/>
              </w:rPr>
              <w:t>- środki własne,</w:t>
            </w:r>
          </w:p>
          <w:p w:rsidR="00B63532" w:rsidRPr="00374B7C" w:rsidRDefault="00B63532" w:rsidP="00A427E5">
            <w:pPr>
              <w:rPr>
                <w:sz w:val="20"/>
                <w:szCs w:val="20"/>
              </w:rPr>
            </w:pPr>
            <w:r w:rsidRPr="00374B7C">
              <w:rPr>
                <w:sz w:val="20"/>
                <w:szCs w:val="20"/>
              </w:rPr>
              <w:t>- środki prywatne,</w:t>
            </w:r>
          </w:p>
          <w:p w:rsidR="00B63532" w:rsidRPr="00374B7C" w:rsidRDefault="00B63532" w:rsidP="002504EF">
            <w:pPr>
              <w:rPr>
                <w:sz w:val="20"/>
                <w:szCs w:val="20"/>
              </w:rPr>
            </w:pPr>
            <w:r w:rsidRPr="00374B7C">
              <w:rPr>
                <w:sz w:val="20"/>
                <w:szCs w:val="20"/>
              </w:rPr>
              <w:t>- środki pomocowe (jakie?)</w:t>
            </w:r>
            <w:r w:rsidR="002504EF">
              <w:rPr>
                <w:sz w:val="20"/>
                <w:szCs w:val="20"/>
              </w:rPr>
              <w:t xml:space="preserve"> </w:t>
            </w:r>
          </w:p>
        </w:tc>
        <w:tc>
          <w:tcPr>
            <w:tcW w:w="2412" w:type="dxa"/>
          </w:tcPr>
          <w:p w:rsidR="00102A78" w:rsidRDefault="00102A78" w:rsidP="00102A78">
            <w:pPr>
              <w:jc w:val="right"/>
              <w:rPr>
                <w:sz w:val="20"/>
                <w:szCs w:val="20"/>
              </w:rPr>
            </w:pPr>
          </w:p>
          <w:p w:rsidR="00102A78" w:rsidRDefault="00102A78" w:rsidP="00102A78">
            <w:pPr>
              <w:jc w:val="right"/>
              <w:rPr>
                <w:sz w:val="20"/>
                <w:szCs w:val="20"/>
              </w:rPr>
            </w:pPr>
          </w:p>
          <w:p w:rsidR="00102A78" w:rsidRDefault="00022810" w:rsidP="00102A78">
            <w:pPr>
              <w:jc w:val="right"/>
              <w:rPr>
                <w:sz w:val="20"/>
                <w:szCs w:val="20"/>
                <w:u w:val="single"/>
              </w:rPr>
            </w:pPr>
            <w:r>
              <w:rPr>
                <w:sz w:val="20"/>
                <w:szCs w:val="20"/>
                <w:u w:val="single"/>
              </w:rPr>
              <w:t>219 141,4</w:t>
            </w:r>
          </w:p>
          <w:p w:rsidR="00102A78" w:rsidRDefault="00022810" w:rsidP="00102A78">
            <w:pPr>
              <w:jc w:val="right"/>
              <w:rPr>
                <w:sz w:val="20"/>
                <w:szCs w:val="20"/>
              </w:rPr>
            </w:pPr>
            <w:r>
              <w:rPr>
                <w:sz w:val="20"/>
                <w:szCs w:val="20"/>
              </w:rPr>
              <w:t>53 541,6</w:t>
            </w:r>
          </w:p>
          <w:p w:rsidR="00B63532" w:rsidRPr="00374B7C" w:rsidRDefault="00022810" w:rsidP="00102A78">
            <w:pPr>
              <w:jc w:val="right"/>
              <w:rPr>
                <w:sz w:val="20"/>
                <w:szCs w:val="20"/>
              </w:rPr>
            </w:pPr>
            <w:r>
              <w:rPr>
                <w:sz w:val="20"/>
                <w:szCs w:val="20"/>
              </w:rPr>
              <w:t>22 203,8</w:t>
            </w:r>
          </w:p>
          <w:p w:rsidR="00B63532" w:rsidRPr="00374B7C" w:rsidRDefault="00022810" w:rsidP="00A427E5">
            <w:pPr>
              <w:jc w:val="right"/>
              <w:rPr>
                <w:sz w:val="20"/>
                <w:szCs w:val="20"/>
              </w:rPr>
            </w:pPr>
            <w:r>
              <w:rPr>
                <w:sz w:val="20"/>
                <w:szCs w:val="20"/>
              </w:rPr>
              <w:t>143 396,0</w:t>
            </w:r>
          </w:p>
          <w:p w:rsidR="00B63532" w:rsidRPr="00374B7C" w:rsidRDefault="00B63532" w:rsidP="00A427E5">
            <w:pPr>
              <w:jc w:val="right"/>
              <w:rPr>
                <w:sz w:val="20"/>
                <w:szCs w:val="20"/>
              </w:rPr>
            </w:pPr>
          </w:p>
        </w:tc>
        <w:tc>
          <w:tcPr>
            <w:tcW w:w="2756" w:type="dxa"/>
          </w:tcPr>
          <w:p w:rsidR="00102A78" w:rsidRDefault="00102A78" w:rsidP="00A427E5">
            <w:pPr>
              <w:jc w:val="right"/>
              <w:rPr>
                <w:sz w:val="20"/>
                <w:szCs w:val="20"/>
                <w:u w:val="single"/>
              </w:rPr>
            </w:pPr>
          </w:p>
          <w:p w:rsidR="00102A78" w:rsidRDefault="00102A78" w:rsidP="00A427E5">
            <w:pPr>
              <w:jc w:val="right"/>
              <w:rPr>
                <w:sz w:val="20"/>
                <w:szCs w:val="20"/>
                <w:u w:val="single"/>
              </w:rPr>
            </w:pPr>
          </w:p>
          <w:p w:rsidR="009E547D" w:rsidRDefault="009E547D" w:rsidP="00A427E5">
            <w:pPr>
              <w:jc w:val="right"/>
              <w:rPr>
                <w:sz w:val="20"/>
                <w:szCs w:val="20"/>
                <w:u w:val="single"/>
              </w:rPr>
            </w:pPr>
            <w:r>
              <w:rPr>
                <w:sz w:val="20"/>
                <w:szCs w:val="20"/>
                <w:u w:val="single"/>
              </w:rPr>
              <w:t>37 205,5</w:t>
            </w:r>
          </w:p>
          <w:p w:rsidR="009E547D" w:rsidRPr="009E547D" w:rsidRDefault="009E547D" w:rsidP="00A427E5">
            <w:pPr>
              <w:jc w:val="right"/>
              <w:rPr>
                <w:sz w:val="20"/>
                <w:szCs w:val="20"/>
              </w:rPr>
            </w:pPr>
            <w:r w:rsidRPr="009E547D">
              <w:rPr>
                <w:sz w:val="20"/>
                <w:szCs w:val="20"/>
              </w:rPr>
              <w:t>2 133,1</w:t>
            </w:r>
          </w:p>
          <w:p w:rsidR="009E547D" w:rsidRPr="009E547D" w:rsidRDefault="009E547D" w:rsidP="00A427E5">
            <w:pPr>
              <w:jc w:val="right"/>
              <w:rPr>
                <w:sz w:val="20"/>
                <w:szCs w:val="20"/>
              </w:rPr>
            </w:pPr>
            <w:r w:rsidRPr="009E547D">
              <w:rPr>
                <w:sz w:val="20"/>
                <w:szCs w:val="20"/>
              </w:rPr>
              <w:t>9 393,0</w:t>
            </w:r>
          </w:p>
          <w:p w:rsidR="00B63532" w:rsidRDefault="002504EF" w:rsidP="00102A78">
            <w:pPr>
              <w:jc w:val="right"/>
              <w:rPr>
                <w:sz w:val="20"/>
                <w:szCs w:val="20"/>
              </w:rPr>
            </w:pPr>
            <w:r>
              <w:rPr>
                <w:sz w:val="20"/>
                <w:szCs w:val="20"/>
              </w:rPr>
              <w:t>PROW, NFOŚiGW</w:t>
            </w:r>
            <w:r w:rsidRPr="009E547D">
              <w:rPr>
                <w:sz w:val="20"/>
                <w:szCs w:val="20"/>
              </w:rPr>
              <w:t xml:space="preserve"> </w:t>
            </w:r>
            <w:r w:rsidR="009E547D" w:rsidRPr="009E547D">
              <w:rPr>
                <w:sz w:val="20"/>
                <w:szCs w:val="20"/>
              </w:rPr>
              <w:t>25 679,4</w:t>
            </w:r>
          </w:p>
          <w:p w:rsidR="00102A78" w:rsidRPr="00374B7C" w:rsidRDefault="00102A78" w:rsidP="00102A78">
            <w:pPr>
              <w:jc w:val="right"/>
              <w:rPr>
                <w:sz w:val="20"/>
                <w:szCs w:val="20"/>
              </w:rPr>
            </w:pPr>
          </w:p>
        </w:tc>
        <w:tc>
          <w:tcPr>
            <w:tcW w:w="1584" w:type="dxa"/>
            <w:vAlign w:val="center"/>
          </w:tcPr>
          <w:p w:rsidR="00B63532" w:rsidRPr="00374B7C" w:rsidRDefault="00B63532" w:rsidP="00A427E5">
            <w:pPr>
              <w:jc w:val="center"/>
              <w:rPr>
                <w:sz w:val="20"/>
                <w:szCs w:val="20"/>
              </w:rPr>
            </w:pPr>
            <w:r w:rsidRPr="00374B7C">
              <w:rPr>
                <w:sz w:val="20"/>
                <w:szCs w:val="20"/>
              </w:rPr>
              <w:t xml:space="preserve"> tys. zł</w:t>
            </w:r>
          </w:p>
        </w:tc>
      </w:tr>
    </w:tbl>
    <w:p w:rsidR="009B1FBE" w:rsidRDefault="009B1FBE">
      <w:pPr>
        <w:spacing w:after="160" w:line="259" w:lineRule="auto"/>
        <w:rPr>
          <w:rFonts w:ascii="Arial" w:hAnsi="Arial" w:cs="Arial"/>
          <w:b/>
          <w:bCs/>
          <w:i/>
          <w:iCs/>
          <w:sz w:val="28"/>
          <w:szCs w:val="28"/>
        </w:rPr>
      </w:pPr>
      <w:r>
        <w:br w:type="page"/>
      </w:r>
    </w:p>
    <w:p w:rsidR="00B63532" w:rsidRDefault="00B63532" w:rsidP="002C7A39">
      <w:pPr>
        <w:pStyle w:val="Nagwek1"/>
      </w:pPr>
      <w:bookmarkStart w:id="32" w:name="_Toc529450725"/>
      <w:bookmarkStart w:id="33" w:name="_Toc531257146"/>
      <w:bookmarkStart w:id="34" w:name="_Toc41562715"/>
      <w:bookmarkStart w:id="35" w:name="_Toc41640699"/>
      <w:r>
        <w:t>Koncepcja budowy przydomowych oczyszczalni ścieków</w:t>
      </w:r>
      <w:bookmarkEnd w:id="31"/>
      <w:bookmarkEnd w:id="32"/>
      <w:bookmarkEnd w:id="33"/>
      <w:bookmarkEnd w:id="34"/>
      <w:bookmarkEnd w:id="35"/>
    </w:p>
    <w:p w:rsidR="00B63532" w:rsidRDefault="00B63532" w:rsidP="00B63532">
      <w:pPr>
        <w:jc w:val="both"/>
      </w:pPr>
      <w:r>
        <w:t>Z definicji</w:t>
      </w:r>
      <w:r w:rsidR="002504EF">
        <w:t xml:space="preserve"> wynika</w:t>
      </w:r>
      <w:r>
        <w:t>,</w:t>
      </w:r>
      <w:r w:rsidR="002504EF">
        <w:t xml:space="preserve"> że</w:t>
      </w:r>
      <w:r>
        <w:t xml:space="preserve"> przydomowe oczyszczalnie ścieków są to urządzenia przeznaczone do oczyszczania ścieków bytowo-gospodarczych w ilości do 5 m</w:t>
      </w:r>
      <w:r>
        <w:rPr>
          <w:vertAlign w:val="superscript"/>
        </w:rPr>
        <w:t>3</w:t>
      </w:r>
      <w:r>
        <w:t xml:space="preserve">/d, pochodzących z budynków mieszkalnych jedno- i wielorodzinnych, zamieszkałych stale lub okresowo (np. domki letniskowe) oraz w obiektach użytkowania zbiorowego (motele, szkoły, pensjonaty, punkty gastronomiczne). </w:t>
      </w:r>
      <w:r w:rsidR="008A1BE2">
        <w:t>W</w:t>
      </w:r>
      <w:r>
        <w:t>ielkość 5 m</w:t>
      </w:r>
      <w:r>
        <w:rPr>
          <w:vertAlign w:val="superscript"/>
        </w:rPr>
        <w:t>3</w:t>
      </w:r>
      <w:r>
        <w:t xml:space="preserve">/d wynika bezpośrednio z ustawy </w:t>
      </w:r>
      <w:r w:rsidRPr="00A61C9D">
        <w:rPr>
          <w:i/>
        </w:rPr>
        <w:t>Prawo wodne</w:t>
      </w:r>
      <w:r>
        <w:t>, która nadaje prawo właścicielowi gruntu na wprowadzanie do wód lub do ziemi oczyszczonych ściek</w:t>
      </w:r>
      <w:r w:rsidR="002504EF">
        <w:t>ów bez pozwolenia wodnoprawnego</w:t>
      </w:r>
      <w:r>
        <w:t xml:space="preserve"> właśnie do tej wielkości.</w:t>
      </w:r>
    </w:p>
    <w:p w:rsidR="00B63532" w:rsidRDefault="00B63532" w:rsidP="00102A78">
      <w:pPr>
        <w:jc w:val="both"/>
      </w:pPr>
      <w:r>
        <w:t xml:space="preserve">Obecnie na rynku istnieje bardzo bogata oferta </w:t>
      </w:r>
      <w:r w:rsidR="002504EF">
        <w:t xml:space="preserve">urządzeń </w:t>
      </w:r>
      <w:r>
        <w:t xml:space="preserve">i wiele rozwiązań technologicznych do oczyszczania niewielkich ilości ścieków komunalnych. Najczęściej są to </w:t>
      </w:r>
      <w:r w:rsidR="008A1BE2">
        <w:t>oczyszczalnie</w:t>
      </w:r>
      <w:r>
        <w:t xml:space="preserve"> </w:t>
      </w:r>
      <w:r>
        <w:br/>
        <w:t xml:space="preserve">o parametrach od 4-12 RLM, obsługujące jedno lub więcej gospodarstw. </w:t>
      </w:r>
    </w:p>
    <w:p w:rsidR="00B63532" w:rsidRDefault="00AA3CD0" w:rsidP="00102A78">
      <w:pPr>
        <w:jc w:val="both"/>
      </w:pPr>
      <w:r>
        <w:t xml:space="preserve">Aktualizacja </w:t>
      </w:r>
      <w:r w:rsidR="00B63532">
        <w:t>„Program</w:t>
      </w:r>
      <w:r>
        <w:t xml:space="preserve">u </w:t>
      </w:r>
      <w:r w:rsidR="00B63532">
        <w:t xml:space="preserve">…” zakłada budowę przydomowych oczyszczalni ścieków, realizowaną przez samorządy gminne dla indywidualnych odbiorców oraz dla budynków użyteczności publicznej, z wyłączeniem podmiotów prowadzących działalność gospodarczą (zrzut ścieków przemysłowych). Preferowane </w:t>
      </w:r>
      <w:r w:rsidR="008A1BE2">
        <w:t>są</w:t>
      </w:r>
      <w:r w:rsidR="00B63532">
        <w:t xml:space="preserve"> oczyszczalnie biologiczne działające </w:t>
      </w:r>
      <w:r>
        <w:br/>
      </w:r>
      <w:r w:rsidR="00B63532">
        <w:t xml:space="preserve">w oparciu o metodę osadu czynnego lub w złożach biologicznych, tak aby oczyszczanie ścieków było zgodne z przepisami ochrony środowiska. Dopuszcza się również realizację oczyszczalni ze złożami gruntowo-roślinnymi. We wszystkich rodzajach zastosowanych technologii muszą być zamontowane studzienki rewizyjne lub miejsca poboru prób, w celu kontroli procesów oczyszczania ścieków przed ich odprowadzeniem do odbiornika. </w:t>
      </w:r>
      <w:r>
        <w:br/>
      </w:r>
      <w:r w:rsidR="00B63532">
        <w:t>W zależności od producenta oraz zasad działania, niektóre typy oczyszczalni wymagają zapotrzebowania na energię elektryczną</w:t>
      </w:r>
      <w:r w:rsidR="008A1BE2">
        <w:t>.</w:t>
      </w:r>
      <w:r w:rsidR="00B63532">
        <w:t xml:space="preserve"> Niemniej jednak, eksploatacja tych urządzeń nie wymaga stałej obsługi, ogranicza się ona jedynie do kontroli ilość osadów w osadniku gnilnym oraz okresowego ich usuwania. Częstotliwość usuwania osadu jest uzależniona od rodzaju oczyszczalni oraz ilości ścieków dopływających. Najczęściej osady usuwa się raz na </w:t>
      </w:r>
      <w:r>
        <w:br/>
      </w:r>
      <w:r w:rsidR="00B63532">
        <w:t xml:space="preserve">6 miesięcy. Ilość osadów można zredukować poprzez zastosowanie biopreparatów – bioaktywatorów, które przyspieszają procesy separacji zanieczyszczeń oraz powstawania błony biologicznej. Użytkownicy przydomowych oczyszczalni powinni ograniczyć stosowanie środków chemicznych, zwłaszcza bakteriobójczych z dużą ilością chloru, </w:t>
      </w:r>
      <w:r w:rsidR="003079FF">
        <w:br/>
      </w:r>
      <w:r w:rsidR="00B63532">
        <w:t>np. wybielaczy.</w:t>
      </w:r>
    </w:p>
    <w:p w:rsidR="00B63532" w:rsidRPr="004D3B4C" w:rsidRDefault="00B63532" w:rsidP="00B63532">
      <w:pPr>
        <w:jc w:val="both"/>
      </w:pPr>
      <w:r w:rsidRPr="004D3B4C">
        <w:t xml:space="preserve">Dobór sposobu oczyszczania ścieków zależy od lokalnych warunków gruntowo-wodnych, topografii działki oraz charakteru i wielkości obiektu i powinien każdorazowo opierać się </w:t>
      </w:r>
      <w:r>
        <w:br/>
      </w:r>
      <w:r w:rsidRPr="004D3B4C">
        <w:t>o analizę czynników, takich jak:</w:t>
      </w:r>
    </w:p>
    <w:p w:rsidR="00B63532" w:rsidRPr="004D3B4C" w:rsidRDefault="00B63532" w:rsidP="00B63532">
      <w:pPr>
        <w:numPr>
          <w:ilvl w:val="0"/>
          <w:numId w:val="3"/>
        </w:numPr>
        <w:jc w:val="both"/>
      </w:pPr>
      <w:r w:rsidRPr="004D3B4C">
        <w:t>ukształtowanie terenu,</w:t>
      </w:r>
    </w:p>
    <w:p w:rsidR="00B63532" w:rsidRPr="004D3B4C" w:rsidRDefault="00B63532" w:rsidP="00B63532">
      <w:pPr>
        <w:numPr>
          <w:ilvl w:val="0"/>
          <w:numId w:val="3"/>
        </w:numPr>
        <w:jc w:val="both"/>
      </w:pPr>
      <w:r w:rsidRPr="004D3B4C">
        <w:t>przepuszczalność gruntu,</w:t>
      </w:r>
    </w:p>
    <w:p w:rsidR="00B63532" w:rsidRDefault="00B63532" w:rsidP="00B63532">
      <w:pPr>
        <w:numPr>
          <w:ilvl w:val="0"/>
          <w:numId w:val="3"/>
        </w:numPr>
        <w:jc w:val="both"/>
      </w:pPr>
      <w:r w:rsidRPr="004D3B4C">
        <w:t>poziom zwierciadła wód gruntowych (pomiędzy drenażem rozłączającym a max poziomem wód gruntowych musi być zachowana odległość min. 150 cm),</w:t>
      </w:r>
    </w:p>
    <w:p w:rsidR="00B63532" w:rsidRPr="001012EB" w:rsidRDefault="00B63532" w:rsidP="00B63532">
      <w:pPr>
        <w:numPr>
          <w:ilvl w:val="0"/>
          <w:numId w:val="3"/>
        </w:numPr>
        <w:jc w:val="both"/>
      </w:pPr>
      <w:r w:rsidRPr="001012EB">
        <w:t>położenie urządzeń względem terenów zalewowych,</w:t>
      </w:r>
    </w:p>
    <w:p w:rsidR="00B63532" w:rsidRPr="001012EB" w:rsidRDefault="00B63532" w:rsidP="00B63532">
      <w:pPr>
        <w:numPr>
          <w:ilvl w:val="0"/>
          <w:numId w:val="3"/>
        </w:numPr>
        <w:jc w:val="both"/>
      </w:pPr>
      <w:r w:rsidRPr="001012EB">
        <w:t>uwarunkowania przyrodnicze,</w:t>
      </w:r>
    </w:p>
    <w:p w:rsidR="00B63532" w:rsidRPr="004D3B4C" w:rsidRDefault="00B63532" w:rsidP="00B63532">
      <w:pPr>
        <w:numPr>
          <w:ilvl w:val="0"/>
          <w:numId w:val="3"/>
        </w:numPr>
        <w:jc w:val="both"/>
      </w:pPr>
      <w:r w:rsidRPr="004D3B4C">
        <w:t>odległość urządzeń od obiektów budowlanych (studnia, budynek, itp.) oraz granicy działki,</w:t>
      </w:r>
    </w:p>
    <w:p w:rsidR="00B63532" w:rsidRPr="004D3B4C" w:rsidRDefault="00B63532" w:rsidP="00B63532">
      <w:pPr>
        <w:numPr>
          <w:ilvl w:val="0"/>
          <w:numId w:val="3"/>
        </w:numPr>
        <w:jc w:val="both"/>
      </w:pPr>
      <w:r w:rsidRPr="004D3B4C">
        <w:t>zakładaną liczbę użytkowników,</w:t>
      </w:r>
    </w:p>
    <w:p w:rsidR="00B63532" w:rsidRPr="004D3B4C" w:rsidRDefault="00B63532" w:rsidP="00B63532">
      <w:pPr>
        <w:numPr>
          <w:ilvl w:val="0"/>
          <w:numId w:val="3"/>
        </w:numPr>
        <w:jc w:val="both"/>
      </w:pPr>
      <w:r w:rsidRPr="004D3B4C">
        <w:t>możliwość</w:t>
      </w:r>
      <w:r w:rsidR="008A1BE2">
        <w:t xml:space="preserve"> zrzutu oczyszczonych ścieków - </w:t>
      </w:r>
      <w:r w:rsidRPr="004D3B4C">
        <w:t>istnienie ew. powierzchniowego odbiornika ścieków (rów melioracyjny, rzeka).</w:t>
      </w:r>
    </w:p>
    <w:p w:rsidR="00A93CF3" w:rsidRDefault="00A93CF3" w:rsidP="00A93CF3">
      <w:pPr>
        <w:jc w:val="both"/>
        <w:rPr>
          <w:b/>
        </w:rPr>
      </w:pPr>
      <w:r w:rsidRPr="00A93CF3">
        <w:rPr>
          <w:b/>
        </w:rPr>
        <w:t xml:space="preserve">Należy pamiętać, że mieszkańcy z miejscowości położonych w zlewni Górnej Wisły muszą sprawdzić, czy ich posesje nie leżą na terenie aglomeracji powyżej 2 000 RLM, utworzonych na podstawie ustawy Prawo wodne, a także na obszarze występowania głównego użytkowego poziomu wodonośnego wieku triasowego, w przypadku województwa świętokrzyskiego dotyczy to </w:t>
      </w:r>
      <w:r w:rsidRPr="00A04284">
        <w:rPr>
          <w:b/>
        </w:rPr>
        <w:t xml:space="preserve">GZWP 414 i 415. </w:t>
      </w:r>
      <w:r w:rsidR="006C517F" w:rsidRPr="00A04284">
        <w:rPr>
          <w:b/>
        </w:rPr>
        <w:t>Dlatego też, zg</w:t>
      </w:r>
      <w:r w:rsidR="00A04284" w:rsidRPr="00A04284">
        <w:rPr>
          <w:b/>
        </w:rPr>
        <w:t xml:space="preserve">łoszone do </w:t>
      </w:r>
      <w:r w:rsidR="00AA3CD0">
        <w:rPr>
          <w:b/>
        </w:rPr>
        <w:t>Aktualizacji „P</w:t>
      </w:r>
      <w:r w:rsidR="00A04284" w:rsidRPr="00A04284">
        <w:rPr>
          <w:b/>
        </w:rPr>
        <w:t>rogramu</w:t>
      </w:r>
      <w:r w:rsidR="00AA3CD0">
        <w:rPr>
          <w:b/>
        </w:rPr>
        <w:t>…”</w:t>
      </w:r>
      <w:r w:rsidR="00A04284" w:rsidRPr="00A04284">
        <w:rPr>
          <w:b/>
        </w:rPr>
        <w:t xml:space="preserve"> z gmin</w:t>
      </w:r>
      <w:r w:rsidR="006C517F" w:rsidRPr="00A04284">
        <w:rPr>
          <w:b/>
        </w:rPr>
        <w:t xml:space="preserve"> </w:t>
      </w:r>
      <w:r w:rsidR="00A04284" w:rsidRPr="00A04284">
        <w:rPr>
          <w:b/>
        </w:rPr>
        <w:t>Łopuszno i Radoszyce</w:t>
      </w:r>
      <w:r w:rsidR="006C517F" w:rsidRPr="00A04284">
        <w:rPr>
          <w:b/>
        </w:rPr>
        <w:t xml:space="preserve"> miejscowości: </w:t>
      </w:r>
      <w:r w:rsidR="00A04284" w:rsidRPr="00A04284">
        <w:rPr>
          <w:b/>
        </w:rPr>
        <w:t xml:space="preserve">Szóstaki, Wiosna, Salachowy Bór, Michala Góra, Dobrzeszów, Nowek, Podewsie </w:t>
      </w:r>
      <w:r w:rsidR="006C517F" w:rsidRPr="00A04284">
        <w:rPr>
          <w:b/>
        </w:rPr>
        <w:t>będą musiały zweryfikować swoje plany inwestycyjne.</w:t>
      </w:r>
      <w:r w:rsidR="006C517F">
        <w:rPr>
          <w:b/>
        </w:rPr>
        <w:t xml:space="preserve"> </w:t>
      </w:r>
      <w:r w:rsidR="00A04284" w:rsidRPr="00A04284">
        <w:t xml:space="preserve">Nie zostały one </w:t>
      </w:r>
      <w:r w:rsidR="008A1BE2">
        <w:t xml:space="preserve">jednak </w:t>
      </w:r>
      <w:r w:rsidR="00A04284" w:rsidRPr="00A04284">
        <w:t xml:space="preserve">wykluczone z </w:t>
      </w:r>
      <w:r w:rsidR="00AA3CD0">
        <w:t xml:space="preserve">Aktualizacji </w:t>
      </w:r>
      <w:r w:rsidR="00A04284" w:rsidRPr="00A04284">
        <w:t xml:space="preserve">„Programu …”, </w:t>
      </w:r>
      <w:r w:rsidR="008A1BE2">
        <w:t>ponieważ</w:t>
      </w:r>
      <w:r w:rsidR="00A04284" w:rsidRPr="00A04284">
        <w:t xml:space="preserve"> dynamika prawa w tym zakresie jest bardzo duża i dlatego przed planowaniem każdej inwestycji należy wnikliwie analizować status prawny.</w:t>
      </w:r>
      <w:r w:rsidR="00A04284">
        <w:rPr>
          <w:b/>
        </w:rPr>
        <w:t xml:space="preserve"> </w:t>
      </w:r>
      <w:r w:rsidRPr="00A93CF3">
        <w:rPr>
          <w:b/>
        </w:rPr>
        <w:t xml:space="preserve">Ponadto, na terenie zlewni Górnej Wisły tego typu urządzeń nie </w:t>
      </w:r>
      <w:r w:rsidR="008A1BE2">
        <w:rPr>
          <w:b/>
        </w:rPr>
        <w:t>można zainstalować</w:t>
      </w:r>
      <w:r w:rsidRPr="00A93CF3">
        <w:rPr>
          <w:b/>
        </w:rPr>
        <w:t xml:space="preserve"> w odległości mniejszej niż 100 m od linii wyznaczonej rzędną maksymalnego piętrzenia zbiornika wodnego.</w:t>
      </w:r>
    </w:p>
    <w:p w:rsidR="00DE30C0" w:rsidRPr="008E378A" w:rsidRDefault="00445F2D" w:rsidP="00A93CF3">
      <w:pPr>
        <w:jc w:val="both"/>
      </w:pPr>
      <w:r>
        <w:t>Prócz tego,</w:t>
      </w:r>
      <w:r w:rsidR="00DE30C0" w:rsidRPr="008E378A">
        <w:t xml:space="preserve"> na terenie </w:t>
      </w:r>
      <w:r w:rsidR="008E378A" w:rsidRPr="008E378A">
        <w:t>gmin</w:t>
      </w:r>
      <w:r w:rsidR="008E378A">
        <w:rPr>
          <w:b/>
        </w:rPr>
        <w:t xml:space="preserve"> Sobków i Chęciny, </w:t>
      </w:r>
      <w:r w:rsidR="008E378A" w:rsidRPr="008E378A">
        <w:t>gdzie zaplanowano realizację przodowych oczyszczalni ścieków na obszarze Chęcińsko-Kieleckiego Parku Krajobrazowego</w:t>
      </w:r>
      <w:r w:rsidR="008E378A">
        <w:rPr>
          <w:b/>
        </w:rPr>
        <w:t xml:space="preserve"> </w:t>
      </w:r>
      <w:r w:rsidR="008E378A" w:rsidRPr="00DE30C0">
        <w:rPr>
          <w:b/>
        </w:rPr>
        <w:t>zaleca się montaż oczyszcz</w:t>
      </w:r>
      <w:r w:rsidR="008E378A">
        <w:rPr>
          <w:b/>
        </w:rPr>
        <w:t xml:space="preserve">alni bez drenażu rozsączającego, </w:t>
      </w:r>
      <w:r w:rsidR="008E378A" w:rsidRPr="008E378A">
        <w:t xml:space="preserve">zgodnie z </w:t>
      </w:r>
      <w:r w:rsidR="00B7625F">
        <w:t>wytycznymi</w:t>
      </w:r>
      <w:r w:rsidR="008E378A" w:rsidRPr="008E378A">
        <w:t xml:space="preserve"> wynikającymi </w:t>
      </w:r>
      <w:r w:rsidR="00D83DCC">
        <w:br/>
      </w:r>
      <w:r w:rsidR="008E378A" w:rsidRPr="008E378A">
        <w:t>z Planu ochrony dla tego Parku.</w:t>
      </w:r>
      <w:r w:rsidR="00C17BB0">
        <w:t xml:space="preserve"> </w:t>
      </w:r>
    </w:p>
    <w:p w:rsidR="009B1FBE" w:rsidRDefault="009B1FBE" w:rsidP="00DE30C0">
      <w:pPr>
        <w:spacing w:after="160" w:line="259" w:lineRule="auto"/>
        <w:jc w:val="both"/>
        <w:rPr>
          <w:rFonts w:ascii="Arial" w:hAnsi="Arial" w:cs="Arial"/>
          <w:b/>
          <w:bCs/>
          <w:i/>
          <w:iCs/>
          <w:sz w:val="28"/>
          <w:szCs w:val="28"/>
        </w:rPr>
      </w:pPr>
      <w:bookmarkStart w:id="36" w:name="_Toc193260764"/>
      <w:r>
        <w:br w:type="page"/>
      </w:r>
    </w:p>
    <w:p w:rsidR="00B63532" w:rsidRDefault="00B63532" w:rsidP="002C7A39">
      <w:pPr>
        <w:pStyle w:val="Nagwek1"/>
      </w:pPr>
      <w:bookmarkStart w:id="37" w:name="_Toc529450726"/>
      <w:bookmarkStart w:id="38" w:name="_Toc531257147"/>
      <w:bookmarkStart w:id="39" w:name="_Toc41562716"/>
      <w:bookmarkStart w:id="40" w:name="_Toc41640700"/>
      <w:r>
        <w:t>Kryteria wyboru przedsięwzięć</w:t>
      </w:r>
      <w:bookmarkEnd w:id="36"/>
      <w:bookmarkEnd w:id="37"/>
      <w:bookmarkEnd w:id="38"/>
      <w:bookmarkEnd w:id="39"/>
      <w:bookmarkEnd w:id="40"/>
    </w:p>
    <w:p w:rsidR="00B63532" w:rsidRDefault="00B63532" w:rsidP="00B63532">
      <w:pPr>
        <w:autoSpaceDE w:val="0"/>
        <w:autoSpaceDN w:val="0"/>
        <w:adjustRightInd w:val="0"/>
        <w:jc w:val="both"/>
      </w:pPr>
      <w:r w:rsidRPr="008E595D">
        <w:t xml:space="preserve">W celu identyfikacji potrzeb </w:t>
      </w:r>
      <w:r>
        <w:t>budowy przydomowych oczyszczalni ścieków na terenie województwa świętokrzyskiego w latach 201</w:t>
      </w:r>
      <w:r w:rsidR="002B171F">
        <w:t>8</w:t>
      </w:r>
      <w:r>
        <w:t>-20</w:t>
      </w:r>
      <w:r w:rsidR="002B171F">
        <w:t>2</w:t>
      </w:r>
      <w:r w:rsidR="00445F2D">
        <w:t>6</w:t>
      </w:r>
      <w:r w:rsidRPr="008E595D">
        <w:t>,</w:t>
      </w:r>
      <w:r>
        <w:t xml:space="preserve"> </w:t>
      </w:r>
      <w:r w:rsidRPr="008E595D">
        <w:t xml:space="preserve">bazowano na </w:t>
      </w:r>
      <w:r>
        <w:t xml:space="preserve">ankietach </w:t>
      </w:r>
      <w:r w:rsidRPr="008E595D">
        <w:t xml:space="preserve">nadesłanych przez gminy </w:t>
      </w:r>
      <w:r w:rsidR="002B171F" w:rsidRPr="002B171F">
        <w:t>w lutym</w:t>
      </w:r>
      <w:r w:rsidRPr="002B171F">
        <w:t xml:space="preserve"> 201</w:t>
      </w:r>
      <w:r w:rsidR="002B171F" w:rsidRPr="002B171F">
        <w:t>8</w:t>
      </w:r>
      <w:r w:rsidRPr="002B171F">
        <w:t xml:space="preserve"> roku.</w:t>
      </w:r>
      <w:r w:rsidRPr="008E595D">
        <w:t xml:space="preserve"> </w:t>
      </w:r>
    </w:p>
    <w:p w:rsidR="00B63532" w:rsidRDefault="00B63532" w:rsidP="00B63532">
      <w:pPr>
        <w:autoSpaceDE w:val="0"/>
        <w:autoSpaceDN w:val="0"/>
        <w:adjustRightInd w:val="0"/>
        <w:jc w:val="both"/>
      </w:pPr>
      <w:r>
        <w:t xml:space="preserve">Ankiety te </w:t>
      </w:r>
      <w:r w:rsidRPr="008E595D">
        <w:t>poddano szczegółowej analizie przede wszystkim pod</w:t>
      </w:r>
      <w:r>
        <w:t xml:space="preserve"> </w:t>
      </w:r>
      <w:r w:rsidRPr="008E595D">
        <w:t>wzgl</w:t>
      </w:r>
      <w:r w:rsidRPr="008E595D">
        <w:rPr>
          <w:rFonts w:eastAsia="TTE11401C0t00"/>
        </w:rPr>
        <w:t>ę</w:t>
      </w:r>
      <w:r w:rsidRPr="008E595D">
        <w:t>dem</w:t>
      </w:r>
      <w:r>
        <w:t>:</w:t>
      </w:r>
    </w:p>
    <w:p w:rsidR="00B63532" w:rsidRDefault="00B63532" w:rsidP="00B63532">
      <w:pPr>
        <w:numPr>
          <w:ilvl w:val="0"/>
          <w:numId w:val="1"/>
        </w:numPr>
        <w:tabs>
          <w:tab w:val="clear" w:pos="391"/>
        </w:tabs>
        <w:autoSpaceDE w:val="0"/>
        <w:autoSpaceDN w:val="0"/>
        <w:adjustRightInd w:val="0"/>
        <w:ind w:left="360"/>
        <w:jc w:val="both"/>
      </w:pPr>
      <w:r>
        <w:t xml:space="preserve">terminu realizacji inwestycji </w:t>
      </w:r>
      <w:r w:rsidR="00956FCC">
        <w:t>–</w:t>
      </w:r>
      <w:r>
        <w:t xml:space="preserve"> </w:t>
      </w:r>
      <w:r w:rsidR="00AA3CD0">
        <w:t xml:space="preserve">Aktualizacja </w:t>
      </w:r>
      <w:r w:rsidR="00956FCC">
        <w:t>„</w:t>
      </w:r>
      <w:r>
        <w:t>Program</w:t>
      </w:r>
      <w:r w:rsidR="00AA3CD0">
        <w:t>u</w:t>
      </w:r>
      <w:r w:rsidR="00956FCC">
        <w:t>…”</w:t>
      </w:r>
      <w:r>
        <w:t xml:space="preserve"> jest podzielon</w:t>
      </w:r>
      <w:r w:rsidR="00AA3CD0">
        <w:t>a</w:t>
      </w:r>
      <w:r>
        <w:t xml:space="preserve"> na poszczególne lata w okresie 201</w:t>
      </w:r>
      <w:r w:rsidR="009A7080">
        <w:t>8</w:t>
      </w:r>
      <w:r>
        <w:t>-20</w:t>
      </w:r>
      <w:r w:rsidR="00071404">
        <w:t>21</w:t>
      </w:r>
      <w:r>
        <w:t xml:space="preserve"> i po roku 20</w:t>
      </w:r>
      <w:r w:rsidR="00071404">
        <w:t>21</w:t>
      </w:r>
      <w:r>
        <w:t xml:space="preserve">, </w:t>
      </w:r>
      <w:r w:rsidR="00AA3CD0">
        <w:t xml:space="preserve">Aktualizacja </w:t>
      </w:r>
      <w:r w:rsidR="00956FCC">
        <w:t>„</w:t>
      </w:r>
      <w:r>
        <w:t>Program</w:t>
      </w:r>
      <w:r w:rsidR="00AA3CD0">
        <w:t>u</w:t>
      </w:r>
      <w:r w:rsidR="00956FCC">
        <w:t>…”</w:t>
      </w:r>
      <w:r>
        <w:t xml:space="preserve"> obejmuje również rok 201</w:t>
      </w:r>
      <w:r w:rsidR="009A7080">
        <w:t>8</w:t>
      </w:r>
      <w:r>
        <w:t>, jako kontynuacja zadań realizowanych w ramach PROW na lata 20</w:t>
      </w:r>
      <w:r w:rsidR="009A7080">
        <w:t>1</w:t>
      </w:r>
      <w:r w:rsidR="007B76BE">
        <w:t>4</w:t>
      </w:r>
      <w:r w:rsidR="009A7080">
        <w:t>-2020</w:t>
      </w:r>
      <w:r>
        <w:t>,</w:t>
      </w:r>
    </w:p>
    <w:p w:rsidR="00B63532" w:rsidRDefault="00B63532" w:rsidP="00B63532">
      <w:pPr>
        <w:numPr>
          <w:ilvl w:val="0"/>
          <w:numId w:val="1"/>
        </w:numPr>
        <w:autoSpaceDE w:val="0"/>
        <w:autoSpaceDN w:val="0"/>
        <w:adjustRightInd w:val="0"/>
        <w:jc w:val="both"/>
      </w:pPr>
      <w:r>
        <w:t xml:space="preserve">przygotowania inwestycji do realizacji, tj. dokumentów, na podstawie których wskazano miejscowości do </w:t>
      </w:r>
      <w:r w:rsidR="00AA3CD0">
        <w:t xml:space="preserve">Aktualizacji </w:t>
      </w:r>
      <w:r>
        <w:t xml:space="preserve">„Programu…” – max ilość pkt - 4, </w:t>
      </w:r>
    </w:p>
    <w:p w:rsidR="00B63532" w:rsidRDefault="00B63532" w:rsidP="00B63532">
      <w:pPr>
        <w:autoSpaceDE w:val="0"/>
        <w:autoSpaceDN w:val="0"/>
        <w:adjustRightInd w:val="0"/>
        <w:ind w:left="360"/>
        <w:jc w:val="both"/>
      </w:pPr>
      <w:r>
        <w:t xml:space="preserve">(0 pkt – nic nie wskazano w tabeli „Stan zaawansowania inwestycji”, 4 pkt – jeżeli spełniono wszystkie z podanych warunków, tj.: planowana ilość oczyszczalni na podstawie koncepcji lub studium wykonalności lub zaawansowanych projektów wykonawczych, wykonane podkłady geodezyjne, wykonane badania rodzaju gruntów </w:t>
      </w:r>
      <w:r>
        <w:br/>
        <w:t>i ich przepuszczalności),</w:t>
      </w:r>
    </w:p>
    <w:p w:rsidR="00B63532" w:rsidRDefault="00B63532" w:rsidP="00B63532">
      <w:pPr>
        <w:numPr>
          <w:ilvl w:val="0"/>
          <w:numId w:val="1"/>
        </w:numPr>
        <w:autoSpaceDE w:val="0"/>
        <w:autoSpaceDN w:val="0"/>
        <w:adjustRightInd w:val="0"/>
        <w:jc w:val="both"/>
      </w:pPr>
      <w:r>
        <w:t>stopnia zwodociągowania oraz skanalizowania danej miejscowości – max ilość pkt - 2,</w:t>
      </w:r>
    </w:p>
    <w:p w:rsidR="00B63532" w:rsidRDefault="00B63532" w:rsidP="00B63532">
      <w:pPr>
        <w:autoSpaceDE w:val="0"/>
        <w:autoSpaceDN w:val="0"/>
        <w:adjustRightInd w:val="0"/>
        <w:ind w:left="391"/>
        <w:jc w:val="both"/>
      </w:pPr>
      <w:r>
        <w:t>(0 pkt – poniżej 50% zwodociągowania i poniżej 50% skanalizowania, 1 pkt - powyżej 50% zwodociągowania lub powyżej 50% sk</w:t>
      </w:r>
      <w:r w:rsidR="00956FCC">
        <w:t xml:space="preserve">analizowania, 2 pkt - </w:t>
      </w:r>
      <w:r w:rsidR="00204977">
        <w:t>51% i powyżej zwodociągowania oraz 51</w:t>
      </w:r>
      <w:r>
        <w:t xml:space="preserve">% </w:t>
      </w:r>
      <w:r w:rsidR="00204977">
        <w:t xml:space="preserve">i powyżej </w:t>
      </w:r>
      <w:r>
        <w:t>skanalizowania),</w:t>
      </w:r>
    </w:p>
    <w:p w:rsidR="00B63532" w:rsidRPr="007B76BE" w:rsidRDefault="00B63532" w:rsidP="00B63532">
      <w:pPr>
        <w:numPr>
          <w:ilvl w:val="0"/>
          <w:numId w:val="1"/>
        </w:numPr>
        <w:autoSpaceDE w:val="0"/>
        <w:autoSpaceDN w:val="0"/>
        <w:adjustRightInd w:val="0"/>
        <w:jc w:val="both"/>
      </w:pPr>
      <w:r w:rsidRPr="007B76BE">
        <w:t>warunków obszarowych danej miejscowości, tj. obszary prawnie chronione, w tym obszary Natura 2000, GZWP, ujęcia wód podziemnych i powierzchniowych oraz ich strefy ochronne – max ilość pkt 2,</w:t>
      </w:r>
    </w:p>
    <w:p w:rsidR="00B63532" w:rsidRPr="007B76BE" w:rsidRDefault="00B63532" w:rsidP="00B63532">
      <w:pPr>
        <w:autoSpaceDE w:val="0"/>
        <w:autoSpaceDN w:val="0"/>
        <w:adjustRightInd w:val="0"/>
        <w:ind w:left="360"/>
        <w:jc w:val="both"/>
      </w:pPr>
      <w:r w:rsidRPr="007B76BE">
        <w:t>(0 pkt – miejscowość leżąca poza w/w obszarami, 1 pkt – miejscowość leży na obszarze prawnie chronionym lub na obszarze GZWP lub na terenie miejscowości znajduje się ujęcie wody lub strefa ochrony wód, 2 pkt - miejscowość leży na obszarze prawnie chronionym i na obszarze GZWP lub na terenie miejscowości znajduje się ujęcie wody lub strefa ochrony wód),</w:t>
      </w:r>
    </w:p>
    <w:p w:rsidR="00B63532" w:rsidRPr="007B76BE" w:rsidRDefault="00B63532" w:rsidP="00B63532">
      <w:pPr>
        <w:numPr>
          <w:ilvl w:val="0"/>
          <w:numId w:val="1"/>
        </w:numPr>
        <w:autoSpaceDE w:val="0"/>
        <w:autoSpaceDN w:val="0"/>
        <w:adjustRightInd w:val="0"/>
        <w:jc w:val="both"/>
      </w:pPr>
      <w:r w:rsidRPr="007B76BE">
        <w:t>przynależności miejscowości do aglomeracji, tylko w przypadku, gdy budowa oczyszczalni ścieków jest uzupełnieniem rozwiązania gospodarki ściekowej w danej aglomeracji</w:t>
      </w:r>
      <w:r w:rsidR="007B76BE">
        <w:t>, a jakość oczyszczania odpowiada warunkom, jakie muszą być spełnione dla danej aglomeracji</w:t>
      </w:r>
      <w:r w:rsidRPr="007B76BE">
        <w:t xml:space="preserve"> – max ilość pkt - 2,</w:t>
      </w:r>
    </w:p>
    <w:p w:rsidR="00B63532" w:rsidRPr="007B76BE" w:rsidRDefault="00B63532" w:rsidP="00B63532">
      <w:pPr>
        <w:autoSpaceDE w:val="0"/>
        <w:autoSpaceDN w:val="0"/>
        <w:adjustRightInd w:val="0"/>
        <w:ind w:left="391"/>
        <w:jc w:val="both"/>
      </w:pPr>
      <w:r w:rsidRPr="007B76BE">
        <w:t xml:space="preserve">(0 pkt – miejscowość należy do aglomeracji powyżej 2000 RLM i liczba planowanych oczyszczalni obejmuje powyżej 50% ludności w miejscowości, 1 pkt – miejscowość należy do aglomeracji powyżej 2000 RLM i liczba planowanych oczyszczalni ścieków obejmuje zakres od 10% do 49% ludności w miejscowości, 2 pkt - brak przynależności do aglomeracji powyżej 2000 RLM lub miejscowość należy do aglomeracji powyżej 2000 RLM i liczba planowanych oczyszczalni ścieków obejmuje poniżej 10% ludności </w:t>
      </w:r>
      <w:r w:rsidRPr="007B76BE">
        <w:br/>
        <w:t>w miejscowości).</w:t>
      </w:r>
    </w:p>
    <w:p w:rsidR="00B63532" w:rsidRPr="007B76BE" w:rsidRDefault="00B63532" w:rsidP="00B63532">
      <w:pPr>
        <w:autoSpaceDE w:val="0"/>
        <w:autoSpaceDN w:val="0"/>
        <w:adjustRightInd w:val="0"/>
        <w:ind w:left="391"/>
        <w:jc w:val="both"/>
      </w:pPr>
    </w:p>
    <w:p w:rsidR="009B1FBE" w:rsidRDefault="009B1FBE">
      <w:pPr>
        <w:spacing w:after="160" w:line="259" w:lineRule="auto"/>
        <w:rPr>
          <w:rFonts w:ascii="Arial" w:hAnsi="Arial" w:cs="Arial"/>
          <w:b/>
          <w:bCs/>
          <w:i/>
          <w:iCs/>
          <w:sz w:val="28"/>
          <w:szCs w:val="28"/>
        </w:rPr>
      </w:pPr>
      <w:r>
        <w:br w:type="page"/>
      </w:r>
    </w:p>
    <w:p w:rsidR="00A93CF3" w:rsidRDefault="009B1FBE" w:rsidP="002C7A39">
      <w:pPr>
        <w:pStyle w:val="Nagwek1"/>
      </w:pPr>
      <w:bookmarkStart w:id="41" w:name="_Toc529450727"/>
      <w:bookmarkStart w:id="42" w:name="_Toc531257148"/>
      <w:bookmarkStart w:id="43" w:name="_Toc41562717"/>
      <w:bookmarkStart w:id="44" w:name="_Toc41640701"/>
      <w:r>
        <w:t>Planowane działania</w:t>
      </w:r>
      <w:bookmarkEnd w:id="41"/>
      <w:bookmarkEnd w:id="42"/>
      <w:bookmarkEnd w:id="43"/>
      <w:bookmarkEnd w:id="44"/>
      <w:r>
        <w:t xml:space="preserve"> </w:t>
      </w:r>
    </w:p>
    <w:p w:rsidR="00B63532" w:rsidRDefault="00B63532" w:rsidP="00B63532">
      <w:pPr>
        <w:autoSpaceDE w:val="0"/>
        <w:autoSpaceDN w:val="0"/>
        <w:adjustRightInd w:val="0"/>
        <w:jc w:val="both"/>
        <w:rPr>
          <w:bCs/>
        </w:rPr>
      </w:pPr>
      <w:r>
        <w:t xml:space="preserve">Do </w:t>
      </w:r>
      <w:r w:rsidR="00AA3CD0">
        <w:t>A</w:t>
      </w:r>
      <w:r w:rsidR="009B1FBE">
        <w:t xml:space="preserve">ktualizacji </w:t>
      </w:r>
      <w:r>
        <w:t xml:space="preserve">„Programu …” zostało </w:t>
      </w:r>
      <w:r w:rsidRPr="00CE010D">
        <w:t xml:space="preserve">zgłoszonych </w:t>
      </w:r>
      <w:r w:rsidR="002016EF" w:rsidRPr="00CE010D">
        <w:t>934</w:t>
      </w:r>
      <w:r w:rsidRPr="00CE010D">
        <w:t xml:space="preserve"> miejscowości z </w:t>
      </w:r>
      <w:r w:rsidR="002016EF" w:rsidRPr="00CE010D">
        <w:t>55</w:t>
      </w:r>
      <w:r w:rsidRPr="00CE010D">
        <w:t xml:space="preserve"> gmin województwa świętokrzyskiego, gdzie planuje się wybudować </w:t>
      </w:r>
      <w:r w:rsidR="002016EF" w:rsidRPr="00CE010D">
        <w:t>17 7</w:t>
      </w:r>
      <w:r w:rsidR="006302DC">
        <w:t>7</w:t>
      </w:r>
      <w:r w:rsidR="002016EF" w:rsidRPr="00CE010D">
        <w:t>9</w:t>
      </w:r>
      <w:r w:rsidR="00204977" w:rsidRPr="00CE010D">
        <w:t xml:space="preserve"> </w:t>
      </w:r>
      <w:r w:rsidRPr="00CE010D">
        <w:t xml:space="preserve">przydomowych </w:t>
      </w:r>
      <w:r>
        <w:t>oczyszczalni ścieków. Realizacja zamierzeń inwestycyjnych spowoduje wzrost wskaźnika sanitacji województwa o blisko</w:t>
      </w:r>
      <w:r w:rsidR="00204977">
        <w:t xml:space="preserve"> </w:t>
      </w:r>
      <w:r w:rsidR="00D83DCC">
        <w:t>5</w:t>
      </w:r>
      <w:r w:rsidR="00204977">
        <w:t>%</w:t>
      </w:r>
      <w:r>
        <w:t xml:space="preserve">. Ogólny wykaz wszystkich zgłoszonych gmin zawiera </w:t>
      </w:r>
      <w:r w:rsidRPr="006B4BC6">
        <w:t>załącznik Nr 3</w:t>
      </w:r>
      <w:r>
        <w:t xml:space="preserve">. </w:t>
      </w:r>
      <w:r w:rsidRPr="005E5FEC">
        <w:rPr>
          <w:bCs/>
        </w:rPr>
        <w:t xml:space="preserve">Analiza zbioru </w:t>
      </w:r>
      <w:r>
        <w:rPr>
          <w:bCs/>
        </w:rPr>
        <w:t xml:space="preserve">zgłoszonych </w:t>
      </w:r>
      <w:r w:rsidRPr="005E5FEC">
        <w:rPr>
          <w:bCs/>
        </w:rPr>
        <w:t>miejscowości</w:t>
      </w:r>
      <w:r>
        <w:rPr>
          <w:bCs/>
        </w:rPr>
        <w:t xml:space="preserve">, </w:t>
      </w:r>
      <w:r w:rsidRPr="005E5FEC">
        <w:rPr>
          <w:bCs/>
        </w:rPr>
        <w:t>umo</w:t>
      </w:r>
      <w:r w:rsidRPr="005E5FEC">
        <w:t>ż</w:t>
      </w:r>
      <w:r w:rsidRPr="005E5FEC">
        <w:rPr>
          <w:bCs/>
        </w:rPr>
        <w:t>liwiła wyłonienie miejscowości, które w pierwszej kolejności powinny być realizowane.</w:t>
      </w:r>
      <w:r>
        <w:rPr>
          <w:b/>
          <w:bCs/>
        </w:rPr>
        <w:t xml:space="preserve"> </w:t>
      </w:r>
      <w:r w:rsidRPr="005E5FEC">
        <w:rPr>
          <w:bCs/>
        </w:rPr>
        <w:t>Ich zesta</w:t>
      </w:r>
      <w:r>
        <w:rPr>
          <w:bCs/>
        </w:rPr>
        <w:t xml:space="preserve">wienie zawierają </w:t>
      </w:r>
      <w:r w:rsidRPr="006B4BC6">
        <w:rPr>
          <w:bCs/>
        </w:rPr>
        <w:t>załączniki Nr 4 - 8,</w:t>
      </w:r>
      <w:r>
        <w:rPr>
          <w:bCs/>
        </w:rPr>
        <w:t xml:space="preserve"> w rozbiciu na poszczególne lata.</w:t>
      </w:r>
    </w:p>
    <w:p w:rsidR="00A33689" w:rsidRDefault="00A33689" w:rsidP="00B63532">
      <w:pPr>
        <w:autoSpaceDE w:val="0"/>
        <w:autoSpaceDN w:val="0"/>
        <w:adjustRightInd w:val="0"/>
        <w:jc w:val="both"/>
        <w:rPr>
          <w:bCs/>
        </w:rPr>
      </w:pPr>
    </w:p>
    <w:p w:rsidR="00B63532" w:rsidRPr="00A33689" w:rsidRDefault="00A33689" w:rsidP="00A33689">
      <w:pPr>
        <w:autoSpaceDE w:val="0"/>
        <w:autoSpaceDN w:val="0"/>
        <w:adjustRightInd w:val="0"/>
        <w:jc w:val="center"/>
        <w:rPr>
          <w:bCs/>
        </w:rPr>
      </w:pPr>
      <w:r>
        <w:rPr>
          <w:bCs/>
          <w:noProof/>
        </w:rPr>
        <w:drawing>
          <wp:inline distT="0" distB="0" distL="0" distR="0" wp14:anchorId="48AB73C2" wp14:editId="7484AB12">
            <wp:extent cx="5410200" cy="5438775"/>
            <wp:effectExtent l="0" t="0" r="0" b="9525"/>
            <wp:docPr id="12" name="Obraz 12" descr="Mapa przedstawia planowaną realizację przydomowych oczyszczalni ścieków na terenie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lew\AppData\Local\Microsoft\Windows\Temporary Internet Files\Content.Outlook\EO78Y5O3\przydomówki plan.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833"/>
                    <a:stretch/>
                  </pic:blipFill>
                  <pic:spPr bwMode="auto">
                    <a:xfrm>
                      <a:off x="0" y="0"/>
                      <a:ext cx="5417383" cy="5445996"/>
                    </a:xfrm>
                    <a:prstGeom prst="rect">
                      <a:avLst/>
                    </a:prstGeom>
                    <a:noFill/>
                    <a:ln>
                      <a:noFill/>
                    </a:ln>
                    <a:extLst>
                      <a:ext uri="{53640926-AAD7-44D8-BBD7-CCE9431645EC}">
                        <a14:shadowObscured xmlns:a14="http://schemas.microsoft.com/office/drawing/2010/main"/>
                      </a:ext>
                    </a:extLst>
                  </pic:spPr>
                </pic:pic>
              </a:graphicData>
            </a:graphic>
          </wp:inline>
        </w:drawing>
      </w:r>
    </w:p>
    <w:p w:rsidR="00B63532" w:rsidRPr="00ED6D20" w:rsidRDefault="00775B86" w:rsidP="00B63532">
      <w:pPr>
        <w:ind w:firstLine="284"/>
        <w:jc w:val="center"/>
        <w:rPr>
          <w:b/>
          <w:i/>
          <w:sz w:val="20"/>
          <w:szCs w:val="20"/>
        </w:rPr>
      </w:pPr>
      <w:r w:rsidRPr="00775B86">
        <w:rPr>
          <w:b/>
          <w:i/>
          <w:sz w:val="20"/>
          <w:szCs w:val="20"/>
        </w:rPr>
        <w:t>Mapa Nr 6</w:t>
      </w:r>
      <w:r w:rsidR="00B63532" w:rsidRPr="00775B86">
        <w:rPr>
          <w:b/>
          <w:i/>
          <w:sz w:val="20"/>
          <w:szCs w:val="20"/>
        </w:rPr>
        <w:t>. Planowana realizacja przydomowych oczyszczalni ścieków na terenie województwa świętokrzyskiego</w:t>
      </w:r>
    </w:p>
    <w:p w:rsidR="00B63532" w:rsidRPr="008E595D" w:rsidRDefault="00B63532" w:rsidP="00B63532">
      <w:pPr>
        <w:autoSpaceDE w:val="0"/>
        <w:autoSpaceDN w:val="0"/>
        <w:adjustRightInd w:val="0"/>
        <w:ind w:firstLine="708"/>
        <w:rPr>
          <w:b/>
          <w:bCs/>
        </w:rPr>
      </w:pPr>
    </w:p>
    <w:p w:rsidR="00B63532" w:rsidRPr="004845D5" w:rsidRDefault="00B63532" w:rsidP="00B63532">
      <w:pPr>
        <w:autoSpaceDE w:val="0"/>
        <w:autoSpaceDN w:val="0"/>
        <w:adjustRightInd w:val="0"/>
        <w:jc w:val="both"/>
      </w:pPr>
      <w:r w:rsidRPr="004845D5">
        <w:t xml:space="preserve">Jak widać z powyższej mapy, do </w:t>
      </w:r>
      <w:r w:rsidR="00AA3CD0">
        <w:t xml:space="preserve">Aktualizacji </w:t>
      </w:r>
      <w:r w:rsidRPr="004845D5">
        <w:t>„Programu…” nie zgłosiły się jedynie duże miasta oraz gminy, które realizują programy zbiorczych sieci kanalizacyjnych, zakoń</w:t>
      </w:r>
      <w:r w:rsidR="004845D5">
        <w:t xml:space="preserve">czonych oczyszczalniami ścieków. </w:t>
      </w:r>
    </w:p>
    <w:p w:rsidR="00B63532" w:rsidRPr="000420B1" w:rsidRDefault="00B63532" w:rsidP="00B63532">
      <w:pPr>
        <w:ind w:left="31"/>
        <w:jc w:val="both"/>
      </w:pPr>
      <w:r w:rsidRPr="00D83DCC">
        <w:t xml:space="preserve">Spośród wszystkich miejscowości zamieszczonych w </w:t>
      </w:r>
      <w:r w:rsidR="00AA3CD0">
        <w:t xml:space="preserve">Aktualizacji </w:t>
      </w:r>
      <w:r w:rsidRPr="00D83DCC">
        <w:t>„Program</w:t>
      </w:r>
      <w:r w:rsidR="00472CFA">
        <w:t>u</w:t>
      </w:r>
      <w:r w:rsidRPr="00D83DCC">
        <w:t>…” ponad połowa,</w:t>
      </w:r>
      <w:r w:rsidR="00AA3CD0">
        <w:t xml:space="preserve"> </w:t>
      </w:r>
      <w:r w:rsidRPr="00D83DCC">
        <w:t>tj</w:t>
      </w:r>
      <w:r w:rsidRPr="000420B1">
        <w:t xml:space="preserve">. </w:t>
      </w:r>
      <w:r w:rsidR="00960240" w:rsidRPr="000420B1">
        <w:t>531</w:t>
      </w:r>
      <w:r w:rsidRPr="000420B1">
        <w:t xml:space="preserve"> (5</w:t>
      </w:r>
      <w:r w:rsidR="00960240" w:rsidRPr="000420B1">
        <w:t>7</w:t>
      </w:r>
      <w:r w:rsidRPr="000420B1">
        <w:t xml:space="preserve">%) znajduje się na terenach prawnie chronionych, w tym </w:t>
      </w:r>
      <w:r w:rsidR="00960240" w:rsidRPr="000420B1">
        <w:t>99</w:t>
      </w:r>
      <w:r w:rsidR="002C2E22" w:rsidRPr="000420B1">
        <w:t xml:space="preserve"> (1</w:t>
      </w:r>
      <w:r w:rsidR="00CE010D" w:rsidRPr="000420B1">
        <w:t>1</w:t>
      </w:r>
      <w:r w:rsidRPr="000420B1">
        <w:t xml:space="preserve">%) na terenach obszarów Natura 2000. Wykaz tych miejscowości zawiera załącznik Nr 9. </w:t>
      </w:r>
    </w:p>
    <w:p w:rsidR="00B63532" w:rsidRPr="000420B1" w:rsidRDefault="00B63532" w:rsidP="00B63532">
      <w:pPr>
        <w:ind w:left="31"/>
        <w:jc w:val="both"/>
      </w:pPr>
      <w:r w:rsidRPr="000420B1">
        <w:t xml:space="preserve">Ponadto </w:t>
      </w:r>
      <w:r w:rsidR="002763E5" w:rsidRPr="000420B1">
        <w:t>44</w:t>
      </w:r>
      <w:r w:rsidR="006750AB" w:rsidRPr="000420B1">
        <w:t>6</w:t>
      </w:r>
      <w:r w:rsidRPr="000420B1">
        <w:t xml:space="preserve"> miejscowości (</w:t>
      </w:r>
      <w:r w:rsidR="006750AB" w:rsidRPr="000420B1">
        <w:t>48</w:t>
      </w:r>
      <w:r w:rsidRPr="000420B1">
        <w:t xml:space="preserve">%) znajduje się na Głównych Zbiornikach Wód Podziemnych, bądź w obszarze ujęć wód podziemnych lub powierzchniowych (załącznik Nr 10). </w:t>
      </w:r>
    </w:p>
    <w:p w:rsidR="00B63532" w:rsidRDefault="00B63532" w:rsidP="00B63532">
      <w:pPr>
        <w:ind w:left="31"/>
        <w:jc w:val="both"/>
      </w:pPr>
      <w:r w:rsidRPr="000420B1">
        <w:t xml:space="preserve">Prócz tego </w:t>
      </w:r>
      <w:r w:rsidR="00960240" w:rsidRPr="000420B1">
        <w:t>52</w:t>
      </w:r>
      <w:r w:rsidRPr="000420B1">
        <w:t xml:space="preserve"> miejscowości (</w:t>
      </w:r>
      <w:r w:rsidR="006750AB" w:rsidRPr="000420B1">
        <w:t>6</w:t>
      </w:r>
      <w:r w:rsidRPr="000420B1">
        <w:t xml:space="preserve">%) leży na obszarach objętych granicami aglomeracji powyżej 2000 RLM, gdzie </w:t>
      </w:r>
      <w:r w:rsidRPr="006750AB">
        <w:t xml:space="preserve">planowana realizacja zbiorczych sieci kanalizacyjnych zawarta jest </w:t>
      </w:r>
      <w:r w:rsidR="006750AB" w:rsidRPr="006750AB">
        <w:br/>
      </w:r>
      <w:r w:rsidRPr="006750AB">
        <w:t>w Krajowym Programie Oczyszczania Ścieków Komunalnych. W tych miejscowościach bezwzględnie będą musiały być zainstalowane urządzenia, które zapewnią</w:t>
      </w:r>
      <w:r w:rsidR="00C17BB0">
        <w:t xml:space="preserve"> </w:t>
      </w:r>
      <w:r w:rsidRPr="006750AB">
        <w:t>wymagany stopień oczyszczania ście</w:t>
      </w:r>
      <w:r w:rsidR="007569DA" w:rsidRPr="006750AB">
        <w:t>ków, zgodnie z załącznikiem Nr 3</w:t>
      </w:r>
      <w:r w:rsidRPr="006750AB">
        <w:t xml:space="preserve"> Rozporządzenia Ministra Środowiska</w:t>
      </w:r>
      <w:r w:rsidRPr="006750AB">
        <w:rPr>
          <w:i/>
        </w:rPr>
        <w:t xml:space="preserve"> w sprawie warunków, jakie należy spełnić przy wprowadzaniu ścieków do wód lub do ziemi, oraz w sprawie substancji szczególnie szkodliwych dla środowiska wodnego</w:t>
      </w:r>
      <w:r w:rsidRPr="006750AB">
        <w:t xml:space="preserve">, dla takiego zakresu RLM jakie posiada aglomeracja, na obszarze której znajduje się dana miejscowość. </w:t>
      </w:r>
      <w:r w:rsidR="006750AB" w:rsidRPr="006750AB">
        <w:t>W</w:t>
      </w:r>
      <w:r w:rsidRPr="006750AB">
        <w:t xml:space="preserve"> </w:t>
      </w:r>
      <w:r w:rsidRPr="006B4BC6">
        <w:t xml:space="preserve">załączniku Nr 11 </w:t>
      </w:r>
      <w:r w:rsidR="00AA3CD0">
        <w:t xml:space="preserve">Aktualizacji </w:t>
      </w:r>
      <w:r w:rsidRPr="006750AB">
        <w:t xml:space="preserve">„Programu…” zamieszczone są te miejscowości, wobec których bezwzględnie będzie musiał być spełniony stopień oczyszczania ścieków według </w:t>
      </w:r>
      <w:r w:rsidR="0085172B" w:rsidRPr="006750AB">
        <w:t xml:space="preserve">obowiązującego </w:t>
      </w:r>
      <w:r w:rsidRPr="006750AB">
        <w:t>Rozporządzenia.</w:t>
      </w:r>
    </w:p>
    <w:p w:rsidR="00B63532" w:rsidRDefault="00B63532" w:rsidP="00B63532">
      <w:pPr>
        <w:autoSpaceDE w:val="0"/>
        <w:autoSpaceDN w:val="0"/>
        <w:adjustRightInd w:val="0"/>
        <w:jc w:val="both"/>
      </w:pPr>
      <w:r w:rsidRPr="009A09FE">
        <w:t xml:space="preserve">Przewiduje się, że w wyniku realizacji </w:t>
      </w:r>
      <w:r w:rsidR="00AA3CD0">
        <w:t xml:space="preserve">Aktualizacji </w:t>
      </w:r>
      <w:r w:rsidRPr="009A09FE">
        <w:t>„Programu…”</w:t>
      </w:r>
      <w:r w:rsidR="00C17BB0">
        <w:t xml:space="preserve"> </w:t>
      </w:r>
      <w:r w:rsidRPr="009A09FE">
        <w:t xml:space="preserve">zostanie oczyszczonych </w:t>
      </w:r>
      <w:r w:rsidRPr="009A09FE">
        <w:br/>
      </w:r>
      <w:r w:rsidR="009A09FE" w:rsidRPr="009A09FE">
        <w:t xml:space="preserve">blisko </w:t>
      </w:r>
      <w:r w:rsidR="005D2675">
        <w:t>25</w:t>
      </w:r>
      <w:r w:rsidRPr="009A09FE">
        <w:t xml:space="preserve"> tys. m</w:t>
      </w:r>
      <w:r w:rsidRPr="009A09FE">
        <w:rPr>
          <w:vertAlign w:val="superscript"/>
        </w:rPr>
        <w:t>3</w:t>
      </w:r>
      <w:r w:rsidRPr="009A09FE">
        <w:t>/d ścieków, natomiast ilo</w:t>
      </w:r>
      <w:r w:rsidRPr="009A09FE">
        <w:rPr>
          <w:rFonts w:eastAsia="TTE11401C0t00"/>
        </w:rPr>
        <w:t xml:space="preserve">ść </w:t>
      </w:r>
      <w:r w:rsidRPr="009A09FE">
        <w:t xml:space="preserve">suchej masy osadów wytworzonych na oczyszczalniach </w:t>
      </w:r>
      <w:r w:rsidRPr="009A09FE">
        <w:rPr>
          <w:rFonts w:eastAsia="TTE11401C0t00"/>
        </w:rPr>
        <w:t>ś</w:t>
      </w:r>
      <w:r w:rsidRPr="009A09FE">
        <w:t xml:space="preserve">cieków wyniesie blisko </w:t>
      </w:r>
      <w:r w:rsidR="005D2675">
        <w:t>2,3</w:t>
      </w:r>
      <w:r w:rsidRPr="009A09FE">
        <w:t xml:space="preserve"> tys.</w:t>
      </w:r>
      <w:r w:rsidRPr="001012EB">
        <w:t xml:space="preserve"> Mg/rok (warto</w:t>
      </w:r>
      <w:r w:rsidRPr="001012EB">
        <w:rPr>
          <w:rFonts w:eastAsia="TTE11401C0t00"/>
        </w:rPr>
        <w:t>ś</w:t>
      </w:r>
      <w:r w:rsidRPr="001012EB">
        <w:t>ci obliczono przy zało</w:t>
      </w:r>
      <w:r w:rsidRPr="001012EB">
        <w:rPr>
          <w:rFonts w:eastAsia="TTE11401C0t00"/>
        </w:rPr>
        <w:t>ż</w:t>
      </w:r>
      <w:r w:rsidRPr="001012EB">
        <w:t>eniu wska</w:t>
      </w:r>
      <w:r w:rsidRPr="001012EB">
        <w:rPr>
          <w:rFonts w:eastAsia="TTE11401C0t00"/>
        </w:rPr>
        <w:t>ź</w:t>
      </w:r>
      <w:r w:rsidRPr="001012EB">
        <w:t>nika 0,25 kg s.m./1m</w:t>
      </w:r>
      <w:r w:rsidRPr="001012EB">
        <w:rPr>
          <w:vertAlign w:val="superscript"/>
        </w:rPr>
        <w:t>3</w:t>
      </w:r>
      <w:r w:rsidRPr="001012EB">
        <w:t xml:space="preserve"> oczyszczonych ścieków). Osady z indywidualnych urządzeń</w:t>
      </w:r>
      <w:r>
        <w:t xml:space="preserve"> winny być usuwane w zależności od wielkości osadnika i ilości obsługiwanych mieszkańców raz na kilka miesięcy i nie rzadziej niż raz na rok. </w:t>
      </w:r>
      <w:r w:rsidRPr="00973B84">
        <w:t xml:space="preserve">Każdy samorząd </w:t>
      </w:r>
      <w:r>
        <w:t>musi</w:t>
      </w:r>
      <w:r w:rsidRPr="00973B84">
        <w:t xml:space="preserve"> w swoim zakresie rozwiązać problem zagospodarowania tych osadów. </w:t>
      </w:r>
      <w:r>
        <w:t>W pierwszej kolejności w</w:t>
      </w:r>
      <w:r w:rsidRPr="00973B84">
        <w:t>łaściciel przydomowej oczyszczalni ścieków powinien mieć podpisaną umowę z uprawnioną firmą na wywóz i utylizację osadów ściekowych</w:t>
      </w:r>
      <w:r>
        <w:t>.</w:t>
      </w:r>
      <w:r w:rsidRPr="00973B84">
        <w:t xml:space="preserve"> Osady te najlepiej wywozić do dużych oczyszczalni komunalnych, gdzie ze względu na odmienny charakter </w:t>
      </w:r>
      <w:r>
        <w:t>niż</w:t>
      </w:r>
      <w:r w:rsidRPr="00973B84">
        <w:t xml:space="preserve"> ściek</w:t>
      </w:r>
      <w:r>
        <w:t>i</w:t>
      </w:r>
      <w:r w:rsidRPr="00973B84">
        <w:t xml:space="preserve"> odbieran</w:t>
      </w:r>
      <w:r>
        <w:t>e</w:t>
      </w:r>
      <w:r w:rsidRPr="00973B84">
        <w:t xml:space="preserve"> ze zbiorników </w:t>
      </w:r>
      <w:r>
        <w:t>bezodpływowych,</w:t>
      </w:r>
      <w:r w:rsidRPr="00973B84">
        <w:t xml:space="preserve"> nie powinny być zrzucane do stacji zlewczych</w:t>
      </w:r>
      <w:r>
        <w:t>, ale</w:t>
      </w:r>
      <w:r w:rsidRPr="00973B84">
        <w:t xml:space="preserve"> powin</w:t>
      </w:r>
      <w:r>
        <w:t>ny</w:t>
      </w:r>
      <w:r w:rsidRPr="00973B84">
        <w:t xml:space="preserve"> być przerabian</w:t>
      </w:r>
      <w:r>
        <w:t>e</w:t>
      </w:r>
      <w:r w:rsidRPr="00973B84">
        <w:t xml:space="preserve"> bezpośrednio z osadami ściekowymi.</w:t>
      </w:r>
      <w:r>
        <w:t xml:space="preserve"> W gminach, gdzie brak jest dużych oczyszczalni komunalnych, a gospodarka ściekami rozwiązana jest głównie poprzez przydomowe oczyszczalnie ścieków, niezbędna będzie budowa lokalnych stacji przeróbki osadów ściekowych.</w:t>
      </w:r>
      <w:r w:rsidRPr="00A32E64">
        <w:t xml:space="preserve"> </w:t>
      </w:r>
      <w:r>
        <w:t>Do procesów przeróbki osadów zaliczamy metody fizyczne, takie jak: zagęszczanie, odwadnianie oraz metody biologiczne: fermentację, stabilizację tlenową, kompostowanie, a także stabilizację chemiczną. Do znanych sposobów przeróbki osadów, które następnie można wykorzystywać rolniczo, należą:</w:t>
      </w:r>
    </w:p>
    <w:p w:rsidR="00B63532" w:rsidRDefault="00B63532" w:rsidP="00B63532">
      <w:pPr>
        <w:autoSpaceDE w:val="0"/>
        <w:autoSpaceDN w:val="0"/>
        <w:adjustRightInd w:val="0"/>
        <w:jc w:val="both"/>
      </w:pPr>
      <w:r>
        <w:t>- wapnowanie, tj. stabilizacja i higienizacja osadów, może się to odbywać w cysternie wozu asenizacyjnego, a ustabilizowany w ten sposób osad może być użyty na polu lub terenie rekultywowanym,</w:t>
      </w:r>
    </w:p>
    <w:p w:rsidR="00B63532" w:rsidRDefault="00B63532" w:rsidP="00B63532">
      <w:pPr>
        <w:autoSpaceDE w:val="0"/>
        <w:autoSpaceDN w:val="0"/>
        <w:adjustRightInd w:val="0"/>
        <w:jc w:val="both"/>
      </w:pPr>
      <w:r>
        <w:t>- kompostowanie, po wcześniejszym np. mechanicznym odwodnieniu,</w:t>
      </w:r>
    </w:p>
    <w:p w:rsidR="00B63532" w:rsidRDefault="00B63532" w:rsidP="00B63532">
      <w:pPr>
        <w:autoSpaceDE w:val="0"/>
        <w:autoSpaceDN w:val="0"/>
        <w:adjustRightInd w:val="0"/>
        <w:jc w:val="both"/>
      </w:pPr>
      <w:r>
        <w:t>- poletka hydrofitowe,</w:t>
      </w:r>
      <w:r w:rsidR="00964AC6">
        <w:t xml:space="preserve"> obsadzone roślinnością hydrofit</w:t>
      </w:r>
      <w:r>
        <w:t>ową, np. trzciną pospolitą.</w:t>
      </w:r>
    </w:p>
    <w:p w:rsidR="00B63532" w:rsidRPr="004845D5" w:rsidRDefault="00B63532" w:rsidP="00B63532">
      <w:pPr>
        <w:autoSpaceDE w:val="0"/>
        <w:autoSpaceDN w:val="0"/>
        <w:adjustRightInd w:val="0"/>
        <w:jc w:val="both"/>
      </w:pPr>
      <w:r>
        <w:t xml:space="preserve">Wadą takiego sposobu utylizacji osadu jest emisja odorów do atmosfery oraz konieczność </w:t>
      </w:r>
      <w:r w:rsidRPr="00973B84">
        <w:t>monitoring</w:t>
      </w:r>
      <w:r>
        <w:t>u</w:t>
      </w:r>
      <w:r w:rsidRPr="00973B84">
        <w:t xml:space="preserve"> jakości gleb</w:t>
      </w:r>
      <w:r>
        <w:t xml:space="preserve">. Ponadto osad, który w końcowym efekcie staje się kompostem, aby mógł zostać uznany za nawóz, musi spełnić rygorystyczne wymagania określone w ustawie </w:t>
      </w:r>
      <w:r w:rsidR="004845D5">
        <w:br/>
        <w:t xml:space="preserve">z 10 lipca 2007 r. </w:t>
      </w:r>
      <w:r w:rsidRPr="00001F4A">
        <w:rPr>
          <w:i/>
        </w:rPr>
        <w:t>o nawozach i nawożeniu</w:t>
      </w:r>
      <w:r w:rsidR="004845D5">
        <w:rPr>
          <w:i/>
        </w:rPr>
        <w:t xml:space="preserve"> </w:t>
      </w:r>
      <w:r w:rsidR="004845D5" w:rsidRPr="004845D5">
        <w:t>(Dz. U. z 2018 r. poz.1259)</w:t>
      </w:r>
      <w:r w:rsidR="00CA214A">
        <w:t xml:space="preserve"> i przepisach wykonawczych do ustawy</w:t>
      </w:r>
      <w:r w:rsidRPr="004845D5">
        <w:t>.</w:t>
      </w:r>
    </w:p>
    <w:p w:rsidR="00B63532" w:rsidRPr="00973B84" w:rsidRDefault="00964AC6" w:rsidP="00B63532">
      <w:pPr>
        <w:autoSpaceDE w:val="0"/>
        <w:autoSpaceDN w:val="0"/>
        <w:adjustRightInd w:val="0"/>
        <w:jc w:val="both"/>
      </w:pPr>
      <w:r>
        <w:t>O</w:t>
      </w:r>
      <w:r w:rsidR="00B63532">
        <w:t xml:space="preserve">sad ściekowy można </w:t>
      </w:r>
      <w:r>
        <w:t xml:space="preserve">również </w:t>
      </w:r>
      <w:r w:rsidR="00B63532">
        <w:t xml:space="preserve">utylizować w biogazowniach, a także w spalarniach. </w:t>
      </w:r>
    </w:p>
    <w:p w:rsidR="009B1FBE" w:rsidRDefault="009B1FBE">
      <w:pPr>
        <w:spacing w:after="160" w:line="259" w:lineRule="auto"/>
        <w:rPr>
          <w:rFonts w:ascii="Arial" w:hAnsi="Arial" w:cs="Arial"/>
          <w:b/>
          <w:bCs/>
          <w:i/>
          <w:iCs/>
          <w:sz w:val="28"/>
          <w:szCs w:val="28"/>
        </w:rPr>
      </w:pPr>
      <w:bookmarkStart w:id="45" w:name="_Toc193260765"/>
      <w:r>
        <w:br w:type="page"/>
      </w:r>
    </w:p>
    <w:p w:rsidR="00B63532" w:rsidRDefault="00B63532" w:rsidP="002C7A39">
      <w:pPr>
        <w:pStyle w:val="Nagwek1"/>
      </w:pPr>
      <w:bookmarkStart w:id="46" w:name="_Toc529450728"/>
      <w:bookmarkStart w:id="47" w:name="_Toc531257149"/>
      <w:bookmarkStart w:id="48" w:name="_Toc41562718"/>
      <w:bookmarkStart w:id="49" w:name="_Toc41640702"/>
      <w:r>
        <w:t>Zarządzanie projektami</w:t>
      </w:r>
      <w:bookmarkEnd w:id="45"/>
      <w:bookmarkEnd w:id="46"/>
      <w:bookmarkEnd w:id="47"/>
      <w:bookmarkEnd w:id="48"/>
      <w:bookmarkEnd w:id="49"/>
    </w:p>
    <w:p w:rsidR="00A34643" w:rsidRPr="00964AC6" w:rsidRDefault="00B63532" w:rsidP="00B63532">
      <w:pPr>
        <w:jc w:val="both"/>
      </w:pPr>
      <w:r w:rsidRPr="00964AC6">
        <w:t xml:space="preserve">Głównymi wykonawcami </w:t>
      </w:r>
      <w:r w:rsidR="00AA3CD0">
        <w:t>A</w:t>
      </w:r>
      <w:r w:rsidR="009B1FBE" w:rsidRPr="00964AC6">
        <w:t xml:space="preserve">ktualizacji </w:t>
      </w:r>
      <w:r w:rsidRPr="00964AC6">
        <w:t>„Programu…” będą samorządy gminne</w:t>
      </w:r>
      <w:r w:rsidR="00964AC6" w:rsidRPr="00964AC6">
        <w:t>,</w:t>
      </w:r>
      <w:r w:rsidRPr="00964AC6">
        <w:t xml:space="preserve"> przy koordynacji zadań ze strony Zarządu Województwa Świętokrzyskiego. Poniżej został przedstawiony plan działań, który ułatwi sprawne zaplanowanie i realizację zamierzonych zadań.</w:t>
      </w:r>
    </w:p>
    <w:p w:rsidR="00B63532" w:rsidRPr="00964AC6" w:rsidRDefault="00B63532" w:rsidP="00B63532">
      <w:pPr>
        <w:numPr>
          <w:ilvl w:val="0"/>
          <w:numId w:val="2"/>
        </w:numPr>
        <w:tabs>
          <w:tab w:val="clear" w:pos="1428"/>
          <w:tab w:val="num" w:pos="540"/>
        </w:tabs>
        <w:ind w:left="540" w:hanging="360"/>
        <w:jc w:val="both"/>
      </w:pPr>
      <w:r w:rsidRPr="00964AC6">
        <w:rPr>
          <w:b/>
        </w:rPr>
        <w:t>Planowanie inwestycji.</w:t>
      </w:r>
      <w:r w:rsidRPr="00964AC6">
        <w:t xml:space="preserve"> </w:t>
      </w:r>
    </w:p>
    <w:p w:rsidR="00B63532" w:rsidRDefault="00B63532" w:rsidP="00B63532">
      <w:pPr>
        <w:ind w:left="540"/>
        <w:jc w:val="both"/>
      </w:pPr>
      <w:r w:rsidRPr="00964AC6">
        <w:t xml:space="preserve">Każdy projekt inwestycyjny musi mieć odzwierciedlenie we wcześniej przygotowanych dokumentach strategicznych gminy. W pierwszej kolejności powinien to być Plan zagospodarowania przestrzennego gminy, a w przypadku jego braku odpowiednie analizy geologiczne, hydrologiczne i hydrogeologiczne, uwzględniające warunki przyrodnicze oraz tereny zalewowe. Koncepcje tego typu rozwiązań można również oprzeć na takich dokumentach, jak: </w:t>
      </w:r>
      <w:r w:rsidRPr="00964AC6">
        <w:rPr>
          <w:bCs/>
        </w:rPr>
        <w:t>Plan Rozwoju Lokalnego, Program ochrony środowiska dla gminy, Koncepcje kanalizacji gminy, Plan gospodarki odpadami dla gminy, Wieloletni Plan Inwestycyjny lub Finansowy</w:t>
      </w:r>
      <w:r w:rsidRPr="00964AC6">
        <w:t xml:space="preserve"> itp., które opracowano w oparciu </w:t>
      </w:r>
      <w:r w:rsidR="003079FF">
        <w:br/>
      </w:r>
      <w:r w:rsidRPr="00964AC6">
        <w:t>o analizy techniczno- ekonomiczne oraz konsultacje społeczne. W/w dokumenty powinny mieć akceptacje rady gminy poprzez stosowne uchwały. Aby lepiej przygotować inwestycję powinno się wykonać Studium Wykonalności Inwestycji, gdzie analizy środowiskowe, finansowe</w:t>
      </w:r>
      <w:r w:rsidR="00C6797A">
        <w:t xml:space="preserve"> </w:t>
      </w:r>
      <w:r w:rsidRPr="00964AC6">
        <w:t xml:space="preserve">i ekonomiczne wraz z wariantami wybranych technologii są podstawą do wyboru najbardziej optymalnego sposobu utylizacji ścieków na danym terenie. Szczególnie ten ostatni dokument, oprócz kosztów inwestycyjnych, będzie uwzględniał również koszty eksploatacyjne i amortyzację, co z kolei pozwoli inwestorowi na wybranie optymalnego sposobu oczyszczania ścieków komunalnych. </w:t>
      </w:r>
      <w:r w:rsidR="003079FF">
        <w:br/>
      </w:r>
      <w:r w:rsidRPr="00964AC6">
        <w:t>W przypadku braku środków finansowych na wykonanie SWI, bądź braku w/w dokumentów, niezbędne jest przeprowadzenie konsultacji z mieszkańcami, które pozwolą na bezproblemowe wdrożenie programu budowy przydomowych oczyszczalni.</w:t>
      </w:r>
    </w:p>
    <w:p w:rsidR="00B7625F" w:rsidRPr="00964AC6" w:rsidRDefault="00B7625F" w:rsidP="00B63532">
      <w:pPr>
        <w:ind w:left="540"/>
        <w:jc w:val="both"/>
      </w:pPr>
    </w:p>
    <w:p w:rsidR="00B63532" w:rsidRPr="00964AC6" w:rsidRDefault="00B63532" w:rsidP="00B63532">
      <w:pPr>
        <w:numPr>
          <w:ilvl w:val="0"/>
          <w:numId w:val="2"/>
        </w:numPr>
        <w:tabs>
          <w:tab w:val="clear" w:pos="1428"/>
          <w:tab w:val="num" w:pos="540"/>
        </w:tabs>
        <w:ind w:left="540" w:hanging="360"/>
        <w:jc w:val="both"/>
      </w:pPr>
      <w:r w:rsidRPr="00964AC6">
        <w:rPr>
          <w:b/>
        </w:rPr>
        <w:t>Dokumentacja techniczna.</w:t>
      </w:r>
      <w:r w:rsidRPr="00964AC6">
        <w:t xml:space="preserve"> </w:t>
      </w:r>
    </w:p>
    <w:p w:rsidR="00B63532" w:rsidRPr="00964AC6" w:rsidRDefault="00B63532" w:rsidP="00B63532">
      <w:pPr>
        <w:numPr>
          <w:ilvl w:val="0"/>
          <w:numId w:val="7"/>
        </w:numPr>
        <w:jc w:val="both"/>
      </w:pPr>
      <w:r w:rsidRPr="00964AC6">
        <w:t xml:space="preserve">Projekty techniczne nie są wymagane, niemniej jednak w trudnych warunkach terenowych bądź na obszarach prawnie chronionych, a także w przypadku, gdy budowa przydomowych oczyszczalni ścieków jest jedyną koncepcją na rozwiązanie gospodarki ściekami, posiadanie dokumentacji technicznej jest niezbędne. Dokumentacja powinna zawierać dobór odpowiedniej technologii, w zależności od ilości osób podłączonych, powierzchni działki, warunków gruntowo-wodnych, uwarunkowań przyrodniczych, rodzaju odbiornika oczyszczonych ścieków oraz oczekiwań użytkownika. Projektant może być zobowiązany umową na przeprowadzenie kontrolnych badań przepuszczalności gruntu, czy badań geologicznych. Można również wymagać, aby oczyszczalnia miała określone parametry, czy wręcz spełniała wymagania normy PN-EN 12566-3 lub uzyskała deklarację zgodności znakiem CE. Po wykonaniu projektu należy dokonać zgłoszenia robót budowlanych w siedzibie odpowiedniego starostwa lub złożyć wniosek o pozwolenie na budowę. </w:t>
      </w:r>
    </w:p>
    <w:p w:rsidR="00B63532" w:rsidRPr="00964AC6" w:rsidRDefault="00B63532" w:rsidP="00B63532">
      <w:pPr>
        <w:numPr>
          <w:ilvl w:val="0"/>
          <w:numId w:val="7"/>
        </w:numPr>
        <w:jc w:val="both"/>
      </w:pPr>
      <w:r w:rsidRPr="00964AC6">
        <w:t>Przygotowanie kosztorysu inwestorskiego na całe zadania lub poszczególne urządzenia.</w:t>
      </w:r>
    </w:p>
    <w:p w:rsidR="00B7625F" w:rsidRDefault="00B63532" w:rsidP="00FB4184">
      <w:pPr>
        <w:numPr>
          <w:ilvl w:val="0"/>
          <w:numId w:val="7"/>
        </w:numPr>
        <w:jc w:val="both"/>
      </w:pPr>
      <w:r w:rsidRPr="00964AC6">
        <w:t xml:space="preserve">W przypadku inwestycji prowadzonych w bliskim sąsiedztwie lub na obszarach objętych Naturą 2000, organ właściwy do wydania decyzji wymaganej przed rozpoczęciem realizacji inwestycji musi rozważyć, przed wydaniem tej decyzji, czy dane przedsięwzięcie może potencjalnie znacząco oddziaływać na obszar Natura 2000. </w:t>
      </w:r>
    </w:p>
    <w:p w:rsidR="00FB4184" w:rsidRDefault="00FB4184" w:rsidP="00FB4184">
      <w:pPr>
        <w:ind w:left="900"/>
        <w:jc w:val="both"/>
      </w:pPr>
    </w:p>
    <w:p w:rsidR="00B63532" w:rsidRPr="00964AC6" w:rsidRDefault="00B63532" w:rsidP="00B63532">
      <w:pPr>
        <w:numPr>
          <w:ilvl w:val="0"/>
          <w:numId w:val="2"/>
        </w:numPr>
        <w:tabs>
          <w:tab w:val="clear" w:pos="1428"/>
          <w:tab w:val="num" w:pos="567"/>
        </w:tabs>
        <w:ind w:left="567" w:right="30" w:hanging="283"/>
        <w:jc w:val="both"/>
        <w:rPr>
          <w:b/>
        </w:rPr>
      </w:pPr>
      <w:r w:rsidRPr="00964AC6">
        <w:rPr>
          <w:b/>
        </w:rPr>
        <w:t>Umowy i porozumienia</w:t>
      </w:r>
    </w:p>
    <w:p w:rsidR="00B63532" w:rsidRDefault="00B63532" w:rsidP="00B63532">
      <w:pPr>
        <w:numPr>
          <w:ilvl w:val="0"/>
          <w:numId w:val="8"/>
        </w:numPr>
        <w:ind w:right="30"/>
        <w:jc w:val="both"/>
        <w:rPr>
          <w:color w:val="333333"/>
        </w:rPr>
      </w:pPr>
      <w:r w:rsidRPr="00964AC6">
        <w:t xml:space="preserve">W przypadku realizacji inwestycji przy udziale środków z funduszy krajowych bądź unijnych, niezbędna będzie umowa na określony czas (w zależności od kryteriów </w:t>
      </w:r>
      <w:r>
        <w:rPr>
          <w:color w:val="333333"/>
        </w:rPr>
        <w:t>danego funduszu, na okres od 5 do 7 lat) z właścicielami nieruchomości, w której</w:t>
      </w:r>
      <w:r w:rsidRPr="00CF0B04">
        <w:rPr>
          <w:color w:val="333333"/>
        </w:rPr>
        <w:t xml:space="preserve"> </w:t>
      </w:r>
      <w:r>
        <w:rPr>
          <w:color w:val="333333"/>
        </w:rPr>
        <w:t>w</w:t>
      </w:r>
      <w:r w:rsidRPr="00CF0B04">
        <w:rPr>
          <w:color w:val="333333"/>
        </w:rPr>
        <w:t>łaściciel nieruchomości przyznaje inwestorowi prawo do dysponowania terenem niezbędnym do zrealizowania inwestycji</w:t>
      </w:r>
      <w:r>
        <w:rPr>
          <w:color w:val="333333"/>
        </w:rPr>
        <w:t>.</w:t>
      </w:r>
      <w:r w:rsidRPr="00CF0B04">
        <w:rPr>
          <w:color w:val="333333"/>
        </w:rPr>
        <w:t xml:space="preserve"> </w:t>
      </w:r>
      <w:r>
        <w:rPr>
          <w:color w:val="333333"/>
        </w:rPr>
        <w:t xml:space="preserve">Przykładową umowę zawiera </w:t>
      </w:r>
      <w:r>
        <w:rPr>
          <w:color w:val="333333"/>
        </w:rPr>
        <w:br/>
        <w:t xml:space="preserve">załącznik Nr </w:t>
      </w:r>
      <w:r w:rsidRPr="008122B3">
        <w:rPr>
          <w:color w:val="333333"/>
        </w:rPr>
        <w:t>12</w:t>
      </w:r>
      <w:r>
        <w:rPr>
          <w:color w:val="333333"/>
        </w:rPr>
        <w:t>. W umowie tej można zobowiązać właściciela nieruchomości</w:t>
      </w:r>
      <w:r w:rsidR="00C17BB0">
        <w:rPr>
          <w:color w:val="333333"/>
        </w:rPr>
        <w:t xml:space="preserve"> </w:t>
      </w:r>
      <w:r w:rsidRPr="00CF0B04">
        <w:rPr>
          <w:color w:val="333333"/>
        </w:rPr>
        <w:t xml:space="preserve">do użytkowania tych oczyszczalni zgodnie z przeznaczeniem i do udziału w kosztach inwestycji w </w:t>
      </w:r>
      <w:r>
        <w:rPr>
          <w:color w:val="333333"/>
        </w:rPr>
        <w:t xml:space="preserve">odpowiedniej </w:t>
      </w:r>
      <w:r w:rsidRPr="00CF0B04">
        <w:rPr>
          <w:color w:val="333333"/>
        </w:rPr>
        <w:t xml:space="preserve">wysokości </w:t>
      </w:r>
      <w:r>
        <w:rPr>
          <w:color w:val="333333"/>
        </w:rPr>
        <w:t xml:space="preserve">(akceptowalne </w:t>
      </w:r>
      <w:r w:rsidRPr="00CF0B04">
        <w:rPr>
          <w:color w:val="333333"/>
        </w:rPr>
        <w:t>10%</w:t>
      </w:r>
      <w:r>
        <w:rPr>
          <w:color w:val="333333"/>
        </w:rPr>
        <w:t xml:space="preserve">). </w:t>
      </w:r>
      <w:r w:rsidRPr="00CF0B04">
        <w:rPr>
          <w:color w:val="333333"/>
        </w:rPr>
        <w:t xml:space="preserve">Ponadto </w:t>
      </w:r>
      <w:r>
        <w:rPr>
          <w:color w:val="333333"/>
        </w:rPr>
        <w:t>g</w:t>
      </w:r>
      <w:r w:rsidRPr="00CF0B04">
        <w:rPr>
          <w:color w:val="333333"/>
        </w:rPr>
        <w:t xml:space="preserve">mina </w:t>
      </w:r>
      <w:r>
        <w:rPr>
          <w:color w:val="333333"/>
        </w:rPr>
        <w:t xml:space="preserve">powinna zawrzeć </w:t>
      </w:r>
      <w:r w:rsidRPr="00CF0B04">
        <w:rPr>
          <w:color w:val="333333"/>
        </w:rPr>
        <w:t>również umowy użyczenia z ostatecznymi użytkownikami na bezpłatne używanie „indywidualnych przydomowych oczyszczalni ścieków”</w:t>
      </w:r>
      <w:r>
        <w:rPr>
          <w:color w:val="333333"/>
        </w:rPr>
        <w:t xml:space="preserve">, których jest właścicielem. Przykładowa umowa stanowi załącznik </w:t>
      </w:r>
      <w:r w:rsidRPr="008122B3">
        <w:rPr>
          <w:color w:val="333333"/>
        </w:rPr>
        <w:t>Nr 13.</w:t>
      </w:r>
    </w:p>
    <w:p w:rsidR="00B63532" w:rsidRDefault="00B63532" w:rsidP="00B63532">
      <w:pPr>
        <w:numPr>
          <w:ilvl w:val="0"/>
          <w:numId w:val="8"/>
        </w:numPr>
        <w:jc w:val="both"/>
        <w:rPr>
          <w:color w:val="333333"/>
        </w:rPr>
      </w:pPr>
      <w:r>
        <w:rPr>
          <w:color w:val="333333"/>
        </w:rPr>
        <w:t xml:space="preserve">Zawarcie stosownego </w:t>
      </w:r>
      <w:r w:rsidRPr="00CF0B04">
        <w:rPr>
          <w:color w:val="333333"/>
        </w:rPr>
        <w:t>porozumieni</w:t>
      </w:r>
      <w:r>
        <w:rPr>
          <w:color w:val="333333"/>
        </w:rPr>
        <w:t>a</w:t>
      </w:r>
      <w:r w:rsidRPr="00CF0B04">
        <w:rPr>
          <w:color w:val="333333"/>
        </w:rPr>
        <w:t xml:space="preserve"> </w:t>
      </w:r>
      <w:r>
        <w:rPr>
          <w:color w:val="333333"/>
        </w:rPr>
        <w:t xml:space="preserve">lub umowy </w:t>
      </w:r>
      <w:r w:rsidRPr="00CF0B04">
        <w:rPr>
          <w:color w:val="333333"/>
        </w:rPr>
        <w:t xml:space="preserve">z </w:t>
      </w:r>
      <w:r>
        <w:rPr>
          <w:color w:val="333333"/>
        </w:rPr>
        <w:t>z</w:t>
      </w:r>
      <w:r w:rsidRPr="00CF0B04">
        <w:rPr>
          <w:color w:val="333333"/>
        </w:rPr>
        <w:t>akładem</w:t>
      </w:r>
      <w:r>
        <w:rPr>
          <w:color w:val="333333"/>
        </w:rPr>
        <w:t xml:space="preserve">, który zobowiąże się do </w:t>
      </w:r>
      <w:r w:rsidRPr="00CF0B04">
        <w:rPr>
          <w:color w:val="333333"/>
        </w:rPr>
        <w:t>przyjmowani</w:t>
      </w:r>
      <w:r>
        <w:rPr>
          <w:color w:val="333333"/>
        </w:rPr>
        <w:t xml:space="preserve">a i utylizowania </w:t>
      </w:r>
      <w:r w:rsidRPr="00CF0B04">
        <w:rPr>
          <w:color w:val="333333"/>
        </w:rPr>
        <w:t xml:space="preserve">osadów z </w:t>
      </w:r>
      <w:r>
        <w:rPr>
          <w:color w:val="333333"/>
        </w:rPr>
        <w:t xml:space="preserve">indywidualnych </w:t>
      </w:r>
      <w:r w:rsidR="00964AC6">
        <w:rPr>
          <w:color w:val="333333"/>
        </w:rPr>
        <w:t xml:space="preserve">przydomowych </w:t>
      </w:r>
      <w:r>
        <w:rPr>
          <w:color w:val="333333"/>
        </w:rPr>
        <w:t>oczyszczalni.</w:t>
      </w:r>
    </w:p>
    <w:p w:rsidR="00B7625F" w:rsidRDefault="00B7625F" w:rsidP="00B7625F">
      <w:pPr>
        <w:ind w:left="927"/>
        <w:jc w:val="both"/>
        <w:rPr>
          <w:color w:val="333333"/>
        </w:rPr>
      </w:pPr>
    </w:p>
    <w:p w:rsidR="00B63532" w:rsidRDefault="00B63532" w:rsidP="00B63532">
      <w:pPr>
        <w:numPr>
          <w:ilvl w:val="0"/>
          <w:numId w:val="2"/>
        </w:numPr>
        <w:tabs>
          <w:tab w:val="clear" w:pos="1428"/>
        </w:tabs>
        <w:ind w:left="927" w:hanging="360"/>
        <w:jc w:val="both"/>
        <w:rPr>
          <w:color w:val="333333"/>
        </w:rPr>
      </w:pPr>
      <w:r w:rsidRPr="00E80B64">
        <w:rPr>
          <w:b/>
          <w:color w:val="333333"/>
        </w:rPr>
        <w:t>Aplikacja o środki</w:t>
      </w:r>
      <w:r>
        <w:rPr>
          <w:color w:val="333333"/>
        </w:rPr>
        <w:t xml:space="preserve"> wsparcia do odpowiedniego funduszu. Możliwości wsparcia </w:t>
      </w:r>
      <w:r>
        <w:rPr>
          <w:color w:val="333333"/>
        </w:rPr>
        <w:br/>
        <w:t>z funduszy krajowych i UE</w:t>
      </w:r>
      <w:r w:rsidR="00B7625F">
        <w:rPr>
          <w:color w:val="333333"/>
        </w:rPr>
        <w:t>.</w:t>
      </w:r>
    </w:p>
    <w:p w:rsidR="00B7625F" w:rsidRDefault="00B7625F" w:rsidP="00B7625F">
      <w:pPr>
        <w:ind w:left="927"/>
        <w:jc w:val="both"/>
        <w:rPr>
          <w:color w:val="333333"/>
        </w:rPr>
      </w:pPr>
    </w:p>
    <w:p w:rsidR="00B63532" w:rsidRDefault="00B63532" w:rsidP="00B7625F">
      <w:pPr>
        <w:numPr>
          <w:ilvl w:val="0"/>
          <w:numId w:val="2"/>
        </w:numPr>
        <w:tabs>
          <w:tab w:val="clear" w:pos="1428"/>
        </w:tabs>
        <w:ind w:left="927" w:hanging="360"/>
        <w:jc w:val="both"/>
        <w:rPr>
          <w:color w:val="333333"/>
        </w:rPr>
      </w:pPr>
      <w:r w:rsidRPr="00E80B64">
        <w:rPr>
          <w:b/>
          <w:color w:val="333333"/>
        </w:rPr>
        <w:t>Przeprowadzenie odpowiedniej procedury przetargowej i wybór wykonawcy.</w:t>
      </w:r>
      <w:r>
        <w:rPr>
          <w:color w:val="333333"/>
        </w:rPr>
        <w:t xml:space="preserve"> Bardzo istotne są wymogi, jakie zostaną zawarte w Specyfikacji Istotnych Warunków Zamówienia. </w:t>
      </w:r>
    </w:p>
    <w:p w:rsidR="00B7625F" w:rsidRDefault="00B7625F" w:rsidP="00B7625F">
      <w:pPr>
        <w:pStyle w:val="Akapitzlist"/>
        <w:rPr>
          <w:color w:val="333333"/>
        </w:rPr>
      </w:pPr>
    </w:p>
    <w:p w:rsidR="00B63532" w:rsidRPr="00FD143C" w:rsidRDefault="00B63532" w:rsidP="00B63532">
      <w:pPr>
        <w:numPr>
          <w:ilvl w:val="0"/>
          <w:numId w:val="2"/>
        </w:numPr>
        <w:tabs>
          <w:tab w:val="num" w:pos="540"/>
        </w:tabs>
        <w:ind w:left="927" w:hanging="360"/>
        <w:jc w:val="both"/>
        <w:rPr>
          <w:color w:val="333333"/>
        </w:rPr>
      </w:pPr>
      <w:r w:rsidRPr="00E80B64">
        <w:rPr>
          <w:b/>
          <w:color w:val="333333"/>
        </w:rPr>
        <w:t xml:space="preserve">Realizacja projektu. </w:t>
      </w:r>
    </w:p>
    <w:p w:rsidR="00B63532" w:rsidRDefault="00B63532" w:rsidP="00B63532">
      <w:pPr>
        <w:ind w:left="927" w:hanging="27"/>
        <w:jc w:val="both"/>
        <w:rPr>
          <w:color w:val="333333"/>
        </w:rPr>
      </w:pPr>
      <w:r>
        <w:rPr>
          <w:color w:val="333333"/>
        </w:rPr>
        <w:t>O sukcesie danego projektu, szczególnie w zakresie budowy przydomowych oczyszczalni ścieków, w dużej mierze decydują stałe konsultacje z mieszkańcami, zarówno na szczeblu planowania, p</w:t>
      </w:r>
      <w:r w:rsidRPr="00CF0B04">
        <w:rPr>
          <w:color w:val="333333"/>
        </w:rPr>
        <w:t>rojektowani</w:t>
      </w:r>
      <w:r>
        <w:rPr>
          <w:color w:val="333333"/>
        </w:rPr>
        <w:t xml:space="preserve">a jak i </w:t>
      </w:r>
      <w:r w:rsidRPr="00CF0B04">
        <w:rPr>
          <w:color w:val="333333"/>
        </w:rPr>
        <w:t>realiz</w:t>
      </w:r>
      <w:r>
        <w:rPr>
          <w:color w:val="333333"/>
        </w:rPr>
        <w:t>acji</w:t>
      </w:r>
      <w:r w:rsidRPr="00CF0B04">
        <w:rPr>
          <w:color w:val="333333"/>
        </w:rPr>
        <w:t xml:space="preserve"> poszczególnych etapów </w:t>
      </w:r>
      <w:r>
        <w:rPr>
          <w:color w:val="333333"/>
        </w:rPr>
        <w:t xml:space="preserve">zadania. Bardzo istotny jest szczegółowy nadzór inwestorski w trakcie i po zakończeniu robót, aby wykonane urządzenia właściwie spełniały swoją funkcję. </w:t>
      </w:r>
    </w:p>
    <w:p w:rsidR="00B7625F" w:rsidRDefault="00B7625F" w:rsidP="00B63532">
      <w:pPr>
        <w:ind w:left="927" w:hanging="27"/>
        <w:jc w:val="both"/>
        <w:rPr>
          <w:color w:val="333333"/>
        </w:rPr>
      </w:pPr>
    </w:p>
    <w:p w:rsidR="00B63532" w:rsidRDefault="00B63532" w:rsidP="009B1FBE">
      <w:pPr>
        <w:numPr>
          <w:ilvl w:val="0"/>
          <w:numId w:val="2"/>
        </w:numPr>
        <w:tabs>
          <w:tab w:val="clear" w:pos="1428"/>
          <w:tab w:val="num" w:pos="540"/>
          <w:tab w:val="left" w:pos="993"/>
        </w:tabs>
        <w:ind w:left="927" w:hanging="360"/>
        <w:jc w:val="both"/>
        <w:rPr>
          <w:color w:val="333333"/>
        </w:rPr>
      </w:pPr>
      <w:r w:rsidRPr="00E80B64">
        <w:rPr>
          <w:b/>
          <w:color w:val="333333"/>
        </w:rPr>
        <w:t>Szkolenia</w:t>
      </w:r>
      <w:r>
        <w:rPr>
          <w:color w:val="333333"/>
        </w:rPr>
        <w:t xml:space="preserve">. </w:t>
      </w:r>
    </w:p>
    <w:p w:rsidR="00B63532" w:rsidRDefault="00B63532" w:rsidP="00B63532">
      <w:pPr>
        <w:ind w:left="720"/>
        <w:jc w:val="both"/>
        <w:rPr>
          <w:color w:val="333333"/>
        </w:rPr>
      </w:pPr>
      <w:r>
        <w:rPr>
          <w:color w:val="333333"/>
        </w:rPr>
        <w:t>Szkolenia mieszkańców z właściwego użytkowania instalacji to bardzo istotny element, który powinien być zawarty w SIWZ. Użytkownik musi być świadomy jakie czynniki wpływają na pracę oczyszczalni, np.: nierównomierny dopływ ścieków, niska temperatura, zbyt duża ilość detergentów lub innych środków chemicznych, brak dopływu prądu. Oprócz czynników zagrażających dobremu funkcjonowaniu oczyszczalni powinna być podana informacja jak je eliminować. Ponadto do instrukcji użytkowania urządzenia należy dołączyć listę materiałów, których nie wolno wprowadzać do przydomowej oczyszczalni ścieków wraz z informacją, co one powodują i jak z nimi postępować. Przykładowa lista materiałów, których nie wolno wprowadzać do przydomowej oczyszczalni ścieków znajduje się w załączniku Nr 14.</w:t>
      </w:r>
    </w:p>
    <w:p w:rsidR="00B7625F" w:rsidRDefault="00B7625F" w:rsidP="00B63532">
      <w:pPr>
        <w:ind w:left="720"/>
        <w:jc w:val="both"/>
        <w:rPr>
          <w:color w:val="333333"/>
        </w:rPr>
      </w:pPr>
    </w:p>
    <w:p w:rsidR="00B63532" w:rsidRPr="00FD143C" w:rsidRDefault="00B63532" w:rsidP="00B7625F">
      <w:pPr>
        <w:numPr>
          <w:ilvl w:val="0"/>
          <w:numId w:val="2"/>
        </w:numPr>
        <w:tabs>
          <w:tab w:val="clear" w:pos="1428"/>
          <w:tab w:val="num" w:pos="540"/>
          <w:tab w:val="left" w:pos="1134"/>
        </w:tabs>
        <w:ind w:left="540" w:firstLine="27"/>
        <w:jc w:val="both"/>
        <w:rPr>
          <w:color w:val="333333"/>
        </w:rPr>
      </w:pPr>
      <w:r>
        <w:rPr>
          <w:b/>
          <w:color w:val="333333"/>
        </w:rPr>
        <w:t>Monitoring.</w:t>
      </w:r>
    </w:p>
    <w:p w:rsidR="00B63532" w:rsidRDefault="00B63532" w:rsidP="00B63532">
      <w:pPr>
        <w:ind w:left="720"/>
        <w:jc w:val="both"/>
        <w:rPr>
          <w:color w:val="333333"/>
        </w:rPr>
      </w:pPr>
      <w:r w:rsidRPr="00FD143C">
        <w:rPr>
          <w:color w:val="333333"/>
        </w:rPr>
        <w:t>Stały monitoring</w:t>
      </w:r>
      <w:r>
        <w:rPr>
          <w:color w:val="333333"/>
        </w:rPr>
        <w:t xml:space="preserve"> rezultatów projektu</w:t>
      </w:r>
      <w:r w:rsidRPr="00E80B64">
        <w:rPr>
          <w:color w:val="333333"/>
        </w:rPr>
        <w:t xml:space="preserve"> j</w:t>
      </w:r>
      <w:r>
        <w:rPr>
          <w:color w:val="333333"/>
        </w:rPr>
        <w:t>est</w:t>
      </w:r>
      <w:r w:rsidRPr="00E80B64">
        <w:rPr>
          <w:color w:val="333333"/>
        </w:rPr>
        <w:t xml:space="preserve"> niezbędny</w:t>
      </w:r>
      <w:r>
        <w:rPr>
          <w:color w:val="333333"/>
        </w:rPr>
        <w:t>m</w:t>
      </w:r>
      <w:r w:rsidRPr="00E80B64">
        <w:rPr>
          <w:color w:val="333333"/>
        </w:rPr>
        <w:t xml:space="preserve"> element</w:t>
      </w:r>
      <w:r>
        <w:rPr>
          <w:color w:val="333333"/>
        </w:rPr>
        <w:t>em</w:t>
      </w:r>
      <w:r w:rsidRPr="00E80B64">
        <w:rPr>
          <w:color w:val="333333"/>
        </w:rPr>
        <w:t xml:space="preserve">, szczególnie przy prowadzeniu tego typu inwestycji na szeroką skalę. Bez względu na rodzaj zainstalowanych urządzeń </w:t>
      </w:r>
      <w:r>
        <w:rPr>
          <w:color w:val="333333"/>
        </w:rPr>
        <w:t>musi być</w:t>
      </w:r>
      <w:r w:rsidRPr="00E80B64">
        <w:rPr>
          <w:color w:val="333333"/>
        </w:rPr>
        <w:t xml:space="preserve"> prowadz</w:t>
      </w:r>
      <w:r>
        <w:rPr>
          <w:color w:val="333333"/>
        </w:rPr>
        <w:t>ona</w:t>
      </w:r>
      <w:r w:rsidRPr="00E80B64">
        <w:rPr>
          <w:color w:val="333333"/>
        </w:rPr>
        <w:t xml:space="preserve"> systematyczn</w:t>
      </w:r>
      <w:r>
        <w:rPr>
          <w:color w:val="333333"/>
        </w:rPr>
        <w:t xml:space="preserve">a kontrola </w:t>
      </w:r>
      <w:r w:rsidR="008461E0">
        <w:rPr>
          <w:color w:val="333333"/>
        </w:rPr>
        <w:t>eksploatacji</w:t>
      </w:r>
      <w:r w:rsidRPr="00E80B64">
        <w:rPr>
          <w:color w:val="333333"/>
        </w:rPr>
        <w:t xml:space="preserve"> oczyszczalni, a także bada</w:t>
      </w:r>
      <w:r>
        <w:rPr>
          <w:color w:val="333333"/>
        </w:rPr>
        <w:t>nia</w:t>
      </w:r>
      <w:r w:rsidRPr="00E80B64">
        <w:rPr>
          <w:color w:val="333333"/>
        </w:rPr>
        <w:t xml:space="preserve"> jakości odprowadzanych ścieków i ich wpływu na środowisko, szczególnie na obszarach</w:t>
      </w:r>
      <w:r>
        <w:rPr>
          <w:color w:val="333333"/>
        </w:rPr>
        <w:t>,</w:t>
      </w:r>
      <w:r w:rsidRPr="00E80B64">
        <w:rPr>
          <w:color w:val="333333"/>
        </w:rPr>
        <w:t xml:space="preserve"> gdzie ich liczba jest bardzo duża</w:t>
      </w:r>
      <w:r>
        <w:rPr>
          <w:color w:val="333333"/>
        </w:rPr>
        <w:t xml:space="preserve"> lub jest to jedyny sposób rozwiązania gospodarki ściekowej na terenie gminy.</w:t>
      </w:r>
      <w:r w:rsidR="008461E0" w:rsidRPr="008461E0">
        <w:t xml:space="preserve"> </w:t>
      </w:r>
      <w:r w:rsidR="008461E0" w:rsidRPr="00746F8C">
        <w:t xml:space="preserve">W związku </w:t>
      </w:r>
      <w:r w:rsidR="00DF5F6E">
        <w:br/>
      </w:r>
      <w:r w:rsidR="008461E0" w:rsidRPr="00746F8C">
        <w:t>z realizacją oczyszczalni ścieków na terenach cennych przyrodniczo –</w:t>
      </w:r>
      <w:r w:rsidR="008461E0">
        <w:t xml:space="preserve"> </w:t>
      </w:r>
      <w:r w:rsidR="008461E0" w:rsidRPr="00746F8C">
        <w:t>w pobliżu chronionych siedlisk przyrodniczych, w pobliżu ujęć wód, na terenach zagrożonych powodzią, na obszarach ekosystemów zależnych od wód, a także w gminach, gdzie występuje kumulacja oczyszczalni</w:t>
      </w:r>
      <w:r w:rsidR="008461E0">
        <w:t>,</w:t>
      </w:r>
      <w:r w:rsidR="008461E0" w:rsidRPr="00746F8C">
        <w:t xml:space="preserve"> zaleca się prowadzić monitoring wód powierzchniowych i podziemnych oraz gleb, jak również kontrolę prawidłowości działania przydomowych oczyszczalni ścieków oraz częstotliwości wywozu osadów.</w:t>
      </w:r>
      <w:r w:rsidR="00C17BB0">
        <w:t xml:space="preserve"> </w:t>
      </w:r>
      <w:r w:rsidR="008461E0" w:rsidRPr="00746F8C">
        <w:t>We wszystkich rodzajach zastosowanych technologii oczyszczalni ścieków muszą być zamontowane studzienki rewizyjne lub miejsca poboru prób, w celu kontroli procesów oczyszczania ścieków przed ich odprowadzeniem do odbiornika.</w:t>
      </w:r>
    </w:p>
    <w:p w:rsidR="00B63532" w:rsidRDefault="00B63532" w:rsidP="00B63532">
      <w:pPr>
        <w:pStyle w:val="Default"/>
        <w:numPr>
          <w:ilvl w:val="0"/>
          <w:numId w:val="9"/>
        </w:numPr>
        <w:jc w:val="both"/>
      </w:pPr>
      <w:r w:rsidRPr="00746F8C">
        <w:rPr>
          <w:bCs/>
          <w:u w:val="single"/>
        </w:rPr>
        <w:t xml:space="preserve">Monitoring oczyszczalni ścieków. </w:t>
      </w:r>
      <w:r w:rsidRPr="00746F8C">
        <w:t xml:space="preserve">Kontroli podlegać </w:t>
      </w:r>
      <w:r w:rsidR="008461E0">
        <w:t xml:space="preserve">powinny wszystkie oczyszczalnie, a w szczególności </w:t>
      </w:r>
      <w:r w:rsidRPr="00746F8C">
        <w:t>stan techniczny poszczególnych urządzeń</w:t>
      </w:r>
      <w:r w:rsidR="00964AC6">
        <w:t xml:space="preserve"> </w:t>
      </w:r>
      <w:r w:rsidRPr="00746F8C">
        <w:t>–</w:t>
      </w:r>
      <w:r w:rsidR="00964AC6">
        <w:t xml:space="preserve"> </w:t>
      </w:r>
      <w:r w:rsidRPr="00746F8C">
        <w:t xml:space="preserve">studzienek rewizyjnych, odgazowujących, prawidłowość pracy pomp oraz miejsce wprowadzenia oczyszczonych ścieków do odbiornika. Konieczna jest także kontrola częstotliwości wywożenia osadów. </w:t>
      </w:r>
    </w:p>
    <w:p w:rsidR="00B7625F" w:rsidRPr="00746F8C" w:rsidRDefault="00B7625F" w:rsidP="00B7625F">
      <w:pPr>
        <w:pStyle w:val="Default"/>
        <w:ind w:left="720"/>
        <w:jc w:val="both"/>
      </w:pPr>
    </w:p>
    <w:p w:rsidR="00B63532" w:rsidRDefault="00B63532" w:rsidP="00B63532">
      <w:pPr>
        <w:pStyle w:val="Default"/>
        <w:numPr>
          <w:ilvl w:val="0"/>
          <w:numId w:val="9"/>
        </w:numPr>
        <w:jc w:val="both"/>
      </w:pPr>
      <w:r w:rsidRPr="00746F8C">
        <w:rPr>
          <w:u w:val="single"/>
        </w:rPr>
        <w:t>Monitoring środowiska przyrodniczego</w:t>
      </w:r>
      <w:r w:rsidRPr="00746F8C">
        <w:t xml:space="preserve"> powinien być prowadzony w odstępach dwu-trzyletnich i powinien obejmować monitoring siedlisk przyrodniczych w zakresie powierzchni, struktury oraz oceny ogólnej siedlisk przyrodniczych oraz w zakresie oceny populacji i siedlisk gatunków zwierząt. Wskaźnikiem długoterminowego negatywnego skumulowanego oddziaływania będą również zmiany krajobrazu pod kątem wkraczania roślinności synantropijnej (ruderalnej) w perspektywie wieloletniej. </w:t>
      </w:r>
    </w:p>
    <w:p w:rsidR="00B7625F" w:rsidRDefault="00B7625F" w:rsidP="00B7625F">
      <w:pPr>
        <w:pStyle w:val="Akapitzlist"/>
      </w:pPr>
    </w:p>
    <w:p w:rsidR="00B63532" w:rsidRDefault="00B63532" w:rsidP="00B63532">
      <w:pPr>
        <w:pStyle w:val="Default"/>
        <w:numPr>
          <w:ilvl w:val="0"/>
          <w:numId w:val="9"/>
        </w:numPr>
        <w:jc w:val="both"/>
      </w:pPr>
      <w:r w:rsidRPr="00746F8C">
        <w:rPr>
          <w:u w:val="single"/>
        </w:rPr>
        <w:t>Monitoring wód powierzchniowych i podziemnych</w:t>
      </w:r>
      <w:r w:rsidRPr="00746F8C">
        <w:t xml:space="preserve"> powinien być realizowany rokroczni</w:t>
      </w:r>
      <w:r>
        <w:t>e</w:t>
      </w:r>
      <w:r w:rsidRPr="00746F8C">
        <w:t xml:space="preserve">, obejmując badania lokalnych cieków oraz wód z okolicznych studni kopanych. W przypadku tego rodzaju monitoringu również można korzystać </w:t>
      </w:r>
      <w:r>
        <w:br/>
      </w:r>
      <w:r w:rsidRPr="00746F8C">
        <w:t xml:space="preserve">z wyników monitoringu </w:t>
      </w:r>
      <w:r w:rsidR="008461E0">
        <w:t>jednolitych części wód</w:t>
      </w:r>
      <w:r w:rsidRPr="00746F8C">
        <w:t xml:space="preserve"> prowadzonego w ramach Państwowego Monitoringu Środowiska nadzorowanego przez </w:t>
      </w:r>
      <w:r w:rsidR="008461E0">
        <w:t>Wojewódzki</w:t>
      </w:r>
      <w:r w:rsidRPr="00746F8C">
        <w:t xml:space="preserve"> Inspektorat Ochrony Środowiska</w:t>
      </w:r>
      <w:r w:rsidR="008461E0">
        <w:t xml:space="preserve"> w Kielcach</w:t>
      </w:r>
      <w:r w:rsidRPr="00746F8C">
        <w:t>.</w:t>
      </w:r>
    </w:p>
    <w:p w:rsidR="00B7625F" w:rsidRDefault="00B7625F" w:rsidP="00B7625F">
      <w:pPr>
        <w:pStyle w:val="Akapitzlist"/>
      </w:pPr>
    </w:p>
    <w:p w:rsidR="00B63532" w:rsidRDefault="00B63532" w:rsidP="00B63532">
      <w:pPr>
        <w:pStyle w:val="Default"/>
        <w:numPr>
          <w:ilvl w:val="0"/>
          <w:numId w:val="9"/>
        </w:numPr>
        <w:jc w:val="both"/>
      </w:pPr>
      <w:r w:rsidRPr="00746F8C">
        <w:rPr>
          <w:u w:val="single"/>
        </w:rPr>
        <w:t>Monitoring gleb</w:t>
      </w:r>
      <w:r w:rsidRPr="00746F8C">
        <w:t>, ze względu na to, iż zmiany w strukturach gleb zachodzą w długich okresach czasu</w:t>
      </w:r>
      <w:r>
        <w:t>,</w:t>
      </w:r>
      <w:r w:rsidRPr="00746F8C">
        <w:t xml:space="preserve"> powinien być prowadzony w odstępach np. 5 letnich pod kątem kumulacji w glebach związków azotu i fosforu</w:t>
      </w:r>
      <w:r w:rsidR="008461E0">
        <w:t>, a także metali ciężkich</w:t>
      </w:r>
      <w:r w:rsidRPr="00746F8C">
        <w:t xml:space="preserve"> oraz zmian fizycznych gleb. </w:t>
      </w:r>
    </w:p>
    <w:p w:rsidR="00B7625F" w:rsidRDefault="00B7625F" w:rsidP="00B7625F">
      <w:pPr>
        <w:pStyle w:val="Akapitzlist"/>
      </w:pPr>
    </w:p>
    <w:p w:rsidR="00B63532" w:rsidRPr="00746F8C" w:rsidRDefault="00B63532" w:rsidP="00B63532">
      <w:pPr>
        <w:numPr>
          <w:ilvl w:val="0"/>
          <w:numId w:val="9"/>
        </w:numPr>
        <w:jc w:val="both"/>
        <w:rPr>
          <w:color w:val="333333"/>
        </w:rPr>
      </w:pPr>
      <w:r w:rsidRPr="00746F8C">
        <w:rPr>
          <w:u w:val="single"/>
        </w:rPr>
        <w:t xml:space="preserve">Monitoring oczyszczalni zlokalizowanych na terenie aglomeracji powyżej 2000 RLM </w:t>
      </w:r>
      <w:r w:rsidRPr="00746F8C">
        <w:t>powinien obejmować swoim zakresem oznaczanie BTZ</w:t>
      </w:r>
      <w:r w:rsidRPr="000759B7">
        <w:rPr>
          <w:vertAlign w:val="subscript"/>
        </w:rPr>
        <w:t>5</w:t>
      </w:r>
      <w:r w:rsidRPr="00746F8C">
        <w:t>, ChZT</w:t>
      </w:r>
      <w:r w:rsidRPr="000759B7">
        <w:rPr>
          <w:vertAlign w:val="subscript"/>
        </w:rPr>
        <w:t>Cr</w:t>
      </w:r>
      <w:r w:rsidRPr="00746F8C">
        <w:t xml:space="preserve">, zawiesiny ogólnej, Nog i </w:t>
      </w:r>
      <w:r w:rsidRPr="000759B7">
        <w:t xml:space="preserve">Pog (zgodnie załącznikiem Nr </w:t>
      </w:r>
      <w:r w:rsidR="000759B7" w:rsidRPr="000759B7">
        <w:t>3</w:t>
      </w:r>
      <w:r w:rsidRPr="000759B7">
        <w:t xml:space="preserve"> </w:t>
      </w:r>
      <w:r w:rsidR="000759B7" w:rsidRPr="000759B7">
        <w:t>Rozporządzenie Ministra Środowiska z dnia 18 listopada 2014 r. w sprawie warunków, jakie należy spełnić przy wprowadzaniu ścieków do wód lub do ziemi, oraz w sprawie substancji szczególnie szk</w:t>
      </w:r>
      <w:r w:rsidR="00964AC6">
        <w:t>odliwych dla środowiska wodnego</w:t>
      </w:r>
      <w:r w:rsidR="000759B7" w:rsidRPr="000759B7">
        <w:t xml:space="preserve"> (Dz. U. z 2014 poz. 1800)</w:t>
      </w:r>
      <w:r w:rsidR="008461E0">
        <w:t>,</w:t>
      </w:r>
      <w:r w:rsidRPr="00746F8C">
        <w:t xml:space="preserve"> dla takiego zakresu RLM jakie posiada aglomeracja, na obszarze której znajduje się dana miejscowość. </w:t>
      </w:r>
    </w:p>
    <w:p w:rsidR="00B63532" w:rsidRDefault="00B63532" w:rsidP="00B63532">
      <w:pPr>
        <w:ind w:left="720"/>
        <w:jc w:val="both"/>
        <w:rPr>
          <w:color w:val="333333"/>
        </w:rPr>
      </w:pPr>
    </w:p>
    <w:p w:rsidR="002C7A39" w:rsidRDefault="0038339D" w:rsidP="002C7A39">
      <w:pPr>
        <w:ind w:left="720"/>
        <w:jc w:val="both"/>
        <w:rPr>
          <w:color w:val="333333"/>
        </w:rPr>
      </w:pPr>
      <w:r>
        <w:rPr>
          <w:color w:val="333333"/>
        </w:rPr>
        <w:t>Przeprowadzona analiza wykazała, że po zrealizowaniu inwestycji gminy powinny monitorować ich oddziaływanie wg. Zaleceń zawartych w poniższej tabeli:</w:t>
      </w:r>
    </w:p>
    <w:p w:rsidR="00FB4184" w:rsidRDefault="00FB4184" w:rsidP="00DE0226">
      <w:pPr>
        <w:jc w:val="both"/>
        <w:rPr>
          <w:color w:val="333333"/>
        </w:rPr>
      </w:pPr>
      <w:r>
        <w:rPr>
          <w:color w:val="333333"/>
        </w:rPr>
        <w:br w:type="page"/>
      </w:r>
    </w:p>
    <w:p w:rsidR="00B7625F" w:rsidRDefault="00B7625F" w:rsidP="00DE0226">
      <w:pPr>
        <w:jc w:val="both"/>
        <w:rPr>
          <w:b/>
          <w:i/>
          <w:sz w:val="20"/>
        </w:rPr>
      </w:pPr>
    </w:p>
    <w:p w:rsidR="0037694B" w:rsidRDefault="00B7625F" w:rsidP="00EE3D98">
      <w:pPr>
        <w:pStyle w:val="Tekstpodstawowywcity"/>
        <w:ind w:firstLine="0"/>
        <w:rPr>
          <w:b/>
          <w:i/>
          <w:sz w:val="20"/>
        </w:rPr>
      </w:pPr>
      <w:r>
        <w:rPr>
          <w:b/>
          <w:i/>
          <w:sz w:val="20"/>
        </w:rPr>
        <w:t>Tabela Nr 4</w:t>
      </w:r>
      <w:r w:rsidR="00EE3D98">
        <w:rPr>
          <w:b/>
          <w:i/>
          <w:sz w:val="20"/>
        </w:rPr>
        <w:t>.</w:t>
      </w:r>
      <w:r w:rsidR="00EE3D98" w:rsidRPr="00A7188D">
        <w:rPr>
          <w:b/>
          <w:i/>
          <w:sz w:val="20"/>
        </w:rPr>
        <w:t xml:space="preserve"> Wykaz </w:t>
      </w:r>
      <w:r w:rsidR="00EE3D98">
        <w:rPr>
          <w:b/>
          <w:i/>
          <w:sz w:val="20"/>
        </w:rPr>
        <w:t xml:space="preserve">gmin z </w:t>
      </w:r>
      <w:r w:rsidR="005D2675">
        <w:rPr>
          <w:b/>
          <w:i/>
          <w:sz w:val="20"/>
        </w:rPr>
        <w:t>zalecanym</w:t>
      </w:r>
      <w:r w:rsidR="00EE3D98">
        <w:rPr>
          <w:b/>
          <w:i/>
          <w:sz w:val="20"/>
        </w:rPr>
        <w:t xml:space="preserve"> monitoringiem.</w:t>
      </w:r>
    </w:p>
    <w:tbl>
      <w:tblPr>
        <w:tblpPr w:leftFromText="141" w:rightFromText="141" w:vertAnchor="text" w:horzAnchor="margin" w:tblpY="88"/>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350"/>
        <w:gridCol w:w="1790"/>
        <w:gridCol w:w="1800"/>
        <w:gridCol w:w="1708"/>
      </w:tblGrid>
      <w:tr w:rsidR="0037694B" w:rsidRPr="0037694B" w:rsidTr="0037694B">
        <w:tc>
          <w:tcPr>
            <w:tcW w:w="2088" w:type="dxa"/>
          </w:tcPr>
          <w:p w:rsidR="0037694B" w:rsidRPr="0037694B" w:rsidRDefault="0037694B" w:rsidP="0037694B">
            <w:bookmarkStart w:id="50" w:name="_Toc530484615"/>
            <w:bookmarkStart w:id="51" w:name="_Toc531257150"/>
            <w:bookmarkStart w:id="52" w:name="_Toc41562719"/>
            <w:r w:rsidRPr="0037694B">
              <w:t>Monitoring przyrodniczy</w:t>
            </w:r>
            <w:bookmarkEnd w:id="50"/>
            <w:bookmarkEnd w:id="51"/>
            <w:bookmarkEnd w:id="52"/>
          </w:p>
          <w:p w:rsidR="0037694B" w:rsidRPr="0037694B" w:rsidRDefault="0037694B" w:rsidP="0037694B"/>
          <w:p w:rsidR="0037694B" w:rsidRPr="0037694B" w:rsidRDefault="0037694B" w:rsidP="0037694B"/>
          <w:p w:rsidR="0037694B" w:rsidRPr="0037694B" w:rsidRDefault="0037694B" w:rsidP="0037694B"/>
          <w:p w:rsidR="0037694B" w:rsidRPr="0037694B" w:rsidRDefault="0037694B" w:rsidP="0037694B"/>
          <w:p w:rsidR="0037694B" w:rsidRPr="0037694B" w:rsidRDefault="0037694B" w:rsidP="0037694B">
            <w:r w:rsidRPr="0037694B">
              <w:t>co 2-3 lata</w:t>
            </w:r>
          </w:p>
        </w:tc>
        <w:tc>
          <w:tcPr>
            <w:tcW w:w="2350" w:type="dxa"/>
          </w:tcPr>
          <w:p w:rsidR="0037694B" w:rsidRPr="0037694B" w:rsidRDefault="0037694B" w:rsidP="0037694B">
            <w:bookmarkStart w:id="53" w:name="_Toc530484616"/>
            <w:bookmarkStart w:id="54" w:name="_Toc531257151"/>
            <w:bookmarkStart w:id="55" w:name="_Toc41562720"/>
            <w:r w:rsidRPr="0037694B">
              <w:t xml:space="preserve">Monitoring wód powierzchniowych </w:t>
            </w:r>
            <w:r w:rsidRPr="0037694B">
              <w:br/>
              <w:t>i podziemnych</w:t>
            </w:r>
            <w:bookmarkEnd w:id="53"/>
            <w:bookmarkEnd w:id="54"/>
            <w:bookmarkEnd w:id="55"/>
          </w:p>
          <w:p w:rsidR="0037694B" w:rsidRPr="0037694B" w:rsidRDefault="0037694B" w:rsidP="0037694B"/>
          <w:p w:rsidR="0037694B" w:rsidRPr="0037694B" w:rsidRDefault="0037694B" w:rsidP="0037694B">
            <w:r w:rsidRPr="0037694B">
              <w:t xml:space="preserve"> </w:t>
            </w:r>
          </w:p>
          <w:p w:rsidR="0037694B" w:rsidRPr="0037694B" w:rsidRDefault="0037694B" w:rsidP="0037694B"/>
          <w:p w:rsidR="0037694B" w:rsidRPr="0037694B" w:rsidRDefault="0037694B" w:rsidP="0037694B">
            <w:r w:rsidRPr="0037694B">
              <w:t>co rok</w:t>
            </w:r>
          </w:p>
        </w:tc>
        <w:tc>
          <w:tcPr>
            <w:tcW w:w="1790" w:type="dxa"/>
          </w:tcPr>
          <w:p w:rsidR="0037694B" w:rsidRPr="0037694B" w:rsidRDefault="0037694B" w:rsidP="0037694B">
            <w:bookmarkStart w:id="56" w:name="_Toc530484617"/>
            <w:bookmarkStart w:id="57" w:name="_Toc531257152"/>
            <w:bookmarkStart w:id="58" w:name="_Toc41562721"/>
            <w:r w:rsidRPr="0037694B">
              <w:t>Monitoring gleb</w:t>
            </w:r>
            <w:bookmarkEnd w:id="56"/>
            <w:bookmarkEnd w:id="57"/>
            <w:bookmarkEnd w:id="58"/>
          </w:p>
          <w:p w:rsidR="0037694B" w:rsidRPr="0037694B" w:rsidRDefault="0037694B" w:rsidP="0037694B"/>
          <w:p w:rsidR="0037694B" w:rsidRPr="0037694B" w:rsidRDefault="0037694B" w:rsidP="0037694B"/>
          <w:p w:rsidR="0037694B" w:rsidRPr="0037694B" w:rsidRDefault="0037694B" w:rsidP="0037694B"/>
          <w:p w:rsidR="0037694B" w:rsidRPr="0037694B" w:rsidRDefault="0037694B" w:rsidP="0037694B"/>
          <w:p w:rsidR="0037694B" w:rsidRPr="0037694B" w:rsidRDefault="0037694B" w:rsidP="0037694B"/>
          <w:p w:rsidR="0037694B" w:rsidRPr="0037694B" w:rsidRDefault="0037694B" w:rsidP="0037694B">
            <w:r w:rsidRPr="0037694B">
              <w:t>co 5 lat</w:t>
            </w:r>
          </w:p>
        </w:tc>
        <w:tc>
          <w:tcPr>
            <w:tcW w:w="1800" w:type="dxa"/>
          </w:tcPr>
          <w:p w:rsidR="0037694B" w:rsidRPr="0037694B" w:rsidRDefault="0037694B" w:rsidP="0037694B">
            <w:bookmarkStart w:id="59" w:name="_Toc530484618"/>
            <w:bookmarkStart w:id="60" w:name="_Toc531257153"/>
            <w:bookmarkStart w:id="61" w:name="_Toc41562722"/>
            <w:r w:rsidRPr="0037694B">
              <w:t>Monitoring oczyszczalni na terenach aglomeracji powyżej 2000 RLM</w:t>
            </w:r>
            <w:bookmarkEnd w:id="59"/>
            <w:bookmarkEnd w:id="60"/>
            <w:bookmarkEnd w:id="61"/>
          </w:p>
          <w:p w:rsidR="0037694B" w:rsidRPr="0037694B" w:rsidRDefault="0037694B" w:rsidP="0037694B">
            <w:r w:rsidRPr="0037694B">
              <w:t xml:space="preserve">co rok </w:t>
            </w:r>
          </w:p>
          <w:p w:rsidR="0037694B" w:rsidRPr="0037694B" w:rsidRDefault="0037694B" w:rsidP="0037694B"/>
        </w:tc>
        <w:tc>
          <w:tcPr>
            <w:tcW w:w="1708" w:type="dxa"/>
          </w:tcPr>
          <w:p w:rsidR="0037694B" w:rsidRPr="0037694B" w:rsidRDefault="0037694B" w:rsidP="0037694B">
            <w:bookmarkStart w:id="62" w:name="_Toc530484619"/>
            <w:bookmarkStart w:id="63" w:name="_Toc531257154"/>
            <w:bookmarkStart w:id="64" w:name="_Toc41562723"/>
            <w:r w:rsidRPr="0037694B">
              <w:t>Monitoring prawidłowości eksploatacji oczyszczalni oraz wywozu osadów</w:t>
            </w:r>
            <w:bookmarkEnd w:id="62"/>
            <w:bookmarkEnd w:id="63"/>
            <w:bookmarkEnd w:id="64"/>
          </w:p>
          <w:p w:rsidR="0037694B" w:rsidRPr="0037694B" w:rsidRDefault="0037694B" w:rsidP="0037694B">
            <w:r w:rsidRPr="0037694B">
              <w:t>co rok</w:t>
            </w:r>
          </w:p>
        </w:tc>
      </w:tr>
      <w:tr w:rsidR="0037694B" w:rsidRPr="0037694B" w:rsidTr="0037694B">
        <w:tc>
          <w:tcPr>
            <w:tcW w:w="2088" w:type="dxa"/>
          </w:tcPr>
          <w:p w:rsidR="0037694B" w:rsidRPr="0037694B" w:rsidRDefault="0037694B" w:rsidP="0037694B">
            <w:bookmarkStart w:id="65" w:name="_Toc530484620"/>
            <w:bookmarkStart w:id="66" w:name="_Toc531257155"/>
            <w:r w:rsidRPr="0037694B">
              <w:t>Bałtów,</w:t>
            </w:r>
            <w:r w:rsidR="00C17BB0">
              <w:t xml:space="preserve"> </w:t>
            </w:r>
            <w:r w:rsidRPr="0037694B">
              <w:t>Bieliny, Bogoria, Busko-Zdrój, Chęciny, Chmielnik, Ćmielów,</w:t>
            </w:r>
            <w:r w:rsidR="00C17BB0">
              <w:t xml:space="preserve"> </w:t>
            </w:r>
            <w:r w:rsidRPr="0037694B">
              <w:t>Daleszyce, Działoszyce, Gnojno, Iwaniska, Kije,</w:t>
            </w:r>
            <w:r w:rsidR="00C17BB0">
              <w:t xml:space="preserve"> </w:t>
            </w:r>
            <w:r w:rsidRPr="0037694B">
              <w:t>Łagów, Łopuszno, Mirzec, Morawica, Moskorzew, Nowy Korczyn, Oksa. Opatowiec, Pacanów, Pawłów, Pierzchnica, Pińczów, Raków, Radoszyce,</w:t>
            </w:r>
            <w:r w:rsidR="00C17BB0">
              <w:t xml:space="preserve"> </w:t>
            </w:r>
            <w:r w:rsidRPr="0037694B">
              <w:t>Ruda Maleniecka, Rytwiany, Samborzec, Sędziszów, Sobków, Solec - Zdrój, Szydłów, Tarłów, Waśniów, Wiślica, Wodzisław</w:t>
            </w:r>
            <w:bookmarkEnd w:id="65"/>
            <w:bookmarkEnd w:id="66"/>
          </w:p>
        </w:tc>
        <w:tc>
          <w:tcPr>
            <w:tcW w:w="2350" w:type="dxa"/>
          </w:tcPr>
          <w:p w:rsidR="0037694B" w:rsidRPr="0037694B" w:rsidRDefault="0037694B" w:rsidP="0037694B">
            <w:bookmarkStart w:id="67" w:name="_Toc530484621"/>
            <w:bookmarkStart w:id="68" w:name="_Toc531257156"/>
            <w:bookmarkStart w:id="69" w:name="_Toc41562724"/>
            <w:r w:rsidRPr="0037694B">
              <w:t>Bałtów,</w:t>
            </w:r>
            <w:r w:rsidR="00C17BB0">
              <w:t xml:space="preserve"> </w:t>
            </w:r>
            <w:r w:rsidRPr="0037694B">
              <w:t>Bejsce,</w:t>
            </w:r>
            <w:r w:rsidR="00C17BB0">
              <w:t xml:space="preserve"> </w:t>
            </w:r>
            <w:r w:rsidRPr="0037694B">
              <w:t>Bieliny, Busko-Zdrój, Chęciny, Chmielnik, Czarnocin,</w:t>
            </w:r>
            <w:r w:rsidR="00C17BB0">
              <w:t xml:space="preserve"> </w:t>
            </w:r>
            <w:r w:rsidRPr="0037694B">
              <w:t>Ćmielów,</w:t>
            </w:r>
            <w:r w:rsidR="00C17BB0">
              <w:t xml:space="preserve"> </w:t>
            </w:r>
            <w:r w:rsidRPr="0037694B">
              <w:t>Daleszyce, Dwikozy, Górno, Gnojno, Kije,</w:t>
            </w:r>
            <w:r w:rsidR="00C17BB0">
              <w:t xml:space="preserve"> </w:t>
            </w:r>
            <w:r w:rsidRPr="0037694B">
              <w:t>Końskie, Łagów,</w:t>
            </w:r>
            <w:r w:rsidR="00C17BB0">
              <w:t xml:space="preserve"> </w:t>
            </w:r>
            <w:r w:rsidRPr="0037694B">
              <w:t>Łopuszno, Łubnice, Mirzec, Morawica, Moskorzew, Nowy Korczyn, Oksa, Opatowiec, Pacanów, Pawłów, Pierzchnica, Pińczów,</w:t>
            </w:r>
            <w:r w:rsidR="00C17BB0">
              <w:t xml:space="preserve"> </w:t>
            </w:r>
            <w:r w:rsidRPr="0037694B">
              <w:t>Radków, Raków, Radoszyce,</w:t>
            </w:r>
            <w:r w:rsidR="00C17BB0">
              <w:t xml:space="preserve"> </w:t>
            </w:r>
            <w:r w:rsidRPr="0037694B">
              <w:t>Rytwiany, Samborzec,</w:t>
            </w:r>
            <w:r w:rsidR="00C17BB0">
              <w:t xml:space="preserve"> </w:t>
            </w:r>
            <w:r w:rsidRPr="0037694B">
              <w:t>Sędziszów, Skalbmierz, Sobków, Solec-Zdrój,</w:t>
            </w:r>
            <w:r w:rsidR="00C17BB0">
              <w:t xml:space="preserve"> </w:t>
            </w:r>
            <w:r w:rsidRPr="0037694B">
              <w:t>Stopnica, Szydłów, Tarłów, Waśniów, Wiślica, Wilczyce, Wojciechowice, Wodzisław</w:t>
            </w:r>
            <w:bookmarkEnd w:id="67"/>
            <w:bookmarkEnd w:id="68"/>
            <w:bookmarkEnd w:id="69"/>
          </w:p>
        </w:tc>
        <w:tc>
          <w:tcPr>
            <w:tcW w:w="1790" w:type="dxa"/>
          </w:tcPr>
          <w:p w:rsidR="0037694B" w:rsidRPr="0037694B" w:rsidRDefault="0037694B" w:rsidP="0037694B">
            <w:bookmarkStart w:id="70" w:name="_Toc530484622"/>
            <w:bookmarkStart w:id="71" w:name="_Toc531257157"/>
            <w:bookmarkStart w:id="72" w:name="_Toc41562725"/>
            <w:r w:rsidRPr="0037694B">
              <w:t>Bałtów, Czarnocin, Ćmielów,</w:t>
            </w:r>
            <w:r w:rsidR="00C17BB0">
              <w:t xml:space="preserve"> </w:t>
            </w:r>
            <w:r w:rsidRPr="0037694B">
              <w:t>Daleszyce, Gnojno,</w:t>
            </w:r>
            <w:r w:rsidR="00C17BB0">
              <w:t xml:space="preserve"> </w:t>
            </w:r>
            <w:r w:rsidRPr="0037694B">
              <w:t>Iwaniska, Kije, Łagów, Łopuszno, Moskorzew, Nowy Korczyn, Oksa, Opatowiec, Pacanów, Pawłów, Pińczów, Ruda Maleniecka, Rytwiany, Samborzec, Sędziszów, Solec-Zdrój, Tarłów, Waśniów, Wiślica</w:t>
            </w:r>
            <w:bookmarkEnd w:id="70"/>
            <w:bookmarkEnd w:id="71"/>
            <w:bookmarkEnd w:id="72"/>
          </w:p>
        </w:tc>
        <w:tc>
          <w:tcPr>
            <w:tcW w:w="1800" w:type="dxa"/>
          </w:tcPr>
          <w:p w:rsidR="0037694B" w:rsidRPr="0037694B" w:rsidRDefault="0037694B" w:rsidP="0037694B">
            <w:bookmarkStart w:id="73" w:name="_Toc530484623"/>
            <w:bookmarkStart w:id="74" w:name="_Toc531257158"/>
            <w:bookmarkStart w:id="75" w:name="_Toc41562726"/>
            <w:r w:rsidRPr="0037694B">
              <w:t>Pacanów, Solec–Zdrój,</w:t>
            </w:r>
            <w:bookmarkEnd w:id="73"/>
            <w:bookmarkEnd w:id="74"/>
            <w:bookmarkEnd w:id="75"/>
          </w:p>
          <w:p w:rsidR="0037694B" w:rsidRPr="0037694B" w:rsidRDefault="0037694B" w:rsidP="0037694B">
            <w:bookmarkStart w:id="76" w:name="_Toc530484624"/>
            <w:bookmarkStart w:id="77" w:name="_Toc531257159"/>
            <w:bookmarkStart w:id="78" w:name="_Toc41562727"/>
            <w:r w:rsidRPr="0037694B">
              <w:t>Sędziszów, Daleszyce, Łagów,</w:t>
            </w:r>
            <w:bookmarkEnd w:id="76"/>
            <w:bookmarkEnd w:id="77"/>
            <w:bookmarkEnd w:id="78"/>
            <w:r w:rsidRPr="0037694B">
              <w:t xml:space="preserve"> </w:t>
            </w:r>
          </w:p>
          <w:p w:rsidR="0037694B" w:rsidRPr="0037694B" w:rsidRDefault="0037694B" w:rsidP="0037694B">
            <w:bookmarkStart w:id="79" w:name="_Toc530484625"/>
            <w:bookmarkStart w:id="80" w:name="_Toc531257160"/>
            <w:bookmarkStart w:id="81" w:name="_Toc41562728"/>
            <w:r w:rsidRPr="0037694B">
              <w:t>Opatów,</w:t>
            </w:r>
            <w:bookmarkEnd w:id="79"/>
            <w:bookmarkEnd w:id="80"/>
            <w:bookmarkEnd w:id="81"/>
            <w:r w:rsidRPr="0037694B">
              <w:t xml:space="preserve"> </w:t>
            </w:r>
          </w:p>
          <w:p w:rsidR="0037694B" w:rsidRPr="0037694B" w:rsidRDefault="0037694B" w:rsidP="0037694B">
            <w:bookmarkStart w:id="82" w:name="_Toc530484626"/>
            <w:bookmarkStart w:id="83" w:name="_Toc531257161"/>
            <w:bookmarkStart w:id="84" w:name="_Toc41562729"/>
            <w:r w:rsidRPr="0037694B">
              <w:t>Samborzec, Rytwiany, Ćmielów, Wojciechowice, Morawica</w:t>
            </w:r>
            <w:bookmarkEnd w:id="82"/>
            <w:bookmarkEnd w:id="83"/>
            <w:bookmarkEnd w:id="84"/>
          </w:p>
        </w:tc>
        <w:tc>
          <w:tcPr>
            <w:tcW w:w="1708" w:type="dxa"/>
          </w:tcPr>
          <w:p w:rsidR="0037694B" w:rsidRPr="0037694B" w:rsidRDefault="0037694B" w:rsidP="0037694B">
            <w:bookmarkStart w:id="85" w:name="_Toc530484627"/>
            <w:bookmarkStart w:id="86" w:name="_Toc531257162"/>
            <w:bookmarkStart w:id="87" w:name="_Toc41562730"/>
            <w:r w:rsidRPr="0037694B">
              <w:t xml:space="preserve">Wszystkie gminy ujęte </w:t>
            </w:r>
            <w:r w:rsidRPr="0037694B">
              <w:br/>
              <w:t>w Aktualizacji „Programu …”</w:t>
            </w:r>
            <w:bookmarkEnd w:id="85"/>
            <w:bookmarkEnd w:id="86"/>
            <w:bookmarkEnd w:id="87"/>
          </w:p>
        </w:tc>
      </w:tr>
    </w:tbl>
    <w:p w:rsidR="00FB4184" w:rsidRDefault="00FB4184" w:rsidP="00102A78">
      <w:pPr>
        <w:autoSpaceDE w:val="0"/>
        <w:autoSpaceDN w:val="0"/>
        <w:adjustRightInd w:val="0"/>
        <w:jc w:val="both"/>
        <w:rPr>
          <w:b/>
          <w:i/>
          <w:sz w:val="20"/>
          <w:szCs w:val="20"/>
        </w:rPr>
      </w:pPr>
      <w:r>
        <w:rPr>
          <w:b/>
          <w:i/>
          <w:sz w:val="20"/>
          <w:szCs w:val="20"/>
        </w:rPr>
        <w:br w:type="page"/>
      </w:r>
    </w:p>
    <w:p w:rsidR="0037694B" w:rsidRPr="0037694B" w:rsidRDefault="0037694B" w:rsidP="00102A78">
      <w:pPr>
        <w:autoSpaceDE w:val="0"/>
        <w:autoSpaceDN w:val="0"/>
        <w:adjustRightInd w:val="0"/>
        <w:jc w:val="both"/>
        <w:rPr>
          <w:b/>
          <w:sz w:val="28"/>
          <w:szCs w:val="28"/>
        </w:rPr>
      </w:pPr>
      <w:r w:rsidRPr="0037694B">
        <w:rPr>
          <w:b/>
          <w:sz w:val="28"/>
          <w:szCs w:val="28"/>
        </w:rPr>
        <w:t>Instrumenty finansowe</w:t>
      </w:r>
    </w:p>
    <w:p w:rsidR="00102A78" w:rsidRPr="00987A94" w:rsidRDefault="00B63532" w:rsidP="00102A78">
      <w:pPr>
        <w:autoSpaceDE w:val="0"/>
        <w:autoSpaceDN w:val="0"/>
        <w:adjustRightInd w:val="0"/>
        <w:jc w:val="both"/>
      </w:pPr>
      <w:r w:rsidRPr="00F62801">
        <w:t>Wielko</w:t>
      </w:r>
      <w:r w:rsidRPr="00F62801">
        <w:rPr>
          <w:rFonts w:eastAsia="TTE11401C0t00"/>
        </w:rPr>
        <w:t xml:space="preserve">ść </w:t>
      </w:r>
      <w:r w:rsidRPr="00F62801">
        <w:t>nakładów inwestycyjnych na realizacj</w:t>
      </w:r>
      <w:r w:rsidRPr="00F62801">
        <w:rPr>
          <w:rFonts w:eastAsia="TTE11401C0t00"/>
        </w:rPr>
        <w:t xml:space="preserve">ę przydomowych oczyszczalni ścieków </w:t>
      </w:r>
      <w:r w:rsidRPr="00F62801">
        <w:rPr>
          <w:rFonts w:eastAsia="TTE11401C0t00"/>
        </w:rPr>
        <w:br/>
        <w:t>w latach 20</w:t>
      </w:r>
      <w:r w:rsidR="00F62801" w:rsidRPr="00F62801">
        <w:rPr>
          <w:rFonts w:eastAsia="TTE11401C0t00"/>
        </w:rPr>
        <w:t>18</w:t>
      </w:r>
      <w:r w:rsidRPr="00F62801">
        <w:rPr>
          <w:rFonts w:eastAsia="TTE11401C0t00"/>
        </w:rPr>
        <w:t>-202</w:t>
      </w:r>
      <w:r w:rsidR="00F62801" w:rsidRPr="00F62801">
        <w:rPr>
          <w:rFonts w:eastAsia="TTE11401C0t00"/>
        </w:rPr>
        <w:t>5</w:t>
      </w:r>
      <w:r w:rsidRPr="00F62801">
        <w:rPr>
          <w:rFonts w:eastAsia="TTE11401C0t00"/>
        </w:rPr>
        <w:t xml:space="preserve"> wynosi </w:t>
      </w:r>
      <w:r w:rsidR="00CA08D3">
        <w:rPr>
          <w:rFonts w:eastAsia="TTE11401C0t00"/>
        </w:rPr>
        <w:t>306</w:t>
      </w:r>
      <w:r w:rsidRPr="000420B1">
        <w:rPr>
          <w:rFonts w:eastAsia="TTE11401C0t00"/>
        </w:rPr>
        <w:t xml:space="preserve"> mln zł, z czego na lata 201</w:t>
      </w:r>
      <w:r w:rsidR="00F62801" w:rsidRPr="000420B1">
        <w:rPr>
          <w:rFonts w:eastAsia="TTE11401C0t00"/>
        </w:rPr>
        <w:t>8</w:t>
      </w:r>
      <w:r w:rsidRPr="000420B1">
        <w:rPr>
          <w:rFonts w:eastAsia="TTE11401C0t00"/>
        </w:rPr>
        <w:t>-20</w:t>
      </w:r>
      <w:r w:rsidR="00F62801" w:rsidRPr="000420B1">
        <w:rPr>
          <w:rFonts w:eastAsia="TTE11401C0t00"/>
        </w:rPr>
        <w:t>2</w:t>
      </w:r>
      <w:r w:rsidR="00071404" w:rsidRPr="000420B1">
        <w:rPr>
          <w:rFonts w:eastAsia="TTE11401C0t00"/>
        </w:rPr>
        <w:t>1</w:t>
      </w:r>
      <w:r w:rsidRPr="000420B1">
        <w:rPr>
          <w:rFonts w:eastAsia="TTE11401C0t00"/>
        </w:rPr>
        <w:t xml:space="preserve"> koszt ten wyniesie </w:t>
      </w:r>
      <w:r w:rsidR="00CA08D3">
        <w:rPr>
          <w:rFonts w:eastAsia="TTE11401C0t00"/>
        </w:rPr>
        <w:t xml:space="preserve">ok 160 </w:t>
      </w:r>
      <w:r w:rsidRPr="000420B1">
        <w:rPr>
          <w:rFonts w:eastAsia="TTE11401C0t00"/>
        </w:rPr>
        <w:t>mln zł.</w:t>
      </w:r>
    </w:p>
    <w:p w:rsidR="00B63532" w:rsidRPr="00987A94" w:rsidRDefault="00B63532" w:rsidP="00B63532">
      <w:pPr>
        <w:jc w:val="both"/>
      </w:pPr>
      <w:r w:rsidRPr="00987A94">
        <w:t xml:space="preserve"> </w:t>
      </w:r>
      <w:r w:rsidR="00AA3CD0">
        <w:t xml:space="preserve">Aktualizacja </w:t>
      </w:r>
      <w:r w:rsidRPr="00987A94">
        <w:t>„Program</w:t>
      </w:r>
      <w:r w:rsidR="00AA3CD0">
        <w:t>u</w:t>
      </w:r>
      <w:r w:rsidRPr="00987A94">
        <w:t>…” będzie finansowan</w:t>
      </w:r>
      <w:r w:rsidR="00AA3CD0">
        <w:t>a</w:t>
      </w:r>
      <w:r w:rsidRPr="00987A94">
        <w:t xml:space="preserve"> przede wszystkim z budżetów jednostek samorządu terytorialnego, wkładu własnego mieszkańców oraz funduszy pomocowych. </w:t>
      </w:r>
      <w:r w:rsidR="00DF5F6E">
        <w:br/>
      </w:r>
      <w:r w:rsidRPr="00987A94">
        <w:t>Na chwilę obecną dostępne są środki z takich funduszy jak:</w:t>
      </w:r>
    </w:p>
    <w:p w:rsidR="00B63532" w:rsidRPr="00B74DE9" w:rsidRDefault="00B63532" w:rsidP="00B0076D">
      <w:pPr>
        <w:pStyle w:val="Akapitzlist"/>
        <w:numPr>
          <w:ilvl w:val="0"/>
          <w:numId w:val="29"/>
        </w:numPr>
        <w:tabs>
          <w:tab w:val="left" w:pos="284"/>
        </w:tabs>
        <w:ind w:left="142" w:hanging="142"/>
        <w:jc w:val="both"/>
        <w:rPr>
          <w:sz w:val="24"/>
          <w:szCs w:val="24"/>
        </w:rPr>
      </w:pPr>
      <w:r w:rsidRPr="00B74DE9">
        <w:rPr>
          <w:sz w:val="24"/>
          <w:szCs w:val="24"/>
        </w:rPr>
        <w:t>Program Rozwoju Obszarów Wiejskich na lata 20</w:t>
      </w:r>
      <w:r w:rsidR="00987A94" w:rsidRPr="00B74DE9">
        <w:rPr>
          <w:sz w:val="24"/>
          <w:szCs w:val="24"/>
        </w:rPr>
        <w:t>14</w:t>
      </w:r>
      <w:r w:rsidRPr="00B74DE9">
        <w:rPr>
          <w:sz w:val="24"/>
          <w:szCs w:val="24"/>
        </w:rPr>
        <w:t>-20</w:t>
      </w:r>
      <w:r w:rsidR="00987A94" w:rsidRPr="00B74DE9">
        <w:rPr>
          <w:sz w:val="24"/>
          <w:szCs w:val="24"/>
        </w:rPr>
        <w:t>20</w:t>
      </w:r>
      <w:r w:rsidR="00B74DE9" w:rsidRPr="00B74DE9">
        <w:rPr>
          <w:sz w:val="24"/>
          <w:szCs w:val="24"/>
        </w:rPr>
        <w:t>.</w:t>
      </w:r>
    </w:p>
    <w:p w:rsidR="009D0FF4" w:rsidRPr="00B74DE9" w:rsidRDefault="002B171F" w:rsidP="00B0076D">
      <w:pPr>
        <w:pStyle w:val="Akapitzlist"/>
        <w:numPr>
          <w:ilvl w:val="0"/>
          <w:numId w:val="29"/>
        </w:numPr>
        <w:tabs>
          <w:tab w:val="left" w:pos="284"/>
        </w:tabs>
        <w:ind w:left="142" w:hanging="142"/>
        <w:jc w:val="both"/>
        <w:rPr>
          <w:rStyle w:val="articleseperator"/>
          <w:sz w:val="24"/>
          <w:szCs w:val="24"/>
        </w:rPr>
      </w:pPr>
      <w:r w:rsidRPr="00B74DE9">
        <w:rPr>
          <w:rStyle w:val="articleseperator"/>
          <w:sz w:val="24"/>
          <w:szCs w:val="24"/>
        </w:rPr>
        <w:t xml:space="preserve">Regionalny Program Operacyjny Województwa Świętokrzyskiego na lata 2014-2020 </w:t>
      </w:r>
      <w:r w:rsidR="00B74DE9" w:rsidRPr="00B74DE9">
        <w:rPr>
          <w:rStyle w:val="articleseperator"/>
          <w:sz w:val="24"/>
          <w:szCs w:val="24"/>
        </w:rPr>
        <w:t xml:space="preserve">. </w:t>
      </w:r>
    </w:p>
    <w:p w:rsidR="00B74DE9" w:rsidRDefault="00B63532" w:rsidP="00B0076D">
      <w:pPr>
        <w:pStyle w:val="Akapitzlist"/>
        <w:numPr>
          <w:ilvl w:val="0"/>
          <w:numId w:val="29"/>
        </w:numPr>
        <w:tabs>
          <w:tab w:val="left" w:pos="284"/>
        </w:tabs>
        <w:ind w:left="142" w:hanging="142"/>
        <w:jc w:val="both"/>
        <w:rPr>
          <w:rStyle w:val="articleseperator"/>
          <w:sz w:val="24"/>
          <w:szCs w:val="24"/>
        </w:rPr>
      </w:pPr>
      <w:r w:rsidRPr="00B74DE9">
        <w:rPr>
          <w:rStyle w:val="articleseperator"/>
          <w:sz w:val="24"/>
          <w:szCs w:val="24"/>
        </w:rPr>
        <w:t>Wojewódzki Fundusz Ochrony Środowiska i Gospodarki Wodnej w Kielcach</w:t>
      </w:r>
      <w:r w:rsidR="00B74DE9" w:rsidRPr="00B74DE9">
        <w:rPr>
          <w:rStyle w:val="articleseperator"/>
          <w:sz w:val="24"/>
          <w:szCs w:val="24"/>
        </w:rPr>
        <w:t>.</w:t>
      </w:r>
      <w:r w:rsidRPr="00B74DE9">
        <w:rPr>
          <w:rStyle w:val="articleseperator"/>
          <w:sz w:val="24"/>
          <w:szCs w:val="24"/>
        </w:rPr>
        <w:t xml:space="preserve"> </w:t>
      </w:r>
    </w:p>
    <w:p w:rsidR="00B63532" w:rsidRPr="00B74DE9" w:rsidRDefault="00B63532" w:rsidP="00B74DE9">
      <w:pPr>
        <w:pStyle w:val="Akapitzlist"/>
        <w:tabs>
          <w:tab w:val="left" w:pos="284"/>
        </w:tabs>
        <w:ind w:left="142"/>
        <w:jc w:val="both"/>
        <w:rPr>
          <w:sz w:val="24"/>
          <w:szCs w:val="24"/>
        </w:rPr>
      </w:pPr>
    </w:p>
    <w:p w:rsidR="00B63532" w:rsidRPr="00987A94" w:rsidRDefault="00125E87" w:rsidP="00B63532">
      <w:pPr>
        <w:jc w:val="both"/>
        <w:rPr>
          <w:rStyle w:val="articleseperator"/>
        </w:rPr>
      </w:pPr>
      <w:r>
        <w:rPr>
          <w:rStyle w:val="articleseperator"/>
        </w:rPr>
        <w:t>Po</w:t>
      </w:r>
      <w:r w:rsidR="00B63532" w:rsidRPr="00987A94">
        <w:rPr>
          <w:rStyle w:val="articleseperator"/>
        </w:rPr>
        <w:t xml:space="preserve"> 20</w:t>
      </w:r>
      <w:r w:rsidR="00987A94" w:rsidRPr="00987A94">
        <w:rPr>
          <w:rStyle w:val="articleseperator"/>
        </w:rPr>
        <w:t>2</w:t>
      </w:r>
      <w:r>
        <w:rPr>
          <w:rStyle w:val="articleseperator"/>
        </w:rPr>
        <w:t>0</w:t>
      </w:r>
      <w:r w:rsidR="00B63532" w:rsidRPr="00987A94">
        <w:rPr>
          <w:rStyle w:val="articleseperator"/>
        </w:rPr>
        <w:t xml:space="preserve"> roku </w:t>
      </w:r>
      <w:r w:rsidR="00987A94" w:rsidRPr="00987A94">
        <w:rPr>
          <w:rStyle w:val="articleseperator"/>
        </w:rPr>
        <w:t xml:space="preserve">planowany jest nowy okres programowania. </w:t>
      </w:r>
      <w:r w:rsidR="00B63532" w:rsidRPr="00987A94">
        <w:rPr>
          <w:rStyle w:val="articleseperator"/>
        </w:rPr>
        <w:t xml:space="preserve">Na obecną chwilę nie są znane programy wsparcia, wielkość alokacji oraz linia demarkacyjna. </w:t>
      </w:r>
      <w:r w:rsidR="00F25221">
        <w:rPr>
          <w:rStyle w:val="articleseperator"/>
        </w:rPr>
        <w:t xml:space="preserve">Przewidziane w połowie </w:t>
      </w:r>
      <w:r w:rsidR="00DF5F6E">
        <w:rPr>
          <w:rStyle w:val="articleseperator"/>
        </w:rPr>
        <w:br/>
      </w:r>
      <w:r w:rsidR="00F25221">
        <w:rPr>
          <w:rStyle w:val="articleseperator"/>
        </w:rPr>
        <w:t>2020</w:t>
      </w:r>
      <w:r w:rsidR="00DF5F6E">
        <w:rPr>
          <w:rStyle w:val="articleseperator"/>
        </w:rPr>
        <w:t xml:space="preserve"> </w:t>
      </w:r>
      <w:r w:rsidR="00F25221">
        <w:rPr>
          <w:rStyle w:val="articleseperator"/>
        </w:rPr>
        <w:t>r. negocjacje nowej Umowy Partnerstwa oraz Programów Operacyjnych, w tym regionalnych, pozwolą uzyskać informacje dotyczące możliwości dofinansowania poszczególnych przedsięwzięć ze środków unijnych w nowej perspektywie finansowej.</w:t>
      </w:r>
    </w:p>
    <w:p w:rsidR="00B63532" w:rsidRPr="00987A94" w:rsidRDefault="00B63532" w:rsidP="00B63532">
      <w:pPr>
        <w:jc w:val="both"/>
      </w:pPr>
      <w:r w:rsidRPr="00987A94">
        <w:t>Szacunkowe wielkości nakładów finansowych na realizację przydomowych oczyszczalni ścieków, zbilansowane na podstawie danych zebranych w wyniku ankietyzacji oraz przybliżony montaż finansowania tych przedsięwzięć, przedstawia poniższa tabela.</w:t>
      </w:r>
    </w:p>
    <w:p w:rsidR="00B63532" w:rsidRPr="00987A94" w:rsidRDefault="00B63532" w:rsidP="00B63532">
      <w:pPr>
        <w:jc w:val="both"/>
      </w:pPr>
    </w:p>
    <w:p w:rsidR="00B63532" w:rsidRPr="00931C35" w:rsidRDefault="00B63532" w:rsidP="00B63532">
      <w:pPr>
        <w:jc w:val="both"/>
        <w:rPr>
          <w:b/>
          <w:i/>
          <w:sz w:val="20"/>
          <w:szCs w:val="20"/>
        </w:rPr>
      </w:pPr>
      <w:r w:rsidRPr="00931C35">
        <w:rPr>
          <w:b/>
          <w:i/>
          <w:sz w:val="20"/>
          <w:szCs w:val="20"/>
        </w:rPr>
        <w:t xml:space="preserve">Tabela Nr </w:t>
      </w:r>
      <w:r w:rsidR="00FA409C" w:rsidRPr="00931C35">
        <w:rPr>
          <w:b/>
          <w:i/>
          <w:sz w:val="20"/>
          <w:szCs w:val="20"/>
        </w:rPr>
        <w:t>5</w:t>
      </w:r>
      <w:r w:rsidRPr="00931C35">
        <w:rPr>
          <w:b/>
          <w:i/>
          <w:sz w:val="20"/>
          <w:szCs w:val="20"/>
        </w:rPr>
        <w:t xml:space="preserve">. Środki finansowe na realizację </w:t>
      </w:r>
      <w:r w:rsidR="00AA3CD0">
        <w:rPr>
          <w:b/>
          <w:i/>
          <w:sz w:val="20"/>
          <w:szCs w:val="20"/>
        </w:rPr>
        <w:t xml:space="preserve">Aktualizację </w:t>
      </w:r>
      <w:r w:rsidRPr="00931C35">
        <w:rPr>
          <w:b/>
          <w:i/>
          <w:sz w:val="20"/>
          <w:szCs w:val="20"/>
        </w:rPr>
        <w:t>„Programu…”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133"/>
        <w:gridCol w:w="2150"/>
        <w:gridCol w:w="2108"/>
      </w:tblGrid>
      <w:tr w:rsidR="00964AC6" w:rsidRPr="00931C35" w:rsidTr="00964AC6">
        <w:trPr>
          <w:jc w:val="center"/>
        </w:trPr>
        <w:tc>
          <w:tcPr>
            <w:tcW w:w="2405" w:type="dxa"/>
            <w:vAlign w:val="center"/>
          </w:tcPr>
          <w:p w:rsidR="00964AC6" w:rsidRPr="00931C35" w:rsidRDefault="00964AC6" w:rsidP="00A427E5">
            <w:pPr>
              <w:jc w:val="center"/>
            </w:pPr>
            <w:r w:rsidRPr="00931C35">
              <w:t xml:space="preserve">Nakłady na realizację </w:t>
            </w:r>
            <w:r w:rsidR="00AA3CD0">
              <w:t xml:space="preserve">Aktualizację </w:t>
            </w:r>
            <w:r w:rsidRPr="00931C35">
              <w:t xml:space="preserve">„Programu…” </w:t>
            </w:r>
            <w:r>
              <w:br/>
            </w:r>
            <w:r w:rsidRPr="00931C35">
              <w:t>w latach 2018-2021</w:t>
            </w:r>
          </w:p>
        </w:tc>
        <w:tc>
          <w:tcPr>
            <w:tcW w:w="2133" w:type="dxa"/>
            <w:vAlign w:val="center"/>
          </w:tcPr>
          <w:p w:rsidR="00964AC6" w:rsidRPr="00931C35" w:rsidRDefault="00964AC6" w:rsidP="00A427E5">
            <w:pPr>
              <w:jc w:val="center"/>
            </w:pPr>
            <w:r w:rsidRPr="00931C35">
              <w:t>Środki własne gmin</w:t>
            </w:r>
          </w:p>
        </w:tc>
        <w:tc>
          <w:tcPr>
            <w:tcW w:w="2150" w:type="dxa"/>
            <w:vAlign w:val="center"/>
          </w:tcPr>
          <w:p w:rsidR="00964AC6" w:rsidRPr="00931C35" w:rsidRDefault="00964AC6" w:rsidP="00A427E5">
            <w:pPr>
              <w:jc w:val="center"/>
            </w:pPr>
            <w:r w:rsidRPr="00931C35">
              <w:t>Środki prywatne</w:t>
            </w:r>
          </w:p>
        </w:tc>
        <w:tc>
          <w:tcPr>
            <w:tcW w:w="2108" w:type="dxa"/>
            <w:vAlign w:val="center"/>
          </w:tcPr>
          <w:p w:rsidR="00964AC6" w:rsidRPr="00931C35" w:rsidRDefault="00964AC6" w:rsidP="00A427E5">
            <w:pPr>
              <w:jc w:val="center"/>
            </w:pPr>
            <w:r>
              <w:t>Inne źródła</w:t>
            </w:r>
          </w:p>
        </w:tc>
      </w:tr>
      <w:tr w:rsidR="00B63532" w:rsidRPr="00931C35" w:rsidTr="00964AC6">
        <w:trPr>
          <w:jc w:val="center"/>
        </w:trPr>
        <w:tc>
          <w:tcPr>
            <w:tcW w:w="8796" w:type="dxa"/>
            <w:gridSpan w:val="4"/>
            <w:vAlign w:val="center"/>
          </w:tcPr>
          <w:p w:rsidR="00B63532" w:rsidRPr="00931C35" w:rsidRDefault="00B63532" w:rsidP="00A427E5">
            <w:pPr>
              <w:jc w:val="center"/>
            </w:pPr>
            <w:r w:rsidRPr="00931C35">
              <w:t>w tys. zł</w:t>
            </w:r>
          </w:p>
        </w:tc>
      </w:tr>
      <w:tr w:rsidR="00964AC6" w:rsidRPr="000420B1" w:rsidTr="00964AC6">
        <w:trPr>
          <w:jc w:val="center"/>
        </w:trPr>
        <w:tc>
          <w:tcPr>
            <w:tcW w:w="2405" w:type="dxa"/>
            <w:vAlign w:val="center"/>
          </w:tcPr>
          <w:p w:rsidR="00964AC6" w:rsidRPr="000420B1" w:rsidRDefault="00D22CBF" w:rsidP="00931C35">
            <w:pPr>
              <w:jc w:val="center"/>
            </w:pPr>
            <w:r>
              <w:t>159 516</w:t>
            </w:r>
          </w:p>
        </w:tc>
        <w:tc>
          <w:tcPr>
            <w:tcW w:w="2133" w:type="dxa"/>
            <w:vAlign w:val="center"/>
          </w:tcPr>
          <w:p w:rsidR="00964AC6" w:rsidRPr="000420B1" w:rsidRDefault="00D22CBF" w:rsidP="00931C35">
            <w:pPr>
              <w:jc w:val="center"/>
            </w:pPr>
            <w:r>
              <w:t>52 417</w:t>
            </w:r>
          </w:p>
        </w:tc>
        <w:tc>
          <w:tcPr>
            <w:tcW w:w="2150" w:type="dxa"/>
            <w:vAlign w:val="center"/>
          </w:tcPr>
          <w:p w:rsidR="00964AC6" w:rsidRPr="000420B1" w:rsidRDefault="00D22CBF" w:rsidP="00931C35">
            <w:pPr>
              <w:jc w:val="center"/>
            </w:pPr>
            <w:r>
              <w:t>66 347</w:t>
            </w:r>
          </w:p>
        </w:tc>
        <w:tc>
          <w:tcPr>
            <w:tcW w:w="2108" w:type="dxa"/>
            <w:vAlign w:val="center"/>
          </w:tcPr>
          <w:p w:rsidR="00964AC6" w:rsidRPr="000420B1" w:rsidRDefault="00971A2B" w:rsidP="00071404">
            <w:pPr>
              <w:jc w:val="center"/>
            </w:pPr>
            <w:r w:rsidRPr="000420B1">
              <w:t>40 752</w:t>
            </w:r>
          </w:p>
        </w:tc>
      </w:tr>
    </w:tbl>
    <w:p w:rsidR="00FB4184" w:rsidRDefault="00FB4184" w:rsidP="0037694B">
      <w:pPr>
        <w:pStyle w:val="Nagwek1"/>
        <w:rPr>
          <w:rFonts w:eastAsia="Times New Roman" w:cs="Times New Roman"/>
          <w:b w:val="0"/>
          <w:bCs w:val="0"/>
          <w:sz w:val="24"/>
          <w:szCs w:val="24"/>
        </w:rPr>
      </w:pPr>
      <w:bookmarkStart w:id="88" w:name="_Toc41640703"/>
      <w:r>
        <w:rPr>
          <w:rFonts w:eastAsia="Times New Roman" w:cs="Times New Roman"/>
          <w:b w:val="0"/>
          <w:bCs w:val="0"/>
          <w:sz w:val="24"/>
          <w:szCs w:val="24"/>
        </w:rPr>
        <w:br w:type="page"/>
      </w:r>
    </w:p>
    <w:p w:rsidR="0037694B" w:rsidRPr="0037694B" w:rsidRDefault="0037694B" w:rsidP="0037694B">
      <w:pPr>
        <w:pStyle w:val="Nagwek1"/>
      </w:pPr>
      <w:r w:rsidRPr="0037694B">
        <w:t>Monitoring Aktualizacji „Programu…”</w:t>
      </w:r>
      <w:bookmarkEnd w:id="88"/>
    </w:p>
    <w:p w:rsidR="00B63532" w:rsidRDefault="00B63532" w:rsidP="00B63532">
      <w:pPr>
        <w:jc w:val="both"/>
      </w:pPr>
      <w:r>
        <w:t xml:space="preserve">Realizacja </w:t>
      </w:r>
      <w:r w:rsidR="00472CFA">
        <w:t xml:space="preserve">Aktualizacji </w:t>
      </w:r>
      <w:r>
        <w:t>„Programu budowy przydomowych oczyszczalni ścieków dla województwa świętokrzyskiego” będzie monitorowana w okresach dwuletnich według wskaźników, które pozwolą na ocenę sposobu oraz efektów realizacji założonych działań.</w:t>
      </w:r>
      <w:r w:rsidR="00C17BB0">
        <w:t xml:space="preserve"> </w:t>
      </w:r>
      <w:r w:rsidR="00472CFA">
        <w:br/>
      </w:r>
      <w:r>
        <w:t xml:space="preserve">W toku realizacji poszczególnych zadań wymienionych w </w:t>
      </w:r>
      <w:r w:rsidR="00472CFA">
        <w:t xml:space="preserve">Aktualizacji </w:t>
      </w:r>
      <w:r>
        <w:t>„Program</w:t>
      </w:r>
      <w:r w:rsidR="00472CFA">
        <w:t>u</w:t>
      </w:r>
      <w:r>
        <w:t>…” przewiduje się wprowadzenie wskaźników wymienionych w poniższej tabeli:</w:t>
      </w:r>
    </w:p>
    <w:p w:rsidR="00B63532" w:rsidRDefault="00B63532" w:rsidP="00B63532">
      <w:pPr>
        <w:jc w:val="both"/>
      </w:pPr>
    </w:p>
    <w:p w:rsidR="00B63532" w:rsidRPr="004679E3" w:rsidRDefault="00B63532" w:rsidP="00B63532">
      <w:pPr>
        <w:pStyle w:val="Tekstpodstawowywcity"/>
        <w:ind w:firstLine="0"/>
        <w:rPr>
          <w:b/>
          <w:i/>
          <w:sz w:val="20"/>
        </w:rPr>
      </w:pPr>
      <w:r w:rsidRPr="004679E3">
        <w:rPr>
          <w:b/>
          <w:i/>
          <w:sz w:val="20"/>
        </w:rPr>
        <w:t xml:space="preserve">Tabela Nr </w:t>
      </w:r>
      <w:r w:rsidR="00FA409C">
        <w:rPr>
          <w:b/>
          <w:i/>
          <w:sz w:val="20"/>
        </w:rPr>
        <w:t>6</w:t>
      </w:r>
      <w:r w:rsidRPr="004679E3">
        <w:rPr>
          <w:b/>
          <w:i/>
          <w:sz w:val="20"/>
        </w:rPr>
        <w:t xml:space="preserve">. </w:t>
      </w:r>
      <w:r>
        <w:rPr>
          <w:b/>
          <w:i/>
          <w:sz w:val="20"/>
        </w:rPr>
        <w:t>Przewidywane w</w:t>
      </w:r>
      <w:r w:rsidRPr="004679E3">
        <w:rPr>
          <w:b/>
          <w:i/>
          <w:sz w:val="20"/>
        </w:rPr>
        <w:t xml:space="preserve">skaźniki monitorujące realizację </w:t>
      </w:r>
      <w:r w:rsidR="00472CFA">
        <w:rPr>
          <w:b/>
          <w:i/>
          <w:sz w:val="20"/>
        </w:rPr>
        <w:t xml:space="preserve">Aktualizacji </w:t>
      </w:r>
      <w:r w:rsidRPr="004679E3">
        <w:rPr>
          <w:b/>
          <w:i/>
          <w:sz w:val="20"/>
        </w:rPr>
        <w:t>„Program</w:t>
      </w:r>
      <w:r>
        <w:rPr>
          <w:b/>
          <w:i/>
          <w:sz w:val="20"/>
        </w:rPr>
        <w:t>u</w:t>
      </w:r>
      <w:r w:rsidRPr="004679E3">
        <w:rPr>
          <w:b/>
          <w:i/>
          <w:sz w:val="20"/>
        </w:rPr>
        <w:t>…”.</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6"/>
        <w:gridCol w:w="1984"/>
        <w:gridCol w:w="1985"/>
        <w:gridCol w:w="2303"/>
      </w:tblGrid>
      <w:tr w:rsidR="00494067" w:rsidRPr="00374B7C" w:rsidTr="00494067">
        <w:tc>
          <w:tcPr>
            <w:tcW w:w="648" w:type="dxa"/>
            <w:vAlign w:val="center"/>
          </w:tcPr>
          <w:p w:rsidR="00494067" w:rsidRPr="00374B7C" w:rsidRDefault="00494067" w:rsidP="00A427E5">
            <w:pPr>
              <w:jc w:val="center"/>
              <w:rPr>
                <w:b/>
              </w:rPr>
            </w:pPr>
            <w:r w:rsidRPr="00374B7C">
              <w:rPr>
                <w:b/>
              </w:rPr>
              <w:t>L.p.</w:t>
            </w:r>
          </w:p>
        </w:tc>
        <w:tc>
          <w:tcPr>
            <w:tcW w:w="2466" w:type="dxa"/>
            <w:vAlign w:val="center"/>
          </w:tcPr>
          <w:p w:rsidR="00494067" w:rsidRPr="00374B7C" w:rsidRDefault="00494067" w:rsidP="00A427E5">
            <w:pPr>
              <w:jc w:val="center"/>
              <w:rPr>
                <w:b/>
              </w:rPr>
            </w:pPr>
            <w:r w:rsidRPr="00374B7C">
              <w:rPr>
                <w:b/>
              </w:rPr>
              <w:t>Rodzaj wskaźnika</w:t>
            </w:r>
          </w:p>
        </w:tc>
        <w:tc>
          <w:tcPr>
            <w:tcW w:w="1984" w:type="dxa"/>
            <w:tcBorders>
              <w:bottom w:val="single" w:sz="4" w:space="0" w:color="auto"/>
            </w:tcBorders>
          </w:tcPr>
          <w:p w:rsidR="00494067" w:rsidRPr="00374B7C" w:rsidRDefault="00494067" w:rsidP="00A427E5">
            <w:pPr>
              <w:jc w:val="center"/>
              <w:rPr>
                <w:b/>
              </w:rPr>
            </w:pPr>
            <w:r>
              <w:rPr>
                <w:b/>
              </w:rPr>
              <w:t>Wartość bazowa wskaźnika</w:t>
            </w:r>
          </w:p>
        </w:tc>
        <w:tc>
          <w:tcPr>
            <w:tcW w:w="1985" w:type="dxa"/>
            <w:vAlign w:val="center"/>
          </w:tcPr>
          <w:p w:rsidR="00494067" w:rsidRPr="00374B7C" w:rsidRDefault="00494067" w:rsidP="00A427E5">
            <w:pPr>
              <w:jc w:val="center"/>
              <w:rPr>
                <w:b/>
              </w:rPr>
            </w:pPr>
            <w:r w:rsidRPr="00374B7C">
              <w:rPr>
                <w:b/>
              </w:rPr>
              <w:t>Wielkość wskaźnika</w:t>
            </w:r>
          </w:p>
        </w:tc>
        <w:tc>
          <w:tcPr>
            <w:tcW w:w="2303" w:type="dxa"/>
            <w:vAlign w:val="center"/>
          </w:tcPr>
          <w:p w:rsidR="00494067" w:rsidRPr="00374B7C" w:rsidRDefault="00494067" w:rsidP="00A427E5">
            <w:pPr>
              <w:jc w:val="center"/>
              <w:rPr>
                <w:b/>
              </w:rPr>
            </w:pPr>
            <w:r w:rsidRPr="00374B7C">
              <w:rPr>
                <w:b/>
              </w:rPr>
              <w:t>Jednostki miary</w:t>
            </w:r>
          </w:p>
        </w:tc>
      </w:tr>
      <w:tr w:rsidR="00494067" w:rsidTr="00BC6753">
        <w:tc>
          <w:tcPr>
            <w:tcW w:w="648" w:type="dxa"/>
            <w:vAlign w:val="center"/>
          </w:tcPr>
          <w:p w:rsidR="00494067" w:rsidRDefault="00494067" w:rsidP="00A427E5">
            <w:pPr>
              <w:jc w:val="center"/>
            </w:pPr>
            <w:r>
              <w:t>1.</w:t>
            </w:r>
          </w:p>
        </w:tc>
        <w:tc>
          <w:tcPr>
            <w:tcW w:w="2466" w:type="dxa"/>
          </w:tcPr>
          <w:p w:rsidR="00494067" w:rsidRDefault="00494067" w:rsidP="00A427E5">
            <w:pPr>
              <w:jc w:val="both"/>
            </w:pPr>
            <w:r>
              <w:t>Ilość wybudowanych oczyszczalni ścieków</w:t>
            </w:r>
          </w:p>
        </w:tc>
        <w:tc>
          <w:tcPr>
            <w:tcW w:w="1984" w:type="dxa"/>
            <w:shd w:val="clear" w:color="auto" w:fill="auto"/>
            <w:vAlign w:val="center"/>
          </w:tcPr>
          <w:p w:rsidR="00494067" w:rsidRPr="00475119" w:rsidRDefault="00CA08D3" w:rsidP="00FA409C">
            <w:pPr>
              <w:jc w:val="center"/>
            </w:pPr>
            <w:r>
              <w:t>17 779</w:t>
            </w:r>
          </w:p>
        </w:tc>
        <w:tc>
          <w:tcPr>
            <w:tcW w:w="1985" w:type="dxa"/>
          </w:tcPr>
          <w:p w:rsidR="00494067" w:rsidRDefault="00494067" w:rsidP="00A427E5">
            <w:pPr>
              <w:jc w:val="both"/>
            </w:pPr>
          </w:p>
        </w:tc>
        <w:tc>
          <w:tcPr>
            <w:tcW w:w="2303" w:type="dxa"/>
            <w:vAlign w:val="center"/>
          </w:tcPr>
          <w:p w:rsidR="00494067" w:rsidRDefault="00494067" w:rsidP="00A427E5">
            <w:pPr>
              <w:jc w:val="center"/>
            </w:pPr>
            <w:r>
              <w:t>szt.</w:t>
            </w:r>
          </w:p>
        </w:tc>
      </w:tr>
      <w:tr w:rsidR="00494067" w:rsidTr="00BC6753">
        <w:tc>
          <w:tcPr>
            <w:tcW w:w="648" w:type="dxa"/>
            <w:vAlign w:val="center"/>
          </w:tcPr>
          <w:p w:rsidR="00494067" w:rsidRDefault="00494067" w:rsidP="00A427E5">
            <w:pPr>
              <w:jc w:val="center"/>
            </w:pPr>
            <w:r>
              <w:t>2.</w:t>
            </w:r>
          </w:p>
        </w:tc>
        <w:tc>
          <w:tcPr>
            <w:tcW w:w="2466" w:type="dxa"/>
            <w:vAlign w:val="center"/>
          </w:tcPr>
          <w:p w:rsidR="00494067" w:rsidRDefault="00494067" w:rsidP="00A427E5">
            <w:pPr>
              <w:jc w:val="both"/>
            </w:pPr>
            <w:r>
              <w:t xml:space="preserve">Ludność obsługiwana </w:t>
            </w:r>
          </w:p>
        </w:tc>
        <w:tc>
          <w:tcPr>
            <w:tcW w:w="1984" w:type="dxa"/>
            <w:shd w:val="clear" w:color="auto" w:fill="auto"/>
            <w:vAlign w:val="center"/>
          </w:tcPr>
          <w:p w:rsidR="00494067" w:rsidRPr="00A81922" w:rsidRDefault="00A81922" w:rsidP="00FA409C">
            <w:pPr>
              <w:jc w:val="center"/>
            </w:pPr>
            <w:r w:rsidRPr="00A81922">
              <w:t>62 697</w:t>
            </w:r>
          </w:p>
          <w:p w:rsidR="00BC6753" w:rsidRPr="00475119" w:rsidRDefault="00BC6753" w:rsidP="00FA409C">
            <w:pPr>
              <w:jc w:val="center"/>
            </w:pPr>
            <w:r w:rsidRPr="00475119">
              <w:t>4,8</w:t>
            </w:r>
          </w:p>
        </w:tc>
        <w:tc>
          <w:tcPr>
            <w:tcW w:w="1985" w:type="dxa"/>
          </w:tcPr>
          <w:p w:rsidR="00494067" w:rsidRDefault="00494067" w:rsidP="00A427E5">
            <w:pPr>
              <w:jc w:val="both"/>
            </w:pPr>
          </w:p>
        </w:tc>
        <w:tc>
          <w:tcPr>
            <w:tcW w:w="2303" w:type="dxa"/>
            <w:vAlign w:val="center"/>
          </w:tcPr>
          <w:p w:rsidR="00BC6753" w:rsidRDefault="00BC6753" w:rsidP="00A427E5">
            <w:pPr>
              <w:jc w:val="center"/>
            </w:pPr>
            <w:r>
              <w:t>l</w:t>
            </w:r>
            <w:r w:rsidR="00494067">
              <w:t xml:space="preserve">iczba </w:t>
            </w:r>
          </w:p>
          <w:p w:rsidR="00494067" w:rsidRDefault="00494067" w:rsidP="00A427E5">
            <w:pPr>
              <w:jc w:val="center"/>
            </w:pPr>
            <w:r>
              <w:t xml:space="preserve"> % ludności</w:t>
            </w:r>
          </w:p>
        </w:tc>
      </w:tr>
      <w:tr w:rsidR="00494067" w:rsidTr="00BC6753">
        <w:tc>
          <w:tcPr>
            <w:tcW w:w="648" w:type="dxa"/>
            <w:vAlign w:val="center"/>
          </w:tcPr>
          <w:p w:rsidR="00494067" w:rsidRDefault="00494067" w:rsidP="00A427E5">
            <w:pPr>
              <w:jc w:val="center"/>
            </w:pPr>
            <w:r>
              <w:t>3.</w:t>
            </w:r>
          </w:p>
        </w:tc>
        <w:tc>
          <w:tcPr>
            <w:tcW w:w="2466" w:type="dxa"/>
          </w:tcPr>
          <w:p w:rsidR="00494067" w:rsidRDefault="00494067" w:rsidP="00A427E5">
            <w:pPr>
              <w:jc w:val="both"/>
            </w:pPr>
            <w:r>
              <w:t>Ilość oczyszczonych ścieków</w:t>
            </w:r>
          </w:p>
        </w:tc>
        <w:tc>
          <w:tcPr>
            <w:tcW w:w="1984" w:type="dxa"/>
            <w:shd w:val="clear" w:color="auto" w:fill="auto"/>
            <w:vAlign w:val="center"/>
          </w:tcPr>
          <w:p w:rsidR="00494067" w:rsidRPr="00475119" w:rsidRDefault="00A949E2" w:rsidP="00FA409C">
            <w:pPr>
              <w:jc w:val="center"/>
            </w:pPr>
            <w:r w:rsidRPr="00475119">
              <w:t>25</w:t>
            </w:r>
          </w:p>
        </w:tc>
        <w:tc>
          <w:tcPr>
            <w:tcW w:w="1985" w:type="dxa"/>
          </w:tcPr>
          <w:p w:rsidR="00494067" w:rsidRDefault="00494067" w:rsidP="00A427E5">
            <w:pPr>
              <w:jc w:val="both"/>
            </w:pPr>
          </w:p>
        </w:tc>
        <w:tc>
          <w:tcPr>
            <w:tcW w:w="2303" w:type="dxa"/>
            <w:vAlign w:val="center"/>
          </w:tcPr>
          <w:p w:rsidR="00494067" w:rsidRPr="00311E07" w:rsidRDefault="00F62801" w:rsidP="00A427E5">
            <w:pPr>
              <w:jc w:val="center"/>
            </w:pPr>
            <w:r>
              <w:t xml:space="preserve">tys. </w:t>
            </w:r>
            <w:r w:rsidR="00494067">
              <w:t>m</w:t>
            </w:r>
            <w:r w:rsidR="00494067" w:rsidRPr="00374B7C">
              <w:rPr>
                <w:vertAlign w:val="superscript"/>
              </w:rPr>
              <w:t>3</w:t>
            </w:r>
            <w:r w:rsidR="00494067">
              <w:t>/d</w:t>
            </w:r>
          </w:p>
        </w:tc>
      </w:tr>
      <w:tr w:rsidR="00494067" w:rsidTr="00BC6753">
        <w:tc>
          <w:tcPr>
            <w:tcW w:w="648" w:type="dxa"/>
            <w:vAlign w:val="center"/>
          </w:tcPr>
          <w:p w:rsidR="00494067" w:rsidRDefault="00494067" w:rsidP="00A427E5">
            <w:pPr>
              <w:jc w:val="center"/>
            </w:pPr>
            <w:r>
              <w:t>4.</w:t>
            </w:r>
          </w:p>
        </w:tc>
        <w:tc>
          <w:tcPr>
            <w:tcW w:w="2466" w:type="dxa"/>
          </w:tcPr>
          <w:p w:rsidR="00494067" w:rsidRDefault="00494067" w:rsidP="00A427E5">
            <w:pPr>
              <w:jc w:val="both"/>
            </w:pPr>
            <w:r>
              <w:t>Redukcja zanieczyszczeń</w:t>
            </w:r>
          </w:p>
        </w:tc>
        <w:tc>
          <w:tcPr>
            <w:tcW w:w="1984" w:type="dxa"/>
            <w:shd w:val="clear" w:color="auto" w:fill="auto"/>
            <w:vAlign w:val="center"/>
          </w:tcPr>
          <w:p w:rsidR="00494067" w:rsidRPr="00475119" w:rsidRDefault="00D83DCC" w:rsidP="00FA409C">
            <w:pPr>
              <w:jc w:val="center"/>
            </w:pPr>
            <w:r w:rsidRPr="00475119">
              <w:t>5</w:t>
            </w:r>
          </w:p>
        </w:tc>
        <w:tc>
          <w:tcPr>
            <w:tcW w:w="1985" w:type="dxa"/>
          </w:tcPr>
          <w:p w:rsidR="00494067" w:rsidRDefault="00494067" w:rsidP="00A427E5">
            <w:pPr>
              <w:jc w:val="both"/>
            </w:pPr>
          </w:p>
        </w:tc>
        <w:tc>
          <w:tcPr>
            <w:tcW w:w="2303" w:type="dxa"/>
            <w:vAlign w:val="center"/>
          </w:tcPr>
          <w:p w:rsidR="00494067" w:rsidRDefault="00494067" w:rsidP="00A427E5">
            <w:pPr>
              <w:jc w:val="center"/>
            </w:pPr>
            <w:r>
              <w:t>%</w:t>
            </w:r>
          </w:p>
        </w:tc>
      </w:tr>
      <w:tr w:rsidR="00494067" w:rsidTr="00BC6753">
        <w:tc>
          <w:tcPr>
            <w:tcW w:w="648" w:type="dxa"/>
            <w:vAlign w:val="center"/>
          </w:tcPr>
          <w:p w:rsidR="00494067" w:rsidRDefault="00494067" w:rsidP="00A427E5">
            <w:pPr>
              <w:jc w:val="center"/>
            </w:pPr>
            <w:r>
              <w:t>5.</w:t>
            </w:r>
          </w:p>
        </w:tc>
        <w:tc>
          <w:tcPr>
            <w:tcW w:w="2466" w:type="dxa"/>
          </w:tcPr>
          <w:p w:rsidR="00494067" w:rsidRDefault="00494067" w:rsidP="00A427E5">
            <w:pPr>
              <w:jc w:val="both"/>
            </w:pPr>
            <w:r>
              <w:t>Ilość zlikwidowanych szamb</w:t>
            </w:r>
          </w:p>
        </w:tc>
        <w:tc>
          <w:tcPr>
            <w:tcW w:w="1984" w:type="dxa"/>
            <w:shd w:val="clear" w:color="auto" w:fill="auto"/>
            <w:vAlign w:val="center"/>
          </w:tcPr>
          <w:p w:rsidR="00494067" w:rsidRPr="00475119" w:rsidRDefault="00CA08D3" w:rsidP="00FA409C">
            <w:pPr>
              <w:jc w:val="center"/>
            </w:pPr>
            <w:r>
              <w:t>17 779</w:t>
            </w:r>
          </w:p>
        </w:tc>
        <w:tc>
          <w:tcPr>
            <w:tcW w:w="1985" w:type="dxa"/>
          </w:tcPr>
          <w:p w:rsidR="00494067" w:rsidRDefault="00494067" w:rsidP="00A427E5">
            <w:pPr>
              <w:jc w:val="both"/>
            </w:pPr>
          </w:p>
        </w:tc>
        <w:tc>
          <w:tcPr>
            <w:tcW w:w="2303" w:type="dxa"/>
            <w:vAlign w:val="center"/>
          </w:tcPr>
          <w:p w:rsidR="00494067" w:rsidRDefault="00494067" w:rsidP="00A427E5">
            <w:pPr>
              <w:jc w:val="center"/>
            </w:pPr>
            <w:r>
              <w:t>szt.</w:t>
            </w:r>
          </w:p>
        </w:tc>
      </w:tr>
      <w:tr w:rsidR="00494067" w:rsidTr="00FA409C">
        <w:trPr>
          <w:trHeight w:val="352"/>
        </w:trPr>
        <w:tc>
          <w:tcPr>
            <w:tcW w:w="648" w:type="dxa"/>
            <w:vAlign w:val="center"/>
          </w:tcPr>
          <w:p w:rsidR="00494067" w:rsidRDefault="00494067" w:rsidP="00A427E5">
            <w:pPr>
              <w:jc w:val="center"/>
            </w:pPr>
            <w:r>
              <w:t>6.</w:t>
            </w:r>
          </w:p>
        </w:tc>
        <w:tc>
          <w:tcPr>
            <w:tcW w:w="2466" w:type="dxa"/>
          </w:tcPr>
          <w:p w:rsidR="00494067" w:rsidRDefault="00494067" w:rsidP="00A427E5">
            <w:pPr>
              <w:jc w:val="both"/>
            </w:pPr>
            <w:r>
              <w:t>Sposób utylizacji osadów ściekowych</w:t>
            </w:r>
          </w:p>
        </w:tc>
        <w:tc>
          <w:tcPr>
            <w:tcW w:w="1984" w:type="dxa"/>
            <w:shd w:val="clear" w:color="auto" w:fill="auto"/>
          </w:tcPr>
          <w:p w:rsidR="00494067" w:rsidRPr="00EA1249" w:rsidRDefault="00FA409C" w:rsidP="00FA409C">
            <w:pPr>
              <w:jc w:val="center"/>
              <w:rPr>
                <w:color w:val="00B050"/>
              </w:rPr>
            </w:pPr>
            <w:r w:rsidRPr="00475119">
              <w:t>wywóz na oczyszczalnie ścieków komunalnych</w:t>
            </w:r>
          </w:p>
        </w:tc>
        <w:tc>
          <w:tcPr>
            <w:tcW w:w="1985" w:type="dxa"/>
          </w:tcPr>
          <w:p w:rsidR="00494067" w:rsidRDefault="00494067" w:rsidP="00A427E5">
            <w:pPr>
              <w:jc w:val="both"/>
            </w:pPr>
          </w:p>
        </w:tc>
        <w:tc>
          <w:tcPr>
            <w:tcW w:w="2303" w:type="dxa"/>
            <w:vAlign w:val="center"/>
          </w:tcPr>
          <w:p w:rsidR="00494067" w:rsidRDefault="00494067" w:rsidP="00A427E5">
            <w:pPr>
              <w:jc w:val="center"/>
            </w:pPr>
            <w:r>
              <w:t>opisowo</w:t>
            </w:r>
          </w:p>
        </w:tc>
      </w:tr>
      <w:tr w:rsidR="00494067" w:rsidTr="00FA409C">
        <w:tc>
          <w:tcPr>
            <w:tcW w:w="648" w:type="dxa"/>
            <w:vAlign w:val="center"/>
          </w:tcPr>
          <w:p w:rsidR="00494067" w:rsidRDefault="00494067" w:rsidP="00A427E5">
            <w:pPr>
              <w:jc w:val="center"/>
            </w:pPr>
            <w:r>
              <w:t>7.</w:t>
            </w:r>
          </w:p>
        </w:tc>
        <w:tc>
          <w:tcPr>
            <w:tcW w:w="2466" w:type="dxa"/>
          </w:tcPr>
          <w:p w:rsidR="00494067" w:rsidRDefault="00494067" w:rsidP="00A427E5">
            <w:pPr>
              <w:jc w:val="both"/>
            </w:pPr>
            <w:r>
              <w:t>Nakłady poniesione na realizację projektów</w:t>
            </w:r>
            <w:r w:rsidR="00FA409C">
              <w:t xml:space="preserve"> w latach 2018-2021</w:t>
            </w:r>
            <w:r>
              <w:t>,</w:t>
            </w:r>
          </w:p>
          <w:p w:rsidR="00494067" w:rsidRDefault="00494067" w:rsidP="00A427E5">
            <w:pPr>
              <w:jc w:val="both"/>
            </w:pPr>
            <w:r>
              <w:t>w tym:</w:t>
            </w:r>
          </w:p>
          <w:p w:rsidR="00494067" w:rsidRDefault="00494067" w:rsidP="00A427E5">
            <w:pPr>
              <w:jc w:val="both"/>
            </w:pPr>
            <w:r>
              <w:t xml:space="preserve">- środki </w:t>
            </w:r>
            <w:r w:rsidR="00FA409C">
              <w:t>gmin</w:t>
            </w:r>
            <w:r>
              <w:t>,</w:t>
            </w:r>
          </w:p>
          <w:p w:rsidR="00494067" w:rsidRDefault="00494067" w:rsidP="00A427E5">
            <w:pPr>
              <w:jc w:val="both"/>
            </w:pPr>
            <w:r>
              <w:t>- środki prywatne,</w:t>
            </w:r>
          </w:p>
          <w:p w:rsidR="00494067" w:rsidRDefault="00494067" w:rsidP="0014190F">
            <w:pPr>
              <w:jc w:val="both"/>
            </w:pPr>
            <w:r>
              <w:t xml:space="preserve">- środki </w:t>
            </w:r>
            <w:r w:rsidR="000802E0">
              <w:t>inne</w:t>
            </w:r>
            <w:r>
              <w:t xml:space="preserve"> </w:t>
            </w:r>
          </w:p>
        </w:tc>
        <w:tc>
          <w:tcPr>
            <w:tcW w:w="1984" w:type="dxa"/>
            <w:shd w:val="clear" w:color="auto" w:fill="auto"/>
          </w:tcPr>
          <w:p w:rsidR="00FA409C" w:rsidRPr="00EA1249" w:rsidRDefault="00FA409C" w:rsidP="00FA409C">
            <w:pPr>
              <w:jc w:val="center"/>
              <w:rPr>
                <w:color w:val="00B050"/>
              </w:rPr>
            </w:pPr>
          </w:p>
          <w:p w:rsidR="00FA409C" w:rsidRPr="00EA1249" w:rsidRDefault="00FA409C" w:rsidP="00FA409C">
            <w:pPr>
              <w:jc w:val="center"/>
              <w:rPr>
                <w:color w:val="00B050"/>
              </w:rPr>
            </w:pPr>
          </w:p>
          <w:p w:rsidR="00FA409C" w:rsidRDefault="00D22CBF" w:rsidP="00FA409C">
            <w:pPr>
              <w:jc w:val="center"/>
            </w:pPr>
            <w:r>
              <w:t>159 516</w:t>
            </w:r>
          </w:p>
          <w:p w:rsidR="00CA08D3" w:rsidRPr="000420B1" w:rsidRDefault="00CA08D3" w:rsidP="00FA409C">
            <w:pPr>
              <w:jc w:val="center"/>
            </w:pPr>
          </w:p>
          <w:p w:rsidR="00CA08D3" w:rsidRDefault="00D22CBF" w:rsidP="00FA409C">
            <w:pPr>
              <w:jc w:val="center"/>
            </w:pPr>
            <w:r>
              <w:t>52 417</w:t>
            </w:r>
          </w:p>
          <w:p w:rsidR="00CA2041" w:rsidRPr="000420B1" w:rsidRDefault="00D22CBF" w:rsidP="00FA409C">
            <w:pPr>
              <w:jc w:val="center"/>
            </w:pPr>
            <w:r>
              <w:t>66 347</w:t>
            </w:r>
          </w:p>
          <w:p w:rsidR="00CA2041" w:rsidRPr="000420B1" w:rsidRDefault="00971A2B" w:rsidP="00FA409C">
            <w:pPr>
              <w:jc w:val="center"/>
            </w:pPr>
            <w:r w:rsidRPr="000420B1">
              <w:t>40 752</w:t>
            </w:r>
          </w:p>
          <w:p w:rsidR="00494067" w:rsidRPr="00EA1249" w:rsidRDefault="00494067" w:rsidP="00FA409C">
            <w:pPr>
              <w:jc w:val="center"/>
              <w:rPr>
                <w:color w:val="00B050"/>
              </w:rPr>
            </w:pPr>
          </w:p>
        </w:tc>
        <w:tc>
          <w:tcPr>
            <w:tcW w:w="1985" w:type="dxa"/>
          </w:tcPr>
          <w:p w:rsidR="00494067" w:rsidRDefault="00494067" w:rsidP="00A427E5">
            <w:pPr>
              <w:jc w:val="both"/>
            </w:pPr>
          </w:p>
        </w:tc>
        <w:tc>
          <w:tcPr>
            <w:tcW w:w="2303" w:type="dxa"/>
            <w:vAlign w:val="center"/>
          </w:tcPr>
          <w:p w:rsidR="00494067" w:rsidRDefault="00494067" w:rsidP="00A427E5">
            <w:pPr>
              <w:jc w:val="center"/>
            </w:pPr>
            <w:r>
              <w:t>tys. zł</w:t>
            </w:r>
          </w:p>
        </w:tc>
      </w:tr>
    </w:tbl>
    <w:p w:rsidR="00B63532" w:rsidRDefault="00B63532" w:rsidP="00B63532">
      <w:pPr>
        <w:jc w:val="both"/>
      </w:pPr>
    </w:p>
    <w:p w:rsidR="00B63532" w:rsidRDefault="00B63532" w:rsidP="00B63532">
      <w:pPr>
        <w:jc w:val="both"/>
      </w:pPr>
      <w:r>
        <w:t xml:space="preserve">Z przeprowadzonego monitoringu będzie sporządzany ogólnodostępny raport realizacji </w:t>
      </w:r>
      <w:r w:rsidR="00472CFA">
        <w:t xml:space="preserve">Aktualizacji </w:t>
      </w:r>
      <w:r>
        <w:t xml:space="preserve">„Programu…”, który oceni stopień wykonania przyjętych działań, stopień rozbieżności pomiędzy zaplanowanymi zadaniami a ich wykonaniem oraz przyczyny ich wystąpienia. </w:t>
      </w:r>
      <w:r w:rsidR="0094054E">
        <w:t xml:space="preserve">Wyniki analizy będą umieszczane w Raporcie z realizacji „Programu ochrony środowiska dla województwa świętokrzyskiego na lata 2015-2020 z uwzględnieniem perspektywy do roku 2025”. </w:t>
      </w:r>
      <w:r w:rsidR="00494067">
        <w:t>Natomiast w</w:t>
      </w:r>
      <w:r>
        <w:t>nioski z tej oceny będą brane pod uwagę przy cyklicznej weryfikacji niniejsze</w:t>
      </w:r>
      <w:r w:rsidR="00472CFA">
        <w:t>j Aktualizacji</w:t>
      </w:r>
      <w:r>
        <w:t xml:space="preserve"> „Programu…”.</w:t>
      </w:r>
    </w:p>
    <w:p w:rsidR="00B63532" w:rsidRDefault="00B63532" w:rsidP="00B63532">
      <w:pPr>
        <w:jc w:val="both"/>
      </w:pPr>
    </w:p>
    <w:p w:rsidR="00B63532" w:rsidRDefault="00B63532" w:rsidP="00B63532">
      <w:pPr>
        <w:jc w:val="both"/>
      </w:pPr>
    </w:p>
    <w:p w:rsidR="008C7A7B" w:rsidRDefault="008C7A7B">
      <w:pPr>
        <w:spacing w:after="160" w:line="259" w:lineRule="auto"/>
        <w:rPr>
          <w:rFonts w:ascii="Arial" w:hAnsi="Arial" w:cs="Arial"/>
          <w:b/>
          <w:bCs/>
          <w:i/>
          <w:iCs/>
          <w:sz w:val="28"/>
          <w:szCs w:val="28"/>
        </w:rPr>
      </w:pPr>
      <w:bookmarkStart w:id="89" w:name="_Toc351449200"/>
      <w:r>
        <w:rPr>
          <w:rFonts w:ascii="Arial" w:hAnsi="Arial" w:cs="Arial"/>
          <w:b/>
          <w:bCs/>
          <w:i/>
          <w:iCs/>
          <w:sz w:val="28"/>
          <w:szCs w:val="28"/>
        </w:rPr>
        <w:br w:type="page"/>
      </w:r>
    </w:p>
    <w:p w:rsidR="008C7A7B" w:rsidRPr="008C7A7B" w:rsidRDefault="00472CFA" w:rsidP="002C7A39">
      <w:pPr>
        <w:pStyle w:val="Nagwek1"/>
      </w:pPr>
      <w:bookmarkStart w:id="90" w:name="_Toc531257165"/>
      <w:bookmarkStart w:id="91" w:name="_Toc41562733"/>
      <w:bookmarkStart w:id="92" w:name="_Toc41640704"/>
      <w:r>
        <w:t>Analiza</w:t>
      </w:r>
      <w:r w:rsidR="008C7A7B" w:rsidRPr="008C7A7B">
        <w:t xml:space="preserve"> oddziaływania </w:t>
      </w:r>
      <w:r>
        <w:t xml:space="preserve">Aktualizacji </w:t>
      </w:r>
      <w:r w:rsidR="008C7A7B" w:rsidRPr="008C7A7B">
        <w:t>„Programu…” na środowisko</w:t>
      </w:r>
      <w:bookmarkEnd w:id="89"/>
      <w:bookmarkEnd w:id="90"/>
      <w:bookmarkEnd w:id="91"/>
      <w:bookmarkEnd w:id="92"/>
    </w:p>
    <w:p w:rsidR="008C7A7B" w:rsidRPr="008C7A7B" w:rsidRDefault="008C7A7B" w:rsidP="008C7A7B">
      <w:pPr>
        <w:jc w:val="both"/>
      </w:pPr>
      <w:r w:rsidRPr="008C7A7B">
        <w:t xml:space="preserve">Opracowując projekt </w:t>
      </w:r>
      <w:r w:rsidR="00472CFA">
        <w:t>A</w:t>
      </w:r>
      <w:r w:rsidRPr="008C7A7B">
        <w:t xml:space="preserve">ktualizacji „Programu budowy przydomowych oczyszczalni ścieków dla województwa świętokrzyskiego”, zanim wystąpiono o konieczność sporządzenia prognozy oddziaływania do Regionalnego Dyrektora Ochrony Środowiska w Kielcach oraz Świętokrzyskiego Państwowego Wojewódzkiego Inspektora Sanitarnego, dokonano analizy wpływu planowanych przedsięwzięć na środowisko województwa świętokrzyskiego. </w:t>
      </w:r>
    </w:p>
    <w:p w:rsidR="008C7A7B" w:rsidRPr="008C7A7B" w:rsidRDefault="008C7A7B" w:rsidP="008C7A7B">
      <w:pPr>
        <w:jc w:val="both"/>
      </w:pPr>
      <w:r w:rsidRPr="008C7A7B">
        <w:t>Przeanalizowano lokalizacje oczyszczalni ścieków, które mogą:</w:t>
      </w:r>
    </w:p>
    <w:p w:rsidR="008C7A7B" w:rsidRPr="008C7A7B" w:rsidRDefault="008C7A7B" w:rsidP="008C7A7B">
      <w:pPr>
        <w:numPr>
          <w:ilvl w:val="0"/>
          <w:numId w:val="10"/>
        </w:numPr>
        <w:jc w:val="both"/>
      </w:pPr>
      <w:r w:rsidRPr="008C7A7B">
        <w:t xml:space="preserve">znacząco wpływać na siedliska przyrodnicze i gatunki chronione, </w:t>
      </w:r>
    </w:p>
    <w:p w:rsidR="008C7A7B" w:rsidRPr="008C7A7B" w:rsidRDefault="008C7A7B" w:rsidP="008C7A7B">
      <w:pPr>
        <w:numPr>
          <w:ilvl w:val="0"/>
          <w:numId w:val="10"/>
        </w:numPr>
        <w:jc w:val="both"/>
      </w:pPr>
      <w:r w:rsidRPr="008C7A7B">
        <w:t>negatywnie oddziaływać na ujęcia wód do celów pitnych,</w:t>
      </w:r>
    </w:p>
    <w:p w:rsidR="008C7A7B" w:rsidRPr="008C7A7B" w:rsidRDefault="008C7A7B" w:rsidP="008C7A7B">
      <w:pPr>
        <w:numPr>
          <w:ilvl w:val="0"/>
          <w:numId w:val="10"/>
        </w:numPr>
        <w:jc w:val="both"/>
      </w:pPr>
      <w:r w:rsidRPr="008C7A7B">
        <w:t>negatywnie oddziaływać na ekosystemy zależne od wód,</w:t>
      </w:r>
    </w:p>
    <w:p w:rsidR="008C7A7B" w:rsidRPr="008C7A7B" w:rsidRDefault="008C7A7B" w:rsidP="008C7A7B">
      <w:pPr>
        <w:numPr>
          <w:ilvl w:val="0"/>
          <w:numId w:val="10"/>
        </w:numPr>
        <w:jc w:val="both"/>
      </w:pPr>
      <w:r w:rsidRPr="008C7A7B">
        <w:t>negatywnie oddziaływać na stan wód powierzchniowych ze względu na położenie na obszarach zagrożonych powodzią.</w:t>
      </w:r>
    </w:p>
    <w:p w:rsidR="008C7A7B" w:rsidRPr="008C7A7B" w:rsidRDefault="008C7A7B" w:rsidP="008C7A7B">
      <w:pPr>
        <w:jc w:val="both"/>
      </w:pPr>
      <w:r w:rsidRPr="008C7A7B">
        <w:t>Analizie oddziaływania poddano gminy i miejscowości, gdzie:</w:t>
      </w:r>
    </w:p>
    <w:p w:rsidR="008C7A7B" w:rsidRPr="008C7A7B" w:rsidRDefault="008C7A7B" w:rsidP="008C7A7B">
      <w:pPr>
        <w:numPr>
          <w:ilvl w:val="0"/>
          <w:numId w:val="11"/>
        </w:numPr>
        <w:jc w:val="both"/>
      </w:pPr>
      <w:r w:rsidRPr="008C7A7B">
        <w:t>oszacowano największą sumaryczną przepustowość projektowanych przydomowych oczyszczalni ścieków (powyżej 1000</w:t>
      </w:r>
      <w:r w:rsidR="001C5B8B">
        <w:t xml:space="preserve"> </w:t>
      </w:r>
      <w:r w:rsidRPr="008C7A7B">
        <w:t>m3/d dla jednej gminy),</w:t>
      </w:r>
    </w:p>
    <w:p w:rsidR="008C7A7B" w:rsidRPr="008C7A7B" w:rsidRDefault="008C7A7B" w:rsidP="008C7A7B">
      <w:pPr>
        <w:numPr>
          <w:ilvl w:val="0"/>
          <w:numId w:val="11"/>
        </w:numPr>
        <w:jc w:val="both"/>
      </w:pPr>
      <w:r w:rsidRPr="008C7A7B">
        <w:t>zlokalizowano oczyszczalnie na obszarach Natura 2000 lub na obszarach chronionych,</w:t>
      </w:r>
    </w:p>
    <w:p w:rsidR="008C7A7B" w:rsidRPr="008C7A7B" w:rsidRDefault="008C7A7B" w:rsidP="008C7A7B">
      <w:pPr>
        <w:numPr>
          <w:ilvl w:val="0"/>
          <w:numId w:val="11"/>
        </w:numPr>
        <w:jc w:val="both"/>
      </w:pPr>
      <w:r w:rsidRPr="008C7A7B">
        <w:t>zlokalizowano oczyszczalnie na terenie chronionych siedlisk przyrodniczych,</w:t>
      </w:r>
    </w:p>
    <w:p w:rsidR="008C7A7B" w:rsidRPr="008C7A7B" w:rsidRDefault="008C7A7B" w:rsidP="008C7A7B">
      <w:pPr>
        <w:numPr>
          <w:ilvl w:val="0"/>
          <w:numId w:val="11"/>
        </w:numPr>
        <w:jc w:val="both"/>
      </w:pPr>
      <w:r w:rsidRPr="008C7A7B">
        <w:t>zlokalizowano oczyszczalnie w pobliżu obszarów narażonych na powódź,</w:t>
      </w:r>
    </w:p>
    <w:p w:rsidR="008C7A7B" w:rsidRPr="008C7A7B" w:rsidRDefault="008C7A7B" w:rsidP="008C7A7B">
      <w:pPr>
        <w:numPr>
          <w:ilvl w:val="0"/>
          <w:numId w:val="11"/>
        </w:numPr>
        <w:jc w:val="both"/>
      </w:pPr>
      <w:r w:rsidRPr="008C7A7B">
        <w:t>zlokalizowano planowane oczyszczalnie w pobliżu ekosystemów zależnych od wód,</w:t>
      </w:r>
    </w:p>
    <w:p w:rsidR="008C7A7B" w:rsidRPr="008C7A7B" w:rsidRDefault="008C7A7B" w:rsidP="008C7A7B">
      <w:pPr>
        <w:numPr>
          <w:ilvl w:val="0"/>
          <w:numId w:val="11"/>
        </w:numPr>
        <w:jc w:val="both"/>
      </w:pPr>
      <w:r w:rsidRPr="008C7A7B">
        <w:t>zlokalizowano oczyszczalnie, z których spływ oczyszczonych ścieków może mieć wpływ na starorzecza.</w:t>
      </w:r>
    </w:p>
    <w:p w:rsidR="008C7A7B" w:rsidRPr="008C7A7B" w:rsidRDefault="008C7A7B" w:rsidP="008C7A7B">
      <w:pPr>
        <w:jc w:val="both"/>
      </w:pPr>
      <w:r w:rsidRPr="008C7A7B">
        <w:t>Po dokonaniu analizy oddziaływania skutków budowy przydomowych oczyszczalni ścieków na wartości przyrodnicze dla: parków krajobrazowych, obszarów chronionego krajobrazu, pomników przyrody, stanowisk dokumentacyjnych, użytków ekologicznych, zespołów przyrodniczo</w:t>
      </w:r>
      <w:r w:rsidR="00445F2D">
        <w:t>-</w:t>
      </w:r>
      <w:r w:rsidRPr="008C7A7B">
        <w:t xml:space="preserve">krajobrazowych, a także na chronione gatunki roślin, zwierząt i grzybów, uwzględniając również zakazy odnoszące się do tych form ochrony przyrody, </w:t>
      </w:r>
      <w:r>
        <w:t>wysunięto wnioski</w:t>
      </w:r>
      <w:r w:rsidRPr="008C7A7B">
        <w:t>, że:</w:t>
      </w:r>
      <w:r w:rsidR="00C17BB0">
        <w:t xml:space="preserve"> </w:t>
      </w:r>
    </w:p>
    <w:p w:rsidR="008C7A7B" w:rsidRPr="00DB4AD7" w:rsidRDefault="00445F2D" w:rsidP="008C7A7B">
      <w:pPr>
        <w:jc w:val="both"/>
      </w:pPr>
      <w:r>
        <w:rPr>
          <w:b/>
          <w:i/>
        </w:rPr>
        <w:t>I.</w:t>
      </w:r>
      <w:r w:rsidR="008C7A7B" w:rsidRPr="00DB4AD7">
        <w:rPr>
          <w:b/>
          <w:i/>
        </w:rPr>
        <w:t xml:space="preserve"> </w:t>
      </w:r>
      <w:r>
        <w:rPr>
          <w:b/>
          <w:i/>
        </w:rPr>
        <w:t>W przypadku Parków K</w:t>
      </w:r>
      <w:r w:rsidR="008C7A7B" w:rsidRPr="00DB4AD7">
        <w:rPr>
          <w:b/>
          <w:i/>
        </w:rPr>
        <w:t xml:space="preserve">rajobrazowych wchodzących w skład Zespołu Świętokrzyskich </w:t>
      </w:r>
      <w:r w:rsidR="008C7A7B" w:rsidRPr="00DB4AD7">
        <w:rPr>
          <w:b/>
          <w:i/>
        </w:rPr>
        <w:br/>
        <w:t>i Nadnidziańskich Parków Krajobrazowych: Suchedniowsko-Oblęgorski PK, Cisowsko-Orłowiński PK, Jeleniowski PK, Sieradowicki PK, Chęcińsko-Kielecki PK, Nadnidziański PK, Szaniecki PK, Kozubowski PK – wpływ przydomowych oczyszczalni ścieków na obszary i obiekty chronione będzie następujący:</w:t>
      </w:r>
      <w:r w:rsidR="008C7A7B" w:rsidRPr="00DB4AD7">
        <w:t xml:space="preserve"> </w:t>
      </w:r>
    </w:p>
    <w:p w:rsidR="008C7A7B" w:rsidRPr="00DB4AD7" w:rsidRDefault="00B26F5F" w:rsidP="008C7A7B">
      <w:pPr>
        <w:jc w:val="both"/>
      </w:pPr>
      <w:r>
        <w:t>1. O</w:t>
      </w:r>
      <w:r w:rsidR="008C7A7B" w:rsidRPr="00DB4AD7">
        <w:t xml:space="preserve">czyszczalnie w znacznej większości zlokalizowane będą poza parkami krajobrazowymi. Budowę przydomowych oczyszczalni ścieków zaplanowano na terenie następujących </w:t>
      </w:r>
      <w:r w:rsidR="00445F2D">
        <w:t>P</w:t>
      </w:r>
      <w:r w:rsidR="008C7A7B" w:rsidRPr="00DB4AD7">
        <w:t xml:space="preserve">arków </w:t>
      </w:r>
      <w:r w:rsidR="00445F2D">
        <w:t>K</w:t>
      </w:r>
      <w:r w:rsidR="008C7A7B" w:rsidRPr="00DB4AD7">
        <w:t xml:space="preserve">rajobrazowych: </w:t>
      </w:r>
    </w:p>
    <w:p w:rsidR="008C7A7B" w:rsidRPr="008C7A7B" w:rsidRDefault="008C7A7B" w:rsidP="008C7A7B">
      <w:pPr>
        <w:jc w:val="both"/>
        <w:rPr>
          <w:highlight w:val="yellow"/>
        </w:rPr>
      </w:pPr>
      <w:r w:rsidRPr="008C7A7B">
        <w:t>-</w:t>
      </w:r>
      <w:r w:rsidR="00445F2D">
        <w:t xml:space="preserve"> </w:t>
      </w:r>
      <w:r w:rsidRPr="008C7A7B">
        <w:t>Cisowsko-Orłowiński</w:t>
      </w:r>
      <w:r w:rsidR="00445F2D">
        <w:t xml:space="preserve"> </w:t>
      </w:r>
      <w:r w:rsidRPr="008C7A7B">
        <w:t xml:space="preserve">– w gminach: </w:t>
      </w:r>
      <w:r>
        <w:t xml:space="preserve">Bieliny, </w:t>
      </w:r>
      <w:r w:rsidRPr="00DB4AD7">
        <w:t xml:space="preserve">Daleszyce, Łagów, Raków, </w:t>
      </w:r>
    </w:p>
    <w:p w:rsidR="008C7A7B" w:rsidRPr="008C7A7B" w:rsidRDefault="00445F2D" w:rsidP="008C7A7B">
      <w:pPr>
        <w:jc w:val="both"/>
        <w:rPr>
          <w:highlight w:val="yellow"/>
        </w:rPr>
      </w:pPr>
      <w:r>
        <w:t>-Chęcińsko-Kielecki</w:t>
      </w:r>
      <w:r w:rsidR="00C17BB0">
        <w:t xml:space="preserve"> </w:t>
      </w:r>
      <w:r>
        <w:t>– w gminach</w:t>
      </w:r>
      <w:r w:rsidR="008C7A7B" w:rsidRPr="008C7A7B">
        <w:t xml:space="preserve"> </w:t>
      </w:r>
      <w:r w:rsidR="008C7A7B">
        <w:t xml:space="preserve">Sobków, </w:t>
      </w:r>
      <w:r w:rsidR="00DB4AD7">
        <w:t>Chęciny,</w:t>
      </w:r>
      <w:r w:rsidR="00C17BB0">
        <w:t xml:space="preserve"> </w:t>
      </w:r>
    </w:p>
    <w:p w:rsidR="008C7A7B" w:rsidRPr="008C7A7B" w:rsidRDefault="008C7A7B" w:rsidP="008C7A7B">
      <w:pPr>
        <w:jc w:val="both"/>
      </w:pPr>
      <w:r w:rsidRPr="008C7A7B">
        <w:t>-</w:t>
      </w:r>
      <w:r w:rsidR="00445F2D">
        <w:t xml:space="preserve"> Nadnidziański</w:t>
      </w:r>
      <w:r w:rsidRPr="008C7A7B">
        <w:t xml:space="preserve"> – w gminach: Nowy Korczyn, Wiślica</w:t>
      </w:r>
      <w:r w:rsidRPr="00DB4AD7">
        <w:t>, Pińczów,</w:t>
      </w:r>
      <w:r w:rsidR="00C55785">
        <w:t xml:space="preserve"> </w:t>
      </w:r>
      <w:r w:rsidR="00491C7D">
        <w:t>Opatowiec,</w:t>
      </w:r>
    </w:p>
    <w:p w:rsidR="008C7A7B" w:rsidRPr="00DB4AD7" w:rsidRDefault="008C7A7B" w:rsidP="008C7A7B">
      <w:pPr>
        <w:jc w:val="both"/>
      </w:pPr>
      <w:r w:rsidRPr="00DB4AD7">
        <w:t>-</w:t>
      </w:r>
      <w:r w:rsidR="00445F2D">
        <w:t xml:space="preserve"> Szaniecki</w:t>
      </w:r>
      <w:r w:rsidRPr="00DB4AD7">
        <w:t xml:space="preserve"> - w gminach: Busko-Zdrój, Chmielnik,</w:t>
      </w:r>
      <w:r w:rsidR="00DB4AD7" w:rsidRPr="00DB4AD7">
        <w:t xml:space="preserve"> </w:t>
      </w:r>
      <w:r w:rsidRPr="00DB4AD7">
        <w:t xml:space="preserve">Kije, </w:t>
      </w:r>
      <w:r w:rsidR="00DB4AD7" w:rsidRPr="00DB4AD7">
        <w:t>Pińczów,</w:t>
      </w:r>
    </w:p>
    <w:p w:rsidR="008C7A7B" w:rsidRDefault="00DB4AD7" w:rsidP="008C7A7B">
      <w:pPr>
        <w:jc w:val="both"/>
        <w:rPr>
          <w:highlight w:val="yellow"/>
        </w:rPr>
      </w:pPr>
      <w:r>
        <w:t>-</w:t>
      </w:r>
      <w:r w:rsidR="00445F2D">
        <w:t xml:space="preserve"> Kozubowski</w:t>
      </w:r>
      <w:r>
        <w:t xml:space="preserve"> – w gminie</w:t>
      </w:r>
      <w:r w:rsidR="008C7A7B" w:rsidRPr="00DB4AD7">
        <w:t xml:space="preserve"> Pińczów, </w:t>
      </w:r>
    </w:p>
    <w:p w:rsidR="00DB4AD7" w:rsidRPr="00DB4AD7" w:rsidRDefault="00445F2D" w:rsidP="008C7A7B">
      <w:pPr>
        <w:jc w:val="both"/>
      </w:pPr>
      <w:r>
        <w:t>- Sieradowicki</w:t>
      </w:r>
      <w:r w:rsidR="00DB4AD7" w:rsidRPr="00DB4AD7">
        <w:t xml:space="preserve"> – w gminie Pawłów</w:t>
      </w:r>
      <w:r w:rsidR="00B26F5F">
        <w:t>.</w:t>
      </w:r>
    </w:p>
    <w:p w:rsidR="008C7A7B" w:rsidRPr="00DB4AD7" w:rsidRDefault="008C7A7B" w:rsidP="008C7A7B">
      <w:pPr>
        <w:jc w:val="both"/>
      </w:pPr>
      <w:r w:rsidRPr="00DB4AD7">
        <w:t xml:space="preserve">2. Zasięg oddziaływania inwestycji związanych z budową przydomowych oczyszczalni ścieków jest ograniczony i nie wykracza poza granice działek, na których są realizowane inwestycje. Przydomowe oczyszczalnie ścieków są lokalizowane wyłącznie na obszarach przekształconych antropogenicznie, tj. poza terenami cennymi przyrodniczo. </w:t>
      </w:r>
    </w:p>
    <w:p w:rsidR="008C7A7B" w:rsidRPr="00493072" w:rsidRDefault="008C7A7B" w:rsidP="008C7A7B">
      <w:pPr>
        <w:jc w:val="both"/>
      </w:pPr>
      <w:r w:rsidRPr="00493072">
        <w:t xml:space="preserve">3. Ze względu na niską przepustowość oczyszczalni, ich budowa nie wpłynie na zmianę stosunków wodnych, przekształcenia powierzchni ziemi ograniczą się do niewielkich prac ziemnych niezbędnych do wbudowania w grunt urządzeń, rzeźba terenu nie ulegnie zmianie, nie przewiduje się likwidacji naturalnych fragmentów ekosystemów wodnych, tj. rozlewisk </w:t>
      </w:r>
      <w:r w:rsidRPr="00493072">
        <w:br/>
        <w:t xml:space="preserve">i starorzeczy ze względu na lokalizację oczyszczalni w pobliżu zabudowań. </w:t>
      </w:r>
    </w:p>
    <w:p w:rsidR="008C7A7B" w:rsidRPr="00493072" w:rsidRDefault="008C7A7B" w:rsidP="008C7A7B">
      <w:pPr>
        <w:jc w:val="both"/>
      </w:pPr>
      <w:r w:rsidRPr="00493072">
        <w:t>4. Lokalizacja i budowa oczyszczalni, ze względu na niewielki rozmiar inwestycji, nie będzie powodowała likwidowania, zasypywania i przekształcania zbiorników wodnych, starorzeczy oraz obszarów wodno–błotnych.</w:t>
      </w:r>
      <w:r w:rsidR="00C17BB0">
        <w:t xml:space="preserve"> </w:t>
      </w:r>
    </w:p>
    <w:p w:rsidR="008C7A7B" w:rsidRPr="00493072" w:rsidRDefault="008C7A7B" w:rsidP="008C7A7B">
      <w:pPr>
        <w:jc w:val="both"/>
      </w:pPr>
      <w:r w:rsidRPr="00493072">
        <w:t xml:space="preserve">5. Na obecnym etapie rozpoznania nie przewiduje się niszczenia siedlisk chronionych roślin, zwierząt i grzybów objętych ochroną gatunkową w obszarach parków krajobrazowych. </w:t>
      </w:r>
    </w:p>
    <w:p w:rsidR="008C7A7B" w:rsidRPr="00493072" w:rsidRDefault="008C7A7B" w:rsidP="008C7A7B">
      <w:pPr>
        <w:jc w:val="both"/>
      </w:pPr>
      <w:r w:rsidRPr="00493072">
        <w:t xml:space="preserve">6. Efektem realizacji oczyszczalni będzie poprawa stanu środowiska (wód podziemnych </w:t>
      </w:r>
      <w:r w:rsidRPr="00493072">
        <w:br/>
        <w:t>i powierzchniowych, gleb oraz powietrza).</w:t>
      </w:r>
    </w:p>
    <w:p w:rsidR="008C7A7B" w:rsidRPr="00493072" w:rsidRDefault="008C7A7B" w:rsidP="008C7A7B">
      <w:pPr>
        <w:jc w:val="both"/>
      </w:pPr>
    </w:p>
    <w:p w:rsidR="008C7A7B" w:rsidRPr="00493072" w:rsidRDefault="008C7A7B" w:rsidP="008C7A7B">
      <w:pPr>
        <w:jc w:val="both"/>
      </w:pPr>
      <w:r w:rsidRPr="00B26F5F">
        <w:t>W przypadku Przedborskiego Parku Krajobrazowego (wchodzącego w skład Zespołu Nadpilicznych Parków Krajobrazowych) -</w:t>
      </w:r>
      <w:r w:rsidRPr="00493072">
        <w:rPr>
          <w:b/>
        </w:rPr>
        <w:t xml:space="preserve"> </w:t>
      </w:r>
      <w:r w:rsidRPr="00493072">
        <w:t>planowane oczyszczalnie zlokalizowano poza obszarem tego Parku.</w:t>
      </w:r>
    </w:p>
    <w:p w:rsidR="008C7A7B" w:rsidRPr="00493072" w:rsidRDefault="008C7A7B" w:rsidP="008C7A7B">
      <w:pPr>
        <w:jc w:val="both"/>
      </w:pPr>
    </w:p>
    <w:p w:rsidR="008C7A7B" w:rsidRPr="00493072" w:rsidRDefault="00B26F5F" w:rsidP="008C7A7B">
      <w:pPr>
        <w:jc w:val="both"/>
        <w:rPr>
          <w:b/>
        </w:rPr>
      </w:pPr>
      <w:r>
        <w:rPr>
          <w:b/>
          <w:i/>
        </w:rPr>
        <w:t>II.</w:t>
      </w:r>
      <w:r w:rsidR="008C7A7B" w:rsidRPr="00493072">
        <w:rPr>
          <w:b/>
          <w:i/>
        </w:rPr>
        <w:t xml:space="preserve"> </w:t>
      </w:r>
      <w:r>
        <w:rPr>
          <w:b/>
          <w:i/>
        </w:rPr>
        <w:t>W</w:t>
      </w:r>
      <w:r w:rsidR="008C7A7B" w:rsidRPr="00493072">
        <w:rPr>
          <w:b/>
          <w:i/>
        </w:rPr>
        <w:t xml:space="preserve"> przypadku obszarów chronionego krajobrazu – wpływ przydomowych oczyszczalni ścieków na obszary i obiekty chronione będzie następujący:</w:t>
      </w:r>
      <w:r w:rsidR="00C17BB0">
        <w:t xml:space="preserve"> </w:t>
      </w:r>
    </w:p>
    <w:p w:rsidR="00B26F5F" w:rsidRPr="00B26F5F" w:rsidRDefault="00B26F5F" w:rsidP="00B26F5F">
      <w:pPr>
        <w:jc w:val="both"/>
      </w:pPr>
      <w:r w:rsidRPr="00B26F5F">
        <w:t xml:space="preserve">1. Oczyszczalnie zlokalizowane </w:t>
      </w:r>
      <w:r w:rsidR="002975B3">
        <w:t>są</w:t>
      </w:r>
      <w:r w:rsidRPr="00B26F5F">
        <w:t xml:space="preserve"> na terenie następujących</w:t>
      </w:r>
      <w:r w:rsidR="002975B3" w:rsidRPr="002975B3">
        <w:t xml:space="preserve"> </w:t>
      </w:r>
      <w:r w:rsidR="002975B3">
        <w:t>Obszarów Chronionego K</w:t>
      </w:r>
      <w:r w:rsidR="002975B3" w:rsidRPr="00B26F5F">
        <w:t>rajobraz</w:t>
      </w:r>
      <w:r w:rsidR="002975B3">
        <w:t>u</w:t>
      </w:r>
      <w:r w:rsidRPr="00B26F5F">
        <w:t xml:space="preserve">: </w:t>
      </w:r>
    </w:p>
    <w:p w:rsidR="008C7A7B" w:rsidRPr="00210CCA" w:rsidRDefault="00B26F5F" w:rsidP="008C7A7B">
      <w:pPr>
        <w:jc w:val="both"/>
      </w:pPr>
      <w:r>
        <w:rPr>
          <w:b/>
        </w:rPr>
        <w:t xml:space="preserve">- </w:t>
      </w:r>
      <w:r w:rsidR="008C7A7B" w:rsidRPr="00B26F5F">
        <w:t>Konecko-Łopuszniański (gminy: Łopuszno, Końskie, Radoszyce</w:t>
      </w:r>
      <w:r w:rsidR="00EA1249" w:rsidRPr="00210CCA">
        <w:t>, Ruda Maleniecka</w:t>
      </w:r>
      <w:r w:rsidR="008C7A7B" w:rsidRPr="00210CCA">
        <w:t>)</w:t>
      </w:r>
    </w:p>
    <w:p w:rsidR="008C7A7B" w:rsidRPr="00B26F5F" w:rsidRDefault="00B26F5F" w:rsidP="008C7A7B">
      <w:pPr>
        <w:jc w:val="both"/>
      </w:pPr>
      <w:r w:rsidRPr="00B26F5F">
        <w:t>-</w:t>
      </w:r>
      <w:r w:rsidR="008C7A7B" w:rsidRPr="00B26F5F">
        <w:t xml:space="preserve"> Doliny Kamiennej (gminy: </w:t>
      </w:r>
      <w:r w:rsidR="00493072" w:rsidRPr="00B26F5F">
        <w:t xml:space="preserve">Bałtów, </w:t>
      </w:r>
      <w:r w:rsidR="008C7A7B" w:rsidRPr="00B26F5F">
        <w:t>Waśniów, Mirzec)</w:t>
      </w:r>
      <w:r w:rsidR="002975B3">
        <w:t xml:space="preserve"> </w:t>
      </w:r>
      <w:r w:rsidR="001F3E72" w:rsidRPr="00B26F5F">
        <w:t>- n</w:t>
      </w:r>
      <w:r w:rsidR="008C7A7B" w:rsidRPr="00B26F5F">
        <w:t>ajważniejszą ekologiczną funkcją obszaru jest ochrona wód podziemnych i powierzchniowych oraz odtworzenie i zachowanie przez dolinę rzeki Kamiennej funkcji korytarza ekologicznego,</w:t>
      </w:r>
    </w:p>
    <w:p w:rsidR="008C7A7B" w:rsidRPr="00B26F5F" w:rsidRDefault="00B26F5F" w:rsidP="008C7A7B">
      <w:pPr>
        <w:jc w:val="both"/>
      </w:pPr>
      <w:r w:rsidRPr="00B26F5F">
        <w:t>-</w:t>
      </w:r>
      <w:r w:rsidR="008C7A7B" w:rsidRPr="00B26F5F">
        <w:t xml:space="preserve"> Podkielecki (gminy: Daleszyce, </w:t>
      </w:r>
      <w:r w:rsidR="00493072" w:rsidRPr="00B26F5F">
        <w:t>Moraw</w:t>
      </w:r>
      <w:r w:rsidR="007D195B" w:rsidRPr="00B26F5F">
        <w:t>ica</w:t>
      </w:r>
      <w:r w:rsidR="00EA1249">
        <w:t xml:space="preserve">, </w:t>
      </w:r>
      <w:r w:rsidR="00EA1249" w:rsidRPr="00210CCA">
        <w:t>Górno</w:t>
      </w:r>
      <w:r w:rsidR="008C7A7B" w:rsidRPr="00210CCA">
        <w:t>)</w:t>
      </w:r>
      <w:r w:rsidR="002975B3" w:rsidRPr="00210CCA">
        <w:t xml:space="preserve"> </w:t>
      </w:r>
      <w:r w:rsidR="008C7A7B" w:rsidRPr="00210CCA">
        <w:t xml:space="preserve">- </w:t>
      </w:r>
      <w:r w:rsidR="008C7A7B" w:rsidRPr="00B26F5F">
        <w:t>najważniejszą funkcją tego obszaru jest ochrona wód podziemnych w zbiorniku Kielce oraz w zbiorniku Gałęzicko-Bolechowicko-Borkowskim, z których m.in. czerpie wodę pi</w:t>
      </w:r>
      <w:r w:rsidR="002975B3">
        <w:t>tną miasto i aglomeracja Kielc,</w:t>
      </w:r>
    </w:p>
    <w:p w:rsidR="008C7A7B" w:rsidRPr="00B26F5F" w:rsidRDefault="00B26F5F" w:rsidP="008C7A7B">
      <w:pPr>
        <w:jc w:val="both"/>
      </w:pPr>
      <w:r>
        <w:t>-</w:t>
      </w:r>
      <w:r w:rsidR="008C7A7B" w:rsidRPr="00B26F5F">
        <w:t xml:space="preserve"> Włoszczowsko-Jędrzejowski (gminy: </w:t>
      </w:r>
      <w:r w:rsidR="007D195B" w:rsidRPr="00B26F5F">
        <w:t xml:space="preserve">Oksa, </w:t>
      </w:r>
      <w:r w:rsidR="008C7A7B" w:rsidRPr="00B26F5F">
        <w:t>Kije,</w:t>
      </w:r>
      <w:r w:rsidR="007D195B" w:rsidRPr="00B26F5F">
        <w:t xml:space="preserve"> Sobków</w:t>
      </w:r>
      <w:r w:rsidR="008C7A7B" w:rsidRPr="00B26F5F">
        <w:t>)</w:t>
      </w:r>
      <w:r w:rsidR="002975B3">
        <w:t xml:space="preserve"> </w:t>
      </w:r>
      <w:r w:rsidR="008C7A7B" w:rsidRPr="00B26F5F">
        <w:t>- najważniejszą funkcją obszaru jest ochrona wód zlewni rzek Pilicy i Nidy, jak też głównego zbiornika wód p</w:t>
      </w:r>
      <w:r w:rsidR="002975B3">
        <w:t>odziemnych "Niecka Miechowska",</w:t>
      </w:r>
    </w:p>
    <w:p w:rsidR="008C7A7B" w:rsidRPr="00AC31E4" w:rsidRDefault="00B26F5F" w:rsidP="008C7A7B">
      <w:pPr>
        <w:jc w:val="both"/>
      </w:pPr>
      <w:r>
        <w:t xml:space="preserve">- </w:t>
      </w:r>
      <w:r w:rsidR="008C7A7B" w:rsidRPr="00B26F5F">
        <w:t>Chmielnicko-Szydłowiecki (</w:t>
      </w:r>
      <w:r w:rsidR="008C7A7B" w:rsidRPr="00AC31E4">
        <w:t xml:space="preserve">gminy: Gnojno, </w:t>
      </w:r>
      <w:r w:rsidR="00AC31E4" w:rsidRPr="00AC31E4">
        <w:t xml:space="preserve">Busko-Zdrój, Morawica, </w:t>
      </w:r>
      <w:r w:rsidR="008C7A7B" w:rsidRPr="00AC31E4">
        <w:t>Chmielnik, Łagów, Pierzchnica, Raków, Kije, Szydłów)</w:t>
      </w:r>
      <w:r w:rsidR="002975B3">
        <w:t xml:space="preserve"> </w:t>
      </w:r>
      <w:r w:rsidR="008C7A7B" w:rsidRPr="00AC31E4">
        <w:t>- pierwszoplanową funkcją obszaru jest ochrona wód powierzchniowych, głównie rzeki Czarnej Staszowskiej wraz</w:t>
      </w:r>
      <w:r w:rsidR="002975B3">
        <w:t xml:space="preserve"> ze zbiornikiem wodnym Chańcza,</w:t>
      </w:r>
    </w:p>
    <w:p w:rsidR="008C7A7B" w:rsidRPr="00B26F5F" w:rsidRDefault="00B26F5F" w:rsidP="008C7A7B">
      <w:pPr>
        <w:jc w:val="both"/>
      </w:pPr>
      <w:r>
        <w:rPr>
          <w:b/>
        </w:rPr>
        <w:t>-</w:t>
      </w:r>
      <w:r w:rsidR="008C7A7B" w:rsidRPr="00AC31E4">
        <w:rPr>
          <w:b/>
        </w:rPr>
        <w:t xml:space="preserve"> </w:t>
      </w:r>
      <w:r w:rsidR="008C7A7B" w:rsidRPr="00B26F5F">
        <w:t xml:space="preserve">Solecko-Pacanowski (gminy: </w:t>
      </w:r>
      <w:r w:rsidR="00491C7D" w:rsidRPr="00B26F5F">
        <w:t xml:space="preserve">Busko-Zdrój, </w:t>
      </w:r>
      <w:r w:rsidR="008C7A7B" w:rsidRPr="00B26F5F">
        <w:t xml:space="preserve">Nowy Korczyn, Pacanów, Solec - Zdrój, </w:t>
      </w:r>
      <w:r w:rsidR="002975B3">
        <w:t>S</w:t>
      </w:r>
      <w:r w:rsidR="008C7A7B" w:rsidRPr="00B26F5F">
        <w:t xml:space="preserve">topnica, </w:t>
      </w:r>
      <w:r w:rsidR="00491C7D" w:rsidRPr="00B26F5F">
        <w:t xml:space="preserve">Wiślica, </w:t>
      </w:r>
      <w:r w:rsidR="008C7A7B" w:rsidRPr="00B26F5F">
        <w:t>Oleśnica)</w:t>
      </w:r>
      <w:r w:rsidR="002975B3">
        <w:t>,</w:t>
      </w:r>
    </w:p>
    <w:p w:rsidR="008C7A7B" w:rsidRPr="00B26F5F" w:rsidRDefault="002975B3" w:rsidP="008C7A7B">
      <w:pPr>
        <w:jc w:val="both"/>
      </w:pPr>
      <w:r>
        <w:t>-</w:t>
      </w:r>
      <w:r w:rsidR="008C7A7B" w:rsidRPr="00B26F5F">
        <w:t xml:space="preserve"> Miechowsko-Działoszycki (gminy: Sędziszów</w:t>
      </w:r>
      <w:r w:rsidR="00491C7D" w:rsidRPr="00B26F5F">
        <w:t>, Wodzisław, Działoszyce</w:t>
      </w:r>
      <w:r w:rsidR="008C7A7B" w:rsidRPr="00B26F5F">
        <w:t>)</w:t>
      </w:r>
      <w:r>
        <w:t>,</w:t>
      </w:r>
    </w:p>
    <w:p w:rsidR="008C7A7B" w:rsidRPr="00B26F5F" w:rsidRDefault="002975B3" w:rsidP="008C7A7B">
      <w:pPr>
        <w:jc w:val="both"/>
      </w:pPr>
      <w:r>
        <w:t>-</w:t>
      </w:r>
      <w:r w:rsidR="008C7A7B" w:rsidRPr="00B26F5F">
        <w:t xml:space="preserve"> Koszycko-Opatowiecki (gmina: Opatowiec)</w:t>
      </w:r>
      <w:r>
        <w:t>,</w:t>
      </w:r>
    </w:p>
    <w:p w:rsidR="008C7A7B" w:rsidRPr="00B26F5F" w:rsidRDefault="002975B3" w:rsidP="008C7A7B">
      <w:pPr>
        <w:jc w:val="both"/>
      </w:pPr>
      <w:r>
        <w:t xml:space="preserve">- </w:t>
      </w:r>
      <w:r w:rsidR="008C7A7B" w:rsidRPr="00B26F5F">
        <w:t xml:space="preserve">Jeleniowsko-Staszowski (gminy: Iwaniska, </w:t>
      </w:r>
      <w:r w:rsidR="00273859" w:rsidRPr="00B26F5F">
        <w:t>Rytwiany</w:t>
      </w:r>
      <w:r w:rsidR="008C7A7B" w:rsidRPr="00B26F5F">
        <w:t>, Bogoria)</w:t>
      </w:r>
      <w:r>
        <w:t>,</w:t>
      </w:r>
    </w:p>
    <w:p w:rsidR="008C7A7B" w:rsidRPr="00B26F5F" w:rsidRDefault="002975B3" w:rsidP="008C7A7B">
      <w:pPr>
        <w:jc w:val="both"/>
      </w:pPr>
      <w:r>
        <w:t xml:space="preserve">- </w:t>
      </w:r>
      <w:r w:rsidR="008C7A7B" w:rsidRPr="00B26F5F">
        <w:t>Jeleniowski (gminy: Łagów, Waśniów)</w:t>
      </w:r>
      <w:r>
        <w:t>,</w:t>
      </w:r>
    </w:p>
    <w:p w:rsidR="008C7A7B" w:rsidRPr="00B26F5F" w:rsidRDefault="002975B3" w:rsidP="008C7A7B">
      <w:pPr>
        <w:jc w:val="both"/>
      </w:pPr>
      <w:r>
        <w:t>-</w:t>
      </w:r>
      <w:r w:rsidR="008C7A7B" w:rsidRPr="00B26F5F">
        <w:t xml:space="preserve"> Sieradowicki (gmina </w:t>
      </w:r>
      <w:r w:rsidR="00273859" w:rsidRPr="00B26F5F">
        <w:t>Pawłów</w:t>
      </w:r>
      <w:r w:rsidR="008C7A7B" w:rsidRPr="00B26F5F">
        <w:t>)</w:t>
      </w:r>
      <w:r>
        <w:t>,</w:t>
      </w:r>
    </w:p>
    <w:p w:rsidR="008C7A7B" w:rsidRPr="00B26F5F" w:rsidRDefault="002975B3" w:rsidP="008C7A7B">
      <w:pPr>
        <w:jc w:val="both"/>
      </w:pPr>
      <w:r>
        <w:t xml:space="preserve">- Cisowsko-Orłowiński </w:t>
      </w:r>
      <w:r w:rsidR="008C7A7B" w:rsidRPr="00B26F5F">
        <w:t>(gminy: Bieliny, Daleszyce, Łagów, Pierzchnica, Raków)</w:t>
      </w:r>
      <w:r>
        <w:t>,</w:t>
      </w:r>
    </w:p>
    <w:p w:rsidR="008C7A7B" w:rsidRPr="00B26F5F" w:rsidRDefault="002975B3" w:rsidP="008C7A7B">
      <w:pPr>
        <w:jc w:val="both"/>
      </w:pPr>
      <w:r>
        <w:t xml:space="preserve">- Chęcińsko-Kielecki </w:t>
      </w:r>
      <w:r w:rsidR="008C7A7B" w:rsidRPr="00B26F5F">
        <w:t xml:space="preserve">(gmina </w:t>
      </w:r>
      <w:r w:rsidR="00CF5E1D" w:rsidRPr="00B26F5F">
        <w:t>Sobków)</w:t>
      </w:r>
      <w:r>
        <w:t>,</w:t>
      </w:r>
    </w:p>
    <w:p w:rsidR="008C7A7B" w:rsidRPr="00B26F5F" w:rsidRDefault="002975B3" w:rsidP="008C7A7B">
      <w:pPr>
        <w:jc w:val="both"/>
      </w:pPr>
      <w:r>
        <w:t xml:space="preserve">- Nadnidziański </w:t>
      </w:r>
      <w:r w:rsidR="008C7A7B" w:rsidRPr="00B26F5F">
        <w:t xml:space="preserve">(gminy: </w:t>
      </w:r>
      <w:r w:rsidR="00C55785" w:rsidRPr="00B26F5F">
        <w:t xml:space="preserve">Busko-Zdrój, </w:t>
      </w:r>
      <w:r w:rsidR="008C7A7B" w:rsidRPr="00B26F5F">
        <w:t xml:space="preserve">Nowy Korczyn, Wiślica, </w:t>
      </w:r>
      <w:r w:rsidR="00C55785" w:rsidRPr="00B26F5F">
        <w:t xml:space="preserve">Kije, </w:t>
      </w:r>
      <w:r w:rsidR="008C7A7B" w:rsidRPr="00B26F5F">
        <w:t>Pińczów)</w:t>
      </w:r>
      <w:r>
        <w:t>,</w:t>
      </w:r>
    </w:p>
    <w:p w:rsidR="008C7A7B" w:rsidRPr="00B26F5F" w:rsidRDefault="002975B3" w:rsidP="008C7A7B">
      <w:pPr>
        <w:jc w:val="both"/>
      </w:pPr>
      <w:r>
        <w:t>- Szaniecki</w:t>
      </w:r>
      <w:r w:rsidR="00C17BB0">
        <w:t xml:space="preserve"> </w:t>
      </w:r>
      <w:r w:rsidR="00C55785" w:rsidRPr="00B26F5F">
        <w:t>(gminy: Busko-Zdrój, Stopnica, Solec-Zdrój,</w:t>
      </w:r>
      <w:r w:rsidR="008C7A7B" w:rsidRPr="00B26F5F">
        <w:t xml:space="preserve"> </w:t>
      </w:r>
      <w:r w:rsidR="00C55785" w:rsidRPr="00B26F5F">
        <w:t>Chmielnik</w:t>
      </w:r>
      <w:r w:rsidR="00210CCA">
        <w:t>, Kije</w:t>
      </w:r>
      <w:r w:rsidR="008C7A7B" w:rsidRPr="00B26F5F">
        <w:t>)</w:t>
      </w:r>
      <w:r>
        <w:t>,</w:t>
      </w:r>
    </w:p>
    <w:p w:rsidR="008C7A7B" w:rsidRPr="00B26F5F" w:rsidRDefault="002975B3" w:rsidP="008C7A7B">
      <w:pPr>
        <w:jc w:val="both"/>
      </w:pPr>
      <w:r>
        <w:t>-</w:t>
      </w:r>
      <w:r w:rsidR="008C7A7B" w:rsidRPr="00B26F5F">
        <w:t xml:space="preserve"> Kozubowski </w:t>
      </w:r>
      <w:r w:rsidR="00330CD3" w:rsidRPr="00B26F5F">
        <w:t xml:space="preserve">(gminy: </w:t>
      </w:r>
      <w:r w:rsidR="008C7A7B" w:rsidRPr="00B26F5F">
        <w:t>Działoszyce</w:t>
      </w:r>
      <w:r w:rsidR="00330CD3" w:rsidRPr="00B26F5F">
        <w:t>, Pińczów</w:t>
      </w:r>
      <w:r w:rsidR="008C7A7B" w:rsidRPr="00B26F5F">
        <w:t>)</w:t>
      </w:r>
      <w:r>
        <w:t>,</w:t>
      </w:r>
    </w:p>
    <w:p w:rsidR="008C7A7B" w:rsidRPr="00B26F5F" w:rsidRDefault="002975B3" w:rsidP="008C7A7B">
      <w:pPr>
        <w:jc w:val="both"/>
      </w:pPr>
      <w:r>
        <w:t>-</w:t>
      </w:r>
      <w:r w:rsidR="008C7A7B" w:rsidRPr="00B26F5F">
        <w:t xml:space="preserve"> Przedborski (gminy: Łopuszno, Fałków)</w:t>
      </w:r>
      <w:r>
        <w:t>,</w:t>
      </w:r>
    </w:p>
    <w:p w:rsidR="008C7A7B" w:rsidRDefault="002975B3" w:rsidP="008C7A7B">
      <w:pPr>
        <w:jc w:val="both"/>
      </w:pPr>
      <w:r>
        <w:t>-</w:t>
      </w:r>
      <w:r w:rsidR="008C7A7B" w:rsidRPr="00B26F5F">
        <w:t xml:space="preserve"> Świętokrzyski </w:t>
      </w:r>
      <w:r w:rsidR="008C7A7B" w:rsidRPr="00330CD3">
        <w:t xml:space="preserve">(gmina </w:t>
      </w:r>
      <w:r w:rsidR="00330CD3" w:rsidRPr="00330CD3">
        <w:t>Górno</w:t>
      </w:r>
      <w:r w:rsidR="008C7A7B" w:rsidRPr="00330CD3">
        <w:t>)</w:t>
      </w:r>
      <w:r>
        <w:t>.</w:t>
      </w:r>
    </w:p>
    <w:p w:rsidR="00B26F5F" w:rsidRDefault="00B26F5F" w:rsidP="008C7A7B">
      <w:pPr>
        <w:jc w:val="both"/>
      </w:pPr>
      <w:r>
        <w:t xml:space="preserve">2. </w:t>
      </w:r>
      <w:r w:rsidRPr="00B26F5F">
        <w:t>Efektem realizacji oczyszczalni będzie poprawa stanu środowiska, w tym m.in. wód podziemnych i powierzchniowych, a także gleb oraz powietrza</w:t>
      </w:r>
      <w:r w:rsidR="002975B3">
        <w:t>.</w:t>
      </w:r>
    </w:p>
    <w:p w:rsidR="008C7A7B" w:rsidRPr="00330CD3" w:rsidRDefault="00B26F5F" w:rsidP="008C7A7B">
      <w:pPr>
        <w:jc w:val="both"/>
      </w:pPr>
      <w:r>
        <w:t>3. Z</w:t>
      </w:r>
      <w:r w:rsidR="008C7A7B" w:rsidRPr="00330CD3">
        <w:t>asięg oddziaływania inwestycji związanych z budową przydomowych oczyszczalni ścieków jest ograniczony i nie wykracza poza granice działek, na któr</w:t>
      </w:r>
      <w:r w:rsidR="002975B3">
        <w:t>ych będą realizowane inwestycje.</w:t>
      </w:r>
    </w:p>
    <w:p w:rsidR="008C7A7B" w:rsidRPr="00330CD3" w:rsidRDefault="00B26F5F" w:rsidP="008C7A7B">
      <w:pPr>
        <w:jc w:val="both"/>
      </w:pPr>
      <w:r>
        <w:t>4.</w:t>
      </w:r>
      <w:r w:rsidR="008C7A7B" w:rsidRPr="00330CD3">
        <w:t xml:space="preserve"> </w:t>
      </w:r>
      <w:r>
        <w:t>Z</w:t>
      </w:r>
      <w:r w:rsidR="008C7A7B" w:rsidRPr="00330CD3">
        <w:t>e względu na niską przepustowość oczyszczalni, ich budowa nie wpłynie na zmianę stosunków wodnych, przekształcenia powierzchni ziemi ograniczą się do niewielkich prac ziemnych niezbędnych</w:t>
      </w:r>
      <w:r w:rsidR="002975B3">
        <w:t xml:space="preserve"> do wbudowania w grunt urządzeń.</w:t>
      </w:r>
    </w:p>
    <w:p w:rsidR="002975B3" w:rsidRPr="00B26F5F" w:rsidRDefault="00B26F5F" w:rsidP="002975B3">
      <w:pPr>
        <w:jc w:val="both"/>
      </w:pPr>
      <w:r>
        <w:t>5.</w:t>
      </w:r>
      <w:r w:rsidR="008C7A7B" w:rsidRPr="00330CD3">
        <w:t xml:space="preserve"> </w:t>
      </w:r>
      <w:r>
        <w:t>O</w:t>
      </w:r>
      <w:r w:rsidR="002975B3" w:rsidRPr="00B26F5F">
        <w:t xml:space="preserve">czyszczalnie będą zlokalizowane w pobliżu zabudowań – nie przewiduje się likwidacji zadrzewień śródpolnych, przydrożnych i nadwodnych, zbiorowisk torfowiskowych </w:t>
      </w:r>
      <w:r w:rsidR="002975B3" w:rsidRPr="00B26F5F">
        <w:br/>
        <w:t xml:space="preserve">i łąkowych, zbiorowisk bagiennego boru trzcinkowego, subkontynentalnego boru świeżego </w:t>
      </w:r>
      <w:r w:rsidR="002975B3" w:rsidRPr="00B26F5F">
        <w:br/>
        <w:t>i boru mieszanego, a także likwidowania naturalnych zbiorników wodnych, starorzeczy, dolin rzecznych i obszarów wodno – błotnych ze w</w:t>
      </w:r>
      <w:r w:rsidR="002975B3">
        <w:t>zględu na małą skalę inwestycji.</w:t>
      </w:r>
    </w:p>
    <w:p w:rsidR="008C7A7B" w:rsidRPr="00330CD3" w:rsidRDefault="008C7A7B" w:rsidP="008C7A7B">
      <w:pPr>
        <w:jc w:val="both"/>
      </w:pPr>
    </w:p>
    <w:p w:rsidR="008C7A7B" w:rsidRPr="00B26F5F" w:rsidRDefault="00B26F5F" w:rsidP="008C7A7B">
      <w:pPr>
        <w:jc w:val="both"/>
      </w:pPr>
      <w:r w:rsidRPr="00B26F5F">
        <w:t xml:space="preserve">Na obszarach </w:t>
      </w:r>
      <w:r w:rsidR="00330CD3" w:rsidRPr="00B26F5F">
        <w:t>Suchedniowsko-Oblęgorski</w:t>
      </w:r>
      <w:r w:rsidRPr="00B26F5F">
        <w:t>m</w:t>
      </w:r>
      <w:r w:rsidR="00330CD3" w:rsidRPr="00B26F5F">
        <w:t xml:space="preserve"> OChK, OChK Lasy Przysusko-Szydłowiecki</w:t>
      </w:r>
      <w:r w:rsidRPr="00B26F5F">
        <w:t>m</w:t>
      </w:r>
      <w:r w:rsidR="00330CD3" w:rsidRPr="00B26F5F">
        <w:t>, Kielecki</w:t>
      </w:r>
      <w:r w:rsidRPr="00B26F5F">
        <w:t>m</w:t>
      </w:r>
      <w:r w:rsidR="00330CD3" w:rsidRPr="00B26F5F">
        <w:t xml:space="preserve"> OChK nie plan</w:t>
      </w:r>
      <w:r w:rsidRPr="00B26F5F">
        <w:t>uje się</w:t>
      </w:r>
      <w:r w:rsidR="00330CD3" w:rsidRPr="00B26F5F">
        <w:t xml:space="preserve"> budow</w:t>
      </w:r>
      <w:r w:rsidRPr="00B26F5F">
        <w:t>y</w:t>
      </w:r>
      <w:r w:rsidR="00330CD3" w:rsidRPr="00B26F5F">
        <w:t xml:space="preserve"> przydomowych oczyszczalni ścieków.</w:t>
      </w:r>
    </w:p>
    <w:p w:rsidR="008C7A7B" w:rsidRPr="008C7A7B" w:rsidRDefault="008C7A7B" w:rsidP="008C7A7B">
      <w:pPr>
        <w:jc w:val="both"/>
        <w:rPr>
          <w:b/>
          <w:i/>
          <w:highlight w:val="yellow"/>
        </w:rPr>
      </w:pPr>
    </w:p>
    <w:p w:rsidR="008C7A7B" w:rsidRPr="00CF5E1D" w:rsidRDefault="00B26F5F" w:rsidP="008C7A7B">
      <w:pPr>
        <w:jc w:val="both"/>
        <w:rPr>
          <w:b/>
        </w:rPr>
      </w:pPr>
      <w:r>
        <w:rPr>
          <w:b/>
          <w:i/>
        </w:rPr>
        <w:t>III. W</w:t>
      </w:r>
      <w:r w:rsidR="008C7A7B" w:rsidRPr="00CF5E1D">
        <w:rPr>
          <w:b/>
          <w:i/>
        </w:rPr>
        <w:t xml:space="preserve"> przypadku pozostałych form ochrony przyrody, tzn. </w:t>
      </w:r>
      <w:r w:rsidR="008C7A7B" w:rsidRPr="00CF5E1D">
        <w:t>pomników przyrody, stanowisk dokumentacyjnych, użytków ekologicznych,</w:t>
      </w:r>
      <w:r w:rsidR="008C7A7B" w:rsidRPr="00CF5E1D">
        <w:rPr>
          <w:b/>
          <w:i/>
        </w:rPr>
        <w:t xml:space="preserve"> </w:t>
      </w:r>
      <w:r w:rsidR="008C7A7B" w:rsidRPr="00CF5E1D">
        <w:t>zespołów przyrodniczo-krajobrazowych</w:t>
      </w:r>
      <w:r w:rsidR="008C7A7B" w:rsidRPr="00CF5E1D">
        <w:rPr>
          <w:b/>
          <w:i/>
        </w:rPr>
        <w:t xml:space="preserve"> – </w:t>
      </w:r>
      <w:r w:rsidR="008C7A7B" w:rsidRPr="00CF5E1D">
        <w:t xml:space="preserve">planowane inwestycje zlokalizowane </w:t>
      </w:r>
      <w:r w:rsidR="002975B3">
        <w:t xml:space="preserve">są </w:t>
      </w:r>
      <w:r w:rsidR="008C7A7B" w:rsidRPr="00CF5E1D">
        <w:t>poza tymi obszarami.</w:t>
      </w:r>
    </w:p>
    <w:p w:rsidR="008C7A7B" w:rsidRPr="008C7A7B" w:rsidRDefault="008C7A7B" w:rsidP="008C7A7B">
      <w:pPr>
        <w:jc w:val="both"/>
        <w:rPr>
          <w:b/>
          <w:highlight w:val="yellow"/>
        </w:rPr>
      </w:pPr>
    </w:p>
    <w:p w:rsidR="008C7A7B" w:rsidRPr="00330CD3" w:rsidRDefault="008C7A7B" w:rsidP="008C7A7B">
      <w:pPr>
        <w:jc w:val="both"/>
      </w:pPr>
      <w:r w:rsidRPr="00330CD3">
        <w:t>Przy analizie wzięto pod uwagę zakazy oraz uwzględniono cele ochrony obowiązujące na terenie parków krajobrazowych, również wzięto pod uwagę zakazy i działania w zakresie czynnej ochrony ekosystemów obowiązujących w obszarach chronionego krajobrazu. Stwierdza się, że planowane przedsięwzięcia związane z budową przydomowych oczyszczalni ścieków nie będą kolidować z zakazami dla ww. form ochrony przyrody.</w:t>
      </w:r>
      <w:r w:rsidR="00BA6561">
        <w:t xml:space="preserve"> </w:t>
      </w:r>
      <w:r w:rsidR="00DF5F6E">
        <w:br/>
      </w:r>
      <w:r w:rsidR="00BA6561">
        <w:t xml:space="preserve">W przypadku miejscowości, które zlokalizowane są na </w:t>
      </w:r>
      <w:r w:rsidR="00BA6561" w:rsidRPr="00BA6561">
        <w:t>Cisowsko-Orłowiński</w:t>
      </w:r>
      <w:r w:rsidR="00AB1946">
        <w:t>m</w:t>
      </w:r>
      <w:r w:rsidR="00BA6561" w:rsidRPr="00BA6561">
        <w:t xml:space="preserve"> OChK</w:t>
      </w:r>
      <w:r w:rsidR="00AB1946">
        <w:t>,</w:t>
      </w:r>
      <w:r w:rsidR="00C17BB0">
        <w:t xml:space="preserve"> </w:t>
      </w:r>
      <w:r w:rsidR="00AB1946" w:rsidRPr="00AB1946">
        <w:t>Chęcińsko-Kielecki</w:t>
      </w:r>
      <w:r w:rsidR="00AB1946">
        <w:t>m</w:t>
      </w:r>
      <w:r w:rsidR="00AB1946" w:rsidRPr="00AB1946">
        <w:t xml:space="preserve"> OChK</w:t>
      </w:r>
      <w:r w:rsidR="00AB1946">
        <w:t xml:space="preserve">, </w:t>
      </w:r>
      <w:r w:rsidR="00AB1946" w:rsidRPr="00AB1946">
        <w:t>Podkielecki</w:t>
      </w:r>
      <w:r w:rsidR="00AB1946">
        <w:t>m</w:t>
      </w:r>
      <w:r w:rsidR="00AB1946" w:rsidRPr="00AB1946">
        <w:t xml:space="preserve"> OChK</w:t>
      </w:r>
      <w:r w:rsidR="00AB1946">
        <w:t>, gdzie zostały wydzielone strefy</w:t>
      </w:r>
      <w:r w:rsidR="00B26F5F">
        <w:t xml:space="preserve"> krajobrazowe o różnym rygorze ochrony</w:t>
      </w:r>
      <w:r w:rsidR="00AB1946">
        <w:t>, wszystkie (prócz jednej miejscowości) znajdują się w strefie krajobrazowej C, dla której nie zostały określone zakazy. Natomiast miejscowość Radostów w gminie Raków znajduje się w strefie B</w:t>
      </w:r>
      <w:r w:rsidR="00AB1946" w:rsidRPr="00AB1946">
        <w:t xml:space="preserve"> </w:t>
      </w:r>
      <w:r w:rsidR="00AB1946" w:rsidRPr="00BA6561">
        <w:t>Cisowsko-Orłowiński</w:t>
      </w:r>
      <w:r w:rsidR="00AB1946">
        <w:t>ego</w:t>
      </w:r>
      <w:r w:rsidR="00AB1946" w:rsidRPr="00BA6561">
        <w:t xml:space="preserve"> OChK</w:t>
      </w:r>
      <w:r w:rsidR="00AB1946">
        <w:t xml:space="preserve">, gdzie </w:t>
      </w:r>
      <w:r w:rsidR="00551060">
        <w:t>planowane inwestycje o takim zasięgu nie będą kolidować ze zdefiniowanymi w tej strefie zakazami.</w:t>
      </w:r>
      <w:r w:rsidR="00C6797A">
        <w:t xml:space="preserve"> </w:t>
      </w:r>
      <w:r w:rsidRPr="00330CD3">
        <w:t xml:space="preserve">Planowane inwestycje będą zlokalizowane poza obszarami występowania pomników przyrody, poza stanowiskami dokumentacyjnymi, użytkami ekologicznymi </w:t>
      </w:r>
      <w:r w:rsidR="00DF5F6E">
        <w:br/>
      </w:r>
      <w:r w:rsidRPr="00330CD3">
        <w:t>i zespołami przyrodniczo-krajobrazowymi.</w:t>
      </w:r>
    </w:p>
    <w:p w:rsidR="008C7A7B" w:rsidRPr="00DE30C0" w:rsidRDefault="008C7A7B" w:rsidP="008C7A7B">
      <w:pPr>
        <w:jc w:val="both"/>
      </w:pPr>
      <w:r w:rsidRPr="00DE30C0">
        <w:t>W przypadku stwierdzenia obecności na terenie planowanej inwestycji chronionych gatunków roślin i zwierząt konieczne jest ich przeniesienie, po uprzednim uzyskaniu przez Inwestora odpowiedniego zezwolenia, w myśl art. 51 i 52 ustawy o ochronie przyrody.</w:t>
      </w:r>
    </w:p>
    <w:p w:rsidR="008C7A7B" w:rsidRDefault="008C7A7B" w:rsidP="008C7A7B">
      <w:pPr>
        <w:jc w:val="both"/>
      </w:pPr>
      <w:r w:rsidRPr="00DE30C0">
        <w:t xml:space="preserve">Na terenie Chęcińsko-Kieleckiego Parku Krajobrazowego zaplanowano budowę oczyszczalni w gm. </w:t>
      </w:r>
      <w:r w:rsidR="00DE30C0" w:rsidRPr="00DE30C0">
        <w:t>Sobków i Chęciny</w:t>
      </w:r>
      <w:r w:rsidRPr="00DE30C0">
        <w:t>. Zgodnie z zapisami Planu ochrony Chęcińsko-Kieleckiego PK, potencjalne zagrożenie dla obszaru parku może stanowić zanieczyszczenie wód powierzchniowych i podziemnych spowodowane dopływem ścieków bytowo-gospodarczych, a także spływy powierzchniowe z obszarów użytkowanych rolniczo i obszarów zabudowanych.</w:t>
      </w:r>
      <w:r w:rsidR="00C17BB0">
        <w:t xml:space="preserve"> </w:t>
      </w:r>
      <w:r w:rsidRPr="00DE30C0">
        <w:rPr>
          <w:b/>
        </w:rPr>
        <w:t xml:space="preserve">Z tego względu w gm. </w:t>
      </w:r>
      <w:r w:rsidR="00DE30C0" w:rsidRPr="00DE30C0">
        <w:rPr>
          <w:b/>
        </w:rPr>
        <w:t>Sobków i Chęciny</w:t>
      </w:r>
      <w:r w:rsidRPr="00DE30C0">
        <w:rPr>
          <w:b/>
        </w:rPr>
        <w:t xml:space="preserve"> zaleca się montaż oczyszczalni bez drenażu rozsączającego.</w:t>
      </w:r>
      <w:r w:rsidR="00C17BB0">
        <w:t xml:space="preserve"> </w:t>
      </w:r>
      <w:r w:rsidRPr="00AB1946">
        <w:t>Dla pozostałych parków krajobrazowych</w:t>
      </w:r>
      <w:r w:rsidR="00AB1946" w:rsidRPr="00AB1946">
        <w:t>, na terenie których planowana jest budowa przydomowych oczyszczalni,</w:t>
      </w:r>
      <w:r w:rsidRPr="00AB1946">
        <w:t xml:space="preserve"> nie opracowano planów ochrony.</w:t>
      </w:r>
    </w:p>
    <w:p w:rsidR="00BB7400" w:rsidRDefault="00BB7400" w:rsidP="008C7A7B">
      <w:pPr>
        <w:jc w:val="both"/>
      </w:pPr>
    </w:p>
    <w:p w:rsidR="00BB7400" w:rsidRDefault="00BB7400" w:rsidP="008C7A7B">
      <w:pPr>
        <w:jc w:val="both"/>
      </w:pPr>
    </w:p>
    <w:p w:rsidR="00BB7400" w:rsidRPr="00BB7400" w:rsidRDefault="00BB7400" w:rsidP="00BB7400">
      <w:pPr>
        <w:jc w:val="both"/>
        <w:rPr>
          <w:b/>
          <w:i/>
        </w:rPr>
      </w:pPr>
      <w:r w:rsidRPr="00BB7400">
        <w:rPr>
          <w:b/>
          <w:i/>
        </w:rPr>
        <w:t>Oddziaływanie na obszary Natura 2000 (cele przedmioty ochrony i integr</w:t>
      </w:r>
      <w:r>
        <w:rPr>
          <w:b/>
          <w:i/>
        </w:rPr>
        <w:t>alność), GZWP oraz starorzecza.</w:t>
      </w:r>
    </w:p>
    <w:p w:rsidR="008C7A7B" w:rsidRPr="008E378A" w:rsidRDefault="008C7A7B" w:rsidP="008C7A7B">
      <w:pPr>
        <w:jc w:val="both"/>
      </w:pPr>
      <w:r w:rsidRPr="008E378A">
        <w:t>Analizę oddziaływania na obszary Natura 2000 przeprowadzono dla oczyszczalni pla</w:t>
      </w:r>
      <w:r w:rsidR="008E378A" w:rsidRPr="008E378A">
        <w:t>nowanych do budowy w latach 2018-2021</w:t>
      </w:r>
      <w:r w:rsidRPr="008E378A">
        <w:t xml:space="preserve">. Oczyszczalnie ścieków będą lokalizowane na terenach już antropogenicznie przekształconych, w pobliżu istniejącej zabudowy i zakłada się, że poza siedliskami chronionymi (brak dokładnej lokalizacji przydomowych oczyszczalni). Na obecnym etapie rozpoznania nie przewiduje się niszczenia siedlisk chronionych, roślin, zwierząt i grzybów będących przedmiotami ochrony obszarów Natura 2000 (zakazuje się niszczenia przedmiotów ochrony). Przewiduje się, że wszystkie inwestycje będą zlokalizowane w obrębie zabudowań mieszkańców gmin. </w:t>
      </w:r>
    </w:p>
    <w:p w:rsidR="008C7A7B" w:rsidRPr="008E378A" w:rsidRDefault="008C7A7B" w:rsidP="008C7A7B">
      <w:pPr>
        <w:jc w:val="both"/>
      </w:pPr>
      <w:r w:rsidRPr="008E378A">
        <w:t xml:space="preserve">W przypadku stwierdzenia obecności chronionych gatunków roślin i zwierząt konieczne jest ich przeniesienie, po uprzednim uzyskaniu przez Inwestora odpowiedniego zezwolenia, </w:t>
      </w:r>
      <w:r w:rsidRPr="008E378A">
        <w:br/>
        <w:t>w myśl art. 51 i 52 ustawy o ochronie przyrody.</w:t>
      </w:r>
    </w:p>
    <w:p w:rsidR="008C7A7B" w:rsidRPr="008C7A7B" w:rsidRDefault="008C7A7B" w:rsidP="008C7A7B">
      <w:pPr>
        <w:jc w:val="both"/>
        <w:rPr>
          <w:b/>
          <w:sz w:val="22"/>
          <w:szCs w:val="22"/>
          <w:highlight w:val="yellow"/>
        </w:rPr>
      </w:pPr>
    </w:p>
    <w:p w:rsidR="008C7A7B" w:rsidRPr="00551060" w:rsidRDefault="008C7A7B" w:rsidP="008C7A7B">
      <w:pPr>
        <w:jc w:val="both"/>
        <w:rPr>
          <w:i/>
          <w:iCs/>
        </w:rPr>
      </w:pPr>
      <w:r w:rsidRPr="00551060">
        <w:rPr>
          <w:i/>
          <w:iCs/>
        </w:rPr>
        <w:t>Zestawienie lokalizacji planowanych przydomowych oczyszczalni ścieków, które mogą mieć negatywny wpływ na siedliska przyrodnicze, siedliska gatunków, obszary Natura 2000, GZWP i starorzecza:</w:t>
      </w:r>
    </w:p>
    <w:p w:rsidR="008C7A7B" w:rsidRPr="000C1052" w:rsidRDefault="008C7A7B" w:rsidP="008C7A7B">
      <w:pPr>
        <w:jc w:val="both"/>
      </w:pPr>
      <w:r w:rsidRPr="00551060">
        <w:rPr>
          <w:b/>
          <w:i/>
        </w:rPr>
        <w:t xml:space="preserve">Dolina Nidy PLB260001 - </w:t>
      </w:r>
      <w:r w:rsidRPr="00551060">
        <w:t xml:space="preserve">na terenie obszaru Natura 2000 Dolina Nidy planuje się budowę </w:t>
      </w:r>
      <w:r w:rsidR="00393DFB">
        <w:t>19</w:t>
      </w:r>
      <w:r w:rsidR="00D83DCC">
        <w:t>3</w:t>
      </w:r>
      <w:r w:rsidRPr="00551060">
        <w:t xml:space="preserve"> oczyszczalni ścieków w gminach: Nowy Korczyn</w:t>
      </w:r>
      <w:r w:rsidR="000C1052">
        <w:t xml:space="preserve">, </w:t>
      </w:r>
      <w:r w:rsidR="000A5929">
        <w:t xml:space="preserve">Wiślica, </w:t>
      </w:r>
      <w:r w:rsidR="00210CCA">
        <w:t xml:space="preserve">Kije, </w:t>
      </w:r>
      <w:r w:rsidR="00D83DCC">
        <w:t>S</w:t>
      </w:r>
      <w:r w:rsidR="000C1052">
        <w:t xml:space="preserve">obków, </w:t>
      </w:r>
      <w:r w:rsidR="000C1052" w:rsidRPr="000C1052">
        <w:t xml:space="preserve">Pińczów </w:t>
      </w:r>
      <w:r w:rsidR="00393DFB">
        <w:br/>
      </w:r>
      <w:r w:rsidR="000C1052" w:rsidRPr="000C1052">
        <w:t>i Opatowiec</w:t>
      </w:r>
      <w:r w:rsidRPr="00847932">
        <w:t xml:space="preserve">. </w:t>
      </w:r>
      <w:r w:rsidRPr="008E5FC3">
        <w:t xml:space="preserve">Występujący przepływ wód w obrębie GZWP </w:t>
      </w:r>
      <w:r w:rsidRPr="00A640B4">
        <w:t>409</w:t>
      </w:r>
      <w:r w:rsidRPr="008E5FC3">
        <w:t xml:space="preserve"> na poziomie ok. 100 m/rok </w:t>
      </w:r>
      <w:r w:rsidRPr="008E5FC3">
        <w:br/>
        <w:t>w kierunku południowo</w:t>
      </w:r>
      <w:r w:rsidR="00877E69">
        <w:t>-</w:t>
      </w:r>
      <w:r w:rsidRPr="008E5FC3">
        <w:t>wschodnim może powodować spływ oczyszczonych ścieków do starorzecza Nidy z oczyszczalni zlokalizowanych na jej prawym brzegu. Ukształtowanie</w:t>
      </w:r>
      <w:r w:rsidRPr="000C1052">
        <w:t xml:space="preserve"> terenu powoduje spływ oczyszczonych ścieków w kierunku południowo-wschodnim. </w:t>
      </w:r>
      <w:r w:rsidRPr="000C1052">
        <w:br/>
        <w:t>W miejscowości</w:t>
      </w:r>
      <w:r w:rsidR="000C1052" w:rsidRPr="000C1052">
        <w:t xml:space="preserve"> Sępichów </w:t>
      </w:r>
      <w:r w:rsidRPr="000C1052">
        <w:t>występują siedliska chronionych gatunków ptaków.</w:t>
      </w:r>
    </w:p>
    <w:p w:rsidR="008C7A7B" w:rsidRPr="000C1052" w:rsidRDefault="008C7A7B" w:rsidP="000C1052">
      <w:pPr>
        <w:jc w:val="both"/>
      </w:pPr>
      <w:r w:rsidRPr="000C1052">
        <w:t xml:space="preserve">Efektem realizacji oczyszczalni będzie poprawa stanu środowiska (wód podziemnych </w:t>
      </w:r>
      <w:r w:rsidRPr="000C1052">
        <w:br/>
        <w:t xml:space="preserve">i powierzchniowych, gleb oraz powietrza). Zasięg oddziaływania inwestycji związanych </w:t>
      </w:r>
      <w:r w:rsidRPr="000C1052">
        <w:br/>
        <w:t xml:space="preserve">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Zasięg oddziaływania przedsięwzięcia nie będzie powodować uciążliwości dla terenów sąsiednich. Budowa przydomowych oczyszczalni ścieków, ze względu na mały zasięg inwestycji, nie wpłynie negatywnie na stan siedlisk chronionych gatunków ptaków – nie przewiduje się likwidacji miejsc żerowania i gniazdowania ptaków. Ze względu na krótki czas budowy oczyszczalni, hałas maszyn nie spowoduje trwałego płoszenia ptaków, skutkującego wycofaniem się ptaków z siedlisk. Bilans wodny nie zostanie zmieniony (jedynie </w:t>
      </w:r>
      <w:r w:rsidRPr="000C1052">
        <w:br/>
        <w:t>w przypadku budowy nowej zabudowy mieszkaniowej z przydomowymi oczyszczalniami ścieków, do wód będą się przedostawały ścieki oczyszczone w ilości max 5m</w:t>
      </w:r>
      <w:r w:rsidRPr="000C1052">
        <w:rPr>
          <w:vertAlign w:val="superscript"/>
        </w:rPr>
        <w:t>3</w:t>
      </w:r>
      <w:r w:rsidRPr="000C1052">
        <w:t>/d dla oczyszczalni zaprojektowanych dla kilku gospodarstw domowych), w związku z tym nie dojdzie do zmian przyrodniczych w siedliskach ptaków.</w:t>
      </w:r>
    </w:p>
    <w:p w:rsidR="008C7A7B" w:rsidRPr="000C1052" w:rsidRDefault="008C7A7B" w:rsidP="000C1052">
      <w:pPr>
        <w:tabs>
          <w:tab w:val="num" w:pos="497"/>
        </w:tabs>
        <w:rPr>
          <w:u w:val="single"/>
        </w:rPr>
      </w:pPr>
      <w:r w:rsidRPr="000C1052">
        <w:rPr>
          <w:u w:val="single"/>
        </w:rPr>
        <w:t>Zalecenia</w:t>
      </w:r>
      <w:r w:rsidR="003B7D5D">
        <w:rPr>
          <w:u w:val="single"/>
        </w:rPr>
        <w:t>:</w:t>
      </w:r>
    </w:p>
    <w:p w:rsidR="008C7A7B" w:rsidRPr="000C1052" w:rsidRDefault="008C7A7B" w:rsidP="000C1052">
      <w:pPr>
        <w:numPr>
          <w:ilvl w:val="0"/>
          <w:numId w:val="13"/>
        </w:numPr>
        <w:spacing w:line="259" w:lineRule="auto"/>
        <w:jc w:val="both"/>
      </w:pPr>
      <w:r w:rsidRPr="000C1052">
        <w:t>Minimalizacja zajętości terenu pod oczyszczalnię.</w:t>
      </w:r>
    </w:p>
    <w:p w:rsidR="008C7A7B" w:rsidRPr="000C1052" w:rsidRDefault="008C7A7B" w:rsidP="000C1052">
      <w:pPr>
        <w:numPr>
          <w:ilvl w:val="0"/>
          <w:numId w:val="13"/>
        </w:numPr>
        <w:spacing w:line="259" w:lineRule="auto"/>
        <w:jc w:val="both"/>
      </w:pPr>
      <w:r w:rsidRPr="000C1052">
        <w:t>Niedopuszczenie do zmian stosunków wodnych, zakaz ingerencji w koryta cieków powierzchniowych.</w:t>
      </w:r>
    </w:p>
    <w:p w:rsidR="008C7A7B" w:rsidRPr="000C1052" w:rsidRDefault="008C7A7B" w:rsidP="000C1052">
      <w:pPr>
        <w:numPr>
          <w:ilvl w:val="0"/>
          <w:numId w:val="13"/>
        </w:numPr>
        <w:spacing w:line="259" w:lineRule="auto"/>
        <w:jc w:val="both"/>
      </w:pPr>
      <w:r w:rsidRPr="000C1052">
        <w:t>Zakaz lokalizacji oczyszczalni tylko z osadnikiem gnilnym i drenażem rozsączającym.</w:t>
      </w:r>
    </w:p>
    <w:p w:rsidR="008C7A7B" w:rsidRPr="008C7A7B" w:rsidRDefault="008C7A7B" w:rsidP="008C7A7B">
      <w:pPr>
        <w:ind w:left="432"/>
        <w:jc w:val="both"/>
        <w:rPr>
          <w:highlight w:val="yellow"/>
        </w:rPr>
      </w:pPr>
    </w:p>
    <w:p w:rsidR="008C7A7B" w:rsidRPr="005247B0" w:rsidRDefault="008C7A7B" w:rsidP="008C7A7B">
      <w:pPr>
        <w:jc w:val="both"/>
      </w:pPr>
      <w:r w:rsidRPr="00E752C6">
        <w:rPr>
          <w:b/>
          <w:i/>
        </w:rPr>
        <w:t xml:space="preserve">Ostoja Nidziańska PLH260003 - </w:t>
      </w:r>
      <w:r w:rsidRPr="00E752C6">
        <w:t>W obrębie obszaru Natura 2000 Ostoja Nidziańska</w:t>
      </w:r>
      <w:r w:rsidRPr="005247B0">
        <w:t xml:space="preserve"> występuje wiele obszarów podmokłych, sprzyjających migracji zanieczyszczeń. Planuje się budowę </w:t>
      </w:r>
      <w:r w:rsidR="000A5929">
        <w:t xml:space="preserve">jedynie 33 oczyszczalni </w:t>
      </w:r>
      <w:r w:rsidR="005247B0" w:rsidRPr="005247B0">
        <w:t>na terenie gmin: Wiślica</w:t>
      </w:r>
      <w:r w:rsidR="008E5FC3">
        <w:t>, Pińczów, Busko-Zdrój</w:t>
      </w:r>
      <w:r w:rsidR="005247B0" w:rsidRPr="005247B0">
        <w:t xml:space="preserve"> </w:t>
      </w:r>
      <w:r w:rsidR="00843AC6">
        <w:br/>
      </w:r>
      <w:r w:rsidR="005247B0" w:rsidRPr="005247B0">
        <w:t>i Opatowiec</w:t>
      </w:r>
      <w:r w:rsidRPr="005247B0">
        <w:t xml:space="preserve">. </w:t>
      </w:r>
      <w:r w:rsidRPr="008E5FC3">
        <w:t>Planowane oczyszczalnie zlokalizowane są w obrębie GZWP nr 409, charakteryzującym się dużym przepływem wód na poziomie</w:t>
      </w:r>
      <w:r w:rsidR="00C17BB0">
        <w:t xml:space="preserve"> </w:t>
      </w:r>
      <w:r w:rsidRPr="008E5FC3">
        <w:t>100 m/rok w kierunku wschodnim. C</w:t>
      </w:r>
      <w:r w:rsidRPr="005247B0">
        <w:t>ały obszar nie posiada naturalnej izolacji pierwszego użytkowego poziomu wodonośnego. Ukształtowanie terenu powoduje spływ oczyszczonych ścieków w kierunku wschodnim poza obszar Natura 2000.</w:t>
      </w:r>
    </w:p>
    <w:p w:rsidR="008C7A7B" w:rsidRPr="005247B0" w:rsidRDefault="008C7A7B" w:rsidP="008C7A7B">
      <w:pPr>
        <w:jc w:val="both"/>
      </w:pPr>
      <w:r w:rsidRPr="005247B0">
        <w:t xml:space="preserve">Efektem realizacji oczyszczalni będzie poprawa stanu środowiska (wód podziemnych </w:t>
      </w:r>
      <w:r w:rsidRPr="005247B0">
        <w:br/>
        <w:t xml:space="preserve">i powierzchniowych, gleb oraz powietrza). Zasięg oddziaływania inwestycji związanych </w:t>
      </w:r>
      <w:r w:rsidRPr="005247B0">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Ze względu na znaczną odległość siedlisk chronionych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Pr="005247B0">
        <w:rPr>
          <w:vertAlign w:val="superscript"/>
        </w:rPr>
        <w:t>3</w:t>
      </w:r>
      <w:r w:rsidRPr="005247B0">
        <w:t xml:space="preserve">/d dla oczyszczalni zaprojektowanych dla kilku gospodarstw domowych). Oczyszczalnie ścieków będą lokalizowane na terenach już antropogenicznie przekształconych, w pobliżu istniejącej zabudowy i zakłada się, że poza siedliskami chronionymi. Na stan siedliska 6510 obecnie ujemnie wpływa eutrofizacja wód </w:t>
      </w:r>
      <w:r w:rsidRPr="005247B0">
        <w:br/>
        <w:t xml:space="preserve">a w perspektywie zmiana stosunków wodnych, jednakże nie przewiduje się, że </w:t>
      </w:r>
      <w:r w:rsidRPr="005247B0">
        <w:br/>
        <w:t xml:space="preserve">w miejscowościach, gdzie w pobliżu siedlisk planuje się budowę oczyszczalni, zmieni się bilans wodny – nie zmieni się odpływ wód w wyniku eksploatacji oczyszczalni. </w:t>
      </w:r>
    </w:p>
    <w:p w:rsidR="008C7A7B" w:rsidRPr="005247B0" w:rsidRDefault="008C7A7B" w:rsidP="005247B0">
      <w:pPr>
        <w:tabs>
          <w:tab w:val="num" w:pos="497"/>
        </w:tabs>
        <w:jc w:val="both"/>
        <w:rPr>
          <w:u w:val="single"/>
        </w:rPr>
      </w:pPr>
      <w:r w:rsidRPr="005247B0">
        <w:rPr>
          <w:u w:val="single"/>
        </w:rPr>
        <w:t>Zalecenia</w:t>
      </w:r>
      <w:r w:rsidR="003B7D5D">
        <w:rPr>
          <w:u w:val="single"/>
        </w:rPr>
        <w:t>:</w:t>
      </w:r>
    </w:p>
    <w:p w:rsidR="008C7A7B" w:rsidRPr="005247B0" w:rsidRDefault="008C7A7B" w:rsidP="005247B0">
      <w:pPr>
        <w:numPr>
          <w:ilvl w:val="0"/>
          <w:numId w:val="15"/>
        </w:numPr>
        <w:ind w:left="284" w:hanging="284"/>
        <w:jc w:val="both"/>
      </w:pPr>
      <w:r w:rsidRPr="005247B0">
        <w:t>Minimalizacja zajętości terenu pod oczyszczalnię.</w:t>
      </w:r>
    </w:p>
    <w:p w:rsidR="008C7A7B" w:rsidRPr="005247B0" w:rsidRDefault="008C7A7B" w:rsidP="005247B0">
      <w:pPr>
        <w:numPr>
          <w:ilvl w:val="0"/>
          <w:numId w:val="15"/>
        </w:numPr>
        <w:ind w:left="284" w:hanging="284"/>
        <w:jc w:val="both"/>
      </w:pPr>
      <w:r w:rsidRPr="005247B0">
        <w:t>Niedopuszczenie do zmian stosunków wodnych, zakaz ingerencji w koryta cieków powierzchniowych.</w:t>
      </w:r>
    </w:p>
    <w:p w:rsidR="008C7A7B" w:rsidRPr="005247B0" w:rsidRDefault="008C7A7B" w:rsidP="005247B0">
      <w:pPr>
        <w:numPr>
          <w:ilvl w:val="0"/>
          <w:numId w:val="15"/>
        </w:numPr>
        <w:ind w:left="284" w:hanging="284"/>
        <w:jc w:val="both"/>
      </w:pPr>
      <w:r w:rsidRPr="005247B0">
        <w:t>Zakaz lokalizacji oczyszczalni na terenach podmokłych.</w:t>
      </w:r>
    </w:p>
    <w:p w:rsidR="008C7A7B" w:rsidRPr="005247B0" w:rsidRDefault="008C7A7B" w:rsidP="005247B0">
      <w:pPr>
        <w:numPr>
          <w:ilvl w:val="0"/>
          <w:numId w:val="15"/>
        </w:numPr>
        <w:ind w:left="284" w:hanging="284"/>
        <w:jc w:val="both"/>
      </w:pPr>
      <w:r w:rsidRPr="005247B0">
        <w:t>Zakaz lokalizacji oczyszczalni tylko z osadnikiem gnilnym i drenażem rozsączającym.</w:t>
      </w:r>
    </w:p>
    <w:p w:rsidR="008C7A7B" w:rsidRPr="005247B0" w:rsidRDefault="008C7A7B" w:rsidP="005247B0">
      <w:pPr>
        <w:numPr>
          <w:ilvl w:val="0"/>
          <w:numId w:val="15"/>
        </w:numPr>
        <w:ind w:left="284" w:hanging="284"/>
        <w:jc w:val="both"/>
      </w:pPr>
      <w:r w:rsidRPr="005247B0">
        <w:t>Odnośnie terenów siedliska 6510 PZO, dla obszaru przewiduje się w odniesieniu do niniejsze</w:t>
      </w:r>
      <w:r w:rsidR="00472CFA">
        <w:t xml:space="preserve">j Aktualizacji </w:t>
      </w:r>
      <w:r w:rsidRPr="005247B0">
        <w:t>„Programu…”, niedopuszczenie do eutrofizacji i zarastania, niedopuszczenie do drastycznego obniżenia wód gruntowych lub ciągłego zalewania oraz podniesienie świadomości ekologicznej mieszkańców.</w:t>
      </w:r>
    </w:p>
    <w:p w:rsidR="008C7A7B" w:rsidRPr="005247B0" w:rsidRDefault="008C7A7B" w:rsidP="005247B0">
      <w:pPr>
        <w:numPr>
          <w:ilvl w:val="0"/>
          <w:numId w:val="15"/>
        </w:numPr>
        <w:ind w:left="284" w:hanging="284"/>
        <w:jc w:val="both"/>
      </w:pPr>
      <w:r w:rsidRPr="005247B0">
        <w:t>Prowadzenie monitoringu przyrodniczego dla terenów, gdzie oczyszczalnie zlokalizowane będą w pobliżu siedlisk przyrodniczych i siedlisk gatunków.</w:t>
      </w:r>
    </w:p>
    <w:p w:rsidR="008C7A7B" w:rsidRPr="008C7A7B" w:rsidRDefault="008C7A7B" w:rsidP="008C7A7B">
      <w:pPr>
        <w:ind w:left="142"/>
        <w:jc w:val="both"/>
        <w:rPr>
          <w:highlight w:val="yellow"/>
        </w:rPr>
      </w:pPr>
    </w:p>
    <w:p w:rsidR="008C7A7B" w:rsidRPr="0066379B" w:rsidRDefault="008C7A7B" w:rsidP="008C7A7B">
      <w:pPr>
        <w:jc w:val="both"/>
      </w:pPr>
      <w:r w:rsidRPr="0066379B">
        <w:rPr>
          <w:b/>
          <w:i/>
        </w:rPr>
        <w:t xml:space="preserve">Dolina Kamiennej PLH 260019 - </w:t>
      </w:r>
      <w:r w:rsidRPr="0066379B">
        <w:t xml:space="preserve">Na terenie obszaru Natura 2000 Dolina Kamiennej planuje się budowę </w:t>
      </w:r>
      <w:r w:rsidR="000A5929">
        <w:t>13</w:t>
      </w:r>
      <w:r w:rsidR="009D4D2D">
        <w:t>2</w:t>
      </w:r>
      <w:r w:rsidRPr="0066379B">
        <w:t xml:space="preserve"> przydomowych oczyszczalni ścieków w gminach: Bałtów i Ćmielów. </w:t>
      </w:r>
      <w:r w:rsidR="000A5929">
        <w:br/>
      </w:r>
      <w:r w:rsidRPr="0066379B">
        <w:t>W gm</w:t>
      </w:r>
      <w:r w:rsidR="000A5929">
        <w:t>inie</w:t>
      </w:r>
      <w:r w:rsidRPr="0066379B">
        <w:t xml:space="preserve"> Bałtów w m. Wólka Pętkowska i </w:t>
      </w:r>
      <w:r w:rsidR="003B7D5D">
        <w:t xml:space="preserve">Wólka </w:t>
      </w:r>
      <w:r w:rsidRPr="0066379B">
        <w:t>Pętkowska Kolonia występuje siedlisko 6510 niżowe i górskie świeże łąki użytkowane ekstensywnie</w:t>
      </w:r>
      <w:r w:rsidR="000A5929">
        <w:t>,</w:t>
      </w:r>
      <w:r w:rsidRPr="0066379B">
        <w:t xml:space="preserve"> a w m. Lemierze siedliska 3150 starorzecza i naturalne eutroficzne zbiorniki wodne ze zbiorowiskami z Nympheion, Potamion, 6410 zmiennowilgotne łąki trzęślicowe i 6510 niżowe i górskie świeże łąki użytkowane ekstensywnie. W gm. Ćmielów w m. Stoki Stare występuje siedlisko 3150 starorzecza i naturalne eutroficzne zbiorniki wodne ze zbiorowiskami z Nympheion, Potamion, </w:t>
      </w:r>
      <w:r w:rsidR="0066379B">
        <w:t>oraz</w:t>
      </w:r>
      <w:r w:rsidRPr="0066379B">
        <w:t xml:space="preserve"> siedlisko 6120 ciepłolubne, śródlądowe murawy napiaskowe i 6210 murawy kserotermiczne i ciepłolubne murawy. </w:t>
      </w:r>
      <w:r w:rsidRPr="00DD00B2">
        <w:t>Dla obszaru Natura 2000 Dolina Kamiennej nie ma opracowanego projektu zadań ochronnych.</w:t>
      </w:r>
      <w:r w:rsidRPr="0066379B">
        <w:t xml:space="preserve"> Planowane oczyszczalnie zlokalizowane są </w:t>
      </w:r>
      <w:r w:rsidR="009D4D2D">
        <w:br/>
      </w:r>
      <w:r w:rsidRPr="0066379B">
        <w:t>w obrębie GZWP 405, charakteryzującym się dużym przepływem wód na poziomie 300 m/rok w kierunku wschodnim. Cały obszar nie posiada naturalnej izolacji pierwszego użytkowego poziomu wodonośnego. Ukształtowanie terenu powoduje spływ oczyszczonych ścieków w kierunku północnym, w kierunku Doliny Kamiennej.</w:t>
      </w:r>
    </w:p>
    <w:p w:rsidR="008C7A7B" w:rsidRPr="0066379B" w:rsidRDefault="008C7A7B" w:rsidP="008C7A7B">
      <w:pPr>
        <w:jc w:val="both"/>
        <w:rPr>
          <w:rFonts w:eastAsia="Calibri"/>
        </w:rPr>
      </w:pPr>
      <w:r w:rsidRPr="0066379B">
        <w:rPr>
          <w:rFonts w:eastAsia="Calibri"/>
        </w:rPr>
        <w:t xml:space="preserve">Efektem realizacji oczyszczalni będzie poprawa stanu środowiska (wód podziemnych </w:t>
      </w:r>
      <w:r w:rsidRPr="0066379B">
        <w:rPr>
          <w:rFonts w:eastAsia="Calibri"/>
        </w:rPr>
        <w:br/>
        <w:t xml:space="preserve">i powierzchniowych, gleb oraz powietrza). Zasięg oddziaływania inwestycji związanych </w:t>
      </w:r>
      <w:r w:rsidRPr="0066379B">
        <w:rPr>
          <w:rFonts w:eastAsia="Calibri"/>
        </w:rPr>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Ze względu na znaczną odległość siedlisk chronionych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Pr="0066379B">
        <w:rPr>
          <w:rFonts w:eastAsia="Calibri"/>
          <w:vertAlign w:val="superscript"/>
        </w:rPr>
        <w:t>3</w:t>
      </w:r>
      <w:r w:rsidRPr="0066379B">
        <w:rPr>
          <w:rFonts w:eastAsia="Calibri"/>
        </w:rPr>
        <w:t>/d dla oczyszczalni zaprojektowanych dla kilku gospodarstw domowych). Oczyszczalnie ścieków będą lokalizowane na terenach już antropogenicznie przekształconych, w pobliżu istniejącej zabudowy i zakłada się, że poza siedliskami</w:t>
      </w:r>
      <w:r w:rsidRPr="0066379B">
        <w:t xml:space="preserve"> chronionymi. Siedliska 6410 i 6510</w:t>
      </w:r>
      <w:r w:rsidRPr="0066379B">
        <w:rPr>
          <w:rFonts w:eastAsia="Calibri"/>
        </w:rPr>
        <w:t xml:space="preserve"> </w:t>
      </w:r>
      <w:r w:rsidRPr="0066379B">
        <w:t>są wrażliwe na zmiany stosunków wodnych, szczególnie na osuszenie i zwiększenie ruchu wody w glebie. Zagrożenie może stanowić eutrofizacja siedlisk i jego otoczenia. Ponadto siedlisko 6510 cechuje duża wrażliwość na zmiany żyzności, wilgotności i pH gleby. N</w:t>
      </w:r>
      <w:r w:rsidRPr="0066379B">
        <w:rPr>
          <w:rFonts w:eastAsia="Calibri"/>
        </w:rPr>
        <w:t xml:space="preserve">ie przewiduje się, że w miejscowościach, gdzie </w:t>
      </w:r>
      <w:r w:rsidRPr="0066379B">
        <w:rPr>
          <w:rFonts w:eastAsia="Calibri"/>
        </w:rPr>
        <w:br/>
        <w:t>w pobliżu siedlisk planuje się budowę oczyszczalni, zmieni się bilans wodny – nie zmieni się odpływ wód w wyniku eksploatacji oczyszczalni.</w:t>
      </w:r>
    </w:p>
    <w:p w:rsidR="008C7A7B" w:rsidRPr="0066379B" w:rsidRDefault="008C7A7B" w:rsidP="008C7A7B">
      <w:pPr>
        <w:jc w:val="both"/>
        <w:rPr>
          <w:u w:val="single"/>
        </w:rPr>
      </w:pPr>
      <w:r w:rsidRPr="0066379B">
        <w:rPr>
          <w:u w:val="single"/>
        </w:rPr>
        <w:t>Zalecenia</w:t>
      </w:r>
      <w:r w:rsidR="003B7D5D">
        <w:rPr>
          <w:u w:val="single"/>
        </w:rPr>
        <w:t>:</w:t>
      </w:r>
    </w:p>
    <w:p w:rsidR="008C7A7B" w:rsidRPr="0066379B" w:rsidRDefault="008C7A7B" w:rsidP="00B0076D">
      <w:pPr>
        <w:numPr>
          <w:ilvl w:val="0"/>
          <w:numId w:val="23"/>
        </w:numPr>
        <w:ind w:left="284" w:hanging="284"/>
        <w:jc w:val="both"/>
      </w:pPr>
      <w:r w:rsidRPr="0066379B">
        <w:t>Minimalizacja zajętości terenu pod oczyszczalnię.</w:t>
      </w:r>
    </w:p>
    <w:p w:rsidR="008C7A7B" w:rsidRPr="0066379B" w:rsidRDefault="008C7A7B" w:rsidP="00B0076D">
      <w:pPr>
        <w:numPr>
          <w:ilvl w:val="0"/>
          <w:numId w:val="23"/>
        </w:numPr>
        <w:ind w:left="284" w:hanging="284"/>
        <w:jc w:val="both"/>
      </w:pPr>
      <w:r w:rsidRPr="0066379B">
        <w:t>Niedopuszczenie do zmian stosunków wodnych, zakaz ingerencji w koryta cieków powierzchniowych.</w:t>
      </w:r>
    </w:p>
    <w:p w:rsidR="008C7A7B" w:rsidRPr="0066379B" w:rsidRDefault="008C7A7B" w:rsidP="00B0076D">
      <w:pPr>
        <w:numPr>
          <w:ilvl w:val="0"/>
          <w:numId w:val="23"/>
        </w:numPr>
        <w:ind w:left="284" w:hanging="284"/>
        <w:jc w:val="both"/>
      </w:pPr>
      <w:r w:rsidRPr="0066379B">
        <w:t>Zakaz lokalizacji oczyszczalni na terenach podmokłych.</w:t>
      </w:r>
    </w:p>
    <w:p w:rsidR="008C7A7B" w:rsidRPr="0066379B" w:rsidRDefault="008C7A7B" w:rsidP="00B0076D">
      <w:pPr>
        <w:numPr>
          <w:ilvl w:val="0"/>
          <w:numId w:val="23"/>
        </w:numPr>
        <w:ind w:left="284" w:hanging="284"/>
        <w:jc w:val="both"/>
      </w:pPr>
      <w:r w:rsidRPr="0066379B">
        <w:t>Zakaz lokalizacji oczyszczalni tylko z osadnikiem gnilnym i drenażem rozsączającym.</w:t>
      </w:r>
    </w:p>
    <w:p w:rsidR="008C7A7B" w:rsidRPr="0066379B" w:rsidRDefault="008C7A7B" w:rsidP="00B0076D">
      <w:pPr>
        <w:numPr>
          <w:ilvl w:val="0"/>
          <w:numId w:val="23"/>
        </w:numPr>
        <w:ind w:left="284" w:hanging="284"/>
        <w:jc w:val="both"/>
      </w:pPr>
      <w:r w:rsidRPr="0066379B">
        <w:t>Odnośnie terenów siedliska 3150, 6510 i 6410, w odniesieniu do niniejsze</w:t>
      </w:r>
      <w:r w:rsidR="00472CFA">
        <w:t>j</w:t>
      </w:r>
      <w:r w:rsidRPr="0066379B">
        <w:t xml:space="preserve"> </w:t>
      </w:r>
      <w:r w:rsidR="00472CFA">
        <w:t xml:space="preserve">Aktualizacji </w:t>
      </w:r>
      <w:r w:rsidRPr="0066379B">
        <w:t>„Programu…”, przewiduje się niedopuszczenie do eutrofizacji. Siedlisko 6</w:t>
      </w:r>
      <w:r w:rsidR="003B7D5D">
        <w:t>510</w:t>
      </w:r>
      <w:r w:rsidRPr="0066379B">
        <w:t xml:space="preserve"> jest wrażliwe na zmiany wilgotności gleby.</w:t>
      </w:r>
    </w:p>
    <w:p w:rsidR="008C7A7B" w:rsidRPr="0066379B" w:rsidRDefault="008C7A7B" w:rsidP="00B0076D">
      <w:pPr>
        <w:numPr>
          <w:ilvl w:val="0"/>
          <w:numId w:val="23"/>
        </w:numPr>
        <w:ind w:left="284" w:hanging="284"/>
        <w:jc w:val="both"/>
      </w:pPr>
      <w:r w:rsidRPr="0066379B">
        <w:t>Prowadzenie monitoringu przyrodniczego dla terenów, gdzie oczyszczalnie zlokalizowane będą w pobliżu siedlisk przyrodniczych i siedlisk gatunków.</w:t>
      </w:r>
    </w:p>
    <w:p w:rsidR="008C7A7B" w:rsidRPr="008C7A7B" w:rsidRDefault="008C7A7B" w:rsidP="0066379B">
      <w:pPr>
        <w:keepNext/>
        <w:ind w:left="360"/>
        <w:rPr>
          <w:b/>
          <w:i/>
          <w:highlight w:val="yellow"/>
        </w:rPr>
      </w:pPr>
    </w:p>
    <w:p w:rsidR="008C7A7B" w:rsidRPr="008E5FC3" w:rsidRDefault="008C7A7B" w:rsidP="008C7A7B">
      <w:pPr>
        <w:jc w:val="both"/>
        <w:rPr>
          <w:rFonts w:eastAsia="Calibri"/>
        </w:rPr>
      </w:pPr>
      <w:r w:rsidRPr="00D11295">
        <w:rPr>
          <w:b/>
          <w:i/>
        </w:rPr>
        <w:t xml:space="preserve">Ostoja Stawiany PLH260033 - </w:t>
      </w:r>
      <w:r w:rsidRPr="00D11295">
        <w:t xml:space="preserve">Na terenie obszaru Natura 2000 Ostoja Stawiany planuje się budowę </w:t>
      </w:r>
      <w:r w:rsidR="000A5929">
        <w:t>26</w:t>
      </w:r>
      <w:r w:rsidRPr="00D11295">
        <w:t xml:space="preserve"> oczyszczalni ścieków</w:t>
      </w:r>
      <w:r w:rsidR="00D11295" w:rsidRPr="00D11295">
        <w:t xml:space="preserve"> </w:t>
      </w:r>
      <w:r w:rsidR="008E5FC3">
        <w:t>w gmin</w:t>
      </w:r>
      <w:r w:rsidR="00AD6789">
        <w:t>ach</w:t>
      </w:r>
      <w:r w:rsidR="003B7D5D">
        <w:t>:</w:t>
      </w:r>
      <w:r w:rsidR="00AD6789">
        <w:t xml:space="preserve"> Kije i</w:t>
      </w:r>
      <w:r w:rsidR="000A5929">
        <w:t xml:space="preserve"> </w:t>
      </w:r>
      <w:r w:rsidR="00D11295" w:rsidRPr="00D11295">
        <w:t>Chmielnik</w:t>
      </w:r>
      <w:r w:rsidRPr="00D11295">
        <w:t xml:space="preserve">. </w:t>
      </w:r>
      <w:r w:rsidR="00AD6789" w:rsidRPr="003A361B">
        <w:t>Planowane oczyszczalnie zlokalizowane w obszarze GZWP 409. Występujący przepływ wód w obrębie GZWP 409 na poziomie ok. 100 m/rok w kierunku południowo wschodnim może powodować spływ oczyszczonych ścieków do starorzecza Nidy z oczyszczalni zlokal</w:t>
      </w:r>
      <w:r w:rsidR="00AD6789">
        <w:t xml:space="preserve">izowanych na jej prawym brzegu. </w:t>
      </w:r>
      <w:r w:rsidRPr="008E5FC3">
        <w:t>Ukształtowanie terenu powoduje spływ oczyszczonych ścieków w kierunku południowym.</w:t>
      </w:r>
      <w:r w:rsidRPr="008E5FC3">
        <w:rPr>
          <w:rFonts w:eastAsia="Calibri"/>
        </w:rPr>
        <w:t xml:space="preserve"> </w:t>
      </w:r>
      <w:r w:rsidRPr="008E5FC3">
        <w:t xml:space="preserve">Ze względu na niewielką liczbę oczyszczalni, bilans wód nie zostanie zakłócony. </w:t>
      </w:r>
    </w:p>
    <w:p w:rsidR="008C7A7B" w:rsidRPr="00B40EAC" w:rsidRDefault="008C7A7B" w:rsidP="008C7A7B">
      <w:pPr>
        <w:jc w:val="both"/>
        <w:rPr>
          <w:u w:val="single"/>
        </w:rPr>
      </w:pPr>
      <w:r w:rsidRPr="00B40EAC">
        <w:rPr>
          <w:rFonts w:eastAsia="Calibri"/>
        </w:rPr>
        <w:t xml:space="preserve">Efektem realizacji oczyszczalni będzie poprawa stanu środowiska (wód podziemnych </w:t>
      </w:r>
      <w:r w:rsidRPr="00B40EAC">
        <w:rPr>
          <w:rFonts w:eastAsia="Calibri"/>
        </w:rPr>
        <w:br/>
        <w:t xml:space="preserve">i powierzchniowych, gleb oraz powietrza). Zasięg oddziaływania inwestycji związanych </w:t>
      </w:r>
      <w:r w:rsidRPr="00B40EAC">
        <w:rPr>
          <w:rFonts w:eastAsia="Calibri"/>
        </w:rPr>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Ze względu na znaczną odległość siedlisk chronionych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Pr="00B40EAC">
        <w:rPr>
          <w:rFonts w:eastAsia="Calibri"/>
          <w:vertAlign w:val="superscript"/>
        </w:rPr>
        <w:t>3</w:t>
      </w:r>
      <w:r w:rsidRPr="00B40EAC">
        <w:rPr>
          <w:rFonts w:eastAsia="Calibri"/>
        </w:rPr>
        <w:t>/d dla oczyszczalni zaprojektowanych dla kilku gospodarstw domowych). Oczyszczalnie ścieków będą lokalizowane na terenach już antropogenicznie przekształconych, w pobliżu istniejącej zabudowy i zakłada się, że poza siedliskami</w:t>
      </w:r>
      <w:r w:rsidRPr="00B40EAC">
        <w:t xml:space="preserve"> chronionymi. Zagrożenie może stanowić eutrofizacja siedlisk i jego otoczenia. </w:t>
      </w:r>
      <w:r w:rsidRPr="00B40EAC">
        <w:rPr>
          <w:u w:val="single"/>
        </w:rPr>
        <w:t>Zalecenia</w:t>
      </w:r>
      <w:r w:rsidR="003B7D5D">
        <w:rPr>
          <w:u w:val="single"/>
        </w:rPr>
        <w:t>:</w:t>
      </w:r>
    </w:p>
    <w:p w:rsidR="008C7A7B" w:rsidRPr="00B40EAC" w:rsidRDefault="008C7A7B" w:rsidP="00B0076D">
      <w:pPr>
        <w:numPr>
          <w:ilvl w:val="0"/>
          <w:numId w:val="22"/>
        </w:numPr>
        <w:ind w:left="284" w:hanging="284"/>
        <w:jc w:val="both"/>
      </w:pPr>
      <w:r w:rsidRPr="00B40EAC">
        <w:t>Minimalizacja zajętości terenu pod oczyszczalnię.</w:t>
      </w:r>
    </w:p>
    <w:p w:rsidR="008C7A7B" w:rsidRPr="00B40EAC" w:rsidRDefault="008C7A7B" w:rsidP="00B0076D">
      <w:pPr>
        <w:numPr>
          <w:ilvl w:val="0"/>
          <w:numId w:val="22"/>
        </w:numPr>
        <w:ind w:left="284" w:hanging="284"/>
        <w:jc w:val="both"/>
      </w:pPr>
      <w:r w:rsidRPr="00B40EAC">
        <w:t>Niedopuszczenie do zmian stosunków wodnych, zakaz ingerencji w koryta cieków powierzchniowych.</w:t>
      </w:r>
    </w:p>
    <w:p w:rsidR="008C7A7B" w:rsidRPr="00B40EAC" w:rsidRDefault="008C7A7B" w:rsidP="00B0076D">
      <w:pPr>
        <w:numPr>
          <w:ilvl w:val="0"/>
          <w:numId w:val="22"/>
        </w:numPr>
        <w:ind w:left="284" w:hanging="284"/>
        <w:jc w:val="both"/>
      </w:pPr>
      <w:r w:rsidRPr="00B40EAC">
        <w:t>Zakaz lokalizacji oczyszczalni na terenach podmokłych.</w:t>
      </w:r>
    </w:p>
    <w:p w:rsidR="008C7A7B" w:rsidRPr="00B40EAC" w:rsidRDefault="008C7A7B" w:rsidP="00B0076D">
      <w:pPr>
        <w:numPr>
          <w:ilvl w:val="0"/>
          <w:numId w:val="22"/>
        </w:numPr>
        <w:ind w:left="284" w:hanging="284"/>
        <w:jc w:val="both"/>
      </w:pPr>
      <w:r w:rsidRPr="00B40EAC">
        <w:t>Zakaz lokalizacji oczyszczalni tylko z osadnikiem gnilnym i drenażem rozsączającym.</w:t>
      </w:r>
    </w:p>
    <w:p w:rsidR="008C7A7B" w:rsidRPr="00B40EAC" w:rsidRDefault="008C7A7B" w:rsidP="00B0076D">
      <w:pPr>
        <w:numPr>
          <w:ilvl w:val="0"/>
          <w:numId w:val="22"/>
        </w:numPr>
        <w:ind w:left="284" w:hanging="284"/>
        <w:jc w:val="both"/>
      </w:pPr>
      <w:r w:rsidRPr="00B40EAC">
        <w:t>Prowadzenie monitoringu przyrodniczego dla terenów, gdzie oczyszczalnie zlokalizowane będą w pobliżu siedlisk przyrodniczych i siedlisk gatunków.</w:t>
      </w:r>
    </w:p>
    <w:p w:rsidR="008C7A7B" w:rsidRPr="008C7A7B" w:rsidRDefault="008C7A7B" w:rsidP="008C7A7B">
      <w:pPr>
        <w:jc w:val="both"/>
        <w:rPr>
          <w:i/>
          <w:iCs/>
          <w:highlight w:val="yellow"/>
        </w:rPr>
      </w:pPr>
    </w:p>
    <w:p w:rsidR="008C7A7B" w:rsidRPr="00323B8C" w:rsidRDefault="008C7A7B" w:rsidP="008C7A7B">
      <w:pPr>
        <w:jc w:val="both"/>
      </w:pPr>
      <w:r w:rsidRPr="00B433B2">
        <w:rPr>
          <w:b/>
          <w:i/>
        </w:rPr>
        <w:t xml:space="preserve">Ostoja Szaniecko-Solecka PLH260034 - </w:t>
      </w:r>
      <w:r w:rsidRPr="00B433B2">
        <w:t xml:space="preserve">Na terenie obszaru Natura 2000 Ostoja Szaniecko-Solecka planuje się budowę </w:t>
      </w:r>
      <w:r w:rsidR="00323B8C">
        <w:t xml:space="preserve">66 </w:t>
      </w:r>
      <w:r w:rsidRPr="00B433B2">
        <w:t xml:space="preserve">oczyszczalni ścieków w gminach: </w:t>
      </w:r>
      <w:r w:rsidR="00B433B2" w:rsidRPr="00B433B2">
        <w:t xml:space="preserve">Busko-Zdrój, </w:t>
      </w:r>
      <w:r w:rsidR="008E5FC3">
        <w:t xml:space="preserve">Gnojno, </w:t>
      </w:r>
      <w:r w:rsidR="00B433B2" w:rsidRPr="00B433B2">
        <w:t xml:space="preserve">Solec-Zdrój </w:t>
      </w:r>
      <w:r w:rsidRPr="00B433B2">
        <w:t xml:space="preserve">i Pacanów. </w:t>
      </w:r>
      <w:r w:rsidRPr="00323B8C">
        <w:t>Planowane oczyszczalnie zlokalizowane</w:t>
      </w:r>
      <w:r w:rsidR="00C17BB0">
        <w:t xml:space="preserve"> </w:t>
      </w:r>
      <w:r w:rsidRPr="00323B8C">
        <w:t>są poza obszarami GZWP. Ukształtowanie terenu powoduje spływ oczyszczonych ścieków w kierunku południowo-wschodnim, poza obszar Natura 2000. Ze względu na niewielką liczbę oczyszczalni</w:t>
      </w:r>
      <w:r w:rsidR="00DD00B2">
        <w:t xml:space="preserve"> zlokalizowanych w dużym oddaleniu od siebie (</w:t>
      </w:r>
      <w:r w:rsidR="003B7D5D">
        <w:t xml:space="preserve">w </w:t>
      </w:r>
      <w:r w:rsidR="00DD00B2">
        <w:t>4 gmin</w:t>
      </w:r>
      <w:r w:rsidR="003B7D5D">
        <w:t>ach 17 miejscowości</w:t>
      </w:r>
      <w:r w:rsidR="00DD00B2">
        <w:t>)</w:t>
      </w:r>
      <w:r w:rsidRPr="00323B8C">
        <w:t xml:space="preserve">, bilans wód nie zostanie zakłócony. </w:t>
      </w:r>
    </w:p>
    <w:p w:rsidR="008C7A7B" w:rsidRPr="00B433B2" w:rsidRDefault="008C7A7B" w:rsidP="008C7A7B">
      <w:pPr>
        <w:jc w:val="both"/>
      </w:pPr>
      <w:r w:rsidRPr="00B433B2">
        <w:t xml:space="preserve">Efektem realizacji oczyszczalni będzie poprawa stanu środowiska (wód podziemnych </w:t>
      </w:r>
      <w:r w:rsidRPr="00B433B2">
        <w:br/>
        <w:t xml:space="preserve">i powierzchniowych, gleb oraz powietrza). Zasięg oddziaływania inwestycji związanych </w:t>
      </w:r>
      <w:r w:rsidRPr="00B433B2">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Oczyszczalnie ścieków będą lokalizowane na terenach już antropogenicznie przekształconych, w pobliżu istniejącej zabudowy i zakłada się, że poza siedliskami chronionymi. Na stan siedlisk 6510, 6410 i 9170 obecnie ujemnie wpływa eutrofizacja wód</w:t>
      </w:r>
      <w:r w:rsidR="00B433B2">
        <w:t>,</w:t>
      </w:r>
      <w:r w:rsidRPr="00B433B2">
        <w:t xml:space="preserve"> </w:t>
      </w:r>
      <w:r w:rsidR="009D4D2D">
        <w:br/>
      </w:r>
      <w:r w:rsidRPr="00B433B2">
        <w:t xml:space="preserve">a w perspektywie zmiana stosunków wodnych, </w:t>
      </w:r>
      <w:r w:rsidR="003B7D5D" w:rsidRPr="00B433B2">
        <w:t>Ze względu na znaczną odległość siedlisk chronionych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003B7D5D" w:rsidRPr="00B433B2">
        <w:rPr>
          <w:vertAlign w:val="superscript"/>
        </w:rPr>
        <w:t>3</w:t>
      </w:r>
      <w:r w:rsidR="003B7D5D" w:rsidRPr="00B433B2">
        <w:t xml:space="preserve">/d dla oczyszczalni zaprojektowanych dla kilku gospodarstw domowych). </w:t>
      </w:r>
    </w:p>
    <w:p w:rsidR="008C7A7B" w:rsidRPr="00B433B2" w:rsidRDefault="008C7A7B" w:rsidP="008C7A7B">
      <w:pPr>
        <w:jc w:val="both"/>
        <w:rPr>
          <w:u w:val="single"/>
        </w:rPr>
      </w:pPr>
      <w:r w:rsidRPr="00B433B2">
        <w:rPr>
          <w:u w:val="single"/>
        </w:rPr>
        <w:t>Zalecenia</w:t>
      </w:r>
      <w:r w:rsidR="003B7D5D">
        <w:rPr>
          <w:u w:val="single"/>
        </w:rPr>
        <w:t>:</w:t>
      </w:r>
    </w:p>
    <w:p w:rsidR="008C7A7B" w:rsidRPr="00B433B2" w:rsidRDefault="008C7A7B" w:rsidP="00B0076D">
      <w:pPr>
        <w:numPr>
          <w:ilvl w:val="0"/>
          <w:numId w:val="24"/>
        </w:numPr>
        <w:ind w:left="284" w:hanging="284"/>
        <w:jc w:val="both"/>
      </w:pPr>
      <w:r w:rsidRPr="00B433B2">
        <w:t>Minimalizacja zajętości terenu pod oczyszczalnię.</w:t>
      </w:r>
    </w:p>
    <w:p w:rsidR="008C7A7B" w:rsidRPr="00B433B2" w:rsidRDefault="008C7A7B" w:rsidP="00B0076D">
      <w:pPr>
        <w:numPr>
          <w:ilvl w:val="0"/>
          <w:numId w:val="24"/>
        </w:numPr>
        <w:ind w:left="284" w:hanging="284"/>
        <w:jc w:val="both"/>
      </w:pPr>
      <w:r w:rsidRPr="00B433B2">
        <w:t>Niedopuszczenie do zmian stosunków wodnych, zakaz ingerencji w koryta cieków powierzchniowych.</w:t>
      </w:r>
    </w:p>
    <w:p w:rsidR="008C7A7B" w:rsidRPr="00B433B2" w:rsidRDefault="008C7A7B" w:rsidP="00B0076D">
      <w:pPr>
        <w:numPr>
          <w:ilvl w:val="0"/>
          <w:numId w:val="24"/>
        </w:numPr>
        <w:ind w:left="284" w:hanging="284"/>
        <w:jc w:val="both"/>
      </w:pPr>
      <w:r w:rsidRPr="00B433B2">
        <w:t>Zakaz lokalizacji oczyszczalni na terenach podmokłych.</w:t>
      </w:r>
    </w:p>
    <w:p w:rsidR="008C7A7B" w:rsidRPr="00B433B2" w:rsidRDefault="008C7A7B" w:rsidP="00B0076D">
      <w:pPr>
        <w:numPr>
          <w:ilvl w:val="0"/>
          <w:numId w:val="24"/>
        </w:numPr>
        <w:ind w:left="284" w:hanging="284"/>
        <w:jc w:val="both"/>
      </w:pPr>
      <w:r w:rsidRPr="00B433B2">
        <w:t>Zakaz lokalizacji oczyszczalni tylko z osadnikiem gnilnym i drenażem rozsączającym.</w:t>
      </w:r>
    </w:p>
    <w:p w:rsidR="008C7A7B" w:rsidRPr="00B433B2" w:rsidRDefault="008C7A7B" w:rsidP="00B0076D">
      <w:pPr>
        <w:numPr>
          <w:ilvl w:val="0"/>
          <w:numId w:val="17"/>
        </w:numPr>
        <w:ind w:left="284" w:hanging="284"/>
        <w:jc w:val="both"/>
      </w:pPr>
      <w:r w:rsidRPr="00B433B2">
        <w:t>Odnośnie terenów siedliska 6410, 6510 i 9170, w odniesieniu do niniejsze</w:t>
      </w:r>
      <w:r w:rsidR="00472CFA">
        <w:t>j Aktualizacji</w:t>
      </w:r>
      <w:r w:rsidR="00C17BB0">
        <w:t xml:space="preserve"> </w:t>
      </w:r>
      <w:r w:rsidRPr="00B433B2">
        <w:t>„Programu…”, zaleca się niedopuszczenie do eutrofizacji i zarastania, niedopuszczenie do drastycznego obniżenia wód gruntowych lub ciągłego zalewania oraz podniesienie świadomości ekologicznej mieszkańców.</w:t>
      </w:r>
    </w:p>
    <w:p w:rsidR="008C7A7B" w:rsidRPr="00B433B2" w:rsidRDefault="008C7A7B" w:rsidP="00B0076D">
      <w:pPr>
        <w:numPr>
          <w:ilvl w:val="0"/>
          <w:numId w:val="17"/>
        </w:numPr>
        <w:ind w:left="284" w:hanging="284"/>
        <w:jc w:val="both"/>
      </w:pPr>
      <w:r w:rsidRPr="00B433B2">
        <w:t>Prowadzenie monitoringu przyrodniczego dla terenów, gdzie oczyszczalnie zlokalizowane będą w pobliżu siedlisk przyrodniczych i siedlisk gatunków</w:t>
      </w:r>
    </w:p>
    <w:p w:rsidR="008C7A7B" w:rsidRPr="008C7A7B" w:rsidRDefault="008C7A7B" w:rsidP="008C7A7B">
      <w:pPr>
        <w:jc w:val="both"/>
        <w:rPr>
          <w:i/>
          <w:iCs/>
          <w:highlight w:val="yellow"/>
        </w:rPr>
      </w:pPr>
    </w:p>
    <w:p w:rsidR="008C7A7B" w:rsidRPr="00041213" w:rsidRDefault="008C7A7B" w:rsidP="008C7A7B">
      <w:pPr>
        <w:jc w:val="both"/>
      </w:pPr>
      <w:r w:rsidRPr="00041213">
        <w:rPr>
          <w:b/>
          <w:i/>
        </w:rPr>
        <w:t xml:space="preserve">Ostoja Żyznów PLH 260036 - </w:t>
      </w:r>
      <w:r w:rsidRPr="00041213">
        <w:t xml:space="preserve">Na terenie obszaru Natura 2000 Ostoja Żyznów planuje się </w:t>
      </w:r>
      <w:r w:rsidR="00041213" w:rsidRPr="00041213">
        <w:br/>
        <w:t xml:space="preserve">w gminie Iwaniska </w:t>
      </w:r>
      <w:r w:rsidRPr="00041213">
        <w:t xml:space="preserve">budowę </w:t>
      </w:r>
      <w:r w:rsidR="00041213" w:rsidRPr="00041213">
        <w:t>10</w:t>
      </w:r>
      <w:r w:rsidRPr="00041213">
        <w:t xml:space="preserve"> oczyszczalni ścieków. Planowane oczyszczalnie zlokalizowane są poza obszarami GZWP. Ukształtowanie terenu powoduje spływ oczyszczonych ścieków w kierunku południowo-wschodnim. Ze względu na niewielką liczbę oczyszczalni, bilans wód nie zostanie zakłócony. </w:t>
      </w:r>
    </w:p>
    <w:p w:rsidR="008C7A7B" w:rsidRPr="00041213" w:rsidRDefault="008C7A7B" w:rsidP="008C7A7B">
      <w:pPr>
        <w:jc w:val="both"/>
      </w:pPr>
      <w:r w:rsidRPr="00041213">
        <w:t xml:space="preserve">Efektem realizacji oczyszczalni będzie poprawa stanu środowiska (wód podziemnych </w:t>
      </w:r>
      <w:r w:rsidRPr="00041213">
        <w:br/>
        <w:t xml:space="preserve">i powierzchniowych, gleb oraz powietrza). Zasięg oddziaływania inwestycji związanych </w:t>
      </w:r>
      <w:r w:rsidRPr="00041213">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Ze względu na znaczną odległość siedlisk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Pr="00041213">
        <w:rPr>
          <w:vertAlign w:val="superscript"/>
        </w:rPr>
        <w:t>3</w:t>
      </w:r>
      <w:r w:rsidRPr="00041213">
        <w:t>/d dla oczyszczalni zaprojektowanych dla kilku gospodarstw domowych).</w:t>
      </w:r>
    </w:p>
    <w:p w:rsidR="008C7A7B" w:rsidRPr="00041213" w:rsidRDefault="008C7A7B" w:rsidP="00041213">
      <w:pPr>
        <w:tabs>
          <w:tab w:val="num" w:pos="497"/>
        </w:tabs>
        <w:jc w:val="both"/>
        <w:rPr>
          <w:u w:val="single"/>
        </w:rPr>
      </w:pPr>
      <w:r w:rsidRPr="00041213">
        <w:rPr>
          <w:u w:val="single"/>
        </w:rPr>
        <w:t>Zalecenia</w:t>
      </w:r>
      <w:r w:rsidR="003B7D5D">
        <w:rPr>
          <w:u w:val="single"/>
        </w:rPr>
        <w:t>:</w:t>
      </w:r>
    </w:p>
    <w:p w:rsidR="008C7A7B" w:rsidRPr="00041213" w:rsidRDefault="008C7A7B" w:rsidP="00B0076D">
      <w:pPr>
        <w:numPr>
          <w:ilvl w:val="0"/>
          <w:numId w:val="18"/>
        </w:numPr>
        <w:ind w:left="284" w:hanging="284"/>
        <w:jc w:val="both"/>
      </w:pPr>
      <w:r w:rsidRPr="00041213">
        <w:t>Minimalizacja zajętości terenu pod oczyszczalnię.</w:t>
      </w:r>
    </w:p>
    <w:p w:rsidR="008C7A7B" w:rsidRPr="00041213" w:rsidRDefault="008C7A7B" w:rsidP="00B0076D">
      <w:pPr>
        <w:numPr>
          <w:ilvl w:val="0"/>
          <w:numId w:val="18"/>
        </w:numPr>
        <w:ind w:left="284" w:hanging="284"/>
        <w:jc w:val="both"/>
      </w:pPr>
      <w:r w:rsidRPr="00041213">
        <w:t>Niedopuszczenie do zmian stosunków wodnych, zakaz ingerencji w koryta cieków powierzchniowych.</w:t>
      </w:r>
    </w:p>
    <w:p w:rsidR="008C7A7B" w:rsidRPr="00041213" w:rsidRDefault="008C7A7B" w:rsidP="00B0076D">
      <w:pPr>
        <w:numPr>
          <w:ilvl w:val="0"/>
          <w:numId w:val="18"/>
        </w:numPr>
        <w:ind w:left="284" w:hanging="284"/>
        <w:jc w:val="both"/>
      </w:pPr>
      <w:r w:rsidRPr="00041213">
        <w:t>Zakaz lokalizacji oczyszczalni tylko z osadnikiem gnilnym i drenażem rozsączającym.</w:t>
      </w:r>
    </w:p>
    <w:p w:rsidR="008C7A7B" w:rsidRPr="008C7A7B" w:rsidRDefault="008C7A7B" w:rsidP="00041213">
      <w:pPr>
        <w:jc w:val="both"/>
        <w:rPr>
          <w:highlight w:val="yellow"/>
        </w:rPr>
      </w:pPr>
    </w:p>
    <w:p w:rsidR="008C7A7B" w:rsidRPr="00041213" w:rsidRDefault="008C7A7B" w:rsidP="008C7A7B">
      <w:pPr>
        <w:jc w:val="both"/>
      </w:pPr>
      <w:r w:rsidRPr="00041213">
        <w:rPr>
          <w:b/>
          <w:i/>
        </w:rPr>
        <w:t xml:space="preserve">Przełom Wisły w Małopolsce PLH 060045 </w:t>
      </w:r>
      <w:r w:rsidR="00AD6789">
        <w:rPr>
          <w:b/>
          <w:i/>
        </w:rPr>
        <w:t xml:space="preserve">i </w:t>
      </w:r>
      <w:r w:rsidR="00AD6789" w:rsidRPr="00A76BC7">
        <w:rPr>
          <w:b/>
          <w:i/>
        </w:rPr>
        <w:t xml:space="preserve">Małopolski Przełom Wisły PLB140006 </w:t>
      </w:r>
      <w:r w:rsidRPr="00041213">
        <w:rPr>
          <w:b/>
          <w:i/>
        </w:rPr>
        <w:t xml:space="preserve">- </w:t>
      </w:r>
      <w:r w:rsidRPr="00041213">
        <w:t xml:space="preserve">Na terenie </w:t>
      </w:r>
      <w:r w:rsidR="00AD6789">
        <w:t xml:space="preserve">tych </w:t>
      </w:r>
      <w:r w:rsidRPr="00041213">
        <w:t>obszar</w:t>
      </w:r>
      <w:r w:rsidR="00AD6789">
        <w:t xml:space="preserve">ów </w:t>
      </w:r>
      <w:r w:rsidRPr="00041213">
        <w:t xml:space="preserve">planuje się </w:t>
      </w:r>
      <w:r w:rsidR="00AD6789">
        <w:t xml:space="preserve">jedynie </w:t>
      </w:r>
      <w:r w:rsidRPr="00041213">
        <w:t xml:space="preserve">budowę </w:t>
      </w:r>
      <w:r w:rsidR="00FF4FE0">
        <w:t>2</w:t>
      </w:r>
      <w:r w:rsidR="00AD6789">
        <w:t xml:space="preserve"> </w:t>
      </w:r>
      <w:r w:rsidRPr="00041213">
        <w:t>oczyszczalni ścieków w </w:t>
      </w:r>
      <w:r w:rsidR="003B7D5D">
        <w:t xml:space="preserve">m. Zakościele, </w:t>
      </w:r>
      <w:r w:rsidRPr="00041213">
        <w:t>gmin</w:t>
      </w:r>
      <w:r w:rsidR="00AD6789">
        <w:t>a</w:t>
      </w:r>
      <w:r w:rsidRPr="00041213">
        <w:t xml:space="preserve"> Tarłów</w:t>
      </w:r>
      <w:r w:rsidR="00041213" w:rsidRPr="00041213">
        <w:t>.</w:t>
      </w:r>
      <w:r w:rsidRPr="00041213">
        <w:t xml:space="preserve"> Planowane oczyszczalnie zlokalizowane są w obrębie GZWP 405</w:t>
      </w:r>
      <w:r w:rsidR="00041213" w:rsidRPr="00041213">
        <w:t>.</w:t>
      </w:r>
      <w:r w:rsidRPr="00041213">
        <w:t xml:space="preserve"> Ukształtowanie terenu powoduje spływ oczyszczonych ścieków w kierunku wschodnim </w:t>
      </w:r>
      <w:r w:rsidR="003B7D5D">
        <w:br/>
      </w:r>
      <w:r w:rsidRPr="00041213">
        <w:t>w kierunku doliny Wisły. Prawie cały obszar Przełomu Wisły w Małopolsce nie posiada naturalnej izolacji pierwszego użytkowego poziomu wodonośnego.</w:t>
      </w:r>
    </w:p>
    <w:p w:rsidR="008C7A7B" w:rsidRPr="00041213" w:rsidRDefault="008C7A7B" w:rsidP="008C7A7B">
      <w:pPr>
        <w:jc w:val="both"/>
      </w:pPr>
      <w:r w:rsidRPr="00041213">
        <w:t xml:space="preserve">Efektem realizacji oczyszczalni będzie poprawa stanu środowiska (wód podziemnych </w:t>
      </w:r>
      <w:r w:rsidRPr="00041213">
        <w:br/>
        <w:t xml:space="preserve">i powierzchniowych, gleb oraz powietrza). Zasięg oddziaływania inwestycji związanych </w:t>
      </w:r>
      <w:r w:rsidRPr="00041213">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Ze względu na znaczną odległość siedlisk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Pr="00041213">
        <w:rPr>
          <w:vertAlign w:val="superscript"/>
        </w:rPr>
        <w:t>3</w:t>
      </w:r>
      <w:r w:rsidRPr="00041213">
        <w:t>/d dla oczyszczalni zaprojektowanych dla kilku gospodarstw domowych).</w:t>
      </w:r>
    </w:p>
    <w:p w:rsidR="008C7A7B" w:rsidRPr="00041213" w:rsidRDefault="008C7A7B" w:rsidP="008C7A7B">
      <w:pPr>
        <w:tabs>
          <w:tab w:val="num" w:pos="497"/>
        </w:tabs>
        <w:jc w:val="both"/>
        <w:rPr>
          <w:u w:val="single"/>
        </w:rPr>
      </w:pPr>
      <w:r w:rsidRPr="00041213">
        <w:rPr>
          <w:u w:val="single"/>
        </w:rPr>
        <w:t>Zalecenia</w:t>
      </w:r>
    </w:p>
    <w:p w:rsidR="008C7A7B" w:rsidRPr="00041213" w:rsidRDefault="008C7A7B" w:rsidP="00B0076D">
      <w:pPr>
        <w:numPr>
          <w:ilvl w:val="0"/>
          <w:numId w:val="19"/>
        </w:numPr>
        <w:ind w:left="284" w:hanging="284"/>
        <w:jc w:val="both"/>
      </w:pPr>
      <w:r w:rsidRPr="00041213">
        <w:t>Minimalizacja zajętości terenu pod oczyszczalnię.</w:t>
      </w:r>
    </w:p>
    <w:p w:rsidR="008C7A7B" w:rsidRPr="00041213" w:rsidRDefault="008C7A7B" w:rsidP="00B0076D">
      <w:pPr>
        <w:numPr>
          <w:ilvl w:val="0"/>
          <w:numId w:val="19"/>
        </w:numPr>
        <w:ind w:left="284" w:hanging="284"/>
        <w:jc w:val="both"/>
      </w:pPr>
      <w:r w:rsidRPr="00041213">
        <w:t>Niedopuszczenie do zmian stosunków wodnych, zakaz ingerencji w koryta cieków powierzchniowych.</w:t>
      </w:r>
    </w:p>
    <w:p w:rsidR="008C7A7B" w:rsidRPr="00041213" w:rsidRDefault="008C7A7B" w:rsidP="00B0076D">
      <w:pPr>
        <w:numPr>
          <w:ilvl w:val="0"/>
          <w:numId w:val="19"/>
        </w:numPr>
        <w:ind w:left="284" w:hanging="284"/>
        <w:jc w:val="both"/>
      </w:pPr>
      <w:r w:rsidRPr="00041213">
        <w:t>Zakaz lokalizacji oczyszczalni tylko z osadnikiem gnilnym i drenażem rozsączającym.</w:t>
      </w:r>
    </w:p>
    <w:p w:rsidR="008C7A7B" w:rsidRPr="008C7A7B" w:rsidRDefault="008C7A7B" w:rsidP="008C7A7B">
      <w:pPr>
        <w:jc w:val="both"/>
        <w:rPr>
          <w:highlight w:val="yellow"/>
        </w:rPr>
      </w:pPr>
    </w:p>
    <w:p w:rsidR="00AD6789" w:rsidRDefault="008C7A7B" w:rsidP="008C7A7B">
      <w:pPr>
        <w:jc w:val="both"/>
      </w:pPr>
      <w:r w:rsidRPr="00205771">
        <w:rPr>
          <w:b/>
          <w:i/>
        </w:rPr>
        <w:t xml:space="preserve">Tarnobrzeska Dolina Wisły PLH 180049 - </w:t>
      </w:r>
      <w:r w:rsidRPr="00205771">
        <w:t xml:space="preserve">Na terenie obszaru Natura 2000 Tarnobrzeska Dolina Wisły planuje się budowę </w:t>
      </w:r>
      <w:r w:rsidR="00AD6789">
        <w:t xml:space="preserve">207 </w:t>
      </w:r>
      <w:r w:rsidRPr="00205771">
        <w:t>oczyszczalni ścieków w gmin</w:t>
      </w:r>
      <w:r w:rsidR="00205771" w:rsidRPr="00205771">
        <w:t>ie Samborzec</w:t>
      </w:r>
      <w:r w:rsidRPr="00205771">
        <w:t xml:space="preserve">. Planowane oczyszczalnie zlokalizowane są </w:t>
      </w:r>
      <w:r w:rsidR="00205771" w:rsidRPr="00205771">
        <w:t>w obrębie</w:t>
      </w:r>
      <w:r w:rsidRPr="00205771">
        <w:t xml:space="preserve"> GZWP</w:t>
      </w:r>
      <w:r w:rsidR="00205771" w:rsidRPr="00205771">
        <w:t xml:space="preserve"> 425</w:t>
      </w:r>
      <w:r w:rsidRPr="00205771">
        <w:t xml:space="preserve">. Ukształtowanie terenu powoduje spływ oczyszczonych ścieków w kierunku wschodnim w kierunku Doliny Wisły. </w:t>
      </w:r>
    </w:p>
    <w:p w:rsidR="008C7A7B" w:rsidRPr="00205771" w:rsidRDefault="008C7A7B" w:rsidP="008C7A7B">
      <w:pPr>
        <w:jc w:val="both"/>
      </w:pPr>
      <w:r w:rsidRPr="00205771">
        <w:t xml:space="preserve">Efektem realizacji oczyszczalni będzie poprawa stanu środowiska (wód podziemnych </w:t>
      </w:r>
      <w:r w:rsidRPr="00205771">
        <w:br/>
        <w:t xml:space="preserve">i powierzchniowych, gleb oraz powietrza). Zasięg oddziaływania inwestycji związanych </w:t>
      </w:r>
      <w:r w:rsidRPr="00205771">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Ze względu na znaczną odległość siedlisk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Pr="00205771">
        <w:rPr>
          <w:vertAlign w:val="superscript"/>
        </w:rPr>
        <w:t>3</w:t>
      </w:r>
      <w:r w:rsidRPr="00205771">
        <w:t>/d dla oczyszczalni zaprojektowanych dla kilku gospodarstw domowych).</w:t>
      </w:r>
    </w:p>
    <w:p w:rsidR="008C7A7B" w:rsidRPr="00205771" w:rsidRDefault="008C7A7B" w:rsidP="008C7A7B">
      <w:pPr>
        <w:tabs>
          <w:tab w:val="num" w:pos="497"/>
        </w:tabs>
        <w:jc w:val="both"/>
        <w:rPr>
          <w:u w:val="single"/>
        </w:rPr>
      </w:pPr>
      <w:r w:rsidRPr="00205771">
        <w:rPr>
          <w:u w:val="single"/>
        </w:rPr>
        <w:t>Zalecenia</w:t>
      </w:r>
    </w:p>
    <w:p w:rsidR="008C7A7B" w:rsidRPr="00205771" w:rsidRDefault="008C7A7B" w:rsidP="00205771">
      <w:pPr>
        <w:numPr>
          <w:ilvl w:val="0"/>
          <w:numId w:val="14"/>
        </w:numPr>
        <w:ind w:left="284" w:hanging="284"/>
        <w:jc w:val="both"/>
      </w:pPr>
      <w:r w:rsidRPr="00205771">
        <w:t>Minimalizacja zajętości terenu pod oczyszczalnię.</w:t>
      </w:r>
    </w:p>
    <w:p w:rsidR="008C7A7B" w:rsidRPr="00205771" w:rsidRDefault="008C7A7B" w:rsidP="00205771">
      <w:pPr>
        <w:numPr>
          <w:ilvl w:val="0"/>
          <w:numId w:val="14"/>
        </w:numPr>
        <w:ind w:left="284" w:hanging="284"/>
        <w:jc w:val="both"/>
      </w:pPr>
      <w:r w:rsidRPr="00205771">
        <w:t>Niedopuszczenie do zmian stosunków wodnych, zakaz ingerencji w koryta cieków powierzchniowych.</w:t>
      </w:r>
    </w:p>
    <w:p w:rsidR="008C7A7B" w:rsidRPr="00205771" w:rsidRDefault="008C7A7B" w:rsidP="00205771">
      <w:pPr>
        <w:numPr>
          <w:ilvl w:val="0"/>
          <w:numId w:val="14"/>
        </w:numPr>
        <w:ind w:left="284" w:hanging="284"/>
        <w:jc w:val="both"/>
      </w:pPr>
      <w:r w:rsidRPr="00205771">
        <w:t>Zakaz lokalizacji oczyszczalni tylko z osadnikiem gnilnym i drenażem rozsączającym.</w:t>
      </w:r>
    </w:p>
    <w:p w:rsidR="008C7A7B" w:rsidRPr="00205771" w:rsidRDefault="008C7A7B" w:rsidP="008C7A7B">
      <w:pPr>
        <w:jc w:val="both"/>
      </w:pPr>
    </w:p>
    <w:p w:rsidR="008C7A7B" w:rsidRPr="003A361B" w:rsidRDefault="008C7A7B" w:rsidP="008C7A7B">
      <w:pPr>
        <w:jc w:val="both"/>
      </w:pPr>
      <w:r w:rsidRPr="003A361B">
        <w:rPr>
          <w:b/>
          <w:i/>
        </w:rPr>
        <w:t xml:space="preserve">Dolina Białej Nidy PLH260013 - </w:t>
      </w:r>
      <w:r w:rsidRPr="003A361B">
        <w:t xml:space="preserve">W pobliżu obszaru Natura 2000 Dolina Białej Nidy planuje się budowę </w:t>
      </w:r>
      <w:r w:rsidR="00AD6789">
        <w:t xml:space="preserve">74 </w:t>
      </w:r>
      <w:r w:rsidRPr="003A361B">
        <w:t>oczyszczalni ścieków w gm</w:t>
      </w:r>
      <w:r w:rsidR="00205771" w:rsidRPr="003A361B">
        <w:t xml:space="preserve">inach: </w:t>
      </w:r>
      <w:r w:rsidRPr="003A361B">
        <w:t>Oksa</w:t>
      </w:r>
      <w:r w:rsidR="00205771" w:rsidRPr="003A361B">
        <w:t xml:space="preserve">, Radków i </w:t>
      </w:r>
      <w:r w:rsidRPr="003A361B">
        <w:t xml:space="preserve">Moskorzew. W gm. Oksa występuje siedlisko 6510 łąki używane ekstensywnie w pobliżu m. Dzierążnia, Zalesie, Lipno, Zakrzów, Węgleszyn Dębina i Rembiechowa. </w:t>
      </w:r>
      <w:r w:rsidRPr="002006AC">
        <w:t xml:space="preserve">PZO dla </w:t>
      </w:r>
      <w:r w:rsidR="00D219CB">
        <w:t xml:space="preserve">tego </w:t>
      </w:r>
      <w:r w:rsidRPr="002006AC">
        <w:t xml:space="preserve">obszaru </w:t>
      </w:r>
      <w:r w:rsidR="00D219CB">
        <w:t xml:space="preserve">jest </w:t>
      </w:r>
      <w:r w:rsidRPr="002006AC">
        <w:t>w trakcie opracowania.</w:t>
      </w:r>
      <w:r w:rsidRPr="003A361B">
        <w:t xml:space="preserve"> Planowane oczyszczalnie zlokalizowane </w:t>
      </w:r>
      <w:r w:rsidR="00D219CB">
        <w:t>są na</w:t>
      </w:r>
      <w:r w:rsidR="00205771" w:rsidRPr="003A361B">
        <w:t xml:space="preserve"> obszarze</w:t>
      </w:r>
      <w:r w:rsidRPr="003A361B">
        <w:t xml:space="preserve"> GZWP</w:t>
      </w:r>
      <w:r w:rsidR="00205771" w:rsidRPr="003A361B">
        <w:t xml:space="preserve"> 409</w:t>
      </w:r>
      <w:r w:rsidRPr="003A361B">
        <w:t xml:space="preserve">. </w:t>
      </w:r>
      <w:r w:rsidR="00205771" w:rsidRPr="003A361B">
        <w:t>Występujący przepływ wód w obrębie GZWP 409 na poziomie ok. 100 m/rok w kierunku południowo</w:t>
      </w:r>
      <w:r w:rsidR="009A003D">
        <w:t>-</w:t>
      </w:r>
      <w:r w:rsidR="00205771" w:rsidRPr="003A361B">
        <w:t xml:space="preserve">wschodnim może powodować spływ oczyszczonych ścieków do starorzecza Nidy z oczyszczalni zlokalizowanych na jej prawym brzegu. </w:t>
      </w:r>
      <w:r w:rsidRPr="003A361B">
        <w:t>Ukształtowanie terenu powoduje spływ oczyszczonych ścieków w kierunku północnym, poza obszar Natura 2000.</w:t>
      </w:r>
    </w:p>
    <w:p w:rsidR="009A003D" w:rsidRDefault="008C7A7B" w:rsidP="008C7A7B">
      <w:pPr>
        <w:jc w:val="both"/>
      </w:pPr>
      <w:r w:rsidRPr="003A361B">
        <w:t xml:space="preserve">Efektem realizacji oczyszczalni będzie poprawa stanu środowiska (wód podziemnych </w:t>
      </w:r>
      <w:r w:rsidRPr="003A361B">
        <w:br/>
        <w:t xml:space="preserve">i powierzchniowych, gleb oraz powietrza). Zasięg oddziaływania inwestycji związanych </w:t>
      </w:r>
      <w:r w:rsidRPr="003A361B">
        <w:br/>
        <w:t xml:space="preserve">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Oczyszczalnie ścieków będą lokalizowane na terenach już antropogenicznie przekształconych, w pobliżu istniejącej zabudowy i zakłada się, że poza siedliskami chronionymi. Na stan siedliska 6510 obecnie ujemnie wpływa eutrofizacja wód, </w:t>
      </w:r>
      <w:r w:rsidRPr="003A361B">
        <w:br/>
        <w:t>a w perspektywie zmiana stosunków wodnych</w:t>
      </w:r>
      <w:r w:rsidR="009A003D">
        <w:t>.</w:t>
      </w:r>
      <w:r w:rsidRPr="003A361B">
        <w:t xml:space="preserve"> </w:t>
      </w:r>
      <w:r w:rsidR="009A003D" w:rsidRPr="003A361B">
        <w:t>Ze względu na znaczną odległość siedlisk chronionych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w:t>
      </w:r>
      <w:r w:rsidR="009A003D" w:rsidRPr="003A361B">
        <w:rPr>
          <w:vertAlign w:val="superscript"/>
        </w:rPr>
        <w:t>3</w:t>
      </w:r>
      <w:r w:rsidR="009A003D" w:rsidRPr="003A361B">
        <w:t xml:space="preserve">/d dla oczyszczalni zaprojektowanych dla kilku gospodarstw domowych). </w:t>
      </w:r>
    </w:p>
    <w:p w:rsidR="008C7A7B" w:rsidRPr="003A361B" w:rsidRDefault="008C7A7B" w:rsidP="008C7A7B">
      <w:pPr>
        <w:jc w:val="both"/>
        <w:rPr>
          <w:u w:val="single"/>
        </w:rPr>
      </w:pPr>
      <w:r w:rsidRPr="003A361B">
        <w:rPr>
          <w:u w:val="single"/>
        </w:rPr>
        <w:t>Zalecenia</w:t>
      </w:r>
      <w:r w:rsidR="009A003D">
        <w:rPr>
          <w:u w:val="single"/>
        </w:rPr>
        <w:t>:</w:t>
      </w:r>
    </w:p>
    <w:p w:rsidR="008C7A7B" w:rsidRPr="003A361B" w:rsidRDefault="008C7A7B" w:rsidP="00B0076D">
      <w:pPr>
        <w:numPr>
          <w:ilvl w:val="0"/>
          <w:numId w:val="25"/>
        </w:numPr>
        <w:ind w:left="357" w:hanging="357"/>
        <w:jc w:val="both"/>
      </w:pPr>
      <w:r w:rsidRPr="003A361B">
        <w:t>Minimalizacja zajętości terenu pod oczyszczalnię.</w:t>
      </w:r>
    </w:p>
    <w:p w:rsidR="008C7A7B" w:rsidRPr="003A361B" w:rsidRDefault="008C7A7B" w:rsidP="00B0076D">
      <w:pPr>
        <w:numPr>
          <w:ilvl w:val="0"/>
          <w:numId w:val="25"/>
        </w:numPr>
        <w:ind w:left="357" w:hanging="357"/>
        <w:jc w:val="both"/>
      </w:pPr>
      <w:r w:rsidRPr="003A361B">
        <w:t>Niedopuszczenie do zmian stosunków wodnych, zakaz ingerencji w koryta cieków powierzchniowych.</w:t>
      </w:r>
    </w:p>
    <w:p w:rsidR="008C7A7B" w:rsidRPr="003A361B" w:rsidRDefault="008C7A7B" w:rsidP="00B0076D">
      <w:pPr>
        <w:numPr>
          <w:ilvl w:val="0"/>
          <w:numId w:val="25"/>
        </w:numPr>
        <w:ind w:left="357" w:hanging="357"/>
        <w:jc w:val="both"/>
      </w:pPr>
      <w:r w:rsidRPr="003A361B">
        <w:t>Zakaz lokalizacji oczyszczalni na terenach podmokłych.</w:t>
      </w:r>
    </w:p>
    <w:p w:rsidR="008C7A7B" w:rsidRPr="003A361B" w:rsidRDefault="008C7A7B" w:rsidP="00B0076D">
      <w:pPr>
        <w:numPr>
          <w:ilvl w:val="0"/>
          <w:numId w:val="25"/>
        </w:numPr>
        <w:ind w:left="357" w:hanging="357"/>
        <w:jc w:val="both"/>
      </w:pPr>
      <w:r w:rsidRPr="003A361B">
        <w:t>Zakaz lokalizacji oczyszczalni tylko z osadnikiem gnilnym i drenażem rozsączającym.</w:t>
      </w:r>
    </w:p>
    <w:p w:rsidR="008C7A7B" w:rsidRPr="003A361B" w:rsidRDefault="008C7A7B" w:rsidP="00B0076D">
      <w:pPr>
        <w:numPr>
          <w:ilvl w:val="0"/>
          <w:numId w:val="25"/>
        </w:numPr>
        <w:ind w:left="357" w:hanging="357"/>
        <w:jc w:val="both"/>
      </w:pPr>
      <w:r w:rsidRPr="003A361B">
        <w:t>Odnośnie terenów siedliska 6510, w odniesieniu do niniejsze</w:t>
      </w:r>
      <w:r w:rsidR="00472CFA">
        <w:t>j Aktualizacji</w:t>
      </w:r>
      <w:r w:rsidRPr="003A361B">
        <w:t xml:space="preserve"> „Programu…”, zaleca się niedopuszczenie do eutrofizacji i zarastania, niedopuszczenie do drastycznego obniżenia wód gruntowych lub ciągłego zalewania oraz podniesienie świadomości ekologicznej mieszkańców.</w:t>
      </w:r>
    </w:p>
    <w:p w:rsidR="008C7A7B" w:rsidRPr="003A361B" w:rsidRDefault="008C7A7B" w:rsidP="00B0076D">
      <w:pPr>
        <w:numPr>
          <w:ilvl w:val="0"/>
          <w:numId w:val="25"/>
        </w:numPr>
        <w:ind w:left="357" w:hanging="357"/>
        <w:jc w:val="both"/>
      </w:pPr>
      <w:r w:rsidRPr="003A361B">
        <w:t>Prowadzenie monitoringu przyrodniczego dla terenów, gdzie oczyszczalnie zlokalizowane będą w pobliżu siedlisk przyrodniczych i siedlisk gatunków</w:t>
      </w:r>
      <w:r w:rsidR="009A003D">
        <w:t>.</w:t>
      </w:r>
    </w:p>
    <w:p w:rsidR="008C7A7B" w:rsidRPr="008C7A7B" w:rsidRDefault="008C7A7B" w:rsidP="008C7A7B">
      <w:pPr>
        <w:jc w:val="both"/>
        <w:rPr>
          <w:b/>
          <w:i/>
          <w:highlight w:val="yellow"/>
        </w:rPr>
      </w:pPr>
    </w:p>
    <w:p w:rsidR="002F3FB3" w:rsidRPr="000E3D4C" w:rsidRDefault="008C7A7B" w:rsidP="000E3D4C">
      <w:pPr>
        <w:jc w:val="both"/>
      </w:pPr>
      <w:r w:rsidRPr="003A361B">
        <w:rPr>
          <w:b/>
          <w:i/>
        </w:rPr>
        <w:t>Lasy Cisowsko-Orłowińskie PLH260040</w:t>
      </w:r>
      <w:r w:rsidRPr="003A361B">
        <w:t xml:space="preserve"> - W pobliżu obszaru Natura 2000 Lasy Cisowsko-</w:t>
      </w:r>
      <w:r w:rsidRPr="000E3D4C">
        <w:t xml:space="preserve">Orłowińskie planuje się budowę </w:t>
      </w:r>
      <w:r w:rsidR="004A4DB1" w:rsidRPr="000E3D4C">
        <w:t>103</w:t>
      </w:r>
      <w:r w:rsidRPr="000E3D4C">
        <w:t xml:space="preserve"> oczyszczalni ścieków w gm</w:t>
      </w:r>
      <w:r w:rsidR="003A361B" w:rsidRPr="000E3D4C">
        <w:t>inach Daleszyce</w:t>
      </w:r>
      <w:r w:rsidR="004A4DB1" w:rsidRPr="000E3D4C">
        <w:t xml:space="preserve"> i</w:t>
      </w:r>
      <w:r w:rsidR="003A361B" w:rsidRPr="000E3D4C">
        <w:t xml:space="preserve"> Raków.</w:t>
      </w:r>
      <w:r w:rsidRPr="000E3D4C">
        <w:t xml:space="preserve"> Planowane oczyszczalnie zlokalizowane </w:t>
      </w:r>
      <w:r w:rsidR="009A003D">
        <w:t xml:space="preserve">są </w:t>
      </w:r>
      <w:r w:rsidR="003A361B" w:rsidRPr="000E3D4C">
        <w:t>na obszarze</w:t>
      </w:r>
      <w:r w:rsidRPr="000E3D4C">
        <w:t xml:space="preserve"> GZWP</w:t>
      </w:r>
      <w:r w:rsidR="003A361B" w:rsidRPr="000E3D4C">
        <w:t xml:space="preserve"> 418</w:t>
      </w:r>
      <w:r w:rsidRPr="000E3D4C">
        <w:t xml:space="preserve">. </w:t>
      </w:r>
      <w:r w:rsidR="002F3FB3" w:rsidRPr="000E3D4C">
        <w:t xml:space="preserve">Zasilanie wód </w:t>
      </w:r>
      <w:r w:rsidR="000E3D4C" w:rsidRPr="000E3D4C">
        <w:t>p</w:t>
      </w:r>
      <w:r w:rsidR="002F3FB3" w:rsidRPr="000E3D4C">
        <w:t>odziemnych następuje tutaj na drodze infiltracji opadów atmosferycznych w obrębie zbiornika i z dopływu bocznego z sąsiednich poziomów wodonośnych.</w:t>
      </w:r>
    </w:p>
    <w:p w:rsidR="008C7A7B" w:rsidRPr="000E3D4C" w:rsidRDefault="008C7A7B" w:rsidP="000E3D4C">
      <w:pPr>
        <w:jc w:val="both"/>
      </w:pPr>
      <w:r w:rsidRPr="000E3D4C">
        <w:t xml:space="preserve">Efektem realizacji oczyszczalni będzie poprawa stanu środowiska (wód podziemnych </w:t>
      </w:r>
      <w:r w:rsidRPr="000E3D4C">
        <w:br/>
        <w:t xml:space="preserve">i powierzchniowych, gleb oraz powietrza). Zasięg oddziaływania inwestycji związanych </w:t>
      </w:r>
      <w:r w:rsidRPr="000E3D4C">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Ze względu na znaczną odległość siedlisk od zabudowy mieszkaniowej oraz brak wpływu na zmianę stosunków wodnych, lokalizacja oczyszczalni nie będzie miała wpływu na te siedliska. Bilans wodny nie zostanie zmieniony (jedynie w przypadku budowy nowej zabudowy mieszkaniowej z przydomowymi oczyszczalniami ścieków, do wód będą się przedostawały ścieki oczyszczone w ilości max 5m3/d dla oczyszczalni zaprojektowanych dla kilku gospodarstw domowych).</w:t>
      </w:r>
    </w:p>
    <w:p w:rsidR="008C7A7B" w:rsidRPr="003A361B" w:rsidRDefault="008C7A7B" w:rsidP="008C7A7B">
      <w:pPr>
        <w:tabs>
          <w:tab w:val="num" w:pos="497"/>
        </w:tabs>
        <w:jc w:val="both"/>
        <w:rPr>
          <w:u w:val="single"/>
        </w:rPr>
      </w:pPr>
      <w:r w:rsidRPr="003A361B">
        <w:rPr>
          <w:u w:val="single"/>
        </w:rPr>
        <w:t>Zalecenia</w:t>
      </w:r>
    </w:p>
    <w:p w:rsidR="008C7A7B" w:rsidRPr="003A361B" w:rsidRDefault="008C7A7B" w:rsidP="00B0076D">
      <w:pPr>
        <w:numPr>
          <w:ilvl w:val="0"/>
          <w:numId w:val="20"/>
        </w:numPr>
        <w:ind w:left="284" w:hanging="284"/>
        <w:jc w:val="both"/>
      </w:pPr>
      <w:r w:rsidRPr="003A361B">
        <w:t>Minimalizacja zajętości terenu pod oczyszczalnię.</w:t>
      </w:r>
    </w:p>
    <w:p w:rsidR="008C7A7B" w:rsidRPr="003A361B" w:rsidRDefault="008C7A7B" w:rsidP="00B0076D">
      <w:pPr>
        <w:numPr>
          <w:ilvl w:val="0"/>
          <w:numId w:val="20"/>
        </w:numPr>
        <w:ind w:left="284" w:hanging="284"/>
        <w:jc w:val="both"/>
      </w:pPr>
      <w:r w:rsidRPr="003A361B">
        <w:t>Niedopuszczenie do zmian stosunków wodnych, zakaz ingerencji w koryta cieków powierzchniowych.</w:t>
      </w:r>
    </w:p>
    <w:p w:rsidR="008C7A7B" w:rsidRPr="003A361B" w:rsidRDefault="008C7A7B" w:rsidP="00B0076D">
      <w:pPr>
        <w:numPr>
          <w:ilvl w:val="0"/>
          <w:numId w:val="20"/>
        </w:numPr>
        <w:ind w:left="284" w:hanging="284"/>
        <w:jc w:val="both"/>
      </w:pPr>
      <w:r w:rsidRPr="003A361B">
        <w:t>Zakaz lokalizacji oczyszczalni tylko z osadnikiem gnilnym i drenażem rozsączającym.</w:t>
      </w:r>
    </w:p>
    <w:p w:rsidR="008C7A7B" w:rsidRPr="008C7A7B" w:rsidRDefault="008C7A7B" w:rsidP="008C7A7B">
      <w:pPr>
        <w:jc w:val="both"/>
        <w:rPr>
          <w:highlight w:val="yellow"/>
        </w:rPr>
      </w:pPr>
    </w:p>
    <w:p w:rsidR="008C7A7B" w:rsidRPr="00C56C74" w:rsidRDefault="008C7A7B" w:rsidP="004C1BD0">
      <w:pPr>
        <w:jc w:val="both"/>
      </w:pPr>
      <w:r w:rsidRPr="00C56C74">
        <w:rPr>
          <w:b/>
          <w:i/>
        </w:rPr>
        <w:t xml:space="preserve">Ostoja Jeleniowska PLH260028 - </w:t>
      </w:r>
      <w:r w:rsidRPr="00C56C74">
        <w:t xml:space="preserve">W pobliżu obszaru Natura 2000 Ostoja Jeleniowska planuje się budowę </w:t>
      </w:r>
      <w:r w:rsidR="004A4DB1">
        <w:t>220</w:t>
      </w:r>
      <w:r w:rsidRPr="00C56C74">
        <w:t xml:space="preserve"> oczyszczalni ścieków w gm</w:t>
      </w:r>
      <w:r w:rsidR="003A361B" w:rsidRPr="00C56C74">
        <w:t>inie</w:t>
      </w:r>
      <w:r w:rsidRPr="00C56C74">
        <w:t xml:space="preserve"> Waśniów. Planowane oczyszczalnie zlokalizowane </w:t>
      </w:r>
      <w:r w:rsidR="00C56C74" w:rsidRPr="00C56C74">
        <w:t xml:space="preserve">w obszarze </w:t>
      </w:r>
      <w:r w:rsidRPr="004C1BD0">
        <w:t>GZWP</w:t>
      </w:r>
      <w:r w:rsidR="00C56C74" w:rsidRPr="004C1BD0">
        <w:t xml:space="preserve"> 420</w:t>
      </w:r>
      <w:r w:rsidRPr="004C1BD0">
        <w:t>.</w:t>
      </w:r>
      <w:r w:rsidRPr="00C56C74">
        <w:t xml:space="preserve"> </w:t>
      </w:r>
      <w:r w:rsidR="004C1BD0" w:rsidRPr="004C1BD0">
        <w:t>Występujące w jego obrębie wody podziemne są bardzo i dobrej jakości, nie stwierdzono zanieczyszczenia wód substancjami pochodzenia rolniczego. Jednakże obszary zabudowy wiejskiej mogą stanowić zagrożenie dla wód podziemnych związkami azotu, szczególnie na terenach wsi objętych wodociągiem grupowym bez kanalizacji. Dlatego</w:t>
      </w:r>
      <w:r w:rsidR="004C1BD0">
        <w:t>,</w:t>
      </w:r>
      <w:r w:rsidR="004C1BD0" w:rsidRPr="004C1BD0">
        <w:t xml:space="preserve"> realizacja oczyszczalni będzie miała korzystny wpływ na ochronę wód. </w:t>
      </w:r>
      <w:r w:rsidRPr="00C56C74">
        <w:t>Zasięg oddziaływania inwestycji związanych 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Zasięg oddziaływania przedsięwzięcia nie będzie powodować uciążliwości dla terenów sąsiednich. Ze względu na znaczną odległość siedlisk od zabudowy mieszkaniowej oraz brak wpływu na zmianę stosunków wodnych, lokalizacja oczyszczalni nie będzie miała wpływu na siedliska</w:t>
      </w:r>
      <w:r w:rsidR="009A003D">
        <w:t xml:space="preserve"> tego obszaru</w:t>
      </w:r>
      <w:r w:rsidRPr="00C56C74">
        <w:t>. Bilans wodny nie zostanie zmieniony (jedynie w przypadku budowy nowej zabudowy mieszkaniowej z przydomowymi oczyszczalniami ścieków, do wód będą się przedostawały ścieki oczyszczone w ilości max 5m</w:t>
      </w:r>
      <w:r w:rsidRPr="00C56C74">
        <w:rPr>
          <w:vertAlign w:val="superscript"/>
        </w:rPr>
        <w:t>3</w:t>
      </w:r>
      <w:r w:rsidRPr="00C56C74">
        <w:t>/d dla oczyszczalni zaprojektowanych dla kilku gospodarstw domowych).</w:t>
      </w:r>
    </w:p>
    <w:p w:rsidR="008C7A7B" w:rsidRPr="00C56C74" w:rsidRDefault="008C7A7B" w:rsidP="008C7A7B">
      <w:pPr>
        <w:tabs>
          <w:tab w:val="num" w:pos="497"/>
        </w:tabs>
        <w:jc w:val="both"/>
        <w:rPr>
          <w:u w:val="single"/>
        </w:rPr>
      </w:pPr>
      <w:r w:rsidRPr="00C56C74">
        <w:rPr>
          <w:u w:val="single"/>
        </w:rPr>
        <w:t>Zalecenia</w:t>
      </w:r>
      <w:r w:rsidR="009A003D">
        <w:rPr>
          <w:u w:val="single"/>
        </w:rPr>
        <w:t>:</w:t>
      </w:r>
    </w:p>
    <w:p w:rsidR="008C7A7B" w:rsidRPr="00C56C74" w:rsidRDefault="008C7A7B" w:rsidP="00B0076D">
      <w:pPr>
        <w:numPr>
          <w:ilvl w:val="0"/>
          <w:numId w:val="21"/>
        </w:numPr>
        <w:ind w:left="284" w:hanging="284"/>
        <w:jc w:val="both"/>
      </w:pPr>
      <w:r w:rsidRPr="00C56C74">
        <w:t>Minimalizacja zajętości terenu pod oczyszczalnię.</w:t>
      </w:r>
    </w:p>
    <w:p w:rsidR="008C7A7B" w:rsidRPr="00C56C74" w:rsidRDefault="008C7A7B" w:rsidP="00B0076D">
      <w:pPr>
        <w:numPr>
          <w:ilvl w:val="0"/>
          <w:numId w:val="21"/>
        </w:numPr>
        <w:ind w:left="284" w:hanging="284"/>
        <w:jc w:val="both"/>
      </w:pPr>
      <w:r w:rsidRPr="00C56C74">
        <w:t>Niedopuszczenie do zmian stosunków wodnych, zakaz ingerencji w koryta cieków powierzchniowych.</w:t>
      </w:r>
    </w:p>
    <w:p w:rsidR="008C7A7B" w:rsidRPr="00C56C74" w:rsidRDefault="008C7A7B" w:rsidP="00B0076D">
      <w:pPr>
        <w:numPr>
          <w:ilvl w:val="0"/>
          <w:numId w:val="21"/>
        </w:numPr>
        <w:ind w:left="284" w:hanging="284"/>
        <w:jc w:val="both"/>
      </w:pPr>
      <w:r w:rsidRPr="00C56C74">
        <w:rPr>
          <w:rFonts w:eastAsia="Calibri"/>
          <w:lang w:eastAsia="en-US"/>
        </w:rPr>
        <w:t>Zakaz lokalizacji oczyszczalni tylko z osadnikiem gnilnym i drenażem rozsączającym.</w:t>
      </w:r>
    </w:p>
    <w:p w:rsidR="008C7A7B" w:rsidRPr="008C7A7B" w:rsidRDefault="008C7A7B" w:rsidP="008C7A7B">
      <w:pPr>
        <w:jc w:val="center"/>
        <w:rPr>
          <w:b/>
          <w:i/>
          <w:highlight w:val="yellow"/>
        </w:rPr>
      </w:pPr>
    </w:p>
    <w:p w:rsidR="008C7A7B" w:rsidRPr="008E5FC3" w:rsidRDefault="008C7A7B" w:rsidP="004C1BD0">
      <w:pPr>
        <w:jc w:val="both"/>
      </w:pPr>
      <w:r w:rsidRPr="008E5FC3">
        <w:rPr>
          <w:b/>
          <w:i/>
        </w:rPr>
        <w:t xml:space="preserve">Łysogóry PLH260002 - </w:t>
      </w:r>
      <w:r w:rsidRPr="008E5FC3">
        <w:t xml:space="preserve">W pobliżu obszaru Łysogóry planuje się budowę </w:t>
      </w:r>
      <w:r w:rsidR="004A4DB1">
        <w:t xml:space="preserve">97 </w:t>
      </w:r>
      <w:r w:rsidRPr="008E5FC3">
        <w:t>oczyszczalni ścieków w gm</w:t>
      </w:r>
      <w:r w:rsidR="004A4DB1">
        <w:t>inie</w:t>
      </w:r>
      <w:r w:rsidRPr="008E5FC3">
        <w:t xml:space="preserve"> Waśniów. </w:t>
      </w:r>
      <w:r w:rsidR="008E5FC3" w:rsidRPr="00C56C74">
        <w:t xml:space="preserve">Planowane oczyszczalnie zlokalizowane </w:t>
      </w:r>
      <w:r w:rsidR="002B258A">
        <w:t>są na</w:t>
      </w:r>
      <w:r w:rsidR="008E5FC3" w:rsidRPr="00C56C74">
        <w:t xml:space="preserve"> obszarze </w:t>
      </w:r>
      <w:r w:rsidR="008E5FC3" w:rsidRPr="004C1BD0">
        <w:t>GZWP 420.</w:t>
      </w:r>
      <w:r w:rsidR="008E5FC3" w:rsidRPr="00C56C74">
        <w:t xml:space="preserve"> </w:t>
      </w:r>
      <w:r w:rsidR="004C1BD0" w:rsidRPr="004C1BD0">
        <w:t xml:space="preserve">Występujące w jego obrębie wody podziemne są bardzo </w:t>
      </w:r>
      <w:r w:rsidR="002B258A">
        <w:t xml:space="preserve">dobrej </w:t>
      </w:r>
      <w:r w:rsidR="004C1BD0" w:rsidRPr="004C1BD0">
        <w:t>i dobrej jakości, nie stwierdzono zanieczyszczenia wód substancjami pochodzenia rolniczego. Jednakże obszary zabudowy wiejskiej mogą stanowić zagrożenie dla wód podziemnych związkami azotu, szczególnie na terenach wsi objętych wodociągiem grupowym bez kanalizacji. Dlatego</w:t>
      </w:r>
      <w:r w:rsidR="004C1BD0">
        <w:t>,</w:t>
      </w:r>
      <w:r w:rsidR="004C1BD0" w:rsidRPr="004C1BD0">
        <w:t xml:space="preserve"> realizacja oczyszczalni będzie miała korzystny wpływ na ochronę wód. </w:t>
      </w:r>
      <w:r w:rsidRPr="008E5FC3">
        <w:t>Zasięg oddziaływania inwestycji związanych 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Zasięg oddziaływania przedsięwzięcia nie będzie powodować uciążliwości dla terenów sąsiednich. Ze względu na znaczną odległość obszaru od zabudowy mieszkaniowej oraz brak wpływu na zmianę stosunków wodnych, lokalizacja oczyszczalni nie będzie miała wpływu na siedliska w obszarze. Bilans wodny nie zostanie zmieniony (jedynie w przypadku budowy nowej zabudowy mieszkaniowej z przydomowymi oczyszczalniami ścieków, do wód będą się przedostawały ścieki oczyszczone w ilości max 5m</w:t>
      </w:r>
      <w:r w:rsidRPr="008E5FC3">
        <w:rPr>
          <w:vertAlign w:val="superscript"/>
        </w:rPr>
        <w:t>3</w:t>
      </w:r>
      <w:r w:rsidRPr="008E5FC3">
        <w:t>/d dla oczyszczalni zaprojektowanych dla kilku gospodarstw domowych).</w:t>
      </w:r>
    </w:p>
    <w:p w:rsidR="00DF5F6E" w:rsidRDefault="00DF5F6E" w:rsidP="008C7A7B">
      <w:pPr>
        <w:jc w:val="both"/>
        <w:rPr>
          <w:u w:val="single"/>
        </w:rPr>
      </w:pPr>
    </w:p>
    <w:p w:rsidR="008C7A7B" w:rsidRPr="008E5FC3" w:rsidRDefault="008C7A7B" w:rsidP="008C7A7B">
      <w:pPr>
        <w:jc w:val="both"/>
        <w:rPr>
          <w:u w:val="single"/>
        </w:rPr>
      </w:pPr>
      <w:r w:rsidRPr="008E5FC3">
        <w:rPr>
          <w:u w:val="single"/>
        </w:rPr>
        <w:t>Zalecenia</w:t>
      </w:r>
      <w:r w:rsidR="002B258A">
        <w:rPr>
          <w:u w:val="single"/>
        </w:rPr>
        <w:t>:</w:t>
      </w:r>
    </w:p>
    <w:p w:rsidR="008C7A7B" w:rsidRPr="008E5FC3" w:rsidRDefault="008C7A7B" w:rsidP="008C7A7B">
      <w:pPr>
        <w:tabs>
          <w:tab w:val="left" w:pos="284"/>
        </w:tabs>
        <w:jc w:val="both"/>
      </w:pPr>
      <w:r w:rsidRPr="008E5FC3">
        <w:t>1.</w:t>
      </w:r>
      <w:r w:rsidRPr="008E5FC3">
        <w:tab/>
        <w:t>Minimalizacja zajętości terenu pod oczyszczalnię.</w:t>
      </w:r>
    </w:p>
    <w:p w:rsidR="008C7A7B" w:rsidRPr="008E5FC3" w:rsidRDefault="008C7A7B" w:rsidP="008C7A7B">
      <w:pPr>
        <w:tabs>
          <w:tab w:val="left" w:pos="284"/>
        </w:tabs>
        <w:ind w:left="284" w:hanging="284"/>
        <w:jc w:val="both"/>
      </w:pPr>
      <w:r w:rsidRPr="008E5FC3">
        <w:t>2.</w:t>
      </w:r>
      <w:r w:rsidRPr="008E5FC3">
        <w:tab/>
        <w:t>Niedopuszczenie do zmian stosunków wodnych, zakaz ingerencji w koryta cieków powierzchniowych.</w:t>
      </w:r>
    </w:p>
    <w:p w:rsidR="008C7A7B" w:rsidRPr="008E5FC3" w:rsidRDefault="008C7A7B" w:rsidP="008C7A7B">
      <w:pPr>
        <w:tabs>
          <w:tab w:val="left" w:pos="284"/>
        </w:tabs>
        <w:rPr>
          <w:b/>
          <w:i/>
        </w:rPr>
      </w:pPr>
      <w:r w:rsidRPr="008E5FC3">
        <w:t>3.</w:t>
      </w:r>
      <w:r w:rsidRPr="008E5FC3">
        <w:tab/>
        <w:t>Zakaz lokalizacji oczyszczalni tylko z osadnikiem gnilnym i drenażem rozsączającym.</w:t>
      </w:r>
    </w:p>
    <w:p w:rsidR="008C7A7B" w:rsidRPr="008C7A7B" w:rsidRDefault="008C7A7B" w:rsidP="008C7A7B">
      <w:pPr>
        <w:jc w:val="both"/>
        <w:rPr>
          <w:b/>
          <w:i/>
          <w:highlight w:val="yellow"/>
        </w:rPr>
      </w:pPr>
    </w:p>
    <w:p w:rsidR="008C7A7B" w:rsidRPr="004C1BD0" w:rsidRDefault="008C7A7B" w:rsidP="004C1BD0">
      <w:pPr>
        <w:jc w:val="both"/>
      </w:pPr>
      <w:r w:rsidRPr="008E5FC3">
        <w:rPr>
          <w:b/>
          <w:i/>
        </w:rPr>
        <w:t xml:space="preserve">Wzgórza Kunowskie PLH260039 - </w:t>
      </w:r>
      <w:r w:rsidRPr="004C1BD0">
        <w:t xml:space="preserve">W pobliżu obszaru Wzgórza Kunowskie planuje się budowę </w:t>
      </w:r>
      <w:r w:rsidR="004A4DB1" w:rsidRPr="004C1BD0">
        <w:t>179</w:t>
      </w:r>
      <w:r w:rsidRPr="004C1BD0">
        <w:t xml:space="preserve"> oczyszczalni ścieków w gm</w:t>
      </w:r>
      <w:r w:rsidR="004A4DB1" w:rsidRPr="004C1BD0">
        <w:t>inie</w:t>
      </w:r>
      <w:r w:rsidRPr="004C1BD0">
        <w:t xml:space="preserve"> Waśniów. </w:t>
      </w:r>
      <w:r w:rsidR="008E5FC3" w:rsidRPr="004C1BD0">
        <w:t xml:space="preserve">Planowane oczyszczalnie zlokalizowane </w:t>
      </w:r>
      <w:r w:rsidR="002B258A">
        <w:t>są na</w:t>
      </w:r>
      <w:r w:rsidR="008E5FC3" w:rsidRPr="004C1BD0">
        <w:t xml:space="preserve"> obszarze GZWP 420. </w:t>
      </w:r>
      <w:r w:rsidR="004C1BD0" w:rsidRPr="004C1BD0">
        <w:t xml:space="preserve">Występujące w jego obrębie wody podziemne są bardzo </w:t>
      </w:r>
      <w:r w:rsidR="002B258A">
        <w:t xml:space="preserve">dobrej </w:t>
      </w:r>
      <w:r w:rsidR="004C1BD0" w:rsidRPr="004C1BD0">
        <w:t>i dobrej jakości, nie stwierdzono zanieczyszczenia wód substancjami pochodzenia rolniczego. Jednakże obszary zabudowy wiejskiej mogą stanowić zagrożenie dla wód podziemnych związkami azotu, szczególnie na terenach wsi objętych wodociągiem grupowym bez kanalizacji. Dlatego</w:t>
      </w:r>
      <w:r w:rsidR="004C1BD0">
        <w:t>,</w:t>
      </w:r>
      <w:r w:rsidR="004C1BD0" w:rsidRPr="004C1BD0">
        <w:t xml:space="preserve"> </w:t>
      </w:r>
      <w:r w:rsidRPr="004C1BD0">
        <w:t>realizacj</w:t>
      </w:r>
      <w:r w:rsidR="004C1BD0" w:rsidRPr="004C1BD0">
        <w:t>a</w:t>
      </w:r>
      <w:r w:rsidRPr="004C1BD0">
        <w:t xml:space="preserve"> oczyszczalni </w:t>
      </w:r>
      <w:r w:rsidR="004C1BD0" w:rsidRPr="004C1BD0">
        <w:t xml:space="preserve">będzie miała korzystny wpływ na ochronę wód. </w:t>
      </w:r>
      <w:r w:rsidRPr="004C1BD0">
        <w:t xml:space="preserve">Zasięg oddziaływania inwestycji związanych 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Zasięg oddziaływania przedsięwzięcia nie będzie powodować uciążliwości dla terenów sąsiednich. Ze względu na znaczną odległość obszaru od zabudowy mieszkaniowej oraz brak wpływu na zmianę stosunków wodnych, lokalizacja oczyszczalni nie będzie miała wpływu na siedliska </w:t>
      </w:r>
      <w:r w:rsidR="002B258A">
        <w:br/>
      </w:r>
      <w:r w:rsidRPr="004C1BD0">
        <w:t>w obszarze. Bilans wodny nie zostanie zmieniony (jedynie w przypadku budowy nowej zabudowy mieszkaniowej z przydomowymi oczyszczalniami ścieków, do wód będą się przedostawały ścieki oczyszczone w ilości max 5m</w:t>
      </w:r>
      <w:r w:rsidRPr="004C1BD0">
        <w:rPr>
          <w:vertAlign w:val="superscript"/>
        </w:rPr>
        <w:t>3</w:t>
      </w:r>
      <w:r w:rsidRPr="004C1BD0">
        <w:t>/d dla oczyszczalni zaprojektowanych dla kilku gospodarstw domowych).</w:t>
      </w:r>
    </w:p>
    <w:p w:rsidR="008C7A7B" w:rsidRPr="008E5FC3" w:rsidRDefault="008C7A7B" w:rsidP="004C1BD0">
      <w:pPr>
        <w:jc w:val="both"/>
        <w:rPr>
          <w:u w:val="single"/>
        </w:rPr>
      </w:pPr>
      <w:r w:rsidRPr="008E5FC3">
        <w:rPr>
          <w:u w:val="single"/>
        </w:rPr>
        <w:t>Zalecenia</w:t>
      </w:r>
      <w:r w:rsidR="002B258A">
        <w:rPr>
          <w:u w:val="single"/>
        </w:rPr>
        <w:t>:</w:t>
      </w:r>
    </w:p>
    <w:p w:rsidR="008C7A7B" w:rsidRPr="008E5FC3" w:rsidRDefault="008C7A7B" w:rsidP="008C7A7B">
      <w:pPr>
        <w:tabs>
          <w:tab w:val="left" w:pos="284"/>
        </w:tabs>
        <w:jc w:val="both"/>
      </w:pPr>
      <w:r w:rsidRPr="008E5FC3">
        <w:t>1.</w:t>
      </w:r>
      <w:r w:rsidRPr="008E5FC3">
        <w:tab/>
        <w:t>Minimalizacja zajętości terenu pod oczyszczalnię.</w:t>
      </w:r>
    </w:p>
    <w:p w:rsidR="008C7A7B" w:rsidRPr="008E5FC3" w:rsidRDefault="008C7A7B" w:rsidP="008C7A7B">
      <w:pPr>
        <w:tabs>
          <w:tab w:val="left" w:pos="284"/>
        </w:tabs>
        <w:ind w:left="284" w:hanging="284"/>
        <w:jc w:val="both"/>
      </w:pPr>
      <w:r w:rsidRPr="008E5FC3">
        <w:t>2.</w:t>
      </w:r>
      <w:r w:rsidRPr="008E5FC3">
        <w:tab/>
        <w:t>Niedopuszczenie do zmian stosunków wodnych, zakaz ingerencji w koryta cieków powierzchniowych.</w:t>
      </w:r>
    </w:p>
    <w:p w:rsidR="008C7A7B" w:rsidRPr="008E5FC3" w:rsidRDefault="008C7A7B" w:rsidP="008C7A7B">
      <w:pPr>
        <w:tabs>
          <w:tab w:val="left" w:pos="284"/>
        </w:tabs>
        <w:rPr>
          <w:b/>
          <w:i/>
        </w:rPr>
      </w:pPr>
      <w:r w:rsidRPr="008E5FC3">
        <w:t>3.</w:t>
      </w:r>
      <w:r w:rsidRPr="008E5FC3">
        <w:tab/>
        <w:t>Zakaz lokalizacji oczyszczalni tylko z osadnikiem gnilnym i drenażem rozsączającym.</w:t>
      </w:r>
    </w:p>
    <w:p w:rsidR="008C7A7B" w:rsidRPr="008C7A7B" w:rsidRDefault="008C7A7B" w:rsidP="008C7A7B">
      <w:pPr>
        <w:jc w:val="center"/>
        <w:rPr>
          <w:b/>
          <w:i/>
          <w:highlight w:val="yellow"/>
        </w:rPr>
      </w:pPr>
    </w:p>
    <w:p w:rsidR="0069409B" w:rsidRPr="004C1BD0" w:rsidRDefault="0069409B" w:rsidP="004C1BD0">
      <w:pPr>
        <w:jc w:val="both"/>
      </w:pPr>
      <w:r>
        <w:rPr>
          <w:b/>
          <w:i/>
        </w:rPr>
        <w:t>Dolina Czarnej Nidy</w:t>
      </w:r>
      <w:r w:rsidRPr="008E5FC3">
        <w:rPr>
          <w:b/>
          <w:i/>
        </w:rPr>
        <w:t xml:space="preserve"> PLH2600</w:t>
      </w:r>
      <w:r>
        <w:rPr>
          <w:b/>
          <w:i/>
        </w:rPr>
        <w:t>16</w:t>
      </w:r>
      <w:r w:rsidRPr="008E5FC3">
        <w:rPr>
          <w:b/>
          <w:i/>
        </w:rPr>
        <w:t xml:space="preserve"> - </w:t>
      </w:r>
      <w:r w:rsidRPr="004C1BD0">
        <w:t xml:space="preserve">W pobliżu obszaru planuje się budowę kilku oczyszczalni ścieków w gminie Morawica. Planowane oczyszczalnie zlokalizowane w obszarze GZWP </w:t>
      </w:r>
      <w:r w:rsidR="00A640B4" w:rsidRPr="004C1BD0">
        <w:t>417</w:t>
      </w:r>
      <w:r w:rsidR="002F3FB3" w:rsidRPr="004C1BD0">
        <w:t>, który</w:t>
      </w:r>
      <w:r w:rsidR="004C1BD0" w:rsidRPr="004C1BD0">
        <w:t xml:space="preserve"> głównie</w:t>
      </w:r>
      <w:r w:rsidR="002F3FB3" w:rsidRPr="004C1BD0">
        <w:t xml:space="preserve"> zasilany jest </w:t>
      </w:r>
      <w:r w:rsidR="004C1BD0" w:rsidRPr="004C1BD0">
        <w:t>zasadzie infiltracji opadów atmosferycznych</w:t>
      </w:r>
      <w:r w:rsidRPr="004C1BD0">
        <w:t xml:space="preserve">. </w:t>
      </w:r>
      <w:r w:rsidR="002F3FB3" w:rsidRPr="004C1BD0">
        <w:t>Dla GZWP</w:t>
      </w:r>
      <w:r w:rsidR="004C1BD0" w:rsidRPr="004C1BD0">
        <w:t xml:space="preserve"> </w:t>
      </w:r>
      <w:r w:rsidR="002F3FB3" w:rsidRPr="004C1BD0">
        <w:t xml:space="preserve">417 wyznaczono obszar ochronny ze względu na występowanie w jego obrębie terenów podatnych na zanieczyszczenia. </w:t>
      </w:r>
      <w:r w:rsidRPr="004C1BD0">
        <w:t xml:space="preserve">Ukształtowanie terenu powoduje spływ oczyszczonych ścieków </w:t>
      </w:r>
      <w:r w:rsidR="004C1BD0">
        <w:br/>
      </w:r>
      <w:r w:rsidRPr="004C1BD0">
        <w:t>poza obszar Natura 2000.</w:t>
      </w:r>
    </w:p>
    <w:p w:rsidR="0069409B" w:rsidRPr="004C1BD0" w:rsidRDefault="0069409B" w:rsidP="004C1BD0">
      <w:pPr>
        <w:jc w:val="both"/>
      </w:pPr>
      <w:r w:rsidRPr="004C1BD0">
        <w:t xml:space="preserve">Efektem realizacji oczyszczalni będzie poprawa stanu środowiska (wód podziemnych </w:t>
      </w:r>
      <w:r w:rsidRPr="004C1BD0">
        <w:br/>
        <w:t xml:space="preserve">i powierzchniowych, gleb oraz powietrza). Zasięg oddziaływania inwestycji związanych </w:t>
      </w:r>
      <w:r w:rsidRPr="004C1BD0">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Zasięg oddziaływania przedsięwzięcia nie będzie powodować uciążliwości dla terenów sąsiednich. Ze względu na znaczną odległość obszaru od zabudowy mieszkaniowej oraz brak wpływu na zmianę stosunków wodnych, lokalizacja oczyszczalni nie będzie miała wpływu na siedliska w obszarze. Bilans wodny nie zostanie zmieniony (jedynie w przypadku budowy nowej zabudowy mieszkaniowej z przydomowymi oczyszczalniami ścieków, do wód będą się przedostawały ścieki oczyszczone w ilości max 5m</w:t>
      </w:r>
      <w:r w:rsidRPr="004C1BD0">
        <w:rPr>
          <w:vertAlign w:val="superscript"/>
        </w:rPr>
        <w:t>3</w:t>
      </w:r>
      <w:r w:rsidRPr="004C1BD0">
        <w:t>/d dla oczyszczalni zaprojektowanych dla kilku gospodarstw domowych).</w:t>
      </w:r>
    </w:p>
    <w:p w:rsidR="00DF5F6E" w:rsidRDefault="00DF5F6E" w:rsidP="0069409B">
      <w:pPr>
        <w:jc w:val="both"/>
        <w:rPr>
          <w:u w:val="single"/>
        </w:rPr>
      </w:pPr>
    </w:p>
    <w:p w:rsidR="0069409B" w:rsidRPr="008E5FC3" w:rsidRDefault="0069409B" w:rsidP="0069409B">
      <w:pPr>
        <w:jc w:val="both"/>
        <w:rPr>
          <w:u w:val="single"/>
        </w:rPr>
      </w:pPr>
      <w:r w:rsidRPr="008E5FC3">
        <w:rPr>
          <w:u w:val="single"/>
        </w:rPr>
        <w:t>Zalecenia</w:t>
      </w:r>
      <w:r w:rsidR="002B258A">
        <w:rPr>
          <w:u w:val="single"/>
        </w:rPr>
        <w:t>:</w:t>
      </w:r>
    </w:p>
    <w:p w:rsidR="0069409B" w:rsidRPr="008E5FC3" w:rsidRDefault="0069409B" w:rsidP="0069409B">
      <w:pPr>
        <w:tabs>
          <w:tab w:val="left" w:pos="284"/>
        </w:tabs>
        <w:jc w:val="both"/>
      </w:pPr>
      <w:r w:rsidRPr="008E5FC3">
        <w:t>1.</w:t>
      </w:r>
      <w:r w:rsidRPr="008E5FC3">
        <w:tab/>
        <w:t>Minimalizacja zajętości terenu pod oczyszczalnię.</w:t>
      </w:r>
    </w:p>
    <w:p w:rsidR="0069409B" w:rsidRPr="008E5FC3" w:rsidRDefault="0069409B" w:rsidP="0069409B">
      <w:pPr>
        <w:tabs>
          <w:tab w:val="left" w:pos="284"/>
        </w:tabs>
        <w:ind w:left="284" w:hanging="284"/>
        <w:jc w:val="both"/>
      </w:pPr>
      <w:r w:rsidRPr="008E5FC3">
        <w:t>2.</w:t>
      </w:r>
      <w:r w:rsidRPr="008E5FC3">
        <w:tab/>
        <w:t>Niedopuszczenie do zmian stosunków wodnych, zakaz ingerencji w koryta cieków powierzchniowych.</w:t>
      </w:r>
    </w:p>
    <w:p w:rsidR="0069409B" w:rsidRPr="008E5FC3" w:rsidRDefault="0069409B" w:rsidP="0069409B">
      <w:pPr>
        <w:tabs>
          <w:tab w:val="left" w:pos="284"/>
        </w:tabs>
        <w:rPr>
          <w:b/>
          <w:i/>
        </w:rPr>
      </w:pPr>
      <w:r w:rsidRPr="008E5FC3">
        <w:t>3.</w:t>
      </w:r>
      <w:r w:rsidRPr="008E5FC3">
        <w:tab/>
        <w:t>Zakaz lokalizacji oczyszczalni tylko z osadnikiem gnilnym i drenażem rozsączającym.</w:t>
      </w:r>
    </w:p>
    <w:p w:rsidR="0069409B" w:rsidRDefault="0069409B" w:rsidP="008C7A7B">
      <w:pPr>
        <w:jc w:val="both"/>
        <w:rPr>
          <w:highlight w:val="yellow"/>
        </w:rPr>
      </w:pPr>
    </w:p>
    <w:p w:rsidR="00A640B4" w:rsidRPr="008E5FC3" w:rsidRDefault="00A640B4" w:rsidP="00A640B4">
      <w:pPr>
        <w:jc w:val="both"/>
      </w:pPr>
      <w:r>
        <w:rPr>
          <w:b/>
          <w:i/>
        </w:rPr>
        <w:t>Dolina Górnej Mierzawy</w:t>
      </w:r>
      <w:r w:rsidRPr="008E5FC3">
        <w:rPr>
          <w:b/>
          <w:i/>
        </w:rPr>
        <w:t xml:space="preserve"> PLH2600</w:t>
      </w:r>
      <w:r>
        <w:rPr>
          <w:b/>
          <w:i/>
        </w:rPr>
        <w:t>17</w:t>
      </w:r>
      <w:r w:rsidRPr="008E5FC3">
        <w:rPr>
          <w:b/>
          <w:i/>
        </w:rPr>
        <w:t xml:space="preserve"> - </w:t>
      </w:r>
      <w:r w:rsidRPr="008E5FC3">
        <w:t xml:space="preserve">W pobliżu obszaru planuje się budowę </w:t>
      </w:r>
      <w:r w:rsidR="004A4DB1">
        <w:t>386</w:t>
      </w:r>
      <w:r w:rsidRPr="008E5FC3">
        <w:t xml:space="preserve"> oczyszczalni ścieków w gm</w:t>
      </w:r>
      <w:r>
        <w:t>inie</w:t>
      </w:r>
      <w:r w:rsidRPr="008E5FC3">
        <w:t xml:space="preserve"> </w:t>
      </w:r>
      <w:r w:rsidR="00A949E2">
        <w:t>Sę</w:t>
      </w:r>
      <w:r>
        <w:t>dziszów</w:t>
      </w:r>
      <w:r w:rsidRPr="008E5FC3">
        <w:t xml:space="preserve">. Występujący przepływ wód w obrębie GZWP </w:t>
      </w:r>
      <w:r w:rsidRPr="00A640B4">
        <w:t>409</w:t>
      </w:r>
      <w:r w:rsidRPr="008E5FC3">
        <w:t xml:space="preserve"> na poziomie ok. 100 m/rok w kierunku południowo wschodnim może powodować spływ oczyszczonych ścieków do starorzecza Nidy z oczyszczalni zlokalizowanych na jej prawym brzegu. Ukształtowanie</w:t>
      </w:r>
      <w:r w:rsidRPr="000C1052">
        <w:t xml:space="preserve"> terenu powoduje spływ oczyszczonych ścieków w kierunku południowo-wschodnim. </w:t>
      </w:r>
      <w:r w:rsidRPr="008E5FC3">
        <w:t>Efektem realizacji oczyszczalni będzie poprawa stanu środowiska (wód podziemnych i powierzchniowych, gleb oraz powietrza). Zasięg oddziaływania inwestycji związanych 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Zasięg oddziaływania przedsięwzięcia nie będzie powodować uciążliwości dla terenów sąsiednich. Ze względu na znaczną odległość obszaru od zabudowy mieszkaniowej oraz brak wpływu na zmianę stosunków wodnych, lokalizacja oczyszczalni nie będzie miała wpływu na siedliska w obszarze. Bilans wodny nie zostanie zmieniony (jedynie w przypadku budowy nowej zabudowy mieszkaniowej z przydomowymi oczyszczalniami ścieków, do wód będą się przedostawały ścieki oczyszczone w ilości max 5m</w:t>
      </w:r>
      <w:r w:rsidRPr="008E5FC3">
        <w:rPr>
          <w:vertAlign w:val="superscript"/>
        </w:rPr>
        <w:t>3</w:t>
      </w:r>
      <w:r w:rsidRPr="008E5FC3">
        <w:t>/d dla oczyszczalni zaprojektowanych dla kilku gospodarstw domowych).</w:t>
      </w:r>
    </w:p>
    <w:p w:rsidR="00A640B4" w:rsidRPr="008E5FC3" w:rsidRDefault="00A640B4" w:rsidP="00A640B4">
      <w:pPr>
        <w:jc w:val="both"/>
        <w:rPr>
          <w:u w:val="single"/>
        </w:rPr>
      </w:pPr>
      <w:r w:rsidRPr="008E5FC3">
        <w:rPr>
          <w:u w:val="single"/>
        </w:rPr>
        <w:t>Zalecenia</w:t>
      </w:r>
      <w:r w:rsidR="002B258A">
        <w:rPr>
          <w:u w:val="single"/>
        </w:rPr>
        <w:t>:</w:t>
      </w:r>
    </w:p>
    <w:p w:rsidR="00A640B4" w:rsidRPr="008E5FC3" w:rsidRDefault="00A640B4" w:rsidP="00A640B4">
      <w:pPr>
        <w:tabs>
          <w:tab w:val="left" w:pos="284"/>
        </w:tabs>
        <w:jc w:val="both"/>
      </w:pPr>
      <w:r w:rsidRPr="008E5FC3">
        <w:t>1.</w:t>
      </w:r>
      <w:r w:rsidRPr="008E5FC3">
        <w:tab/>
        <w:t>Minimalizacja zajętości terenu pod oczyszczalnię.</w:t>
      </w:r>
    </w:p>
    <w:p w:rsidR="00A640B4" w:rsidRPr="008E5FC3" w:rsidRDefault="00A640B4" w:rsidP="00A640B4">
      <w:pPr>
        <w:tabs>
          <w:tab w:val="left" w:pos="284"/>
        </w:tabs>
        <w:ind w:left="284" w:hanging="284"/>
        <w:jc w:val="both"/>
      </w:pPr>
      <w:r w:rsidRPr="008E5FC3">
        <w:t>2.</w:t>
      </w:r>
      <w:r w:rsidRPr="008E5FC3">
        <w:tab/>
        <w:t>Niedopuszczenie do zmian stosunków wodnych, zakaz ingerencji w koryta cieków powierzchniowych.</w:t>
      </w:r>
    </w:p>
    <w:p w:rsidR="00A640B4" w:rsidRPr="008E5FC3" w:rsidRDefault="00A640B4" w:rsidP="00A640B4">
      <w:pPr>
        <w:tabs>
          <w:tab w:val="left" w:pos="284"/>
        </w:tabs>
        <w:rPr>
          <w:b/>
          <w:i/>
        </w:rPr>
      </w:pPr>
      <w:r w:rsidRPr="008E5FC3">
        <w:t>3.</w:t>
      </w:r>
      <w:r w:rsidRPr="008E5FC3">
        <w:tab/>
        <w:t>Zakaz lokalizacji oczyszczalni tylko z osadnikiem gnilnym i drenażem rozsączającym.</w:t>
      </w:r>
    </w:p>
    <w:p w:rsidR="00A640B4" w:rsidRDefault="00A640B4" w:rsidP="008C7A7B">
      <w:pPr>
        <w:jc w:val="both"/>
        <w:rPr>
          <w:highlight w:val="yellow"/>
        </w:rPr>
      </w:pPr>
    </w:p>
    <w:p w:rsidR="00A640B4" w:rsidRPr="00A640B4" w:rsidRDefault="00A640B4" w:rsidP="00A640B4">
      <w:pPr>
        <w:jc w:val="both"/>
      </w:pPr>
      <w:r w:rsidRPr="00A640B4">
        <w:rPr>
          <w:b/>
          <w:i/>
        </w:rPr>
        <w:t xml:space="preserve">Dolina Górnej Pilicy PLH260018 - </w:t>
      </w:r>
      <w:r w:rsidRPr="00A640B4">
        <w:t xml:space="preserve">Na terenie obszaru Natura 2000 Dolina Górnej Pilicy planuje się budowę </w:t>
      </w:r>
      <w:r w:rsidR="000E7958" w:rsidRPr="000E7958">
        <w:t>tylko</w:t>
      </w:r>
      <w:r w:rsidRPr="00A640B4">
        <w:t xml:space="preserve"> 8 oczyszczalni ścieków w gm</w:t>
      </w:r>
      <w:r w:rsidR="000E7958" w:rsidRPr="000E7958">
        <w:t>inie</w:t>
      </w:r>
      <w:r w:rsidRPr="00A640B4">
        <w:t xml:space="preserve"> Moskorzew. Planowane oczyszczalnie zlokalizowane są w obrębie GZWP nr </w:t>
      </w:r>
      <w:r w:rsidR="000E7958" w:rsidRPr="000E7958">
        <w:t xml:space="preserve">408 i </w:t>
      </w:r>
      <w:r w:rsidRPr="00A640B4">
        <w:t>409, charakteryzującym się dużym przepływem wód na poziomie 300 m/rok w kierunku południowym. Ukształtowanie terenu powoduje spływ oczyszczonych ścieków w kierunku północnym.</w:t>
      </w:r>
    </w:p>
    <w:p w:rsidR="00A640B4" w:rsidRPr="00A640B4" w:rsidRDefault="00A640B4" w:rsidP="00A640B4">
      <w:pPr>
        <w:jc w:val="both"/>
      </w:pPr>
      <w:r w:rsidRPr="00A640B4">
        <w:t xml:space="preserve">Efektem realizacji oczyszczalni będzie poprawa stanu środowiska (wód podziemnych </w:t>
      </w:r>
      <w:r w:rsidRPr="00A640B4">
        <w:br/>
        <w:t xml:space="preserve">i powierzchniowych, gleb oraz powietrza). Zasięg oddziaływania inwestycji związanych </w:t>
      </w:r>
      <w:r w:rsidRPr="00A640B4">
        <w:br/>
        <w:t>z budową przydomowych oczyszczalni ścieków jest ograniczony i nie będzie wykraczać poza granice działek, na których będą realizowane inwestycje – oddziaływanie nie będzie miało negatywnego wpływu na wody powierzchniowe i podziemne, poni</w:t>
      </w:r>
      <w:r w:rsidR="002B258A">
        <w:t xml:space="preserve">eważ nie zmieni się bilans wód </w:t>
      </w:r>
      <w:r w:rsidRPr="00A640B4">
        <w:t>(jedynie w przypadku budowy nowej zabudowy mieszkaniowej z przydomowymi oczyszczalniami ścieków do wód będą się przedostawały ścieki oczyszczone w ilości max 5m</w:t>
      </w:r>
      <w:r w:rsidRPr="00A640B4">
        <w:rPr>
          <w:vertAlign w:val="superscript"/>
        </w:rPr>
        <w:t>3</w:t>
      </w:r>
      <w:r w:rsidRPr="00A640B4">
        <w:t>/d dla oczyszczalni zaprojektowanych dla kilku gospodarstw domowych).</w:t>
      </w:r>
    </w:p>
    <w:p w:rsidR="00A640B4" w:rsidRPr="00A640B4" w:rsidRDefault="00A640B4" w:rsidP="00A640B4">
      <w:pPr>
        <w:tabs>
          <w:tab w:val="num" w:pos="497"/>
        </w:tabs>
        <w:jc w:val="both"/>
        <w:rPr>
          <w:u w:val="single"/>
        </w:rPr>
      </w:pPr>
      <w:r w:rsidRPr="00A640B4">
        <w:rPr>
          <w:u w:val="single"/>
        </w:rPr>
        <w:t>Zalecenia</w:t>
      </w:r>
      <w:r w:rsidR="002B258A">
        <w:rPr>
          <w:u w:val="single"/>
        </w:rPr>
        <w:t>:</w:t>
      </w:r>
    </w:p>
    <w:p w:rsidR="00A640B4" w:rsidRPr="00A640B4" w:rsidRDefault="00A640B4" w:rsidP="00B0076D">
      <w:pPr>
        <w:numPr>
          <w:ilvl w:val="0"/>
          <w:numId w:val="16"/>
        </w:numPr>
        <w:jc w:val="both"/>
      </w:pPr>
      <w:r w:rsidRPr="00A640B4">
        <w:t>Minimalizacja zajętości terenu pod oczyszczalnię.</w:t>
      </w:r>
    </w:p>
    <w:p w:rsidR="00A640B4" w:rsidRPr="00A640B4" w:rsidRDefault="00A640B4" w:rsidP="00B0076D">
      <w:pPr>
        <w:numPr>
          <w:ilvl w:val="0"/>
          <w:numId w:val="16"/>
        </w:numPr>
        <w:jc w:val="both"/>
      </w:pPr>
      <w:r w:rsidRPr="00A640B4">
        <w:t>Niedopuszczenie do zmian stosunków wodnych, zakaz ingerencji w koryta cieków powierzchniowych.</w:t>
      </w:r>
    </w:p>
    <w:p w:rsidR="00A640B4" w:rsidRPr="00A640B4" w:rsidRDefault="00A640B4" w:rsidP="00B0076D">
      <w:pPr>
        <w:numPr>
          <w:ilvl w:val="0"/>
          <w:numId w:val="16"/>
        </w:numPr>
        <w:jc w:val="both"/>
      </w:pPr>
      <w:r w:rsidRPr="00A640B4">
        <w:t>Zakaz lokalizacji oczyszczalni tylko z osadnikiem gnilnym i drenażem rozsączającym.</w:t>
      </w:r>
    </w:p>
    <w:p w:rsidR="0082535A" w:rsidRDefault="0082535A" w:rsidP="0082535A">
      <w:pPr>
        <w:jc w:val="both"/>
        <w:rPr>
          <w:b/>
          <w:i/>
        </w:rPr>
      </w:pPr>
    </w:p>
    <w:p w:rsidR="0082535A" w:rsidRDefault="0082535A" w:rsidP="0082535A">
      <w:pPr>
        <w:jc w:val="both"/>
      </w:pPr>
      <w:r w:rsidRPr="002006AC">
        <w:rPr>
          <w:b/>
          <w:i/>
        </w:rPr>
        <w:t>Kras Staszowski PLH260023 -</w:t>
      </w:r>
      <w:r w:rsidRPr="00A640B4">
        <w:rPr>
          <w:b/>
          <w:i/>
        </w:rPr>
        <w:t xml:space="preserve"> </w:t>
      </w:r>
      <w:r w:rsidRPr="00A640B4">
        <w:t xml:space="preserve">Na terenie obszaru Natura 2000 </w:t>
      </w:r>
      <w:r>
        <w:t>Kras Staszowski</w:t>
      </w:r>
      <w:r w:rsidRPr="00A640B4">
        <w:t xml:space="preserve"> planuje się budowę </w:t>
      </w:r>
      <w:r w:rsidR="004A4DB1">
        <w:t>57</w:t>
      </w:r>
      <w:r w:rsidRPr="00A640B4">
        <w:t xml:space="preserve"> oczyszczalni ścieków w gm</w:t>
      </w:r>
      <w:r w:rsidRPr="000E7958">
        <w:t>inie</w:t>
      </w:r>
      <w:r w:rsidRPr="00A640B4">
        <w:t xml:space="preserve"> </w:t>
      </w:r>
      <w:r>
        <w:t>Rytwiany</w:t>
      </w:r>
      <w:r w:rsidRPr="00A640B4">
        <w:t xml:space="preserve">. </w:t>
      </w:r>
      <w:r w:rsidR="002006AC">
        <w:t xml:space="preserve">Dla tego Obszaru Plan zadań ochronnych jest w opracowaniu. </w:t>
      </w:r>
      <w:r w:rsidRPr="00A640B4">
        <w:t xml:space="preserve">Planowane oczyszczalnie zlokalizowane są </w:t>
      </w:r>
      <w:r>
        <w:t>poza</w:t>
      </w:r>
      <w:r w:rsidRPr="00A640B4">
        <w:t xml:space="preserve"> GZWP. </w:t>
      </w:r>
    </w:p>
    <w:p w:rsidR="0082535A" w:rsidRPr="00A640B4" w:rsidRDefault="0082535A" w:rsidP="0082535A">
      <w:pPr>
        <w:jc w:val="both"/>
      </w:pPr>
      <w:r w:rsidRPr="00A640B4">
        <w:t xml:space="preserve">Efektem realizacji oczyszczalni będzie poprawa stanu środowiska (wód podziemnych </w:t>
      </w:r>
      <w:r w:rsidRPr="00A640B4">
        <w:br/>
        <w:t xml:space="preserve">i powierzchniowych, gleb oraz powietrza). </w:t>
      </w:r>
    </w:p>
    <w:p w:rsidR="0082535A" w:rsidRPr="00A640B4" w:rsidRDefault="0082535A" w:rsidP="0082535A">
      <w:pPr>
        <w:tabs>
          <w:tab w:val="num" w:pos="497"/>
        </w:tabs>
        <w:jc w:val="both"/>
      </w:pPr>
      <w:r w:rsidRPr="00A640B4">
        <w:t>Ze względu na znaczną odległość siedlisk od zabudowy mieszkaniowej oraz brak wpływu na zmianę stosunków wodnych, lokalizacja oczyszczalni w pozostałych miejscowościach nie będzie miała wpływu na te siedliska</w:t>
      </w:r>
      <w:r w:rsidR="002B258A">
        <w:t xml:space="preserve"> </w:t>
      </w:r>
      <w:r w:rsidR="002B258A" w:rsidRPr="00A640B4">
        <w:t>(jedynie w przypadku budowy nowej zabudowy mieszkaniowej z przydomowymi oczyszczalniami ścieków do wód będą się przedostawały ścieki oczyszczone w ilości max 5m</w:t>
      </w:r>
      <w:r w:rsidR="002B258A" w:rsidRPr="00A640B4">
        <w:rPr>
          <w:vertAlign w:val="superscript"/>
        </w:rPr>
        <w:t>3</w:t>
      </w:r>
      <w:r w:rsidR="002B258A" w:rsidRPr="00A640B4">
        <w:t>/d dla oczyszczalni zaprojektowanych dla kilku gospodarstw domowych).</w:t>
      </w:r>
    </w:p>
    <w:p w:rsidR="0082535A" w:rsidRPr="00A640B4" w:rsidRDefault="0082535A" w:rsidP="0082535A">
      <w:pPr>
        <w:tabs>
          <w:tab w:val="num" w:pos="497"/>
        </w:tabs>
        <w:jc w:val="both"/>
        <w:rPr>
          <w:u w:val="single"/>
        </w:rPr>
      </w:pPr>
      <w:r w:rsidRPr="00A640B4">
        <w:rPr>
          <w:u w:val="single"/>
        </w:rPr>
        <w:t>Zalecenia</w:t>
      </w:r>
    </w:p>
    <w:p w:rsidR="0082535A" w:rsidRPr="00A640B4" w:rsidRDefault="0082535A" w:rsidP="00B0076D">
      <w:pPr>
        <w:numPr>
          <w:ilvl w:val="0"/>
          <w:numId w:val="33"/>
        </w:numPr>
        <w:jc w:val="both"/>
      </w:pPr>
      <w:r w:rsidRPr="00A640B4">
        <w:t>Minimalizacja zajętości terenu pod oczyszczalnię.</w:t>
      </w:r>
    </w:p>
    <w:p w:rsidR="0082535A" w:rsidRPr="00A640B4" w:rsidRDefault="0082535A" w:rsidP="00B0076D">
      <w:pPr>
        <w:numPr>
          <w:ilvl w:val="0"/>
          <w:numId w:val="33"/>
        </w:numPr>
        <w:jc w:val="both"/>
      </w:pPr>
      <w:r w:rsidRPr="00A640B4">
        <w:t>Niedopuszczenie do zmian stosunków wodnych, zakaz ingerencji w koryta cieków powierzchniowych.</w:t>
      </w:r>
    </w:p>
    <w:p w:rsidR="0082535A" w:rsidRPr="00A640B4" w:rsidRDefault="0082535A" w:rsidP="00B0076D">
      <w:pPr>
        <w:numPr>
          <w:ilvl w:val="0"/>
          <w:numId w:val="33"/>
        </w:numPr>
        <w:jc w:val="both"/>
      </w:pPr>
      <w:r w:rsidRPr="00A640B4">
        <w:t>Zakaz lokalizacji oczyszczalni tylko z osadnikiem gnilnym i drenażem rozsączającym.</w:t>
      </w:r>
    </w:p>
    <w:p w:rsidR="0082535A" w:rsidRDefault="0082535A" w:rsidP="0082535A">
      <w:pPr>
        <w:jc w:val="both"/>
        <w:rPr>
          <w:highlight w:val="yellow"/>
        </w:rPr>
      </w:pPr>
    </w:p>
    <w:p w:rsidR="002B258A" w:rsidRDefault="00E752C6" w:rsidP="00E752C6">
      <w:pPr>
        <w:jc w:val="both"/>
      </w:pPr>
      <w:r w:rsidRPr="002006AC">
        <w:rPr>
          <w:b/>
          <w:i/>
        </w:rPr>
        <w:t>Ostoja Sobkowsko</w:t>
      </w:r>
      <w:r w:rsidR="002B258A">
        <w:rPr>
          <w:b/>
          <w:i/>
        </w:rPr>
        <w:t>-</w:t>
      </w:r>
      <w:r w:rsidRPr="002006AC">
        <w:rPr>
          <w:b/>
          <w:i/>
        </w:rPr>
        <w:t xml:space="preserve">Korytnicka PLH260023 - </w:t>
      </w:r>
      <w:r w:rsidRPr="002006AC">
        <w:t xml:space="preserve">Na terenie obszaru Natura 2000 Ostoja </w:t>
      </w:r>
      <w:r w:rsidR="002B258A">
        <w:t>Sobkowsko-</w:t>
      </w:r>
      <w:r w:rsidR="00061E6D" w:rsidRPr="002006AC">
        <w:t>Korytnicka</w:t>
      </w:r>
      <w:r w:rsidRPr="002006AC">
        <w:t xml:space="preserve"> planuje się budowę </w:t>
      </w:r>
      <w:r w:rsidR="00061E6D" w:rsidRPr="002006AC">
        <w:t xml:space="preserve">180 </w:t>
      </w:r>
      <w:r w:rsidRPr="002006AC">
        <w:t>oczyszczalni ścieków w gminie Sobków. PZO dla obszaru w trakcie opracowania. Planowane oczyszczalnie zlokalizowane</w:t>
      </w:r>
      <w:r w:rsidR="00C17BB0">
        <w:t xml:space="preserve"> </w:t>
      </w:r>
      <w:r w:rsidRPr="002006AC">
        <w:t>są poza obszarami GZWP. Ukształtowanie terenu powoduje</w:t>
      </w:r>
      <w:r w:rsidRPr="00061E6D">
        <w:t xml:space="preserve"> spływ oczyszczonych ścieków </w:t>
      </w:r>
      <w:r w:rsidR="00843AC6">
        <w:br/>
      </w:r>
      <w:r w:rsidRPr="00061E6D">
        <w:t xml:space="preserve">w kierunku południowo-wschodnim, poza obszar Natura 2000. </w:t>
      </w:r>
    </w:p>
    <w:p w:rsidR="00E752C6" w:rsidRPr="00B433B2" w:rsidRDefault="00E752C6" w:rsidP="00E752C6">
      <w:pPr>
        <w:jc w:val="both"/>
      </w:pPr>
      <w:r w:rsidRPr="00B433B2">
        <w:t xml:space="preserve">Efektem realizacji oczyszczalni będzie poprawa stanu środowiska (wód podziemnych </w:t>
      </w:r>
      <w:r w:rsidRPr="00B433B2">
        <w:br/>
        <w:t xml:space="preserve">i powierzchniowych, gleb oraz powietrza). Zasięg oddziaływania inwestycji związanych </w:t>
      </w:r>
      <w:r w:rsidRPr="00B433B2">
        <w:br/>
        <w:t>z budową przydomowych oczyszczalni ścieków jest ograniczony i nie będzie wykraczać poza granice działek, na których będą realizowane inwestycje – oddziaływanie nie będzie miało negatywnego wpływu na wody powierzchniowe i podziemne, ponieważ nie zmieni się bilans wód. Bilans wodny nie zostanie zmieniony (jedynie w przypadku budowy nowej zabudowy mieszkaniowej z przydomowymi oczyszczalniami ścieków, do wód będą się przedostawały ścieki oczyszczone w ilości max 5m</w:t>
      </w:r>
      <w:r w:rsidRPr="00B433B2">
        <w:rPr>
          <w:vertAlign w:val="superscript"/>
        </w:rPr>
        <w:t>3</w:t>
      </w:r>
      <w:r w:rsidRPr="00B433B2">
        <w:t>/d dla oczyszczalni zaprojektowanych dla kilku gospodarstw domowych). Oczyszczalnie ścieków będą lokalizowane na terenach już antropogenicznie przekształconych, w pobliżu istniejącej zabudowy</w:t>
      </w:r>
      <w:r w:rsidR="002B258A">
        <w:t>.</w:t>
      </w:r>
      <w:r w:rsidRPr="00B433B2">
        <w:t xml:space="preserve"> </w:t>
      </w:r>
    </w:p>
    <w:p w:rsidR="00E752C6" w:rsidRPr="00B433B2" w:rsidRDefault="00E752C6" w:rsidP="00E752C6">
      <w:pPr>
        <w:jc w:val="both"/>
        <w:rPr>
          <w:u w:val="single"/>
        </w:rPr>
      </w:pPr>
      <w:r w:rsidRPr="00B433B2">
        <w:rPr>
          <w:u w:val="single"/>
        </w:rPr>
        <w:t>Zalecenia</w:t>
      </w:r>
      <w:r w:rsidR="002B258A">
        <w:rPr>
          <w:u w:val="single"/>
        </w:rPr>
        <w:t>:</w:t>
      </w:r>
    </w:p>
    <w:p w:rsidR="00E752C6" w:rsidRPr="00B433B2" w:rsidRDefault="00E752C6" w:rsidP="00B0076D">
      <w:pPr>
        <w:numPr>
          <w:ilvl w:val="0"/>
          <w:numId w:val="30"/>
        </w:numPr>
        <w:ind w:left="284" w:hanging="284"/>
        <w:jc w:val="both"/>
      </w:pPr>
      <w:r w:rsidRPr="00B433B2">
        <w:t>Minimalizacja zajętości terenu pod oczyszczalnię.</w:t>
      </w:r>
    </w:p>
    <w:p w:rsidR="00E752C6" w:rsidRPr="00B433B2" w:rsidRDefault="00E752C6" w:rsidP="00B0076D">
      <w:pPr>
        <w:numPr>
          <w:ilvl w:val="0"/>
          <w:numId w:val="30"/>
        </w:numPr>
        <w:ind w:left="284" w:hanging="284"/>
        <w:jc w:val="both"/>
      </w:pPr>
      <w:r w:rsidRPr="00B433B2">
        <w:t>Niedopuszczenie do zmian stosunków wodnych, zakaz ingerencji w koryta cieków powierzchniowych.</w:t>
      </w:r>
    </w:p>
    <w:p w:rsidR="00E752C6" w:rsidRPr="00B433B2" w:rsidRDefault="00E752C6" w:rsidP="00B0076D">
      <w:pPr>
        <w:numPr>
          <w:ilvl w:val="0"/>
          <w:numId w:val="30"/>
        </w:numPr>
        <w:ind w:left="284" w:hanging="284"/>
        <w:jc w:val="both"/>
      </w:pPr>
      <w:r w:rsidRPr="00B433B2">
        <w:t>Zakaz lokalizacji oczyszczalni na terenach podmokłych.</w:t>
      </w:r>
    </w:p>
    <w:p w:rsidR="00061E6D" w:rsidRDefault="00E752C6" w:rsidP="00B0076D">
      <w:pPr>
        <w:numPr>
          <w:ilvl w:val="0"/>
          <w:numId w:val="30"/>
        </w:numPr>
        <w:ind w:left="284" w:hanging="284"/>
        <w:jc w:val="both"/>
      </w:pPr>
      <w:r w:rsidRPr="00B433B2">
        <w:t>Zakaz lokalizacji oczyszczalni tylko z osadnikiem gnilnym i drenażem rozsączającym.</w:t>
      </w:r>
    </w:p>
    <w:p w:rsidR="00E752C6" w:rsidRPr="00B433B2" w:rsidRDefault="00E752C6" w:rsidP="00B0076D">
      <w:pPr>
        <w:numPr>
          <w:ilvl w:val="0"/>
          <w:numId w:val="30"/>
        </w:numPr>
        <w:ind w:left="284" w:hanging="284"/>
        <w:jc w:val="both"/>
      </w:pPr>
      <w:r w:rsidRPr="00B433B2">
        <w:t>Prowadzenie monitoringu przyrodniczego dla terenów, gdzie oczyszczalnie zlokalizowane będą w pobliżu siedlisk przyrodniczych i siedlisk gatunków</w:t>
      </w:r>
    </w:p>
    <w:p w:rsidR="00061E6D" w:rsidRDefault="00061E6D" w:rsidP="00061E6D">
      <w:pPr>
        <w:jc w:val="both"/>
        <w:rPr>
          <w:b/>
          <w:i/>
        </w:rPr>
      </w:pPr>
    </w:p>
    <w:p w:rsidR="00061E6D" w:rsidRDefault="000131C6" w:rsidP="00061E6D">
      <w:pPr>
        <w:jc w:val="both"/>
      </w:pPr>
      <w:r w:rsidRPr="002006AC">
        <w:rPr>
          <w:b/>
          <w:i/>
        </w:rPr>
        <w:t xml:space="preserve">Uroczyska Lasów Starachowickich PLH260038 </w:t>
      </w:r>
      <w:r w:rsidR="00061E6D" w:rsidRPr="002006AC">
        <w:rPr>
          <w:b/>
          <w:i/>
        </w:rPr>
        <w:t xml:space="preserve">- </w:t>
      </w:r>
      <w:r w:rsidR="00061E6D" w:rsidRPr="002006AC">
        <w:t>N</w:t>
      </w:r>
      <w:r w:rsidR="00061E6D" w:rsidRPr="00A640B4">
        <w:t xml:space="preserve">a terenie </w:t>
      </w:r>
      <w:r>
        <w:t xml:space="preserve">tego </w:t>
      </w:r>
      <w:r w:rsidR="00061E6D" w:rsidRPr="00A640B4">
        <w:t xml:space="preserve">obszaru Natura 2000 planuje się budowę </w:t>
      </w:r>
      <w:r>
        <w:t>jedynie 15</w:t>
      </w:r>
      <w:r w:rsidR="00061E6D" w:rsidRPr="00A640B4">
        <w:t xml:space="preserve"> oczyszczalni ścieków w gm</w:t>
      </w:r>
      <w:r w:rsidR="00061E6D" w:rsidRPr="000E7958">
        <w:t>inie</w:t>
      </w:r>
      <w:r w:rsidR="00061E6D" w:rsidRPr="00A640B4">
        <w:t xml:space="preserve"> </w:t>
      </w:r>
      <w:r>
        <w:t>Mirzec</w:t>
      </w:r>
      <w:r w:rsidR="00061E6D" w:rsidRPr="00A640B4">
        <w:t xml:space="preserve">. </w:t>
      </w:r>
      <w:r w:rsidR="002006AC" w:rsidRPr="002006AC">
        <w:t xml:space="preserve">PZO dla obszaru </w:t>
      </w:r>
      <w:r w:rsidR="00843AC6">
        <w:br/>
      </w:r>
      <w:r w:rsidR="002006AC" w:rsidRPr="002006AC">
        <w:t xml:space="preserve">w trakcie opracowania. </w:t>
      </w:r>
      <w:r w:rsidR="00061E6D" w:rsidRPr="00A640B4">
        <w:t xml:space="preserve">Planowane oczyszczalnie zlokalizowane są </w:t>
      </w:r>
      <w:r w:rsidR="00061E6D">
        <w:t>poza</w:t>
      </w:r>
      <w:r w:rsidR="00061E6D" w:rsidRPr="00A640B4">
        <w:t xml:space="preserve"> GZWP. </w:t>
      </w:r>
    </w:p>
    <w:p w:rsidR="00061E6D" w:rsidRPr="00A640B4" w:rsidRDefault="00061E6D" w:rsidP="00061E6D">
      <w:pPr>
        <w:jc w:val="both"/>
      </w:pPr>
      <w:r w:rsidRPr="00A640B4">
        <w:t xml:space="preserve">Efektem realizacji oczyszczalni będzie poprawa stanu środowiska (wód podziemnych </w:t>
      </w:r>
      <w:r w:rsidRPr="00A640B4">
        <w:br/>
        <w:t xml:space="preserve">i powierzchniowych, gleb oraz powietrza). Zasięg oddziaływania inwestycji związanych </w:t>
      </w:r>
      <w:r w:rsidRPr="00A640B4">
        <w:br/>
        <w:t>z budową przydomowych oczyszczalni ścieków jest ograniczony i nie będzie wykraczać poza granice działek, na których będą realizowane inwestycje – oddziaływanie nie będzie miało negatywnego wpływu na wody powierzchniowe i podziemne, poni</w:t>
      </w:r>
      <w:r w:rsidR="002B258A">
        <w:t xml:space="preserve">eważ nie zmieni się bilans wód </w:t>
      </w:r>
      <w:r w:rsidRPr="00A640B4">
        <w:t>(jedynie w przypadku budowy nowej zabudowy mieszkaniowej z przydomowymi oczyszczalniami ścieków do wód będą się przedostawały ścieki oczyszczone w ilości max 5m</w:t>
      </w:r>
      <w:r w:rsidRPr="00A640B4">
        <w:rPr>
          <w:vertAlign w:val="superscript"/>
        </w:rPr>
        <w:t>3</w:t>
      </w:r>
      <w:r w:rsidRPr="00A640B4">
        <w:t>/d dla oczyszczalni zaprojektowanych dla kilku gospodarstw domowych).</w:t>
      </w:r>
    </w:p>
    <w:p w:rsidR="00061E6D" w:rsidRPr="00A640B4" w:rsidRDefault="00061E6D" w:rsidP="00061E6D">
      <w:pPr>
        <w:tabs>
          <w:tab w:val="num" w:pos="497"/>
        </w:tabs>
        <w:jc w:val="both"/>
        <w:rPr>
          <w:u w:val="single"/>
        </w:rPr>
      </w:pPr>
      <w:r w:rsidRPr="00A640B4">
        <w:rPr>
          <w:u w:val="single"/>
        </w:rPr>
        <w:t>Zalecenia</w:t>
      </w:r>
      <w:r w:rsidR="002B258A">
        <w:rPr>
          <w:u w:val="single"/>
        </w:rPr>
        <w:t>:</w:t>
      </w:r>
    </w:p>
    <w:p w:rsidR="00061E6D" w:rsidRPr="00A640B4" w:rsidRDefault="00061E6D" w:rsidP="00B0076D">
      <w:pPr>
        <w:numPr>
          <w:ilvl w:val="0"/>
          <w:numId w:val="32"/>
        </w:numPr>
        <w:jc w:val="both"/>
      </w:pPr>
      <w:r w:rsidRPr="00A640B4">
        <w:t>Minimalizacja zajętości terenu pod oczyszczalnię.</w:t>
      </w:r>
    </w:p>
    <w:p w:rsidR="00061E6D" w:rsidRPr="00A640B4" w:rsidRDefault="00061E6D" w:rsidP="00B0076D">
      <w:pPr>
        <w:numPr>
          <w:ilvl w:val="0"/>
          <w:numId w:val="32"/>
        </w:numPr>
        <w:jc w:val="both"/>
      </w:pPr>
      <w:r w:rsidRPr="00A640B4">
        <w:t>Niedopuszczenie do zmian stosunków wodnych, zakaz ingerencji w koryta cieków powierzchniowych.</w:t>
      </w:r>
    </w:p>
    <w:p w:rsidR="00061E6D" w:rsidRPr="00A640B4" w:rsidRDefault="00061E6D" w:rsidP="00B0076D">
      <w:pPr>
        <w:numPr>
          <w:ilvl w:val="0"/>
          <w:numId w:val="32"/>
        </w:numPr>
        <w:jc w:val="both"/>
      </w:pPr>
      <w:r w:rsidRPr="00A640B4">
        <w:t>Zakaz lokalizacji oczyszczalni tylko z osadnikiem gnilnym i drenażem rozsączającym.</w:t>
      </w:r>
    </w:p>
    <w:p w:rsidR="00E752C6" w:rsidRDefault="00E752C6" w:rsidP="008C7A7B">
      <w:pPr>
        <w:jc w:val="both"/>
        <w:rPr>
          <w:highlight w:val="yellow"/>
        </w:rPr>
      </w:pPr>
    </w:p>
    <w:p w:rsidR="002006AC" w:rsidRPr="006E77BA" w:rsidRDefault="000131C6" w:rsidP="002006AC">
      <w:pPr>
        <w:jc w:val="both"/>
      </w:pPr>
      <w:r w:rsidRPr="002006AC">
        <w:rPr>
          <w:b/>
          <w:i/>
        </w:rPr>
        <w:t>Wzgórza Chęcińsko-Kielecki</w:t>
      </w:r>
      <w:r w:rsidR="00B72C36" w:rsidRPr="002006AC">
        <w:rPr>
          <w:b/>
          <w:i/>
        </w:rPr>
        <w:t>e</w:t>
      </w:r>
      <w:r w:rsidRPr="002006AC">
        <w:rPr>
          <w:b/>
          <w:i/>
        </w:rPr>
        <w:t xml:space="preserve"> PLH260041</w:t>
      </w:r>
      <w:r w:rsidR="00CF5EA2">
        <w:rPr>
          <w:b/>
          <w:i/>
        </w:rPr>
        <w:t xml:space="preserve"> </w:t>
      </w:r>
      <w:r w:rsidRPr="002006AC">
        <w:rPr>
          <w:b/>
          <w:i/>
        </w:rPr>
        <w:t xml:space="preserve">- </w:t>
      </w:r>
      <w:r w:rsidR="002006AC" w:rsidRPr="002006AC">
        <w:t>Na</w:t>
      </w:r>
      <w:r w:rsidR="002006AC" w:rsidRPr="006E77BA">
        <w:t xml:space="preserve"> terenie obszaru Natura 200</w:t>
      </w:r>
      <w:r w:rsidR="002006AC">
        <w:t>0</w:t>
      </w:r>
      <w:r w:rsidR="002006AC" w:rsidRPr="006E77BA">
        <w:t xml:space="preserve"> Wzgórza Chęcińsko-Kieleckie zostanie wybudowane 90 przydomowych oczyszczalni ścieków</w:t>
      </w:r>
      <w:r w:rsidR="002006AC" w:rsidRPr="002006AC">
        <w:t xml:space="preserve"> </w:t>
      </w:r>
      <w:r w:rsidR="00843AC6">
        <w:br/>
      </w:r>
      <w:r w:rsidR="002006AC" w:rsidRPr="00A640B4">
        <w:t>w gm</w:t>
      </w:r>
      <w:r w:rsidR="002006AC" w:rsidRPr="000E7958">
        <w:t>inie</w:t>
      </w:r>
      <w:r w:rsidR="002006AC" w:rsidRPr="00A640B4">
        <w:t xml:space="preserve"> </w:t>
      </w:r>
      <w:r w:rsidR="002006AC">
        <w:t>Sobków</w:t>
      </w:r>
      <w:r w:rsidR="002006AC" w:rsidRPr="006E77BA">
        <w:t xml:space="preserve">, </w:t>
      </w:r>
      <w:r w:rsidR="00CF5EA2">
        <w:t xml:space="preserve">gdzie </w:t>
      </w:r>
      <w:r w:rsidR="002006AC" w:rsidRPr="006E77BA">
        <w:t xml:space="preserve">zabudowa zagrodowa występuje poza siedliskami. Wg PZO oczyszczalnie </w:t>
      </w:r>
      <w:r w:rsidR="002006AC">
        <w:br/>
      </w:r>
      <w:r w:rsidR="002006AC" w:rsidRPr="006E77BA">
        <w:t>w miejscowości Choiny i Żerniki zostaną wybudowane w pobliżu siedlisk przyrodniczych 91E0 (</w:t>
      </w:r>
      <w:r w:rsidR="002006AC" w:rsidRPr="00D72DAA">
        <w:t>Łęgi wierzbowe, topolowe, olszowe i jesionowe i olsy źródliskow</w:t>
      </w:r>
      <w:r w:rsidR="002006AC" w:rsidRPr="006E77BA">
        <w:t>e) oraz 6510 (Ni</w:t>
      </w:r>
      <w:r w:rsidR="002006AC" w:rsidRPr="00FD799D">
        <w:t xml:space="preserve">żowe i górskie świeże łąki użytkowane </w:t>
      </w:r>
      <w:r w:rsidR="002006AC" w:rsidRPr="006E77BA">
        <w:t xml:space="preserve">ekstensywnie) w pobliżu miejscowości Choiny występują jeszcze siedliska 6177 Modraszek telejus i 2330 Wydmy </w:t>
      </w:r>
      <w:r w:rsidR="002006AC" w:rsidRPr="00D72DAA">
        <w:t>śródlądowe z murawami napiaskowym</w:t>
      </w:r>
      <w:r w:rsidR="002006AC" w:rsidRPr="006E77BA">
        <w:t>i</w:t>
      </w:r>
      <w:r w:rsidR="00CF5EA2">
        <w:t>.</w:t>
      </w:r>
      <w:r w:rsidR="002006AC" w:rsidRPr="006E77BA">
        <w:t xml:space="preserve"> </w:t>
      </w:r>
      <w:r w:rsidR="00CF5EA2">
        <w:t>D</w:t>
      </w:r>
      <w:r w:rsidR="002006AC" w:rsidRPr="006E77BA">
        <w:t>użym zagrożeniem dla tego siedliska jest prze</w:t>
      </w:r>
      <w:r w:rsidR="002006AC" w:rsidRPr="00D72DAA">
        <w:t>znaczenie tzw. nieużytk</w:t>
      </w:r>
      <w:r w:rsidR="002006AC" w:rsidRPr="006E77BA">
        <w:t>ów pod budownictwo, a na niektó</w:t>
      </w:r>
      <w:r w:rsidR="002006AC" w:rsidRPr="00D72DAA">
        <w:t xml:space="preserve">rych obszarach – rekreacyjne zbyt intensywne użytkowanie </w:t>
      </w:r>
      <w:r w:rsidR="002006AC" w:rsidRPr="006E77BA">
        <w:t>kempingi, pola namiotowe a tym samym niekontrolowane odprowadzanie ścieków</w:t>
      </w:r>
      <w:r w:rsidRPr="00A640B4">
        <w:t xml:space="preserve">. Planowane oczyszczalnie zlokalizowane są </w:t>
      </w:r>
      <w:r>
        <w:t>na obszarze</w:t>
      </w:r>
      <w:r w:rsidRPr="00A640B4">
        <w:t xml:space="preserve"> GZWP</w:t>
      </w:r>
      <w:r>
        <w:t xml:space="preserve"> 409</w:t>
      </w:r>
      <w:r w:rsidRPr="00A640B4">
        <w:t xml:space="preserve">. </w:t>
      </w:r>
      <w:r w:rsidRPr="008E5FC3">
        <w:t xml:space="preserve">Występujący przepływ wód w obrębie GZWP </w:t>
      </w:r>
      <w:r w:rsidRPr="00A640B4">
        <w:t>409</w:t>
      </w:r>
      <w:r w:rsidRPr="008E5FC3">
        <w:t xml:space="preserve"> na poziomie ok. 100 m/rok w kierunku południowo wschodnim może powodować spływ oczyszczonych ścieków do starorzecza Nidy z oczyszczalni zlokalizowanych na jej prawym brzegu. Ukształtowanie</w:t>
      </w:r>
      <w:r w:rsidRPr="000C1052">
        <w:t xml:space="preserve"> terenu powoduje spływ oczyszczonych ścieków w kierunku południowo-wschodnim.</w:t>
      </w:r>
      <w:r w:rsidR="002006AC" w:rsidRPr="002006AC">
        <w:t xml:space="preserve"> </w:t>
      </w:r>
    </w:p>
    <w:p w:rsidR="000131C6" w:rsidRPr="00A640B4" w:rsidRDefault="000131C6" w:rsidP="000131C6">
      <w:pPr>
        <w:jc w:val="both"/>
      </w:pPr>
      <w:r w:rsidRPr="00A640B4">
        <w:t xml:space="preserve">Efektem realizacji oczyszczalni będzie poprawa stanu środowiska (wód podziemnych </w:t>
      </w:r>
      <w:r w:rsidRPr="00A640B4">
        <w:br/>
        <w:t xml:space="preserve">i powierzchniowych, gleb oraz powietrza). Zasięg oddziaływania inwestycji związanych </w:t>
      </w:r>
      <w:r w:rsidRPr="00A640B4">
        <w:br/>
        <w:t>z budową przydomowych oczyszczalni ścieków jest ograniczony i nie będzie wykraczać poza granice działek, na których będą realizowane inwestycje – oddziaływanie nie będzie miało negatywnego wpływu na wody powierzchniowe i podziemne, poni</w:t>
      </w:r>
      <w:r w:rsidR="00CF5EA2">
        <w:t xml:space="preserve">eważ nie zmieni się bilans wód </w:t>
      </w:r>
      <w:r w:rsidRPr="00A640B4">
        <w:t>(jedynie w przypadku budowy nowej zabudowy mieszkaniowej z przydomowymi oczyszczalniami ścieków do wód będą się przedostawały ścieki oczyszczone w ilości max 5m</w:t>
      </w:r>
      <w:r w:rsidRPr="00A640B4">
        <w:rPr>
          <w:vertAlign w:val="superscript"/>
        </w:rPr>
        <w:t>3</w:t>
      </w:r>
      <w:r w:rsidRPr="00A640B4">
        <w:t>/d dla oczyszczalni zaprojektowanych dla kilku gospodarstw domowych).</w:t>
      </w:r>
    </w:p>
    <w:p w:rsidR="000131C6" w:rsidRPr="00A640B4" w:rsidRDefault="000131C6" w:rsidP="000131C6">
      <w:pPr>
        <w:tabs>
          <w:tab w:val="num" w:pos="497"/>
        </w:tabs>
        <w:jc w:val="both"/>
        <w:rPr>
          <w:u w:val="single"/>
        </w:rPr>
      </w:pPr>
      <w:r w:rsidRPr="00A640B4">
        <w:rPr>
          <w:u w:val="single"/>
        </w:rPr>
        <w:t>Zalecenia</w:t>
      </w:r>
      <w:r w:rsidR="00CF5EA2">
        <w:rPr>
          <w:u w:val="single"/>
        </w:rPr>
        <w:t>:</w:t>
      </w:r>
    </w:p>
    <w:p w:rsidR="000131C6" w:rsidRPr="00AF0C2A" w:rsidRDefault="000131C6" w:rsidP="00B0076D">
      <w:pPr>
        <w:pStyle w:val="Akapitzlist"/>
        <w:numPr>
          <w:ilvl w:val="0"/>
          <w:numId w:val="31"/>
        </w:numPr>
        <w:jc w:val="both"/>
        <w:rPr>
          <w:sz w:val="24"/>
          <w:szCs w:val="24"/>
        </w:rPr>
      </w:pPr>
      <w:r w:rsidRPr="00AF0C2A">
        <w:rPr>
          <w:sz w:val="24"/>
          <w:szCs w:val="24"/>
        </w:rPr>
        <w:t>Minimalizacja zajętości terenu pod oczyszczalnię.</w:t>
      </w:r>
    </w:p>
    <w:p w:rsidR="000131C6" w:rsidRPr="00A640B4" w:rsidRDefault="000131C6" w:rsidP="00B0076D">
      <w:pPr>
        <w:numPr>
          <w:ilvl w:val="0"/>
          <w:numId w:val="31"/>
        </w:numPr>
        <w:jc w:val="both"/>
      </w:pPr>
      <w:r w:rsidRPr="00AF0C2A">
        <w:t>Niedopuszczenie</w:t>
      </w:r>
      <w:r w:rsidRPr="00A640B4">
        <w:t xml:space="preserve"> do zmian stosunków wodnych, zakaz ingerencji w koryta cieków powierzchniowych.</w:t>
      </w:r>
    </w:p>
    <w:p w:rsidR="000131C6" w:rsidRPr="00A640B4" w:rsidRDefault="000131C6" w:rsidP="00B0076D">
      <w:pPr>
        <w:numPr>
          <w:ilvl w:val="0"/>
          <w:numId w:val="31"/>
        </w:numPr>
        <w:jc w:val="both"/>
      </w:pPr>
      <w:r w:rsidRPr="00A640B4">
        <w:t>Zakaz lokalizacji oczyszczalni tylko z osadnikiem gnilnym i drenażem rozsączającym.</w:t>
      </w:r>
    </w:p>
    <w:p w:rsidR="000131C6" w:rsidRDefault="000131C6" w:rsidP="008C7A7B">
      <w:pPr>
        <w:jc w:val="both"/>
      </w:pPr>
    </w:p>
    <w:p w:rsidR="008C7A7B" w:rsidRDefault="008C7A7B" w:rsidP="00771369">
      <w:pPr>
        <w:jc w:val="both"/>
      </w:pPr>
      <w:r w:rsidRPr="00061E6D">
        <w:t>Analiza planowanych do b</w:t>
      </w:r>
      <w:r w:rsidR="00061E6D">
        <w:t xml:space="preserve">udowy </w:t>
      </w:r>
      <w:r w:rsidR="00CF5EA2">
        <w:t>w latach 2018</w:t>
      </w:r>
      <w:r w:rsidR="00CF5EA2" w:rsidRPr="00061E6D">
        <w:t>-20</w:t>
      </w:r>
      <w:r w:rsidR="00CF5EA2">
        <w:t>21</w:t>
      </w:r>
      <w:r w:rsidR="00CF5EA2" w:rsidRPr="00061E6D">
        <w:t xml:space="preserve"> </w:t>
      </w:r>
      <w:r w:rsidR="00061E6D">
        <w:t xml:space="preserve">oczyszczalni </w:t>
      </w:r>
      <w:r w:rsidRPr="00061E6D">
        <w:t xml:space="preserve">wykazała, że </w:t>
      </w:r>
      <w:r w:rsidR="00CD71E5">
        <w:t xml:space="preserve">na pozostałych </w:t>
      </w:r>
      <w:r w:rsidR="00CD71E5" w:rsidRPr="00061E6D">
        <w:t xml:space="preserve">obszarach Natura 2000 </w:t>
      </w:r>
      <w:r w:rsidR="00CD71E5">
        <w:t xml:space="preserve">ustanowionych w województwie świętokrzyskim nie </w:t>
      </w:r>
      <w:r w:rsidR="00CD71E5" w:rsidRPr="00061E6D">
        <w:t xml:space="preserve">planuje </w:t>
      </w:r>
      <w:r w:rsidR="00CD71E5">
        <w:t xml:space="preserve">się realizacji inwestycji. Dotyczy to </w:t>
      </w:r>
      <w:r w:rsidR="00CF5EA2">
        <w:t xml:space="preserve">będzie </w:t>
      </w:r>
      <w:r w:rsidR="00CD71E5">
        <w:t>tylko wymienionych</w:t>
      </w:r>
      <w:r w:rsidRPr="00061E6D">
        <w:t xml:space="preserve"> </w:t>
      </w:r>
      <w:r w:rsidR="00CD71E5">
        <w:t xml:space="preserve">powyżej </w:t>
      </w:r>
      <w:r w:rsidR="00061E6D" w:rsidRPr="00061E6D">
        <w:t>2</w:t>
      </w:r>
      <w:r w:rsidR="00337FFD">
        <w:t>1</w:t>
      </w:r>
      <w:r w:rsidR="00CD71E5">
        <w:t xml:space="preserve"> obszarów Natura 2000, gdzie planuje</w:t>
      </w:r>
      <w:r w:rsidR="00C17BB0">
        <w:t xml:space="preserve"> </w:t>
      </w:r>
      <w:r w:rsidRPr="00061E6D">
        <w:t>się budowę 21</w:t>
      </w:r>
      <w:r w:rsidR="00337FFD">
        <w:t>27</w:t>
      </w:r>
      <w:r w:rsidRPr="00061E6D">
        <w:t xml:space="preserve"> przydomowych oczyszczalni ścieków na </w:t>
      </w:r>
      <w:r w:rsidRPr="00337FFD">
        <w:t xml:space="preserve">terenie </w:t>
      </w:r>
      <w:r w:rsidR="00337FFD">
        <w:t>25</w:t>
      </w:r>
      <w:r w:rsidRPr="00337FFD">
        <w:t xml:space="preserve"> gmin. </w:t>
      </w:r>
      <w:r w:rsidRPr="00061E6D">
        <w:t xml:space="preserve">Oczyszczalnie na tych terenach nie powinny być wyposażone jedynie </w:t>
      </w:r>
      <w:r w:rsidRPr="00061E6D">
        <w:br/>
        <w:t xml:space="preserve">w osadnik gnilny i drenaż rozsączający (preferuje się oczyszczalnie ze złożem biologicznym lub komorami osadu czynnego). Ww. gminy powinny być objęte monitoringiem środowiska. Przewiduje się, że eksploatacja planowanych oczyszczalni nie wpłynie negatywnie na cele i przedmioty ochrony obszarów, ich spójność oraz integralność ze względu na rozproszony, lokalny i niewielki charakter inwestycji, ograniczony </w:t>
      </w:r>
      <w:r w:rsidR="00A76BC7" w:rsidRPr="00061E6D">
        <w:t xml:space="preserve">jest </w:t>
      </w:r>
      <w:r w:rsidRPr="00061E6D">
        <w:t>maksymalnie do 100</w:t>
      </w:r>
      <w:r w:rsidR="00061E6D" w:rsidRPr="00061E6D">
        <w:t xml:space="preserve"> </w:t>
      </w:r>
      <w:r w:rsidRPr="00061E6D">
        <w:t>m</w:t>
      </w:r>
      <w:r w:rsidRPr="00061E6D">
        <w:rPr>
          <w:vertAlign w:val="superscript"/>
        </w:rPr>
        <w:t>2</w:t>
      </w:r>
      <w:r w:rsidR="00771369">
        <w:t xml:space="preserve"> terenu. </w:t>
      </w:r>
    </w:p>
    <w:p w:rsidR="00BB7400" w:rsidRDefault="00BB7400" w:rsidP="00771369">
      <w:pPr>
        <w:jc w:val="both"/>
      </w:pPr>
    </w:p>
    <w:p w:rsidR="00BB7400" w:rsidRPr="00BB7400" w:rsidRDefault="00BB7400" w:rsidP="00BB7400">
      <w:pPr>
        <w:jc w:val="both"/>
        <w:rPr>
          <w:b/>
          <w:i/>
        </w:rPr>
      </w:pPr>
      <w:r w:rsidRPr="00BB7400">
        <w:rPr>
          <w:b/>
          <w:i/>
        </w:rPr>
        <w:t>Oddziaływanie na obszary zagrożone powodzią.</w:t>
      </w:r>
    </w:p>
    <w:p w:rsidR="008C7A7B" w:rsidRPr="0038339D" w:rsidRDefault="00472CFA" w:rsidP="00CF5EA2">
      <w:pPr>
        <w:jc w:val="both"/>
        <w:rPr>
          <w:rFonts w:eastAsia="Calibri"/>
          <w:lang w:eastAsia="en-US"/>
        </w:rPr>
      </w:pPr>
      <w:r>
        <w:rPr>
          <w:rFonts w:eastAsia="Calibri"/>
          <w:lang w:eastAsia="en-US"/>
        </w:rPr>
        <w:t>Aktualizacja „</w:t>
      </w:r>
      <w:r w:rsidR="008C7A7B" w:rsidRPr="0038339D">
        <w:rPr>
          <w:rFonts w:eastAsia="Calibri"/>
          <w:lang w:eastAsia="en-US"/>
        </w:rPr>
        <w:t>Program</w:t>
      </w:r>
      <w:r>
        <w:rPr>
          <w:rFonts w:eastAsia="Calibri"/>
          <w:lang w:eastAsia="en-US"/>
        </w:rPr>
        <w:t>u</w:t>
      </w:r>
      <w:r w:rsidR="008C7A7B" w:rsidRPr="0038339D">
        <w:rPr>
          <w:rFonts w:eastAsia="Calibri"/>
          <w:lang w:eastAsia="en-US"/>
        </w:rPr>
        <w:t xml:space="preserve"> budowy przydomowych oczyszczalni ścieków dla województwa świętokrzyskiego</w:t>
      </w:r>
      <w:r>
        <w:rPr>
          <w:rFonts w:eastAsia="Calibri"/>
          <w:lang w:eastAsia="en-US"/>
        </w:rPr>
        <w:t>”</w:t>
      </w:r>
      <w:r w:rsidR="008C7A7B" w:rsidRPr="0038339D">
        <w:rPr>
          <w:rFonts w:eastAsia="Calibri"/>
          <w:lang w:eastAsia="en-US"/>
        </w:rPr>
        <w:t xml:space="preserve"> przewiduje budowę </w:t>
      </w:r>
      <w:r w:rsidR="00AE47B9" w:rsidRPr="0038339D">
        <w:rPr>
          <w:rFonts w:eastAsia="Calibri"/>
          <w:lang w:eastAsia="en-US"/>
        </w:rPr>
        <w:t>106</w:t>
      </w:r>
      <w:r w:rsidR="008C7A7B" w:rsidRPr="0038339D">
        <w:rPr>
          <w:rFonts w:eastAsia="Calibri"/>
          <w:lang w:eastAsia="en-US"/>
        </w:rPr>
        <w:t xml:space="preserve"> przydomowych oczyszczalni na obszarach zagrożonych powodzią.</w:t>
      </w:r>
    </w:p>
    <w:p w:rsidR="008C7A7B" w:rsidRPr="0038339D" w:rsidRDefault="008C7A7B" w:rsidP="00CF5EA2">
      <w:pPr>
        <w:jc w:val="both"/>
        <w:rPr>
          <w:rFonts w:eastAsia="Calibri"/>
          <w:lang w:eastAsia="en-US"/>
        </w:rPr>
      </w:pPr>
      <w:r w:rsidRPr="0038339D">
        <w:rPr>
          <w:rFonts w:eastAsia="Calibri"/>
          <w:lang w:eastAsia="en-US"/>
        </w:rPr>
        <w:t>Na terenach zalewowych, bądź zagrożonych powodzią należy zastosować odpowiednie zabezpieczenia urządzeń oczyszczających mogących ulec awarii, które uniemożliwią przedostanie się nieoczyszczonych ścieków do wód powierzchniowych</w:t>
      </w:r>
      <w:r w:rsidR="00CF5EA2">
        <w:rPr>
          <w:rFonts w:eastAsia="Calibri"/>
          <w:lang w:eastAsia="en-US"/>
        </w:rPr>
        <w:t>, czy też</w:t>
      </w:r>
      <w:r w:rsidRPr="0038339D">
        <w:rPr>
          <w:rFonts w:eastAsia="Calibri"/>
          <w:lang w:eastAsia="en-US"/>
        </w:rPr>
        <w:t xml:space="preserve"> do gruntu.</w:t>
      </w:r>
      <w:r w:rsidR="00C17BB0">
        <w:rPr>
          <w:rFonts w:eastAsia="Calibri"/>
          <w:lang w:eastAsia="en-US"/>
        </w:rPr>
        <w:t xml:space="preserve"> </w:t>
      </w:r>
      <w:r w:rsidRPr="0038339D">
        <w:rPr>
          <w:rFonts w:eastAsia="Calibri"/>
          <w:lang w:eastAsia="en-US"/>
        </w:rPr>
        <w:t>Konstrukcja oczyszczalni powinna być taka, aby kożuch z osadnika gnilnego nie przedostawał się do d</w:t>
      </w:r>
      <w:r w:rsidR="00CF5EA2">
        <w:rPr>
          <w:rFonts w:eastAsia="Calibri"/>
          <w:lang w:eastAsia="en-US"/>
        </w:rPr>
        <w:t xml:space="preserve">alszych elementów oczyszczalni. </w:t>
      </w:r>
      <w:r w:rsidRPr="0038339D">
        <w:rPr>
          <w:rFonts w:eastAsia="Calibri"/>
          <w:lang w:eastAsia="en-US"/>
        </w:rPr>
        <w:t xml:space="preserve">Nieprawidłowa eksploatacja oczyszczalni może powodować w następstwie kumulację związków azotu i fosforu w ciekach powierzchniowych, także tych zasilających wody podziemne. </w:t>
      </w:r>
    </w:p>
    <w:p w:rsidR="008C7A7B" w:rsidRPr="0038339D" w:rsidRDefault="008C7A7B" w:rsidP="00CF5EA2">
      <w:pPr>
        <w:jc w:val="both"/>
        <w:rPr>
          <w:rFonts w:eastAsia="Calibri"/>
          <w:lang w:eastAsia="en-US"/>
        </w:rPr>
      </w:pPr>
      <w:r w:rsidRPr="0038339D">
        <w:rPr>
          <w:rFonts w:eastAsia="Calibri"/>
          <w:lang w:eastAsia="en-US"/>
        </w:rPr>
        <w:t xml:space="preserve">Ustala się następujące warunki techniczne budowy przydomowych oczyszczalni ścieków, na terenach zagrożonych powodzią: </w:t>
      </w:r>
    </w:p>
    <w:p w:rsidR="008C7A7B" w:rsidRPr="0038339D" w:rsidRDefault="008C7A7B" w:rsidP="00B0076D">
      <w:pPr>
        <w:numPr>
          <w:ilvl w:val="0"/>
          <w:numId w:val="26"/>
        </w:numPr>
        <w:ind w:left="284" w:hanging="284"/>
        <w:jc w:val="both"/>
        <w:rPr>
          <w:rFonts w:eastAsia="Calibri"/>
          <w:lang w:eastAsia="en-US"/>
        </w:rPr>
      </w:pPr>
      <w:r w:rsidRPr="0038339D">
        <w:rPr>
          <w:rFonts w:eastAsia="Calibri"/>
          <w:lang w:eastAsia="en-US"/>
        </w:rPr>
        <w:t>zakaz lokalizacji oczyszczalni wyposażonych tylko w osadnik gnilny z drenażem rozsączającym,</w:t>
      </w:r>
    </w:p>
    <w:p w:rsidR="008C7A7B" w:rsidRPr="0038339D" w:rsidRDefault="008C7A7B" w:rsidP="00B0076D">
      <w:pPr>
        <w:numPr>
          <w:ilvl w:val="0"/>
          <w:numId w:val="26"/>
        </w:numPr>
        <w:ind w:left="284" w:hanging="284"/>
        <w:jc w:val="both"/>
        <w:rPr>
          <w:rFonts w:eastAsia="Calibri"/>
          <w:lang w:eastAsia="en-US"/>
        </w:rPr>
      </w:pPr>
      <w:r w:rsidRPr="0038339D">
        <w:rPr>
          <w:rFonts w:eastAsia="Calibri"/>
          <w:lang w:eastAsia="en-US"/>
        </w:rPr>
        <w:t>zakaz lokalizacji oczyszczalni na obszarach o płytkim zaleganiu wód gruntowych (powyżej 1,5 m ppt), ze względu na możliwość przedostawania się zanieczyszczeń z oczyszczalni do wód powierzchniowych w przypadku deszczy nawalnych,</w:t>
      </w:r>
    </w:p>
    <w:p w:rsidR="008C7A7B" w:rsidRPr="0038339D" w:rsidRDefault="008C7A7B" w:rsidP="00B0076D">
      <w:pPr>
        <w:numPr>
          <w:ilvl w:val="0"/>
          <w:numId w:val="26"/>
        </w:numPr>
        <w:ind w:left="284" w:hanging="284"/>
        <w:jc w:val="both"/>
        <w:rPr>
          <w:rFonts w:eastAsia="Calibri"/>
          <w:lang w:eastAsia="en-US"/>
        </w:rPr>
      </w:pPr>
      <w:r w:rsidRPr="0038339D">
        <w:rPr>
          <w:rFonts w:eastAsia="Calibri"/>
          <w:lang w:eastAsia="en-US"/>
        </w:rPr>
        <w:t xml:space="preserve">zakaz lokalizacji przydomowych oczyszczalni ścieków na terenach często zalewanych </w:t>
      </w:r>
      <w:r w:rsidRPr="0038339D">
        <w:rPr>
          <w:rFonts w:eastAsia="Calibri"/>
          <w:lang w:eastAsia="en-US"/>
        </w:rPr>
        <w:br/>
      </w:r>
      <w:r w:rsidR="00CF5EA2">
        <w:rPr>
          <w:rFonts w:eastAsia="Calibri"/>
          <w:lang w:eastAsia="en-US"/>
        </w:rPr>
        <w:t>podczas</w:t>
      </w:r>
      <w:r w:rsidRPr="0038339D">
        <w:rPr>
          <w:rFonts w:eastAsia="Calibri"/>
          <w:lang w:eastAsia="en-US"/>
        </w:rPr>
        <w:t xml:space="preserve"> deszczy nawalnych i ekstremalnych zjawisk pogodowych.</w:t>
      </w:r>
    </w:p>
    <w:p w:rsidR="008C7A7B" w:rsidRPr="0038339D" w:rsidRDefault="008C7A7B" w:rsidP="00B0076D">
      <w:pPr>
        <w:numPr>
          <w:ilvl w:val="0"/>
          <w:numId w:val="26"/>
        </w:numPr>
        <w:ind w:left="284" w:hanging="284"/>
        <w:jc w:val="both"/>
        <w:rPr>
          <w:rFonts w:eastAsia="Calibri"/>
          <w:lang w:eastAsia="en-US"/>
        </w:rPr>
      </w:pPr>
      <w:r w:rsidRPr="0038339D">
        <w:rPr>
          <w:rFonts w:eastAsia="Calibri"/>
          <w:lang w:eastAsia="en-US"/>
        </w:rPr>
        <w:t>monitoring jakości odprowadzanych ścieków raz w roku,</w:t>
      </w:r>
    </w:p>
    <w:p w:rsidR="00FA0C24" w:rsidRDefault="008C7A7B" w:rsidP="00B0076D">
      <w:pPr>
        <w:numPr>
          <w:ilvl w:val="0"/>
          <w:numId w:val="26"/>
        </w:numPr>
        <w:ind w:left="284" w:hanging="284"/>
        <w:jc w:val="both"/>
        <w:rPr>
          <w:rFonts w:eastAsia="Calibri"/>
          <w:lang w:eastAsia="en-US"/>
        </w:rPr>
      </w:pPr>
      <w:r w:rsidRPr="0038339D">
        <w:rPr>
          <w:rFonts w:eastAsia="Calibri"/>
          <w:lang w:eastAsia="en-US"/>
        </w:rPr>
        <w:t>badanie stanu technicznego oczyszczalni raz w roku.</w:t>
      </w:r>
      <w:bookmarkStart w:id="93" w:name="_Toc360441979"/>
      <w:bookmarkStart w:id="94" w:name="_Toc360441980"/>
    </w:p>
    <w:p w:rsidR="00BB7400" w:rsidRDefault="00BB7400" w:rsidP="00BB7400">
      <w:pPr>
        <w:ind w:left="284"/>
        <w:jc w:val="both"/>
        <w:rPr>
          <w:rFonts w:eastAsia="Calibri"/>
          <w:lang w:eastAsia="en-US"/>
        </w:rPr>
      </w:pPr>
    </w:p>
    <w:p w:rsidR="00BB7400" w:rsidRDefault="00BB7400" w:rsidP="00BB7400">
      <w:pPr>
        <w:ind w:left="284"/>
        <w:jc w:val="both"/>
        <w:rPr>
          <w:rFonts w:eastAsia="Calibri"/>
          <w:lang w:eastAsia="en-US"/>
        </w:rPr>
      </w:pPr>
    </w:p>
    <w:p w:rsidR="00771369" w:rsidRPr="00BB7400" w:rsidRDefault="00BB7400" w:rsidP="00771369">
      <w:pPr>
        <w:ind w:left="284"/>
        <w:jc w:val="both"/>
        <w:rPr>
          <w:rFonts w:eastAsia="Calibri"/>
          <w:b/>
          <w:i/>
          <w:lang w:eastAsia="en-US"/>
        </w:rPr>
      </w:pPr>
      <w:r w:rsidRPr="00BB7400">
        <w:rPr>
          <w:rFonts w:eastAsia="Calibri"/>
          <w:b/>
          <w:i/>
          <w:lang w:eastAsia="en-US"/>
        </w:rPr>
        <w:t>Oddziaływanie na ekosystemy zależne od wód.</w:t>
      </w:r>
    </w:p>
    <w:bookmarkEnd w:id="93"/>
    <w:p w:rsidR="00FA0C24" w:rsidRPr="00FA0C24" w:rsidRDefault="00FA0C24" w:rsidP="00CF5EA2">
      <w:pPr>
        <w:jc w:val="both"/>
        <w:rPr>
          <w:rFonts w:eastAsia="Calibri"/>
          <w:lang w:eastAsia="en-US"/>
        </w:rPr>
      </w:pPr>
      <w:r w:rsidRPr="00FA0C24">
        <w:rPr>
          <w:rFonts w:eastAsia="Calibri"/>
          <w:lang w:eastAsia="en-US"/>
        </w:rPr>
        <w:t xml:space="preserve">Na terenie ekosystemów zależnych od wód zlokalizowano </w:t>
      </w:r>
      <w:r>
        <w:rPr>
          <w:rFonts w:eastAsia="Calibri"/>
          <w:lang w:eastAsia="en-US"/>
        </w:rPr>
        <w:t>930</w:t>
      </w:r>
      <w:r w:rsidR="00CF5EA2">
        <w:rPr>
          <w:rFonts w:eastAsia="Calibri"/>
          <w:lang w:eastAsia="en-US"/>
        </w:rPr>
        <w:t xml:space="preserve"> planowanych przydomowych </w:t>
      </w:r>
      <w:r w:rsidRPr="00FA0C24">
        <w:rPr>
          <w:rFonts w:eastAsia="Calibri"/>
          <w:lang w:eastAsia="en-US"/>
        </w:rPr>
        <w:t>oczyszczalni</w:t>
      </w:r>
      <w:r w:rsidR="00CF5EA2">
        <w:rPr>
          <w:rFonts w:eastAsia="Calibri"/>
          <w:lang w:eastAsia="en-US"/>
        </w:rPr>
        <w:t xml:space="preserve"> ścieków. </w:t>
      </w:r>
      <w:r w:rsidRPr="00FA0C24">
        <w:rPr>
          <w:rFonts w:eastAsia="Calibri"/>
          <w:lang w:eastAsia="en-US"/>
        </w:rPr>
        <w:t>Na terenach ekosystemów zależnych od wód</w:t>
      </w:r>
      <w:r w:rsidR="00C17BB0">
        <w:rPr>
          <w:rFonts w:eastAsia="Calibri"/>
          <w:lang w:eastAsia="en-US"/>
        </w:rPr>
        <w:t xml:space="preserve"> </w:t>
      </w:r>
      <w:r w:rsidRPr="00FA0C24">
        <w:rPr>
          <w:rFonts w:eastAsia="Calibri"/>
          <w:lang w:eastAsia="en-US"/>
        </w:rPr>
        <w:t>należy zastosować odpowiednie zabezpieczenia urządzeń oczyszczających mogących ulec awarii, które uniemożliwią przedostanie się nieoczyszczonych ścieków do wód powierzchniowych</w:t>
      </w:r>
      <w:r w:rsidR="00CF5EA2">
        <w:rPr>
          <w:rFonts w:eastAsia="Calibri"/>
          <w:lang w:eastAsia="en-US"/>
        </w:rPr>
        <w:t xml:space="preserve">, czy też </w:t>
      </w:r>
      <w:r w:rsidRPr="00FA0C24">
        <w:rPr>
          <w:rFonts w:eastAsia="Calibri"/>
          <w:lang w:eastAsia="en-US"/>
        </w:rPr>
        <w:t>do gruntu.</w:t>
      </w:r>
      <w:r w:rsidR="00C17BB0">
        <w:rPr>
          <w:rFonts w:eastAsia="Calibri"/>
          <w:lang w:eastAsia="en-US"/>
        </w:rPr>
        <w:t xml:space="preserve"> </w:t>
      </w:r>
      <w:r w:rsidRPr="00FA0C24">
        <w:rPr>
          <w:rFonts w:eastAsia="Calibri"/>
          <w:lang w:eastAsia="en-US"/>
        </w:rPr>
        <w:t>Konstrukcja oczyszczalni powinna być taka, aby kożuch z osadnika gnilnego nie przedostawał się do d</w:t>
      </w:r>
      <w:r w:rsidR="00CF5EA2">
        <w:rPr>
          <w:rFonts w:eastAsia="Calibri"/>
          <w:lang w:eastAsia="en-US"/>
        </w:rPr>
        <w:t xml:space="preserve">alszych elementów oczyszczalni. </w:t>
      </w:r>
      <w:r w:rsidRPr="00FA0C24">
        <w:rPr>
          <w:rFonts w:eastAsia="Calibri"/>
          <w:lang w:eastAsia="en-US"/>
        </w:rPr>
        <w:t xml:space="preserve">Nieprawidłowa eksploatacja oczyszczalni może powodować w następstwie kumulację związków azotu i fosforu w ciekach powierzchniowych, także tych zasilających wody podziemne. </w:t>
      </w:r>
    </w:p>
    <w:p w:rsidR="00FA0C24" w:rsidRPr="00FA0C24" w:rsidRDefault="00FA0C24" w:rsidP="00CF5EA2">
      <w:pPr>
        <w:jc w:val="both"/>
        <w:rPr>
          <w:rFonts w:eastAsia="Calibri"/>
          <w:lang w:eastAsia="en-US"/>
        </w:rPr>
      </w:pPr>
      <w:r w:rsidRPr="00FA0C24">
        <w:rPr>
          <w:rFonts w:eastAsia="Calibri"/>
          <w:lang w:eastAsia="en-US"/>
        </w:rPr>
        <w:t xml:space="preserve">Ustala się następujące warunki techniczne budowy przydomowych oczyszczalni ścieków, na terenach ekosystemów zależnych od wód: </w:t>
      </w:r>
    </w:p>
    <w:p w:rsidR="00FA0C24" w:rsidRPr="00FA0C24" w:rsidRDefault="00FA0C24" w:rsidP="00B0076D">
      <w:pPr>
        <w:numPr>
          <w:ilvl w:val="0"/>
          <w:numId w:val="27"/>
        </w:numPr>
        <w:ind w:left="284" w:hanging="284"/>
        <w:jc w:val="both"/>
        <w:rPr>
          <w:rFonts w:eastAsia="Calibri"/>
          <w:lang w:eastAsia="en-US"/>
        </w:rPr>
      </w:pPr>
      <w:r w:rsidRPr="00FA0C24">
        <w:rPr>
          <w:rFonts w:eastAsia="Calibri"/>
          <w:lang w:eastAsia="en-US"/>
        </w:rPr>
        <w:t>zakaz lokalizacji oczyszczalni wyposażonych tylko w osadnik gnilny z drenażem rozsączającym,</w:t>
      </w:r>
    </w:p>
    <w:p w:rsidR="00FA0C24" w:rsidRPr="00FA0C24" w:rsidRDefault="00FA0C24" w:rsidP="00B0076D">
      <w:pPr>
        <w:numPr>
          <w:ilvl w:val="0"/>
          <w:numId w:val="27"/>
        </w:numPr>
        <w:ind w:left="284" w:hanging="284"/>
        <w:jc w:val="both"/>
        <w:rPr>
          <w:rFonts w:eastAsia="Calibri"/>
          <w:lang w:eastAsia="en-US"/>
        </w:rPr>
      </w:pPr>
      <w:r w:rsidRPr="00FA0C24">
        <w:rPr>
          <w:rFonts w:eastAsia="Calibri"/>
          <w:lang w:eastAsia="en-US"/>
        </w:rPr>
        <w:t>monitoring jakości odprowadzanych ścieków raz w roku,</w:t>
      </w:r>
    </w:p>
    <w:p w:rsidR="00FA0C24" w:rsidRDefault="00FA0C24" w:rsidP="00B0076D">
      <w:pPr>
        <w:numPr>
          <w:ilvl w:val="0"/>
          <w:numId w:val="27"/>
        </w:numPr>
        <w:ind w:left="284" w:hanging="284"/>
        <w:jc w:val="both"/>
        <w:rPr>
          <w:rFonts w:eastAsia="Calibri"/>
          <w:lang w:eastAsia="en-US"/>
        </w:rPr>
      </w:pPr>
      <w:r w:rsidRPr="00FA0C24">
        <w:rPr>
          <w:rFonts w:eastAsia="Calibri"/>
          <w:lang w:eastAsia="en-US"/>
        </w:rPr>
        <w:t>badanie stanu technicznego oczyszczalni raz w roku.</w:t>
      </w:r>
    </w:p>
    <w:p w:rsidR="00BB7400" w:rsidRDefault="00BB7400" w:rsidP="00BB7400">
      <w:pPr>
        <w:ind w:left="284"/>
        <w:jc w:val="both"/>
        <w:rPr>
          <w:rFonts w:eastAsia="Calibri"/>
          <w:lang w:eastAsia="en-US"/>
        </w:rPr>
      </w:pPr>
    </w:p>
    <w:p w:rsidR="008C7A7B" w:rsidRPr="00BB7400" w:rsidRDefault="00BB7400" w:rsidP="00BB7400">
      <w:pPr>
        <w:ind w:left="284"/>
        <w:jc w:val="both"/>
        <w:rPr>
          <w:rFonts w:eastAsia="Calibri"/>
          <w:b/>
          <w:i/>
          <w:lang w:eastAsia="en-US"/>
        </w:rPr>
      </w:pPr>
      <w:r w:rsidRPr="00BB7400">
        <w:rPr>
          <w:rFonts w:eastAsia="Calibri"/>
          <w:b/>
          <w:i/>
          <w:lang w:eastAsia="en-US"/>
        </w:rPr>
        <w:t>Oddziaływanie na jakość wód w ujęciach</w:t>
      </w:r>
      <w:bookmarkEnd w:id="94"/>
      <w:r w:rsidRPr="00BB7400">
        <w:rPr>
          <w:rFonts w:eastAsia="Calibri"/>
          <w:b/>
          <w:i/>
          <w:lang w:eastAsia="en-US"/>
        </w:rPr>
        <w:t>:</w:t>
      </w:r>
    </w:p>
    <w:p w:rsidR="00BB7400" w:rsidRPr="00BB7400" w:rsidRDefault="00BB7400" w:rsidP="00BB7400">
      <w:pPr>
        <w:jc w:val="both"/>
        <w:rPr>
          <w:rFonts w:eastAsia="Calibri"/>
          <w:lang w:eastAsia="en-US"/>
        </w:rPr>
      </w:pPr>
    </w:p>
    <w:p w:rsidR="008C7A7B" w:rsidRPr="0055341E" w:rsidRDefault="008C7A7B" w:rsidP="00CF5EA2">
      <w:pPr>
        <w:jc w:val="both"/>
        <w:rPr>
          <w:rFonts w:eastAsia="Calibri"/>
          <w:lang w:eastAsia="en-US"/>
        </w:rPr>
      </w:pPr>
      <w:r w:rsidRPr="0055341E">
        <w:rPr>
          <w:rFonts w:eastAsia="Calibri"/>
          <w:lang w:eastAsia="en-US"/>
        </w:rPr>
        <w:t xml:space="preserve">W pobliżu czynnych ujęć wód dla celów komunalnych, zlokalizowano 824 planowane przydomowe oczyszczalnie ścieków. </w:t>
      </w:r>
    </w:p>
    <w:p w:rsidR="008C7A7B" w:rsidRPr="0055341E" w:rsidRDefault="00CF5EA2" w:rsidP="00CF5EA2">
      <w:pPr>
        <w:jc w:val="both"/>
        <w:rPr>
          <w:rFonts w:eastAsia="Calibri"/>
          <w:lang w:eastAsia="en-US"/>
        </w:rPr>
      </w:pPr>
      <w:r>
        <w:rPr>
          <w:rFonts w:eastAsia="Calibri"/>
          <w:lang w:eastAsia="en-US"/>
        </w:rPr>
        <w:t>U</w:t>
      </w:r>
      <w:r w:rsidR="008C7A7B" w:rsidRPr="0055341E">
        <w:rPr>
          <w:rFonts w:eastAsia="Calibri"/>
          <w:lang w:eastAsia="en-US"/>
        </w:rPr>
        <w:t xml:space="preserve">stala się następujące warunki techniczne budowy przydomowych oczyszczalni ścieków, w pobliżu ujęć wód: </w:t>
      </w:r>
    </w:p>
    <w:p w:rsidR="008C7A7B" w:rsidRPr="0055341E" w:rsidRDefault="008C7A7B" w:rsidP="00B0076D">
      <w:pPr>
        <w:numPr>
          <w:ilvl w:val="0"/>
          <w:numId w:val="28"/>
        </w:numPr>
        <w:ind w:left="284" w:hanging="284"/>
        <w:jc w:val="both"/>
        <w:rPr>
          <w:rFonts w:eastAsia="Calibri"/>
          <w:lang w:eastAsia="en-US"/>
        </w:rPr>
      </w:pPr>
      <w:r w:rsidRPr="0055341E">
        <w:rPr>
          <w:rFonts w:eastAsia="Calibri"/>
          <w:lang w:eastAsia="en-US"/>
        </w:rPr>
        <w:t>zakaz lokalizacji oczyszczalni wyposażonych tylko w osadnik gnilny z drenażem rozsączającym,</w:t>
      </w:r>
    </w:p>
    <w:p w:rsidR="008C7A7B" w:rsidRPr="0055341E" w:rsidRDefault="008C7A7B" w:rsidP="00B0076D">
      <w:pPr>
        <w:numPr>
          <w:ilvl w:val="0"/>
          <w:numId w:val="28"/>
        </w:numPr>
        <w:ind w:left="284" w:hanging="284"/>
        <w:jc w:val="both"/>
        <w:rPr>
          <w:rFonts w:eastAsia="Calibri"/>
          <w:lang w:eastAsia="en-US"/>
        </w:rPr>
      </w:pPr>
      <w:r w:rsidRPr="0055341E">
        <w:rPr>
          <w:rFonts w:eastAsia="Calibri"/>
          <w:lang w:eastAsia="en-US"/>
        </w:rPr>
        <w:t>monitoring jakości odprowadzanych ścieków raz w roku,</w:t>
      </w:r>
    </w:p>
    <w:p w:rsidR="008C7A7B" w:rsidRPr="0055341E" w:rsidRDefault="008C7A7B" w:rsidP="00B0076D">
      <w:pPr>
        <w:numPr>
          <w:ilvl w:val="0"/>
          <w:numId w:val="28"/>
        </w:numPr>
        <w:ind w:left="284" w:hanging="284"/>
        <w:jc w:val="both"/>
        <w:rPr>
          <w:rFonts w:eastAsia="Calibri"/>
          <w:lang w:eastAsia="en-US"/>
        </w:rPr>
      </w:pPr>
      <w:r w:rsidRPr="0055341E">
        <w:rPr>
          <w:rFonts w:eastAsia="Calibri"/>
          <w:lang w:eastAsia="en-US"/>
        </w:rPr>
        <w:t>badanie stanu technicznego oczyszczalni raz w roku.</w:t>
      </w:r>
    </w:p>
    <w:p w:rsidR="008C7A7B" w:rsidRPr="0055341E" w:rsidRDefault="008C7A7B" w:rsidP="00CF5EA2">
      <w:pPr>
        <w:jc w:val="both"/>
        <w:rPr>
          <w:rFonts w:eastAsia="Calibri"/>
          <w:lang w:eastAsia="en-US"/>
        </w:rPr>
      </w:pPr>
      <w:r w:rsidRPr="0055341E">
        <w:t>W miejscowościach Szóstaki, Wiosna, Salachowy Bór (gm. Radoszyce), Michala Góra, Dobrzeszów, Nowek, Podewsie</w:t>
      </w:r>
      <w:r w:rsidRPr="0055341E">
        <w:rPr>
          <w:b/>
        </w:rPr>
        <w:t xml:space="preserve"> </w:t>
      </w:r>
      <w:r w:rsidRPr="0055341E">
        <w:t>(gm. Łopuszno)</w:t>
      </w:r>
      <w:r w:rsidRPr="0055341E">
        <w:rPr>
          <w:rFonts w:eastAsia="Calibri"/>
          <w:lang w:eastAsia="en-US"/>
        </w:rPr>
        <w:t xml:space="preserve"> należy rozważyć propozycję zaprojektowania zbiorczego systemu oczyszczania ścieków.</w:t>
      </w:r>
    </w:p>
    <w:p w:rsidR="008C7A7B" w:rsidRPr="0055341E" w:rsidRDefault="008C7A7B" w:rsidP="00CF5EA2">
      <w:pPr>
        <w:jc w:val="both"/>
        <w:rPr>
          <w:rFonts w:eastAsia="Calibri"/>
          <w:lang w:eastAsia="en-US"/>
        </w:rPr>
      </w:pPr>
      <w:r w:rsidRPr="0055341E">
        <w:rPr>
          <w:rFonts w:eastAsia="Calibri"/>
          <w:lang w:eastAsia="en-US"/>
        </w:rPr>
        <w:t>Bezwzględnie należy przestrzegać warunków określonych dla stref ochronnych ujęć wód.</w:t>
      </w:r>
    </w:p>
    <w:p w:rsidR="008C7A7B" w:rsidRPr="008C7A7B" w:rsidRDefault="008C7A7B" w:rsidP="0038339D">
      <w:pPr>
        <w:jc w:val="both"/>
        <w:rPr>
          <w:rFonts w:eastAsia="Calibri"/>
          <w:sz w:val="22"/>
          <w:szCs w:val="22"/>
          <w:highlight w:val="yellow"/>
          <w:lang w:eastAsia="en-US"/>
        </w:rPr>
      </w:pPr>
    </w:p>
    <w:p w:rsidR="008C7A7B" w:rsidRPr="008C7A7B" w:rsidRDefault="008C7A7B" w:rsidP="0038339D">
      <w:pPr>
        <w:jc w:val="both"/>
      </w:pPr>
      <w:r w:rsidRPr="008C7A7B">
        <w:rPr>
          <w:b/>
          <w:bCs/>
          <w:i/>
        </w:rPr>
        <w:t>Skutki wynikające z ryzyka wystąpienia ewentualnych awarii</w:t>
      </w:r>
      <w:r w:rsidRPr="008C7A7B">
        <w:rPr>
          <w:b/>
          <w:bCs/>
        </w:rPr>
        <w:t>:</w:t>
      </w:r>
      <w:r w:rsidRPr="008C7A7B">
        <w:t xml:space="preserve"> </w:t>
      </w:r>
    </w:p>
    <w:p w:rsidR="008C7A7B" w:rsidRPr="008C7A7B" w:rsidRDefault="008C7A7B" w:rsidP="0038339D">
      <w:pPr>
        <w:jc w:val="both"/>
      </w:pPr>
      <w:r w:rsidRPr="008C7A7B">
        <w:t>Nieprawidłowa eksploatacja oczyszczalni może powodować:</w:t>
      </w:r>
    </w:p>
    <w:p w:rsidR="008C7A7B" w:rsidRPr="008C7A7B" w:rsidRDefault="008C7A7B" w:rsidP="0038339D">
      <w:pPr>
        <w:numPr>
          <w:ilvl w:val="0"/>
          <w:numId w:val="12"/>
        </w:numPr>
        <w:jc w:val="both"/>
      </w:pPr>
      <w:r w:rsidRPr="008C7A7B">
        <w:t>przedostawanie się zanieczyszczeń do wód i do gruntów,</w:t>
      </w:r>
    </w:p>
    <w:p w:rsidR="008C7A7B" w:rsidRPr="008C7A7B" w:rsidRDefault="008C7A7B" w:rsidP="0038339D">
      <w:pPr>
        <w:numPr>
          <w:ilvl w:val="0"/>
          <w:numId w:val="12"/>
        </w:numPr>
        <w:jc w:val="both"/>
      </w:pPr>
      <w:r w:rsidRPr="008C7A7B">
        <w:t>kumulację związków azotu i fosforu w ciekach powierzchniowych, także tych zasilających wody podziemne,</w:t>
      </w:r>
    </w:p>
    <w:p w:rsidR="008C7A7B" w:rsidRPr="008C7A7B" w:rsidRDefault="008C7A7B" w:rsidP="0038339D">
      <w:pPr>
        <w:numPr>
          <w:ilvl w:val="0"/>
          <w:numId w:val="12"/>
        </w:numPr>
        <w:jc w:val="both"/>
      </w:pPr>
      <w:r w:rsidRPr="008C7A7B">
        <w:t>zanieczyszczenie sanitarne powietrza atmosferycznego,</w:t>
      </w:r>
    </w:p>
    <w:p w:rsidR="008C7A7B" w:rsidRPr="008C7A7B" w:rsidRDefault="008C7A7B" w:rsidP="0038339D">
      <w:pPr>
        <w:numPr>
          <w:ilvl w:val="0"/>
          <w:numId w:val="12"/>
        </w:numPr>
        <w:jc w:val="both"/>
      </w:pPr>
      <w:r w:rsidRPr="008C7A7B">
        <w:t>zagrożenie zdrowia i życia mieszkańców,</w:t>
      </w:r>
    </w:p>
    <w:p w:rsidR="008C7A7B" w:rsidRPr="008C7A7B" w:rsidRDefault="008C7A7B" w:rsidP="0038339D">
      <w:pPr>
        <w:numPr>
          <w:ilvl w:val="0"/>
          <w:numId w:val="12"/>
        </w:numPr>
        <w:jc w:val="both"/>
      </w:pPr>
      <w:r w:rsidRPr="008C7A7B">
        <w:t>degradację siedlisk przyrodniczych,</w:t>
      </w:r>
    </w:p>
    <w:p w:rsidR="008C7A7B" w:rsidRDefault="008C7A7B" w:rsidP="0038339D">
      <w:pPr>
        <w:numPr>
          <w:ilvl w:val="0"/>
          <w:numId w:val="12"/>
        </w:numPr>
        <w:jc w:val="both"/>
      </w:pPr>
      <w:r w:rsidRPr="008C7A7B">
        <w:t>wkraczanie gatunków ruderalnych.</w:t>
      </w:r>
    </w:p>
    <w:p w:rsidR="00BB7400" w:rsidRDefault="00BB7400" w:rsidP="00BB7400">
      <w:pPr>
        <w:ind w:left="720"/>
        <w:jc w:val="both"/>
      </w:pPr>
    </w:p>
    <w:p w:rsidR="008C7A7B" w:rsidRPr="00BB7400" w:rsidRDefault="00BB7400" w:rsidP="0038339D">
      <w:pPr>
        <w:jc w:val="both"/>
        <w:rPr>
          <w:b/>
          <w:i/>
        </w:rPr>
      </w:pPr>
      <w:r w:rsidRPr="00BB7400">
        <w:rPr>
          <w:b/>
          <w:i/>
        </w:rPr>
        <w:t>Oddziaływanie skumulowane</w:t>
      </w:r>
    </w:p>
    <w:p w:rsidR="008C7A7B" w:rsidRPr="008C7A7B" w:rsidRDefault="008C7A7B" w:rsidP="0038339D">
      <w:pPr>
        <w:jc w:val="both"/>
      </w:pPr>
      <w:r w:rsidRPr="008C7A7B">
        <w:t xml:space="preserve">W rozdziale </w:t>
      </w:r>
      <w:r w:rsidRPr="008C7A7B">
        <w:rPr>
          <w:i/>
        </w:rPr>
        <w:t>Diagnoza stanu</w:t>
      </w:r>
      <w:r w:rsidR="00C17BB0">
        <w:t xml:space="preserve"> </w:t>
      </w:r>
      <w:r w:rsidRPr="008C7A7B">
        <w:t xml:space="preserve">wykazano brak negatywnego wpływu na środowisko realizacji </w:t>
      </w:r>
      <w:r w:rsidR="00FA0C24">
        <w:br/>
      </w:r>
      <w:r w:rsidRPr="008C7A7B">
        <w:t>i eksploatacji przydomowych oczyszczalni ścieków na środowisko naturalne województwa święt</w:t>
      </w:r>
      <w:r w:rsidR="00FA0C24">
        <w:t>okrzyskiego. Realizacja zamierzeń</w:t>
      </w:r>
      <w:r w:rsidRPr="008C7A7B">
        <w:t xml:space="preserve"> inwestycyjnych, zawartych w </w:t>
      </w:r>
      <w:r w:rsidR="00472CFA">
        <w:t>A</w:t>
      </w:r>
      <w:r w:rsidRPr="008C7A7B">
        <w:t xml:space="preserve">ktualizacji „Programu przydomowych oczyszczalni ścieków dla województwa Świętokrzyskiego” spowoduje wzrost ilości oczyszczonych ścieków o </w:t>
      </w:r>
      <w:r w:rsidR="0055341E">
        <w:t>5</w:t>
      </w:r>
      <w:r w:rsidRPr="00F13D95">
        <w:t>%</w:t>
      </w:r>
      <w:r w:rsidRPr="008C7A7B">
        <w:t xml:space="preserve"> w skali województwa. Szacuje się, że ok. 10% ilości ścieków oczyszczanych w przydomowych oczysz</w:t>
      </w:r>
      <w:r w:rsidR="00F13D95">
        <w:t xml:space="preserve">czalniach ścieków, czyli ok. </w:t>
      </w:r>
      <w:r w:rsidR="00A949E2">
        <w:t>0,9</w:t>
      </w:r>
      <w:r w:rsidRPr="008C7A7B">
        <w:t xml:space="preserve"> </w:t>
      </w:r>
      <w:r w:rsidR="00D13465">
        <w:t>h</w:t>
      </w:r>
      <w:r w:rsidRPr="008C7A7B">
        <w:t>m</w:t>
      </w:r>
      <w:r w:rsidRPr="008C7A7B">
        <w:rPr>
          <w:vertAlign w:val="superscript"/>
        </w:rPr>
        <w:t>3</w:t>
      </w:r>
      <w:r w:rsidRPr="008C7A7B">
        <w:t xml:space="preserve">/r zostanie dodane </w:t>
      </w:r>
      <w:r w:rsidR="00F13D95">
        <w:t>do bilansu wodnego województwa</w:t>
      </w:r>
      <w:r w:rsidRPr="008C7A7B">
        <w:t xml:space="preserve">. Taka ilość nie będzie miała wpływu na bilans wodny województwa. </w:t>
      </w:r>
    </w:p>
    <w:p w:rsidR="008C7A7B" w:rsidRPr="008C7A7B" w:rsidRDefault="008C7A7B" w:rsidP="008C7A7B">
      <w:pPr>
        <w:jc w:val="both"/>
      </w:pPr>
      <w:r w:rsidRPr="008C7A7B">
        <w:t>Dlatego też, analizując rozmieszczenie planowanych przydomowych oczyszczalni ścieków oraz oczyszczalni komunalnych stwierdza się, że nie będzie znaczących oddziaływań skumulowanych w zakresie zmiany stosunków wodnych, oddziaływania miejsc przeróbki osadów ściekowych, pogorszenia się jakości wód powierzchniowych i podziemnych. Duże aglomeracje wyznaczone do celów realizacji KPOŚK nie planują budowy przydomowych oczyszczalni ścieków (nie są ujęte w </w:t>
      </w:r>
      <w:r w:rsidR="00472CFA">
        <w:t>Aktualizacji „</w:t>
      </w:r>
      <w:r w:rsidRPr="008C7A7B">
        <w:t>Program</w:t>
      </w:r>
      <w:r w:rsidR="00472CFA">
        <w:t>u…”</w:t>
      </w:r>
      <w:r w:rsidRPr="008C7A7B">
        <w:t xml:space="preserve">), oczyszczalnie będą budowane przede wszystkim na terenach wiejskich o rozproszonej zabudowie, a osady będą wywożone na pobliskie komunalne oczyszczalnie ścieków. </w:t>
      </w:r>
      <w:r w:rsidR="00CB3FB0">
        <w:t>Tylko</w:t>
      </w:r>
      <w:r w:rsidR="00CB3FB0" w:rsidRPr="00CB3FB0">
        <w:rPr>
          <w:color w:val="FF0000"/>
        </w:rPr>
        <w:t xml:space="preserve"> </w:t>
      </w:r>
      <w:r w:rsidR="00CB3FB0" w:rsidRPr="0014190F">
        <w:t>52</w:t>
      </w:r>
      <w:r w:rsidRPr="00CB3FB0">
        <w:rPr>
          <w:color w:val="FF0000"/>
        </w:rPr>
        <w:t xml:space="preserve"> </w:t>
      </w:r>
      <w:r w:rsidRPr="008C7A7B">
        <w:t xml:space="preserve">miejscowości </w:t>
      </w:r>
      <w:r w:rsidR="00472CFA">
        <w:br/>
      </w:r>
      <w:r w:rsidRPr="008C7A7B">
        <w:t>z planowanymi oczyszczalniami znajduje się na terenie aglomeracji powyżej 2</w:t>
      </w:r>
      <w:r w:rsidR="00FA0C24">
        <w:t xml:space="preserve"> </w:t>
      </w:r>
      <w:r w:rsidRPr="008C7A7B">
        <w:t>000 RLM, gdzie ze względów ekonomicznych nie jest możliwe podłączenie do sieci zbiorczych. Dla tych lokalizacji zaproponowano szczególny monitoring oczyszczanych ścieków, aby spełnić wymagania Rozporządzenia Ministra Środowiska w sprawie warunków, jakie należy spełnić przy wprowadzaniu ścieków do wód lub do ziemi, oraz w sprawie substancji szczególnie szkodliwych dla środowiska wodnego.</w:t>
      </w:r>
    </w:p>
    <w:p w:rsidR="008C7A7B" w:rsidRDefault="008C7A7B" w:rsidP="008C7A7B">
      <w:pPr>
        <w:jc w:val="both"/>
      </w:pPr>
      <w:r w:rsidRPr="008C7A7B">
        <w:t xml:space="preserve">Spośród gmin o największej </w:t>
      </w:r>
      <w:r w:rsidR="00682749">
        <w:t xml:space="preserve">sumarycznej </w:t>
      </w:r>
      <w:r w:rsidRPr="008C7A7B">
        <w:t xml:space="preserve">przepustowości przydomowych oczyszczalni, jedynie w gminach </w:t>
      </w:r>
      <w:r w:rsidR="00682749" w:rsidRPr="00682749">
        <w:t>Czarnocin</w:t>
      </w:r>
      <w:r w:rsidRPr="00682749">
        <w:t>, Łubnice i Obrazów nie</w:t>
      </w:r>
      <w:r w:rsidRPr="008C7A7B">
        <w:t xml:space="preserve"> zlokalizowano komunalnych oczyszczalni ścieków. Dla tych gmin planuje się wywożenie osadów na oczyszczalnie zlokalizowane w sąsiednich gminach.</w:t>
      </w:r>
    </w:p>
    <w:p w:rsidR="0037694B" w:rsidRDefault="0037694B" w:rsidP="008C7A7B">
      <w:pPr>
        <w:jc w:val="both"/>
      </w:pPr>
    </w:p>
    <w:p w:rsidR="0037694B" w:rsidRPr="008C7A7B" w:rsidRDefault="0037694B" w:rsidP="008C7A7B">
      <w:pPr>
        <w:jc w:val="both"/>
      </w:pPr>
    </w:p>
    <w:p w:rsidR="008C7A7B" w:rsidRPr="0037694B" w:rsidRDefault="0037694B" w:rsidP="0038339D">
      <w:pPr>
        <w:jc w:val="both"/>
        <w:rPr>
          <w:b/>
          <w:i/>
        </w:rPr>
      </w:pPr>
      <w:r w:rsidRPr="0037694B">
        <w:rPr>
          <w:b/>
          <w:i/>
        </w:rPr>
        <w:t>Podsumowanie oddziaływań</w:t>
      </w:r>
    </w:p>
    <w:p w:rsidR="008C7A7B" w:rsidRPr="008C7A7B" w:rsidRDefault="008C7A7B" w:rsidP="0038339D">
      <w:pPr>
        <w:numPr>
          <w:ilvl w:val="0"/>
          <w:numId w:val="6"/>
        </w:numPr>
        <w:tabs>
          <w:tab w:val="num" w:pos="284"/>
        </w:tabs>
        <w:ind w:left="284" w:hanging="284"/>
        <w:jc w:val="both"/>
      </w:pPr>
      <w:r w:rsidRPr="008C7A7B">
        <w:t>Główną przesłanką do budowy przydomowej oczyszczalni ścieków jest wskaźnik gęstości zaludnienia poniżej 120 os./km lub 90 os./km dla obszarów chronionych.</w:t>
      </w:r>
    </w:p>
    <w:p w:rsidR="008C7A7B" w:rsidRPr="008C7A7B" w:rsidRDefault="008C7A7B" w:rsidP="0038339D">
      <w:pPr>
        <w:numPr>
          <w:ilvl w:val="0"/>
          <w:numId w:val="6"/>
        </w:numPr>
        <w:tabs>
          <w:tab w:val="num" w:pos="284"/>
        </w:tabs>
        <w:ind w:left="284" w:hanging="284"/>
        <w:jc w:val="both"/>
      </w:pPr>
      <w:r w:rsidRPr="008C7A7B">
        <w:t xml:space="preserve">Planuje się, że przydomowe oczyszczalnie ścieków będą zlokalizowane przy zabudowie zagrodowej, poza chronionymi siedliskami, na terenach przekształconych antropogenicznie. </w:t>
      </w:r>
    </w:p>
    <w:p w:rsidR="008C7A7B" w:rsidRPr="008C7A7B" w:rsidRDefault="008C7A7B" w:rsidP="0038339D">
      <w:pPr>
        <w:numPr>
          <w:ilvl w:val="0"/>
          <w:numId w:val="6"/>
        </w:numPr>
        <w:tabs>
          <w:tab w:val="num" w:pos="284"/>
        </w:tabs>
        <w:ind w:left="284" w:hanging="284"/>
        <w:jc w:val="both"/>
      </w:pPr>
      <w:r w:rsidRPr="008C7A7B">
        <w:t>Dla oczyszczalni zlokalizowanych na obszarach Natura 2000, na terenach zagrożonych powodzią, na terenach ekosystemów zależnych od wód, w pobliżu ujęć wód zaleca się stosowanie systemów wykorzystujących komory osadu czynnego lub złoża biologicznego. Zakazuje się stosowania oczyszczalni wyposażonych tylko w osadnik gnilny z drenażem rozsączającym.</w:t>
      </w:r>
    </w:p>
    <w:p w:rsidR="008C7A7B" w:rsidRPr="008C7A7B" w:rsidRDefault="008C7A7B" w:rsidP="0038339D">
      <w:pPr>
        <w:numPr>
          <w:ilvl w:val="0"/>
          <w:numId w:val="6"/>
        </w:numPr>
        <w:tabs>
          <w:tab w:val="num" w:pos="284"/>
        </w:tabs>
        <w:ind w:left="284" w:hanging="284"/>
        <w:jc w:val="both"/>
      </w:pPr>
      <w:r w:rsidRPr="008C7A7B">
        <w:t>Dla oczyszczalni na terenie województwa świętokrzyskiego zlokalizowanych na obszarach Natura 2000, na terenach zagrożonych powodzią, na terenach ekosystemów zależnych od wód, w pobliżu ujęć wód konieczne jest wprowadzenie przez gminy programów monitoringu środowiska przyrodniczego, wód powierzchniowych i podziemnych oraz gleb.</w:t>
      </w:r>
    </w:p>
    <w:p w:rsidR="008C7A7B" w:rsidRPr="008C7A7B" w:rsidRDefault="008C7A7B" w:rsidP="0038339D">
      <w:pPr>
        <w:numPr>
          <w:ilvl w:val="0"/>
          <w:numId w:val="6"/>
        </w:numPr>
        <w:tabs>
          <w:tab w:val="num" w:pos="284"/>
        </w:tabs>
        <w:ind w:left="284" w:hanging="284"/>
        <w:jc w:val="both"/>
      </w:pPr>
      <w:r w:rsidRPr="008C7A7B">
        <w:t>Dla wszystkich lokalizacji przydomowych oczyszczalni ścieków proponuje się monitoring eksploatacji oczyszczalni (raz w roku), w celu określenia prawidłowości działania urządzeń i zapobiegania ich negatywnemu oddziaływaniu na środowisko przyrodnicze oraz wody powierzchniowe.</w:t>
      </w:r>
    </w:p>
    <w:p w:rsidR="008C7A7B" w:rsidRPr="008C7A7B" w:rsidRDefault="008C7A7B" w:rsidP="0038339D">
      <w:pPr>
        <w:numPr>
          <w:ilvl w:val="0"/>
          <w:numId w:val="6"/>
        </w:numPr>
        <w:tabs>
          <w:tab w:val="num" w:pos="284"/>
        </w:tabs>
        <w:ind w:left="284" w:hanging="284"/>
        <w:jc w:val="both"/>
      </w:pPr>
      <w:r w:rsidRPr="008C7A7B">
        <w:t>W kwestii projektowanych planów działań ochronnych na obszarach Natura 2000 nie ma przeciwwskazań do budowy przydomowych oczyszczalni ścieków.</w:t>
      </w:r>
    </w:p>
    <w:p w:rsidR="008C7A7B" w:rsidRPr="008C7A7B" w:rsidRDefault="008C7A7B" w:rsidP="0038339D">
      <w:pPr>
        <w:numPr>
          <w:ilvl w:val="0"/>
          <w:numId w:val="6"/>
        </w:numPr>
        <w:tabs>
          <w:tab w:val="num" w:pos="284"/>
        </w:tabs>
        <w:ind w:left="284" w:hanging="284"/>
        <w:jc w:val="both"/>
      </w:pPr>
      <w:r w:rsidRPr="008C7A7B">
        <w:t xml:space="preserve">Ze względu na kumulację przepustowości oczyszczalni w gminach: </w:t>
      </w:r>
      <w:r w:rsidRPr="00AF0C2A">
        <w:t xml:space="preserve">Dwikozy, </w:t>
      </w:r>
      <w:r w:rsidR="00AF0C2A" w:rsidRPr="00AF0C2A">
        <w:t>Samborzec</w:t>
      </w:r>
      <w:r w:rsidRPr="00AF0C2A">
        <w:t>, Sędziszów</w:t>
      </w:r>
      <w:r w:rsidR="00AF0C2A" w:rsidRPr="00AF0C2A">
        <w:t>, Gnojno</w:t>
      </w:r>
      <w:r w:rsidRPr="00AF0C2A">
        <w:t xml:space="preserve"> i </w:t>
      </w:r>
      <w:r w:rsidR="00AF0C2A" w:rsidRPr="00AF0C2A">
        <w:t>Łopuszno</w:t>
      </w:r>
      <w:r w:rsidRPr="008C7A7B">
        <w:t>, proponuje się objąć obszary z lokalizacją przydomowych oczyszczalni ścieków także monitoringiem środowiska.</w:t>
      </w:r>
    </w:p>
    <w:p w:rsidR="008C7A7B" w:rsidRPr="008C7A7B" w:rsidRDefault="008C7A7B" w:rsidP="0038339D">
      <w:pPr>
        <w:numPr>
          <w:ilvl w:val="0"/>
          <w:numId w:val="6"/>
        </w:numPr>
        <w:tabs>
          <w:tab w:val="num" w:pos="284"/>
        </w:tabs>
        <w:ind w:left="284" w:hanging="284"/>
        <w:jc w:val="both"/>
      </w:pPr>
      <w:r w:rsidRPr="008C7A7B">
        <w:t xml:space="preserve">Nie przewiduje się znaczącego oddziaływania na dobra materialne i zabytki projektu </w:t>
      </w:r>
      <w:r w:rsidR="00472CFA">
        <w:t>Aktualizacji „</w:t>
      </w:r>
      <w:r w:rsidRPr="008C7A7B">
        <w:t xml:space="preserve">Programu </w:t>
      </w:r>
      <w:r w:rsidR="00472CFA">
        <w:t>…”</w:t>
      </w:r>
      <w:r w:rsidRPr="008C7A7B">
        <w:t>.</w:t>
      </w:r>
    </w:p>
    <w:p w:rsidR="0038339D" w:rsidRDefault="008C7A7B" w:rsidP="00102A78">
      <w:pPr>
        <w:numPr>
          <w:ilvl w:val="0"/>
          <w:numId w:val="6"/>
        </w:numPr>
        <w:tabs>
          <w:tab w:val="num" w:pos="284"/>
          <w:tab w:val="left" w:pos="360"/>
        </w:tabs>
        <w:ind w:left="284" w:hanging="284"/>
        <w:jc w:val="both"/>
        <w:rPr>
          <w:b/>
          <w:bCs/>
          <w:color w:val="000000"/>
        </w:rPr>
      </w:pPr>
      <w:r w:rsidRPr="008C7A7B">
        <w:t xml:space="preserve">Nie przewiduje się znaczącego oddziaływania na zdrowie i życie ludzi projektu </w:t>
      </w:r>
      <w:r w:rsidR="00472CFA">
        <w:t>Aktualizacji „</w:t>
      </w:r>
      <w:r w:rsidRPr="008C7A7B">
        <w:t xml:space="preserve">Programu </w:t>
      </w:r>
      <w:r w:rsidR="00472CFA">
        <w:t>…”.</w:t>
      </w:r>
      <w:r w:rsidR="0038339D">
        <w:rPr>
          <w:b/>
          <w:bCs/>
          <w:color w:val="000000"/>
        </w:rPr>
        <w:br w:type="page"/>
      </w:r>
    </w:p>
    <w:p w:rsidR="0088669A" w:rsidRDefault="0088669A" w:rsidP="00B63532">
      <w:pPr>
        <w:autoSpaceDE w:val="0"/>
        <w:autoSpaceDN w:val="0"/>
        <w:adjustRightInd w:val="0"/>
        <w:jc w:val="both"/>
        <w:rPr>
          <w:rFonts w:eastAsia="EUAlbertina-Regular-Identity-H"/>
          <w:b/>
        </w:rPr>
      </w:pPr>
      <w:r>
        <w:rPr>
          <w:rFonts w:eastAsia="EUAlbertina-Regular-Identity-H"/>
          <w:b/>
        </w:rPr>
        <w:t>PODRĘCZNY SŁOWNIK TERMINÓW I DEFINICJI</w:t>
      </w:r>
    </w:p>
    <w:p w:rsidR="00B63532" w:rsidRPr="009B1FBE" w:rsidRDefault="00B63532" w:rsidP="00B63532">
      <w:pPr>
        <w:autoSpaceDE w:val="0"/>
        <w:autoSpaceDN w:val="0"/>
        <w:adjustRightInd w:val="0"/>
        <w:jc w:val="both"/>
        <w:rPr>
          <w:rFonts w:eastAsia="EUAlbertina-Regular-Identity-H"/>
        </w:rPr>
      </w:pPr>
      <w:r w:rsidRPr="009B1FBE">
        <w:rPr>
          <w:rFonts w:eastAsia="EUAlbertina-Regular-Identity-H"/>
          <w:b/>
        </w:rPr>
        <w:t>Ścieki komunalne</w:t>
      </w:r>
      <w:r w:rsidRPr="009B1FBE">
        <w:rPr>
          <w:rFonts w:eastAsia="EUAlbertina-Regular-Identity-H"/>
        </w:rPr>
        <w:t xml:space="preserve"> - ścieki bytowe lub mieszaninę ścieków bytowych ze ściekami przemysłowymi i/lub wodami opadowymi.</w:t>
      </w:r>
    </w:p>
    <w:p w:rsidR="00B63532" w:rsidRPr="009B1FBE" w:rsidRDefault="00B63532" w:rsidP="00B63532">
      <w:pPr>
        <w:autoSpaceDE w:val="0"/>
        <w:autoSpaceDN w:val="0"/>
        <w:adjustRightInd w:val="0"/>
        <w:jc w:val="both"/>
        <w:rPr>
          <w:rFonts w:eastAsia="EUAlbertina-Regular-Identity-H"/>
        </w:rPr>
      </w:pPr>
      <w:r w:rsidRPr="009B1FBE">
        <w:rPr>
          <w:rFonts w:eastAsia="EUAlbertina-Regular-Identity-H"/>
          <w:b/>
        </w:rPr>
        <w:t>Ścieki bytowe</w:t>
      </w:r>
      <w:r w:rsidRPr="009B1FBE">
        <w:rPr>
          <w:rFonts w:eastAsia="EUAlbertina-Regular-Identity-H"/>
        </w:rPr>
        <w:t xml:space="preserve"> - ścieki z osiedli mieszkaniowych i terenów usługowych, powstające najczęściej w wyniku ludzkiego metabolizmu oraz funkcjonowania gospodarstw domowych.</w:t>
      </w:r>
    </w:p>
    <w:p w:rsidR="00B63532" w:rsidRPr="009B1FBE" w:rsidRDefault="00B63532" w:rsidP="00B63532">
      <w:pPr>
        <w:autoSpaceDE w:val="0"/>
        <w:autoSpaceDN w:val="0"/>
        <w:adjustRightInd w:val="0"/>
        <w:jc w:val="both"/>
        <w:rPr>
          <w:rFonts w:eastAsia="EUAlbertina-Regular-Identity-H"/>
        </w:rPr>
      </w:pPr>
      <w:r w:rsidRPr="009B1FBE">
        <w:rPr>
          <w:rFonts w:eastAsia="EUAlbertina-Regular-Identity-H"/>
          <w:b/>
        </w:rPr>
        <w:t>Aglomeracja -</w:t>
      </w:r>
      <w:r w:rsidRPr="009B1FBE">
        <w:rPr>
          <w:rFonts w:eastAsia="EUAlbertina-Regular-Identity-H"/>
        </w:rPr>
        <w:t xml:space="preserve"> obszar, gdzie zaludnienie i/lub działalność gospodarcza są wystarczająco skoncentrowane, aby ścieki komunalne były zbierane i przekazywane do oczyszczalni ścieków komunalnych lub do końcowego punktu zrzutu.</w:t>
      </w:r>
    </w:p>
    <w:p w:rsidR="00B63532" w:rsidRPr="009B1FBE" w:rsidRDefault="00B63532" w:rsidP="00B63532">
      <w:pPr>
        <w:autoSpaceDE w:val="0"/>
        <w:autoSpaceDN w:val="0"/>
        <w:adjustRightInd w:val="0"/>
        <w:jc w:val="both"/>
        <w:rPr>
          <w:rFonts w:eastAsia="EUAlbertina-Regular-Identity-H"/>
        </w:rPr>
      </w:pPr>
      <w:r w:rsidRPr="009B1FBE">
        <w:rPr>
          <w:b/>
        </w:rPr>
        <w:t>LM (liczba mieszkańców)</w:t>
      </w:r>
      <w:r w:rsidRPr="009B1FBE">
        <w:t xml:space="preserve"> - </w:t>
      </w:r>
      <w:r w:rsidRPr="009B1FBE">
        <w:rPr>
          <w:rStyle w:val="Pogrubienie"/>
          <w:b w:val="0"/>
        </w:rPr>
        <w:t>rzeczywista liczba mieszkańców.</w:t>
      </w:r>
    </w:p>
    <w:p w:rsidR="00B63532" w:rsidRPr="009B1FBE" w:rsidRDefault="00B63532" w:rsidP="00B63532">
      <w:pPr>
        <w:autoSpaceDE w:val="0"/>
        <w:autoSpaceDN w:val="0"/>
        <w:adjustRightInd w:val="0"/>
        <w:jc w:val="both"/>
        <w:rPr>
          <w:rFonts w:eastAsia="EUAlbertina-Regular-Identity-H"/>
        </w:rPr>
      </w:pPr>
      <w:r w:rsidRPr="009B1FBE">
        <w:rPr>
          <w:rFonts w:eastAsia="EUAlbertina-Regular-Identity-H"/>
          <w:b/>
        </w:rPr>
        <w:t>RLM</w:t>
      </w:r>
      <w:r w:rsidRPr="009B1FBE">
        <w:rPr>
          <w:rFonts w:eastAsia="EUAlbertina-Regular-Identity-H"/>
        </w:rPr>
        <w:t xml:space="preserve"> </w:t>
      </w:r>
      <w:r w:rsidRPr="009B1FBE">
        <w:rPr>
          <w:rFonts w:eastAsia="EUAlbertina-Regular-Identity-H"/>
          <w:b/>
        </w:rPr>
        <w:t xml:space="preserve">(równoważna liczba mieszkańców) </w:t>
      </w:r>
      <w:r w:rsidRPr="009B1FBE">
        <w:rPr>
          <w:rFonts w:eastAsia="EUAlbertina-Regular-Identity-H"/>
        </w:rPr>
        <w:t>- ładunek organiczny ulegający biodegradacji, wyrażony pięciodobowym biochemicznym zapotrzebowaniem tlenu (BZT</w:t>
      </w:r>
      <w:r w:rsidRPr="009B1FBE">
        <w:rPr>
          <w:rFonts w:eastAsia="EUAlbertina-Regular-Identity-H"/>
          <w:vertAlign w:val="subscript"/>
        </w:rPr>
        <w:t>5</w:t>
      </w:r>
      <w:r w:rsidRPr="009B1FBE">
        <w:rPr>
          <w:rFonts w:eastAsia="EUAlbertina-Regular-Identity-H"/>
        </w:rPr>
        <w:t>),</w:t>
      </w:r>
      <w:r w:rsidRPr="009B1FBE">
        <w:rPr>
          <w:rFonts w:eastAsia="EUAlbertina-Regular-Identity-H"/>
        </w:rPr>
        <w:br/>
        <w:t xml:space="preserve">w ilości 60 g tlenu na dzień. Na potrzeby </w:t>
      </w:r>
      <w:r w:rsidR="00472CFA">
        <w:rPr>
          <w:rFonts w:eastAsia="EUAlbertina-Regular-Identity-H"/>
        </w:rPr>
        <w:t xml:space="preserve">Aktualizacji </w:t>
      </w:r>
      <w:r w:rsidRPr="009B1FBE">
        <w:rPr>
          <w:rFonts w:eastAsia="EUAlbertina-Regular-Identity-H"/>
        </w:rPr>
        <w:t xml:space="preserve">„Programu…” przyjęto, że </w:t>
      </w:r>
      <w:r w:rsidR="009D4D2D">
        <w:rPr>
          <w:rFonts w:eastAsia="EUAlbertina-Regular-Identity-H"/>
        </w:rPr>
        <w:br/>
      </w:r>
      <w:r w:rsidRPr="009B1FBE">
        <w:rPr>
          <w:rFonts w:eastAsia="EUAlbertina-Regular-Identity-H"/>
        </w:rPr>
        <w:t>1 mieszkaniec odpowiada 1 RLM.</w:t>
      </w:r>
    </w:p>
    <w:p w:rsidR="00B63532" w:rsidRPr="009B1FBE" w:rsidRDefault="00B63532" w:rsidP="00B63532">
      <w:pPr>
        <w:jc w:val="both"/>
      </w:pPr>
      <w:r w:rsidRPr="009B1FBE">
        <w:rPr>
          <w:b/>
        </w:rPr>
        <w:t>Przydomowa oczyszczalnia ścieków -</w:t>
      </w:r>
      <w:r w:rsidRPr="009B1FBE">
        <w:t xml:space="preserve"> pojedynczy system zapewniający ten sam poziom ochrony środowiska.</w:t>
      </w:r>
    </w:p>
    <w:p w:rsidR="00B63532" w:rsidRPr="009B1FBE" w:rsidRDefault="00B63532" w:rsidP="00B63532">
      <w:pPr>
        <w:jc w:val="both"/>
      </w:pPr>
      <w:r w:rsidRPr="009B1FBE">
        <w:rPr>
          <w:b/>
        </w:rPr>
        <w:t>Pojedynczy system</w:t>
      </w:r>
      <w:r w:rsidRPr="009B1FBE">
        <w:t xml:space="preserve"> – oczyszczalnia do 50 obliczeniowej liczby mie</w:t>
      </w:r>
      <w:r w:rsidR="009B1FBE" w:rsidRPr="009B1FBE">
        <w:t xml:space="preserve">szkańców </w:t>
      </w:r>
      <w:r w:rsidR="009D4D2D">
        <w:br/>
      </w:r>
      <w:r w:rsidRPr="009B1FBE">
        <w:t>i przepustowości ≤ 5 m</w:t>
      </w:r>
      <w:r w:rsidRPr="009B1FBE">
        <w:rPr>
          <w:vertAlign w:val="superscript"/>
        </w:rPr>
        <w:t>3</w:t>
      </w:r>
      <w:r w:rsidRPr="009B1FBE">
        <w:t>/dobę posiada</w:t>
      </w:r>
      <w:r w:rsidR="000B5273">
        <w:t>jące</w:t>
      </w:r>
      <w:r w:rsidRPr="009B1FBE">
        <w:t xml:space="preserve"> zdolność oczyszczania pierwotnego.</w:t>
      </w:r>
    </w:p>
    <w:p w:rsidR="00B63532" w:rsidRPr="009B1FBE" w:rsidRDefault="00B63532" w:rsidP="00B63532">
      <w:pPr>
        <w:autoSpaceDE w:val="0"/>
        <w:autoSpaceDN w:val="0"/>
        <w:adjustRightInd w:val="0"/>
        <w:jc w:val="both"/>
        <w:rPr>
          <w:rFonts w:ascii="EUAlbertina-Regular-Identity-H" w:eastAsia="EUAlbertina-Regular-Identity-H" w:cs="EUAlbertina-Regular-Identity-H"/>
        </w:rPr>
      </w:pPr>
      <w:r w:rsidRPr="009B1FBE">
        <w:rPr>
          <w:b/>
        </w:rPr>
        <w:t>Oczyszczanie pierwotne</w:t>
      </w:r>
      <w:r w:rsidRPr="009B1FBE">
        <w:t xml:space="preserve"> - oczyszczanie ścieków komunalnych za pomocą procesu fizycznego i/lub chemicznego, obejmującego osadzanie zawiesiny lub inny proces powodujący, że BZT</w:t>
      </w:r>
      <w:r w:rsidRPr="009B1FBE">
        <w:rPr>
          <w:vertAlign w:val="subscript"/>
        </w:rPr>
        <w:t>5</w:t>
      </w:r>
      <w:r w:rsidRPr="009B1FBE">
        <w:t xml:space="preserve"> dopływających ścieków jest przed odprowadzeniem zmniejszany </w:t>
      </w:r>
      <w:r w:rsidR="009D4D2D">
        <w:br/>
      </w:r>
      <w:r w:rsidRPr="009B1FBE">
        <w:t>o co najmniej 20%, a zawiesina jest zmniejszana o co najmniej 50%.</w:t>
      </w:r>
    </w:p>
    <w:p w:rsidR="00B63532" w:rsidRPr="009B1FBE" w:rsidRDefault="00B63532" w:rsidP="00B63532">
      <w:pPr>
        <w:autoSpaceDE w:val="0"/>
        <w:autoSpaceDN w:val="0"/>
        <w:adjustRightInd w:val="0"/>
        <w:jc w:val="both"/>
        <w:rPr>
          <w:rFonts w:eastAsia="EUAlbertina-Regular-Identity-H"/>
        </w:rPr>
      </w:pPr>
      <w:r w:rsidRPr="009B1FBE">
        <w:rPr>
          <w:rFonts w:eastAsia="EUAlbertina-Regular-Identity-H"/>
          <w:b/>
        </w:rPr>
        <w:t>Właściwe oczyszczanie</w:t>
      </w:r>
      <w:r w:rsidRPr="009B1FBE">
        <w:rPr>
          <w:rFonts w:eastAsia="EUAlbertina-Regular-Identity-H"/>
        </w:rPr>
        <w:t xml:space="preserve"> - oczyszczanie ścieków komunalnych za pomocą jakiegokolwiek procesu i/lub systemu usuwania pozwalającego wodom, do których odprowadzane są ścieki, osiągać odpowiednie wskaźniki jakości oraz spełniać inne wymagania określone w przepisach odpowiednich dyrektyw Wspólnoty;</w:t>
      </w:r>
    </w:p>
    <w:p w:rsidR="00B63532" w:rsidRPr="009B1FBE" w:rsidRDefault="00B63532" w:rsidP="00B63532">
      <w:pPr>
        <w:autoSpaceDE w:val="0"/>
        <w:autoSpaceDN w:val="0"/>
        <w:adjustRightInd w:val="0"/>
        <w:jc w:val="both"/>
        <w:rPr>
          <w:rFonts w:eastAsia="EUAlbertina-Regular-Identity-H"/>
        </w:rPr>
      </w:pPr>
      <w:r w:rsidRPr="009B1FBE">
        <w:rPr>
          <w:rFonts w:eastAsia="EUAlbertina-Regular-Identity-H"/>
          <w:b/>
        </w:rPr>
        <w:t xml:space="preserve">Eutrofizacja </w:t>
      </w:r>
      <w:r w:rsidRPr="009B1FBE">
        <w:rPr>
          <w:rFonts w:eastAsia="EUAlbertina-Regular-Identity-H"/>
        </w:rPr>
        <w:t xml:space="preserve">- wzbogacenie wody składnikami odżywczymi, szczególnie związkami azotu i/lub fosforu, powodującymi przyspieszony wzrost glonów i wyższych form życia roślinnego, co jest przyczyną niepożądanych zakłóceń równowagi wśród organizmów żyjących </w:t>
      </w:r>
      <w:r w:rsidR="009D4D2D">
        <w:rPr>
          <w:rFonts w:eastAsia="EUAlbertina-Regular-Identity-H"/>
        </w:rPr>
        <w:br/>
      </w:r>
      <w:r w:rsidRPr="009B1FBE">
        <w:rPr>
          <w:rFonts w:eastAsia="EUAlbertina-Regular-Identity-H"/>
        </w:rPr>
        <w:t>w wodzie, oraz jakości danych wód.</w:t>
      </w:r>
    </w:p>
    <w:p w:rsidR="00B63532" w:rsidRPr="009B1FBE" w:rsidRDefault="00B63532" w:rsidP="00102A78">
      <w:pPr>
        <w:jc w:val="both"/>
      </w:pPr>
      <w:r w:rsidRPr="009B1FBE">
        <w:rPr>
          <w:b/>
        </w:rPr>
        <w:t>BZT (biochemiczne zapotrzebowanie na tlen)</w:t>
      </w:r>
      <w:r w:rsidRPr="009B1FBE">
        <w:t xml:space="preserve"> - jest jednym z najważniejszych wskaźników zanieczyszczenia ścieków domieszkami organicznymi. Określa ilość tlenu zużywanego przez mikroorganizmy do utlenienia w określonym czasie substancji organicznych i niektórych nieorganicznych zawartych w ściekach. </w:t>
      </w:r>
    </w:p>
    <w:p w:rsidR="00B63532" w:rsidRPr="009B1FBE" w:rsidRDefault="00B63532" w:rsidP="00102A78">
      <w:pPr>
        <w:jc w:val="both"/>
      </w:pPr>
      <w:r w:rsidRPr="009B1FBE">
        <w:rPr>
          <w:b/>
        </w:rPr>
        <w:t xml:space="preserve">ChZT (chemiczne zapotrzebowanie na tlen) - </w:t>
      </w:r>
      <w:r w:rsidRPr="009B1FBE">
        <w:t xml:space="preserve">wskaźnik </w:t>
      </w:r>
      <w:r w:rsidR="00CF5EA2">
        <w:t>określający</w:t>
      </w:r>
      <w:r w:rsidRPr="009B1FBE">
        <w:t xml:space="preserve"> ilość tlenu potrzebną do utlenienia materii organicznej bez udziału organizmów żywych. ChZT przyjmuje większe wartości od BZT. </w:t>
      </w:r>
    </w:p>
    <w:p w:rsidR="00B63532" w:rsidRPr="009B1FBE" w:rsidRDefault="00EF5A41" w:rsidP="00B63532">
      <w:pPr>
        <w:jc w:val="both"/>
      </w:pPr>
      <w:r>
        <w:rPr>
          <w:b/>
        </w:rPr>
        <w:t>OChK (</w:t>
      </w:r>
      <w:r w:rsidR="00B63532" w:rsidRPr="009B1FBE">
        <w:rPr>
          <w:b/>
        </w:rPr>
        <w:t>Obszar chronionego krajobrazu</w:t>
      </w:r>
      <w:r>
        <w:rPr>
          <w:b/>
        </w:rPr>
        <w:t>)</w:t>
      </w:r>
      <w:r w:rsidR="00B63532" w:rsidRPr="009B1FBE">
        <w:t xml:space="preserve"> - obejmuje tereny chronione ze względu na wyróżniający się krajobraz o zróżnicowanych ekosystemach, wartościowe ze względu na możliwość zaspokajania potrzeb związanych z turystyką i wypoczynkiem lub pełnioną funkcją korytarzy ekologicznych.</w:t>
      </w:r>
    </w:p>
    <w:p w:rsidR="00B63532" w:rsidRPr="009B1FBE" w:rsidRDefault="00B63532" w:rsidP="00B63532">
      <w:pPr>
        <w:jc w:val="both"/>
      </w:pPr>
      <w:r w:rsidRPr="009B1FBE">
        <w:rPr>
          <w:b/>
          <w:bCs/>
        </w:rPr>
        <w:t>Europejski obszar Natura 2000</w:t>
      </w:r>
      <w:r w:rsidRPr="009B1FBE">
        <w:t xml:space="preserve"> – obszar specjalnej ochrony ptaków, specjalny obszar ochrony siedlisk lub obszar mający znaczenie dla krajów należących do Unii Europejskiej (Wspólnoty), utworzony w celu ochrony populacji dziko występujących ptaków lub siedlisk przyrodniczych lub gatunków będących przedmiotem zainteresowania Wspólnoty.</w:t>
      </w:r>
    </w:p>
    <w:p w:rsidR="00B63532" w:rsidRPr="00102A78" w:rsidRDefault="00B63532" w:rsidP="00102A78">
      <w:pPr>
        <w:jc w:val="both"/>
      </w:pPr>
      <w:r w:rsidRPr="00102A78">
        <w:t>Osad czynny -</w:t>
      </w:r>
      <w:r w:rsidR="00EF5A41" w:rsidRPr="00102A78">
        <w:t xml:space="preserve"> </w:t>
      </w:r>
      <w:r w:rsidRPr="00102A78">
        <w:t xml:space="preserve">zespół mikroorganizmów (biocenoza), złożony z bakterii, grzybów mikroskopowych i pierwotniaków, który rozkłada związki organiczne występujące </w:t>
      </w:r>
      <w:r w:rsidRPr="00102A78">
        <w:br/>
        <w:t xml:space="preserve">w ściekach na substancje proste, m.in.: dwutlenek węgla, wodę i amoniak, który zostaje utleniony do azotanów; mikrofauna zaś, odżywiając się bakteriami i grzybami, reguluje ich ilość w biocenozie. </w:t>
      </w:r>
    </w:p>
    <w:p w:rsidR="00B63532" w:rsidRPr="00102A78" w:rsidRDefault="00B63532" w:rsidP="00102A78">
      <w:pPr>
        <w:jc w:val="both"/>
      </w:pPr>
      <w:r w:rsidRPr="00102A78">
        <w:t xml:space="preserve">Osad wstępny - osad zatrzymany w osadniku gnilnym lub osadniku Imhoffa. </w:t>
      </w:r>
    </w:p>
    <w:p w:rsidR="00B63532" w:rsidRPr="00102A78" w:rsidRDefault="00B63532" w:rsidP="00102A78">
      <w:pPr>
        <w:jc w:val="both"/>
      </w:pPr>
      <w:r w:rsidRPr="00102A78">
        <w:t xml:space="preserve">Osad wtórny - osad powstały po biologicznym oczyszczaniu ścieków na złożach biologicznych lub przy wykorzystaniu metody osadu czynnego. </w:t>
      </w:r>
    </w:p>
    <w:p w:rsidR="00B63532" w:rsidRPr="00102A78" w:rsidRDefault="00B63532" w:rsidP="00102A78">
      <w:pPr>
        <w:jc w:val="both"/>
      </w:pPr>
      <w:r w:rsidRPr="00102A78">
        <w:t>Osadnik wstępny - zwany również osadnikiem gnilnym</w:t>
      </w:r>
      <w:r w:rsidR="00EF5A41" w:rsidRPr="00102A78">
        <w:t xml:space="preserve">, w którym </w:t>
      </w:r>
      <w:r w:rsidRPr="00102A78">
        <w:t>zachodzi proces oczyszczania mechanicznego, w czasie którego w procesach flotacji i sedymentacji oddzielane są części stałe zawarte w ściekach od części płynnych. Części stałe opadają na dno tworząc osad, tłuszcze unoszą się na powierzchni, a płynne ścieki przedostają się przez kosz filtracyjny do II etapu oczyszczania - tzw. oczyszczania biologicznego. Nagromadzony osad w osadniku gnilnym ulega fermentacji, zmniejszając częściowo swoją objętość.</w:t>
      </w:r>
      <w:r w:rsidR="00C17BB0">
        <w:t xml:space="preserve"> </w:t>
      </w:r>
    </w:p>
    <w:p w:rsidR="00B63532" w:rsidRPr="00102A78" w:rsidRDefault="00B63532" w:rsidP="00102A78">
      <w:pPr>
        <w:jc w:val="both"/>
      </w:pPr>
      <w:r w:rsidRPr="00102A78">
        <w:t xml:space="preserve">Osadnik Imhoffa - dwupoziomowy, najczęściej betonowy zbiornik, składający się </w:t>
      </w:r>
      <w:r w:rsidRPr="00102A78">
        <w:br/>
        <w:t>z dwóch zespolonych i połączonych ze sobą komór: górnej - sedymentacyjnej (przepływowej) oraz dolnej - osadowej (fermentacyjnej). W górnej komorze następuje oddzielenie od ścieków zanieczyszczeń stałych (sedymentacja), które następnie spływają przez szczelinę w dnie do komory fermentacyjnej, gdzie przebiega beztlenowy rozkład osadów ściekowych.</w:t>
      </w:r>
      <w:r w:rsidR="00C17BB0">
        <w:t xml:space="preserve"> </w:t>
      </w:r>
    </w:p>
    <w:p w:rsidR="00B63532" w:rsidRPr="00102A78" w:rsidRDefault="00B63532" w:rsidP="00102A78">
      <w:pPr>
        <w:jc w:val="both"/>
      </w:pPr>
      <w:r w:rsidRPr="00102A78">
        <w:t xml:space="preserve">Osadnik wtórny </w:t>
      </w:r>
      <w:r w:rsidR="00EF5A41" w:rsidRPr="00102A78">
        <w:t>–</w:t>
      </w:r>
      <w:r w:rsidRPr="00102A78">
        <w:t xml:space="preserve"> </w:t>
      </w:r>
      <w:r w:rsidR="00EF5A41" w:rsidRPr="00102A78">
        <w:t>zachodzi w nim końcowy</w:t>
      </w:r>
      <w:r w:rsidRPr="00102A78">
        <w:t xml:space="preserve"> etap oczyszczania ścieków, </w:t>
      </w:r>
      <w:r w:rsidR="00EF5A41" w:rsidRPr="00102A78">
        <w:t>w którym</w:t>
      </w:r>
      <w:r w:rsidRPr="00102A78">
        <w:t xml:space="preserve"> następuje rozdzielenie osadu od oczyszczonych ścieków. </w:t>
      </w:r>
    </w:p>
    <w:p w:rsidR="00B63532" w:rsidRPr="00102A78" w:rsidRDefault="00B63532" w:rsidP="00102A78">
      <w:pPr>
        <w:jc w:val="both"/>
      </w:pPr>
      <w:r w:rsidRPr="00102A78">
        <w:t>Drenaż rozsączający - układ podziemnych perforowanych drenów, wprowadzających mechanicznie oczyszczone ścieki do gruntu w celu dalszego ich biologicznego oczyszczania. Flotacja - proces usuwania z wody cząstek o ciężarze mniejszym niż ciężar właściwy wody, bądź większym</w:t>
      </w:r>
      <w:r w:rsidR="00EF5A41" w:rsidRPr="00102A78">
        <w:t>,</w:t>
      </w:r>
      <w:r w:rsidRPr="00102A78">
        <w:t xml:space="preserve"> przy zastosowaniu do flotacji powietrza. Flotacja niekiedy zastępuje sedymentację w układach oczyszczania wody, a stosowana jest do usuwania zawiesin trudno sedymentujących, np.: glonów. </w:t>
      </w:r>
    </w:p>
    <w:p w:rsidR="00B63532" w:rsidRPr="00102A78" w:rsidRDefault="00B63532" w:rsidP="00102A78">
      <w:pPr>
        <w:jc w:val="both"/>
      </w:pPr>
      <w:r w:rsidRPr="00102A78">
        <w:t>Sedymentacja - proces, w którym</w:t>
      </w:r>
      <w:r w:rsidR="00C17BB0">
        <w:t xml:space="preserve"> </w:t>
      </w:r>
      <w:r w:rsidRPr="00102A78">
        <w:t xml:space="preserve">usuwane są zawiesiny mające ciężar właściwy większy niż woda i pod wpływem działania sił grawitacji opadają na dno osadnika. </w:t>
      </w:r>
    </w:p>
    <w:p w:rsidR="00B63532" w:rsidRDefault="00894CCA" w:rsidP="00B63532">
      <w:pPr>
        <w:jc w:val="both"/>
      </w:pPr>
      <w:r w:rsidRPr="009B1FBE">
        <w:rPr>
          <w:b/>
        </w:rPr>
        <w:t>WWA</w:t>
      </w:r>
      <w:r w:rsidRPr="009B1FBE">
        <w:t xml:space="preserve"> – Wielopierśc</w:t>
      </w:r>
      <w:r w:rsidR="00EF5A41">
        <w:t>ieniowe Węglowodory Aromatyczne,</w:t>
      </w:r>
    </w:p>
    <w:p w:rsidR="00EF5A41" w:rsidRPr="009B1FBE" w:rsidRDefault="00EF5A41" w:rsidP="00B63532">
      <w:pPr>
        <w:jc w:val="both"/>
      </w:pPr>
      <w:r w:rsidRPr="00EF5A41">
        <w:rPr>
          <w:b/>
        </w:rPr>
        <w:t>PZO</w:t>
      </w:r>
      <w:r>
        <w:t xml:space="preserve"> – plan zadań ochronnych dla obszarów cennych przyrodniczo.</w:t>
      </w:r>
    </w:p>
    <w:p w:rsidR="00B63532" w:rsidRPr="009B1FBE" w:rsidRDefault="00B63532" w:rsidP="00B63532">
      <w:pPr>
        <w:jc w:val="both"/>
      </w:pPr>
    </w:p>
    <w:p w:rsidR="00B63532" w:rsidRPr="004A1AF1" w:rsidRDefault="00B63532" w:rsidP="004A1AF1">
      <w:pPr>
        <w:pStyle w:val="Nagwek1"/>
      </w:pPr>
      <w:r w:rsidRPr="009B1FBE">
        <w:br w:type="page"/>
      </w:r>
      <w:bookmarkStart w:id="95" w:name="_Toc529450731"/>
      <w:bookmarkStart w:id="96" w:name="_Toc531257172"/>
      <w:bookmarkStart w:id="97" w:name="_Toc41562741"/>
      <w:bookmarkStart w:id="98" w:name="_Toc41640705"/>
      <w:r w:rsidRPr="004A1AF1">
        <w:t>Literatura</w:t>
      </w:r>
      <w:bookmarkEnd w:id="95"/>
      <w:bookmarkEnd w:id="96"/>
      <w:bookmarkEnd w:id="97"/>
      <w:bookmarkEnd w:id="98"/>
    </w:p>
    <w:p w:rsidR="000B5273" w:rsidRDefault="00B63532" w:rsidP="00EE3BC7">
      <w:pPr>
        <w:numPr>
          <w:ilvl w:val="0"/>
          <w:numId w:val="4"/>
        </w:numPr>
        <w:tabs>
          <w:tab w:val="num" w:pos="426"/>
        </w:tabs>
        <w:ind w:left="426" w:hanging="426"/>
        <w:jc w:val="both"/>
      </w:pPr>
      <w:r w:rsidRPr="009B1FBE">
        <w:t>„Program ochrony środowiska dla województwa świętokrzyskiego</w:t>
      </w:r>
      <w:r w:rsidR="009B1FBE" w:rsidRPr="009B1FBE">
        <w:t xml:space="preserve"> na lata 2015-2020 </w:t>
      </w:r>
      <w:r w:rsidR="00EE3BC7">
        <w:br/>
      </w:r>
      <w:r w:rsidR="009B1FBE" w:rsidRPr="009B1FBE">
        <w:t>z uwzględnieniem perspektywy do roku 2025</w:t>
      </w:r>
      <w:r w:rsidRPr="009B1FBE">
        <w:t>”, Kielce 201</w:t>
      </w:r>
      <w:r w:rsidR="00756A7B" w:rsidRPr="009B1FBE">
        <w:t>6</w:t>
      </w:r>
      <w:r w:rsidRPr="009B1FBE">
        <w:t>.</w:t>
      </w:r>
    </w:p>
    <w:p w:rsidR="000B5273" w:rsidRDefault="00B63532" w:rsidP="00EE3BC7">
      <w:pPr>
        <w:numPr>
          <w:ilvl w:val="0"/>
          <w:numId w:val="4"/>
        </w:numPr>
        <w:tabs>
          <w:tab w:val="num" w:pos="426"/>
        </w:tabs>
        <w:ind w:left="426" w:hanging="426"/>
        <w:jc w:val="both"/>
      </w:pPr>
      <w:r w:rsidRPr="00496899">
        <w:t>Raport</w:t>
      </w:r>
      <w:r w:rsidR="00496899" w:rsidRPr="00496899">
        <w:t>y</w:t>
      </w:r>
      <w:r w:rsidRPr="00496899">
        <w:t xml:space="preserve"> z realizacji „Programu ochrony środowiska dl</w:t>
      </w:r>
      <w:r w:rsidR="000B5273">
        <w:t>a województwa świętokrzyskiego”</w:t>
      </w:r>
    </w:p>
    <w:p w:rsidR="006948F8" w:rsidRPr="000B5273" w:rsidRDefault="006948F8" w:rsidP="00EE3BC7">
      <w:pPr>
        <w:numPr>
          <w:ilvl w:val="0"/>
          <w:numId w:val="4"/>
        </w:numPr>
        <w:tabs>
          <w:tab w:val="num" w:pos="426"/>
        </w:tabs>
        <w:ind w:left="426" w:hanging="426"/>
        <w:jc w:val="both"/>
      </w:pPr>
      <w:r w:rsidRPr="000B5273">
        <w:rPr>
          <w:color w:val="000000"/>
        </w:rPr>
        <w:t>DYREKTYWA RADY z dnia 21 maja 1991 r. dotycząca oczyszczania ścieków komunalnych (91/271/EWG)</w:t>
      </w:r>
      <w:r w:rsidR="00BA02F0" w:rsidRPr="000B5273">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 xml:space="preserve">Ustawa z dnia </w:t>
      </w:r>
      <w:r w:rsidR="003C1C91">
        <w:rPr>
          <w:color w:val="000000"/>
        </w:rPr>
        <w:t>20 lipca 20</w:t>
      </w:r>
      <w:r w:rsidRPr="006948F8">
        <w:rPr>
          <w:color w:val="000000"/>
        </w:rPr>
        <w:t>1</w:t>
      </w:r>
      <w:r w:rsidR="003C1C91">
        <w:rPr>
          <w:color w:val="000000"/>
        </w:rPr>
        <w:t>7</w:t>
      </w:r>
      <w:r w:rsidR="000B5273">
        <w:rPr>
          <w:color w:val="000000"/>
        </w:rPr>
        <w:t xml:space="preserve"> </w:t>
      </w:r>
      <w:r w:rsidR="006302DC">
        <w:rPr>
          <w:color w:val="000000"/>
        </w:rPr>
        <w:t>r. Prawo wodne (</w:t>
      </w:r>
      <w:r w:rsidR="009D4D2D">
        <w:rPr>
          <w:color w:val="000000"/>
        </w:rPr>
        <w:t>Dz. U. z 2018</w:t>
      </w:r>
      <w:r w:rsidRPr="006948F8">
        <w:rPr>
          <w:color w:val="000000"/>
        </w:rPr>
        <w:t xml:space="preserve"> poz. </w:t>
      </w:r>
      <w:r w:rsidR="009D4D2D">
        <w:rPr>
          <w:color w:val="000000"/>
        </w:rPr>
        <w:t>2268</w:t>
      </w:r>
      <w:r w:rsidRPr="006948F8">
        <w:rPr>
          <w:color w:val="000000"/>
        </w:rPr>
        <w:t xml:space="preserve"> z późn. zm.)</w:t>
      </w:r>
      <w:r w:rsidR="000B5273">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Ustawa z dnia 27 kwietnia 2001</w:t>
      </w:r>
      <w:r w:rsidR="006302DC">
        <w:rPr>
          <w:color w:val="000000"/>
        </w:rPr>
        <w:t xml:space="preserve"> r. Prawo ochrony środowiska (</w:t>
      </w:r>
      <w:r w:rsidRPr="006948F8">
        <w:rPr>
          <w:color w:val="000000"/>
        </w:rPr>
        <w:t>Dz. U. z 2018 poz.799 z późn. zm.)</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Ustawa</w:t>
      </w:r>
      <w:r w:rsidR="00C17BB0">
        <w:rPr>
          <w:color w:val="000000"/>
        </w:rPr>
        <w:t xml:space="preserve"> </w:t>
      </w:r>
      <w:r w:rsidRPr="006948F8">
        <w:rPr>
          <w:color w:val="000000"/>
        </w:rPr>
        <w:t xml:space="preserve">z dnia 13 września 1996 r. o utrzymaniu czystości i porządku w gminach </w:t>
      </w:r>
      <w:r w:rsidR="009D4D2D">
        <w:rPr>
          <w:color w:val="000000"/>
        </w:rPr>
        <w:br/>
      </w:r>
      <w:r w:rsidR="006302DC">
        <w:rPr>
          <w:color w:val="000000"/>
        </w:rPr>
        <w:t>(</w:t>
      </w:r>
      <w:r w:rsidRPr="006948F8">
        <w:rPr>
          <w:color w:val="000000"/>
        </w:rPr>
        <w:t>Dz. U. z 2018</w:t>
      </w:r>
      <w:r w:rsidR="00C17BB0">
        <w:rPr>
          <w:color w:val="000000"/>
        </w:rPr>
        <w:t xml:space="preserve"> </w:t>
      </w:r>
      <w:r w:rsidRPr="006948F8">
        <w:rPr>
          <w:color w:val="000000"/>
        </w:rPr>
        <w:t>poz. 1454 z późn. zm.)</w:t>
      </w:r>
      <w:r w:rsidR="00BA02F0">
        <w:rPr>
          <w:color w:val="000000"/>
        </w:rPr>
        <w:t>.</w:t>
      </w:r>
    </w:p>
    <w:p w:rsidR="006948F8" w:rsidRPr="009F44DE" w:rsidRDefault="006948F8" w:rsidP="00EE3BC7">
      <w:pPr>
        <w:numPr>
          <w:ilvl w:val="0"/>
          <w:numId w:val="4"/>
        </w:numPr>
        <w:tabs>
          <w:tab w:val="num" w:pos="426"/>
        </w:tabs>
        <w:ind w:left="426" w:hanging="426"/>
        <w:jc w:val="both"/>
      </w:pPr>
      <w:r w:rsidRPr="006948F8">
        <w:rPr>
          <w:color w:val="000000"/>
        </w:rPr>
        <w:t>Ustawa z dnia 8 marca 1</w:t>
      </w:r>
      <w:r w:rsidR="00EE3BC7">
        <w:rPr>
          <w:color w:val="000000"/>
        </w:rPr>
        <w:t>990 r. o samorządzie gminnym (</w:t>
      </w:r>
      <w:r w:rsidR="00594AF6">
        <w:rPr>
          <w:color w:val="000000"/>
        </w:rPr>
        <w:t xml:space="preserve">Dz. U. z </w:t>
      </w:r>
      <w:r w:rsidR="00594AF6" w:rsidRPr="009F44DE">
        <w:t>2019 poz. 506</w:t>
      </w:r>
      <w:r w:rsidRPr="009F44DE">
        <w:t xml:space="preserve"> </w:t>
      </w:r>
      <w:r w:rsidR="009D4D2D" w:rsidRPr="009F44DE">
        <w:br/>
      </w:r>
      <w:r w:rsidRPr="009F44DE">
        <w:t>z późn. zm.)</w:t>
      </w:r>
      <w:r w:rsidR="00BA02F0" w:rsidRPr="009F44DE">
        <w:t>.</w:t>
      </w:r>
      <w:r w:rsidR="00594AF6" w:rsidRPr="009F44DE">
        <w:rPr>
          <w:sz w:val="20"/>
          <w:szCs w:val="20"/>
        </w:rPr>
        <w:t xml:space="preserve"> </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Ustawa z dnia 7 lipca 1994 r. Pra</w:t>
      </w:r>
      <w:r w:rsidR="00EE3BC7">
        <w:rPr>
          <w:color w:val="000000"/>
        </w:rPr>
        <w:t>wo budowlane. (</w:t>
      </w:r>
      <w:r w:rsidRPr="006948F8">
        <w:rPr>
          <w:color w:val="000000"/>
        </w:rPr>
        <w:t>Dz. U. z 2018 poz. 1202 z późn. zm.)</w:t>
      </w:r>
      <w:r w:rsidR="00BA02F0">
        <w:rPr>
          <w:color w:val="000000"/>
        </w:rPr>
        <w:t>.</w:t>
      </w:r>
    </w:p>
    <w:p w:rsidR="006948F8" w:rsidRPr="00BA02F0" w:rsidRDefault="006948F8" w:rsidP="0037694B">
      <w:pPr>
        <w:numPr>
          <w:ilvl w:val="0"/>
          <w:numId w:val="4"/>
        </w:numPr>
        <w:tabs>
          <w:tab w:val="num" w:pos="426"/>
        </w:tabs>
        <w:ind w:left="426" w:hanging="426"/>
        <w:jc w:val="center"/>
        <w:rPr>
          <w:color w:val="000000"/>
        </w:rPr>
      </w:pPr>
      <w:r w:rsidRPr="00BA02F0">
        <w:rPr>
          <w:color w:val="000000"/>
        </w:rPr>
        <w:t>Ustawa z dnia 7 czerwca 2001 r. o zbiorowym zaopatrzeniu w wodę i zbi</w:t>
      </w:r>
      <w:r w:rsidR="00EE3BC7">
        <w:rPr>
          <w:color w:val="000000"/>
        </w:rPr>
        <w:t>orowym odprowadzaniu ścieków (</w:t>
      </w:r>
      <w:r w:rsidRPr="00BA02F0">
        <w:rPr>
          <w:color w:val="000000"/>
        </w:rPr>
        <w:t>Dz. U. z 2018 poz. 1152 z późn. zm.)</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Rozporządzenie Ministra Środowiska z dnia 18 listopada 2014 r. w sprawie warunków, jakie należy spełnić przy wprowadzaniu ścieków do wód lub do ziemi, oraz w sprawie substancji szczególnie szkodliwych dla środowiska wodnego. (Dz. U. z 2014 poz. 1800)</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Rozporządzenie Ministra Infrastruktury z dnia 12 kwietnia 2002 r. w sprawie warunków technicznych, jakim powinny odpowia</w:t>
      </w:r>
      <w:r w:rsidR="00EE3BC7">
        <w:rPr>
          <w:color w:val="000000"/>
        </w:rPr>
        <w:t>dać budynki i ich usytuowanie (</w:t>
      </w:r>
      <w:r w:rsidR="001F4D5B">
        <w:rPr>
          <w:color w:val="000000"/>
        </w:rPr>
        <w:t>Dz. U. z 2019 poz. 1065</w:t>
      </w:r>
      <w:r w:rsidRPr="006948F8">
        <w:rPr>
          <w:color w:val="000000"/>
        </w:rPr>
        <w:t>)</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Rozporządzenie Ministra Środowiska z dnia 2 lipca 2010 r. w sprawie rodzajów instalacji, których eksploatacja wymaga zgłoszenia (Dz. U. 2010 Nr 130, poz. 880)</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 xml:space="preserve">Rozporządzenie Nr 4/2014 Dyrektora Regionalnego Zarządu Gospodarki Wodnej </w:t>
      </w:r>
      <w:r w:rsidR="00BA02F0">
        <w:rPr>
          <w:color w:val="000000"/>
        </w:rPr>
        <w:br/>
      </w:r>
      <w:r w:rsidRPr="006948F8">
        <w:rPr>
          <w:color w:val="000000"/>
        </w:rPr>
        <w:t>w Krakowie z dnia 16 stycznia 2014 r. w sprawie warunków korzystania z wód regionu wodnego Górnej Wisły</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Ustawa z dnia 3 października 2008 r. o udostępnianiu informacji o środowisku i jego ochronie, udziale społeczeństwa w ochronie środowiska oraz o ocenach oddziaływania na środowisko (Dz. U. z 201</w:t>
      </w:r>
      <w:r w:rsidR="00BA02F0">
        <w:rPr>
          <w:color w:val="000000"/>
        </w:rPr>
        <w:t>8</w:t>
      </w:r>
      <w:r w:rsidRPr="006948F8">
        <w:rPr>
          <w:color w:val="000000"/>
        </w:rPr>
        <w:t xml:space="preserve"> poz. </w:t>
      </w:r>
      <w:r w:rsidR="00BA02F0">
        <w:rPr>
          <w:color w:val="000000"/>
        </w:rPr>
        <w:t>2081</w:t>
      </w:r>
      <w:r w:rsidRPr="006948F8">
        <w:rPr>
          <w:color w:val="000000"/>
        </w:rPr>
        <w:t xml:space="preserve"> z późn. zm.)</w:t>
      </w:r>
      <w:r w:rsidR="00BA02F0">
        <w:rPr>
          <w:color w:val="000000"/>
        </w:rPr>
        <w:t>.</w:t>
      </w:r>
    </w:p>
    <w:p w:rsidR="006948F8" w:rsidRPr="006948F8" w:rsidRDefault="006948F8" w:rsidP="00EE3BC7">
      <w:pPr>
        <w:numPr>
          <w:ilvl w:val="0"/>
          <w:numId w:val="4"/>
        </w:numPr>
        <w:tabs>
          <w:tab w:val="num" w:pos="426"/>
        </w:tabs>
        <w:ind w:left="426" w:hanging="426"/>
        <w:jc w:val="both"/>
        <w:rPr>
          <w:color w:val="000000"/>
        </w:rPr>
      </w:pPr>
      <w:r w:rsidRPr="006948F8">
        <w:rPr>
          <w:color w:val="000000"/>
        </w:rPr>
        <w:t>Rozporządzenie Rady Ministrów z dnia 9 listopada 2010 r. w sprawie przedsięwzięć mogących znacząco oddziaływać na środowisko (Dz. U. z</w:t>
      </w:r>
      <w:r w:rsidR="00C17BB0">
        <w:rPr>
          <w:color w:val="000000"/>
        </w:rPr>
        <w:t xml:space="preserve"> </w:t>
      </w:r>
      <w:r w:rsidRPr="006948F8">
        <w:rPr>
          <w:color w:val="000000"/>
        </w:rPr>
        <w:t>2016 poz. 71)</w:t>
      </w:r>
      <w:r w:rsidR="00BA02F0">
        <w:rPr>
          <w:color w:val="000000"/>
        </w:rPr>
        <w:t>.</w:t>
      </w:r>
    </w:p>
    <w:p w:rsidR="006948F8" w:rsidRPr="00594AF6" w:rsidRDefault="006948F8" w:rsidP="00EE3BC7">
      <w:pPr>
        <w:numPr>
          <w:ilvl w:val="0"/>
          <w:numId w:val="4"/>
        </w:numPr>
        <w:tabs>
          <w:tab w:val="num" w:pos="426"/>
        </w:tabs>
        <w:ind w:left="426" w:hanging="426"/>
        <w:jc w:val="both"/>
        <w:rPr>
          <w:color w:val="FF0000"/>
        </w:rPr>
      </w:pPr>
      <w:r w:rsidRPr="006948F8">
        <w:rPr>
          <w:color w:val="000000"/>
        </w:rPr>
        <w:t xml:space="preserve">Ustawa </w:t>
      </w:r>
      <w:r w:rsidRPr="009F44DE">
        <w:t>z dnia 29 stycznia 2004 r. Prawo zamówień publicznych (Dz.</w:t>
      </w:r>
      <w:r w:rsidR="00594AF6" w:rsidRPr="009F44DE">
        <w:t xml:space="preserve"> U. z 2018 poz. 1986</w:t>
      </w:r>
      <w:r w:rsidRPr="009F44DE">
        <w:t xml:space="preserve"> z późn. zm.)</w:t>
      </w:r>
      <w:r w:rsidR="00BA02F0" w:rsidRPr="009F44DE">
        <w:t>.</w:t>
      </w:r>
      <w:r w:rsidR="00594AF6" w:rsidRPr="009F44DE">
        <w:rPr>
          <w:sz w:val="20"/>
          <w:szCs w:val="20"/>
        </w:rPr>
        <w:t xml:space="preserve"> </w:t>
      </w:r>
    </w:p>
    <w:p w:rsidR="00BA02F0" w:rsidRPr="00BA02F0" w:rsidRDefault="006948F8" w:rsidP="00EE3BC7">
      <w:pPr>
        <w:numPr>
          <w:ilvl w:val="0"/>
          <w:numId w:val="4"/>
        </w:numPr>
        <w:tabs>
          <w:tab w:val="num" w:pos="426"/>
        </w:tabs>
        <w:ind w:left="426" w:hanging="426"/>
        <w:jc w:val="both"/>
      </w:pPr>
      <w:r w:rsidRPr="006948F8">
        <w:rPr>
          <w:color w:val="000000"/>
        </w:rPr>
        <w:t>Ustawa z dnia 14 grudnia 2012 r. o odpadach (</w:t>
      </w:r>
      <w:r w:rsidR="001F4D5B">
        <w:rPr>
          <w:color w:val="000000"/>
        </w:rPr>
        <w:t>Dz. U. z 2019 poz. 701 z</w:t>
      </w:r>
      <w:r w:rsidR="001F4D5B" w:rsidRPr="001F4D5B">
        <w:t xml:space="preserve"> </w:t>
      </w:r>
      <w:r w:rsidR="001F4D5B" w:rsidRPr="009F44DE">
        <w:t>późn. zm.</w:t>
      </w:r>
      <w:r w:rsidRPr="006948F8">
        <w:rPr>
          <w:color w:val="000000"/>
        </w:rPr>
        <w:t>)</w:t>
      </w:r>
      <w:r w:rsidR="00BA02F0">
        <w:rPr>
          <w:color w:val="000000"/>
        </w:rPr>
        <w:t>.</w:t>
      </w:r>
    </w:p>
    <w:p w:rsidR="00B63532" w:rsidRPr="00496899" w:rsidRDefault="00B63532" w:rsidP="00EE3BC7">
      <w:pPr>
        <w:numPr>
          <w:ilvl w:val="0"/>
          <w:numId w:val="4"/>
        </w:numPr>
        <w:tabs>
          <w:tab w:val="num" w:pos="426"/>
        </w:tabs>
        <w:ind w:left="426" w:hanging="426"/>
        <w:jc w:val="both"/>
      </w:pPr>
      <w:r w:rsidRPr="00BA02F0">
        <w:rPr>
          <w:bCs/>
        </w:rPr>
        <w:t>Wyniki pomiarów jakości wód podziemnych w województwie świętokrzyskim w roku 201</w:t>
      </w:r>
      <w:r w:rsidR="00496899" w:rsidRPr="00BA02F0">
        <w:rPr>
          <w:bCs/>
        </w:rPr>
        <w:t>2-2017</w:t>
      </w:r>
      <w:r w:rsidRPr="00BA02F0">
        <w:rPr>
          <w:bCs/>
        </w:rPr>
        <w:t>, Inspekcja Ochrony Środowiska, WIOŚ Kielce.</w:t>
      </w:r>
    </w:p>
    <w:p w:rsidR="00B63532" w:rsidRPr="00496899" w:rsidRDefault="00B63532" w:rsidP="00EE3BC7">
      <w:pPr>
        <w:numPr>
          <w:ilvl w:val="0"/>
          <w:numId w:val="4"/>
        </w:numPr>
        <w:tabs>
          <w:tab w:val="num" w:pos="426"/>
        </w:tabs>
        <w:ind w:left="426" w:hanging="426"/>
        <w:jc w:val="both"/>
      </w:pPr>
      <w:r w:rsidRPr="00496899">
        <w:rPr>
          <w:bCs/>
        </w:rPr>
        <w:t>Wyniki klasyfikacji oceny stanu wód powierzchniowych w województwie świętokrzyskim w roku 201</w:t>
      </w:r>
      <w:r w:rsidR="00496899" w:rsidRPr="00496899">
        <w:rPr>
          <w:bCs/>
        </w:rPr>
        <w:t>2-2017</w:t>
      </w:r>
      <w:r w:rsidRPr="00496899">
        <w:rPr>
          <w:bCs/>
        </w:rPr>
        <w:t>, Inspekcja Ochrony Środowiska, WIOŚ Kielce.</w:t>
      </w:r>
    </w:p>
    <w:p w:rsidR="00496899" w:rsidRPr="00496899" w:rsidRDefault="00496899" w:rsidP="00EE3BC7">
      <w:pPr>
        <w:numPr>
          <w:ilvl w:val="0"/>
          <w:numId w:val="4"/>
        </w:numPr>
        <w:tabs>
          <w:tab w:val="num" w:pos="426"/>
        </w:tabs>
        <w:ind w:left="426" w:hanging="426"/>
        <w:jc w:val="both"/>
      </w:pPr>
      <w:r>
        <w:rPr>
          <w:bCs/>
        </w:rPr>
        <w:t xml:space="preserve">Stan środowiska w województwie świętokrzyskim, Raport 2017, </w:t>
      </w:r>
      <w:r w:rsidRPr="00496899">
        <w:rPr>
          <w:bCs/>
        </w:rPr>
        <w:t>WIOŚ Kielce.</w:t>
      </w:r>
    </w:p>
    <w:p w:rsidR="00B63532" w:rsidRPr="00496899" w:rsidRDefault="00EE3BC7" w:rsidP="00EE3BC7">
      <w:pPr>
        <w:numPr>
          <w:ilvl w:val="0"/>
          <w:numId w:val="4"/>
        </w:numPr>
        <w:tabs>
          <w:tab w:val="num" w:pos="426"/>
        </w:tabs>
        <w:ind w:left="426" w:hanging="426"/>
        <w:jc w:val="both"/>
      </w:pPr>
      <w:r>
        <w:t>R</w:t>
      </w:r>
      <w:r w:rsidR="00B63532" w:rsidRPr="00496899">
        <w:t>ocznik statystyczny województwa św</w:t>
      </w:r>
      <w:r w:rsidR="00496899" w:rsidRPr="00496899">
        <w:t>iętokrzyskiego, GUS Kielce 2017</w:t>
      </w:r>
      <w:r w:rsidR="00B63532" w:rsidRPr="00496899">
        <w:t>.</w:t>
      </w:r>
    </w:p>
    <w:p w:rsidR="00B63532" w:rsidRPr="00496899" w:rsidRDefault="00B63532" w:rsidP="00EE3BC7">
      <w:pPr>
        <w:numPr>
          <w:ilvl w:val="0"/>
          <w:numId w:val="4"/>
        </w:numPr>
        <w:tabs>
          <w:tab w:val="num" w:pos="426"/>
        </w:tabs>
        <w:ind w:left="426" w:hanging="426"/>
        <w:jc w:val="both"/>
      </w:pPr>
      <w:r w:rsidRPr="00496899">
        <w:t>Maciej Pawlak, Małgorzata Makowska „Gospodarka osadami z pojedynczych systemów oc</w:t>
      </w:r>
      <w:r w:rsidR="000B5273">
        <w:t>zyszczania ścieków”, Abrys 2012.</w:t>
      </w:r>
    </w:p>
    <w:p w:rsidR="00B63532" w:rsidRPr="00496899" w:rsidRDefault="00B63532" w:rsidP="00EE3BC7">
      <w:pPr>
        <w:numPr>
          <w:ilvl w:val="0"/>
          <w:numId w:val="4"/>
        </w:numPr>
        <w:tabs>
          <w:tab w:val="num" w:pos="426"/>
        </w:tabs>
        <w:ind w:left="426" w:hanging="426"/>
        <w:jc w:val="both"/>
      </w:pPr>
      <w:r w:rsidRPr="00496899">
        <w:t>Mariusz Piasny „Rola serwisu gwarancyjnego i pogwarancyjnego – kontrola działania indywidualnych systemów oczyszczania ścieków”, Abrys 2012,</w:t>
      </w:r>
    </w:p>
    <w:p w:rsidR="00B63532" w:rsidRPr="00496899" w:rsidRDefault="00B63532" w:rsidP="00EE3BC7">
      <w:pPr>
        <w:numPr>
          <w:ilvl w:val="0"/>
          <w:numId w:val="4"/>
        </w:numPr>
        <w:tabs>
          <w:tab w:val="num" w:pos="426"/>
        </w:tabs>
        <w:ind w:left="426" w:hanging="426"/>
        <w:jc w:val="both"/>
      </w:pPr>
      <w:r w:rsidRPr="00496899">
        <w:t>Eugeniusz Klaczyński „Montaż małych oczyszczalni ścieków”, Wodociągi i Kanalizacja 2011.</w:t>
      </w:r>
    </w:p>
    <w:p w:rsidR="00B63532" w:rsidRPr="00496899" w:rsidRDefault="00B63532" w:rsidP="00EE3BC7">
      <w:pPr>
        <w:numPr>
          <w:ilvl w:val="0"/>
          <w:numId w:val="4"/>
        </w:numPr>
        <w:tabs>
          <w:tab w:val="num" w:pos="426"/>
        </w:tabs>
        <w:ind w:left="426" w:hanging="426"/>
        <w:jc w:val="both"/>
      </w:pPr>
      <w:r w:rsidRPr="00496899">
        <w:t>Marek Zatorski „</w:t>
      </w:r>
      <w:r w:rsidR="000B5273">
        <w:t>Ja budować małe oczyszczalnie”.</w:t>
      </w:r>
      <w:r w:rsidRPr="00496899">
        <w:t xml:space="preserve"> </w:t>
      </w:r>
    </w:p>
    <w:p w:rsidR="00B63532" w:rsidRDefault="00B63532" w:rsidP="00EE3BC7">
      <w:pPr>
        <w:numPr>
          <w:ilvl w:val="0"/>
          <w:numId w:val="4"/>
        </w:numPr>
        <w:tabs>
          <w:tab w:val="num" w:pos="426"/>
        </w:tabs>
        <w:ind w:left="426" w:hanging="426"/>
        <w:jc w:val="both"/>
      </w:pPr>
      <w:r w:rsidRPr="00BA02F0">
        <w:t xml:space="preserve">Ankiety nadesłane przez gminy województwa świętokrzyskiego, </w:t>
      </w:r>
      <w:r w:rsidR="006948F8" w:rsidRPr="00BA02F0">
        <w:t>luty 2018</w:t>
      </w:r>
      <w:r w:rsidR="00594AF6">
        <w:t xml:space="preserve"> r</w:t>
      </w:r>
      <w:r w:rsidR="006948F8" w:rsidRPr="00BA02F0">
        <w:t>.</w:t>
      </w:r>
    </w:p>
    <w:p w:rsidR="00594AF6" w:rsidRPr="009F44DE" w:rsidRDefault="00594AF6" w:rsidP="00EE3BC7">
      <w:pPr>
        <w:numPr>
          <w:ilvl w:val="0"/>
          <w:numId w:val="4"/>
        </w:numPr>
        <w:tabs>
          <w:tab w:val="num" w:pos="426"/>
        </w:tabs>
        <w:ind w:left="426" w:hanging="426"/>
        <w:jc w:val="both"/>
      </w:pPr>
      <w:r w:rsidRPr="009F44DE">
        <w:t xml:space="preserve">Ankiety przesłane </w:t>
      </w:r>
      <w:r w:rsidR="00554412" w:rsidRPr="009F44DE">
        <w:t xml:space="preserve">przez gminy </w:t>
      </w:r>
      <w:r w:rsidRPr="009F44DE">
        <w:t>po konsultacjach, marzec 2019 r.</w:t>
      </w:r>
    </w:p>
    <w:p w:rsidR="00B63532" w:rsidRPr="004A1AF1" w:rsidRDefault="00B63532" w:rsidP="004A1AF1">
      <w:pPr>
        <w:pStyle w:val="Nagwek1"/>
      </w:pPr>
      <w:r w:rsidRPr="0094054E">
        <w:rPr>
          <w:highlight w:val="yellow"/>
        </w:rPr>
        <w:br w:type="page"/>
      </w:r>
    </w:p>
    <w:p w:rsidR="004A1AF1" w:rsidRPr="004A1AF1" w:rsidRDefault="004A1AF1" w:rsidP="004A1AF1">
      <w:pPr>
        <w:ind w:left="720"/>
        <w:jc w:val="both"/>
        <w:rPr>
          <w:b/>
          <w:sz w:val="28"/>
          <w:szCs w:val="28"/>
        </w:rPr>
      </w:pPr>
      <w:r w:rsidRPr="004A1AF1">
        <w:rPr>
          <w:b/>
          <w:sz w:val="28"/>
          <w:szCs w:val="28"/>
        </w:rPr>
        <w:t xml:space="preserve">Załączniki: </w:t>
      </w:r>
    </w:p>
    <w:p w:rsidR="004A1AF1" w:rsidRPr="00AF2B85" w:rsidRDefault="00B63532" w:rsidP="004A1AF1">
      <w:pPr>
        <w:numPr>
          <w:ilvl w:val="0"/>
          <w:numId w:val="5"/>
        </w:numPr>
        <w:jc w:val="both"/>
      </w:pPr>
      <w:r w:rsidRPr="00AF2B85">
        <w:t>Sposób zagospodarowania ścieków w poszczególnych gminach.</w:t>
      </w:r>
    </w:p>
    <w:p w:rsidR="00B63532" w:rsidRPr="00AF2B85" w:rsidRDefault="00B63532" w:rsidP="00B63532">
      <w:pPr>
        <w:numPr>
          <w:ilvl w:val="0"/>
          <w:numId w:val="5"/>
        </w:numPr>
        <w:jc w:val="both"/>
      </w:pPr>
      <w:r w:rsidRPr="00AF2B85">
        <w:t>Zbiorcze zestawienie inwestycji realizowanych przez gminy w latach 20</w:t>
      </w:r>
      <w:r w:rsidR="00AF2B85" w:rsidRPr="00AF2B85">
        <w:t>13</w:t>
      </w:r>
      <w:r w:rsidRPr="00AF2B85">
        <w:t>-201</w:t>
      </w:r>
      <w:r w:rsidR="00AF2B85" w:rsidRPr="00AF2B85">
        <w:t>7</w:t>
      </w:r>
      <w:r w:rsidRPr="00AF2B85">
        <w:t xml:space="preserve"> </w:t>
      </w:r>
      <w:r w:rsidRPr="00AF2B85">
        <w:br/>
        <w:t>w ramach „Programu budowy przydomowych oczyszczalni ścieków dla województwa świętokrzyskiego”.</w:t>
      </w:r>
    </w:p>
    <w:p w:rsidR="00B63532" w:rsidRPr="00AF2B85" w:rsidRDefault="00B63532" w:rsidP="00B63532">
      <w:pPr>
        <w:numPr>
          <w:ilvl w:val="0"/>
          <w:numId w:val="5"/>
        </w:numPr>
        <w:jc w:val="both"/>
      </w:pPr>
      <w:r w:rsidRPr="00AF2B85">
        <w:t>Zbiorcze zestawienie potrzeb w zakresie budowy przydomowych oczyszczalni ścieków.</w:t>
      </w:r>
    </w:p>
    <w:p w:rsidR="00B63532" w:rsidRPr="00AF2B85" w:rsidRDefault="00B63532" w:rsidP="00B63532">
      <w:pPr>
        <w:numPr>
          <w:ilvl w:val="0"/>
          <w:numId w:val="5"/>
        </w:numPr>
        <w:jc w:val="both"/>
      </w:pPr>
      <w:r w:rsidRPr="00AF2B85">
        <w:t>Zestawienie miejscowości</w:t>
      </w:r>
      <w:r w:rsidR="00AF2B85" w:rsidRPr="00AF2B85">
        <w:t xml:space="preserve"> z planowanymi zadaniami na 2018</w:t>
      </w:r>
      <w:r w:rsidRPr="00AF2B85">
        <w:t xml:space="preserve"> r.</w:t>
      </w:r>
    </w:p>
    <w:p w:rsidR="00B63532" w:rsidRPr="00AF2B85" w:rsidRDefault="00B63532" w:rsidP="00B63532">
      <w:pPr>
        <w:numPr>
          <w:ilvl w:val="0"/>
          <w:numId w:val="5"/>
        </w:numPr>
        <w:jc w:val="both"/>
      </w:pPr>
      <w:r w:rsidRPr="00AF2B85">
        <w:t>Zestawienie miejscowości</w:t>
      </w:r>
      <w:r w:rsidR="00AF2B85" w:rsidRPr="00AF2B85">
        <w:t xml:space="preserve"> z planowanymi zadaniami na 2019</w:t>
      </w:r>
      <w:r w:rsidRPr="00AF2B85">
        <w:t xml:space="preserve"> r.</w:t>
      </w:r>
    </w:p>
    <w:p w:rsidR="00B63532" w:rsidRPr="00AF2B85" w:rsidRDefault="00B63532" w:rsidP="00B63532">
      <w:pPr>
        <w:numPr>
          <w:ilvl w:val="0"/>
          <w:numId w:val="5"/>
        </w:numPr>
        <w:jc w:val="both"/>
      </w:pPr>
      <w:r w:rsidRPr="00AF2B85">
        <w:t>Zestawienie miejscowości</w:t>
      </w:r>
      <w:r w:rsidR="00AF2B85" w:rsidRPr="00AF2B85">
        <w:t xml:space="preserve"> z planowanymi zadaniami na 2020</w:t>
      </w:r>
      <w:r w:rsidRPr="00AF2B85">
        <w:t xml:space="preserve"> r.</w:t>
      </w:r>
    </w:p>
    <w:p w:rsidR="00B63532" w:rsidRPr="00AF2B85" w:rsidRDefault="00B63532" w:rsidP="00B63532">
      <w:pPr>
        <w:numPr>
          <w:ilvl w:val="0"/>
          <w:numId w:val="5"/>
        </w:numPr>
        <w:jc w:val="both"/>
      </w:pPr>
      <w:r w:rsidRPr="00AF2B85">
        <w:t xml:space="preserve">Zestawienie miejscowości </w:t>
      </w:r>
      <w:r w:rsidR="00AF2B85" w:rsidRPr="00AF2B85">
        <w:t>z planowanymi zadaniami na 2021</w:t>
      </w:r>
      <w:r w:rsidRPr="00AF2B85">
        <w:t xml:space="preserve"> r.</w:t>
      </w:r>
    </w:p>
    <w:p w:rsidR="00B63532" w:rsidRPr="00AF2B85" w:rsidRDefault="00B63532" w:rsidP="00B63532">
      <w:pPr>
        <w:numPr>
          <w:ilvl w:val="0"/>
          <w:numId w:val="5"/>
        </w:numPr>
        <w:jc w:val="both"/>
      </w:pPr>
      <w:r w:rsidRPr="00AF2B85">
        <w:t>Zestawienie miejscowości</w:t>
      </w:r>
      <w:r w:rsidR="00AF2B85" w:rsidRPr="00AF2B85">
        <w:t xml:space="preserve"> z planowanymi zadaniami po 2021</w:t>
      </w:r>
      <w:r w:rsidRPr="00AF2B85">
        <w:t xml:space="preserve"> r.</w:t>
      </w:r>
    </w:p>
    <w:p w:rsidR="00B63532" w:rsidRPr="00AF2B85" w:rsidRDefault="00B63532" w:rsidP="00B63532">
      <w:pPr>
        <w:numPr>
          <w:ilvl w:val="0"/>
          <w:numId w:val="5"/>
        </w:numPr>
        <w:jc w:val="both"/>
      </w:pPr>
      <w:r w:rsidRPr="00AF2B85">
        <w:t>Zestawienie miejscowości na obszarach prawnie chronionych.</w:t>
      </w:r>
    </w:p>
    <w:p w:rsidR="00B63532" w:rsidRPr="00AF2B85" w:rsidRDefault="00B63532" w:rsidP="00B63532">
      <w:pPr>
        <w:numPr>
          <w:ilvl w:val="0"/>
          <w:numId w:val="5"/>
        </w:numPr>
        <w:jc w:val="both"/>
      </w:pPr>
      <w:r w:rsidRPr="00AF2B85">
        <w:t>Zestawienie miejscowości położonych na GZWP oraz w obrębie ujęć wód.</w:t>
      </w:r>
    </w:p>
    <w:p w:rsidR="00B63532" w:rsidRPr="00AF2B85" w:rsidRDefault="00B63532" w:rsidP="00B63532">
      <w:pPr>
        <w:numPr>
          <w:ilvl w:val="0"/>
          <w:numId w:val="5"/>
        </w:numPr>
        <w:jc w:val="both"/>
      </w:pPr>
      <w:r w:rsidRPr="00AF2B85">
        <w:t>Zestawienie miejscowości położonych na obszarach aglomeracji powyżej 2 000 RLM.</w:t>
      </w:r>
    </w:p>
    <w:p w:rsidR="00B63532" w:rsidRPr="00AF2B85" w:rsidRDefault="00B63532" w:rsidP="00B63532">
      <w:pPr>
        <w:numPr>
          <w:ilvl w:val="0"/>
          <w:numId w:val="5"/>
        </w:numPr>
        <w:jc w:val="both"/>
      </w:pPr>
      <w:r w:rsidRPr="00AF2B85">
        <w:t>Przykład umowy na zgodę realizacji inwestycji i użyczenie gruntu.</w:t>
      </w:r>
    </w:p>
    <w:p w:rsidR="004A1AF1" w:rsidRDefault="00B63532" w:rsidP="00A34643">
      <w:pPr>
        <w:numPr>
          <w:ilvl w:val="0"/>
          <w:numId w:val="5"/>
        </w:numPr>
        <w:jc w:val="both"/>
      </w:pPr>
      <w:r w:rsidRPr="00AF2B85">
        <w:t>Przykład umowy użyczenia urządzenia.</w:t>
      </w:r>
      <w:bookmarkStart w:id="99" w:name="_Toc41562743"/>
    </w:p>
    <w:p w:rsidR="00B01DDD" w:rsidRDefault="00B63532" w:rsidP="00A34643">
      <w:pPr>
        <w:numPr>
          <w:ilvl w:val="0"/>
          <w:numId w:val="5"/>
        </w:numPr>
        <w:jc w:val="both"/>
      </w:pPr>
      <w:r w:rsidRPr="00AF2B85">
        <w:t>Przykładowa lista materiałów, których nie wolno wprowadzać do przydomowej oczyszczalni ścieków.</w:t>
      </w:r>
      <w:bookmarkEnd w:id="99"/>
      <w:r w:rsidR="002C7A39">
        <w:t xml:space="preserve"> </w:t>
      </w:r>
    </w:p>
    <w:p w:rsidR="003376E3" w:rsidRDefault="00FB4184" w:rsidP="00FB4184">
      <w:pPr>
        <w:ind w:left="720"/>
        <w:jc w:val="both"/>
        <w:sectPr w:rsidR="003376E3" w:rsidSect="00A427E5">
          <w:headerReference w:type="default" r:id="rId23"/>
          <w:footerReference w:type="even" r:id="rId24"/>
          <w:footerReference w:type="default" r:id="rId25"/>
          <w:pgSz w:w="11906" w:h="16838"/>
          <w:pgMar w:top="1418" w:right="1418" w:bottom="1418" w:left="1418" w:header="709" w:footer="709" w:gutter="0"/>
          <w:cols w:space="708"/>
          <w:titlePg/>
          <w:docGrid w:linePitch="360"/>
        </w:sectPr>
      </w:pPr>
      <w:r>
        <w:br w:type="page"/>
      </w:r>
    </w:p>
    <w:p w:rsidR="003376E3" w:rsidRDefault="003376E3" w:rsidP="003376E3">
      <w:pPr>
        <w:jc w:val="right"/>
      </w:pPr>
      <w:r>
        <w:t>Załącznik Nr 1</w:t>
      </w:r>
    </w:p>
    <w:tbl>
      <w:tblPr>
        <w:tblW w:w="0" w:type="auto"/>
        <w:jc w:val="center"/>
        <w:tblInd w:w="-108" w:type="dxa"/>
        <w:tblLayout w:type="fixed"/>
        <w:tblCellMar>
          <w:left w:w="70" w:type="dxa"/>
          <w:right w:w="70" w:type="dxa"/>
        </w:tblCellMar>
        <w:tblLook w:val="04A0" w:firstRow="1" w:lastRow="0" w:firstColumn="1" w:lastColumn="0" w:noHBand="0" w:noVBand="1"/>
      </w:tblPr>
      <w:tblGrid>
        <w:gridCol w:w="626"/>
        <w:gridCol w:w="2277"/>
        <w:gridCol w:w="1420"/>
        <w:gridCol w:w="1500"/>
        <w:gridCol w:w="1780"/>
        <w:gridCol w:w="1620"/>
        <w:gridCol w:w="1780"/>
        <w:gridCol w:w="1420"/>
      </w:tblGrid>
      <w:tr w:rsidR="003376E3" w:rsidTr="003376E3">
        <w:trPr>
          <w:trHeight w:val="1530"/>
          <w:tblHeader/>
          <w:jc w:val="center"/>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sz w:val="20"/>
                <w:szCs w:val="20"/>
              </w:rPr>
            </w:pPr>
            <w:bookmarkStart w:id="100" w:name="RANGE!A1:H104"/>
            <w:r w:rsidRPr="00B353FC">
              <w:rPr>
                <w:b/>
                <w:sz w:val="20"/>
                <w:szCs w:val="20"/>
              </w:rPr>
              <w:t>L.p.</w:t>
            </w:r>
            <w:bookmarkEnd w:id="100"/>
          </w:p>
        </w:tc>
        <w:tc>
          <w:tcPr>
            <w:tcW w:w="2277" w:type="dxa"/>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Gmina</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Liczba mieszkańców w gminie</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Liczba mieszkańców obsługiwanych przez kanalizację wg GUS za 2016 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Liczba zbiorników bezodpływowych</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Liczba przydomowych oczyszczalni</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Ewidencja zbiorników bezodpływowych</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Częstotliwość opróżniania</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Baćkowice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5 232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1 715</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293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458</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Bałtów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3 914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1 088</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460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Bejsce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4 185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695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361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3xrok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Bieliny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10 203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5 217</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293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Bliżyn</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8 501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2 746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1 075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14</w:t>
            </w:r>
          </w:p>
        </w:tc>
        <w:tc>
          <w:tcPr>
            <w:tcW w:w="1780" w:type="dxa"/>
            <w:tcBorders>
              <w:top w:val="nil"/>
              <w:left w:val="nil"/>
              <w:bottom w:val="single" w:sz="4" w:space="0" w:color="auto"/>
              <w:right w:val="single" w:sz="4" w:space="0" w:color="auto"/>
            </w:tcBorders>
            <w:shd w:val="clear" w:color="auto" w:fill="auto"/>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Bodzechów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13 701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4 924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2 286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314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Bodzentyn</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11 821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6 584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1 254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Bogoria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8 127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3 792</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600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color w:val="000000"/>
                <w:sz w:val="20"/>
                <w:szCs w:val="20"/>
              </w:rPr>
            </w:pPr>
            <w:r>
              <w:rPr>
                <w:color w:val="000000"/>
                <w:sz w:val="20"/>
                <w:szCs w:val="20"/>
              </w:rPr>
              <w:t>Brody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color w:val="000000"/>
                <w:sz w:val="20"/>
                <w:szCs w:val="20"/>
              </w:rPr>
            </w:pPr>
            <w:r>
              <w:rPr>
                <w:color w:val="000000"/>
                <w:sz w:val="20"/>
                <w:szCs w:val="20"/>
              </w:rPr>
              <w:t>11 113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8 191</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470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Busko-Zdrój</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32 647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23 222</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2 150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Chęciny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14 990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4 638</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2 956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Chmielnik</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11 586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6 736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711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Czarnocin</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4 115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315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240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Ćmielów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7 846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2 126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1 485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3xrok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Daleszyce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15 344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8 846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125</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Dwikozy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9 110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842</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2 675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Działoszyce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5 391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1 108</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535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171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Fałków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4 984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2 558</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186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Gnojno</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4 703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351</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745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148</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Gowarczów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4 856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1 274</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Górno</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13 701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5 567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2155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Imielno</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4 519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520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575</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Iwaniska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7 074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1 805</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2023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Jędrzejów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29 081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14 887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2574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Kazimierza Wielka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16 835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8 412</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1984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Kielce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195 229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179 277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356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Kije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4 612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2 491</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371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Klimontów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8 674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1 934</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775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29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Kluczewsko</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5 368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2 688</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447</w:t>
            </w:r>
          </w:p>
        </w:tc>
        <w:tc>
          <w:tcPr>
            <w:tcW w:w="16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Końskie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36 988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27 555</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960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69</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Koprzywnica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7 108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1 966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1029</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Krasocin</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10 955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5 730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811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Kunów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10 052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4 712</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845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28</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Lipnik</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5 685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1 668</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451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Łagów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7 090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2 712</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520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Łączna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5 377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1 958</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518</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Łoniów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7 545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1 302</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1344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Łopuszno</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9 129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726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2010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39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Łubnice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4 400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450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536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Małogoszcz</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11 927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4 651</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1063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Masłów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10 414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7 784</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869</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Michałów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4 603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606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104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Miedziana Góra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10 828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6 177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996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Mirzec</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8 532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3 890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711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Mniów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9 439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3 414</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1216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Morawica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14 856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12 352</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200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Moskorzew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2 928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540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Nagłowice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5 324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533</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495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49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Nowa Słupia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10 112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3 636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538</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Nowy Korczyn</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6 305</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2 283</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1479</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177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Obrazów</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6 831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981</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1174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Oksa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4 827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707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384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Oleśnica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4 000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1 598</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412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Opatowiec</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3 583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315</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223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223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Opatów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12 373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5 713</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1159</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Osiek</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7 967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1 508</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1213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Ostrowiec Świętokrzyski</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73 369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63 435</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690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Ożarów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11 450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5 270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888</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436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59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Pacanów</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7 833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1 360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1100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Pawłów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15 473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6 603</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1059</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Piekoszów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15 996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7 689</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1838</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Pierzchnica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4 769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1 263</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473</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38</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Pińczów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22 270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14 411</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2006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363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Połaniec</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12 114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11 216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32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18</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Radków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2 588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1 163</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472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Radoszyce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9 328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2 838</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1114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19</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Raków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5 987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1 840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800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3xrok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Ruda Maleniecka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3 268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270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261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48</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69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Rytwiany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6 508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2 105</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610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Sadowie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4 178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301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430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Samborzec</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8 961</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1 786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2012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Sandomierz</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24 540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19 617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486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Secemin</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5 058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1 676</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806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Sędziszów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13 137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6 014</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1348</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Sitkówka Nowiny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7 483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6 567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205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Skalbmierz</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6 883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1 550</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664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13</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Skarżysko-Kamienna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47 924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41 285</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478</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Skarżysko Kościelne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6 346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3 807</w:t>
            </w:r>
          </w:p>
        </w:tc>
        <w:tc>
          <w:tcPr>
            <w:tcW w:w="178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175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79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Słupia (Jędrzejowska)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4 446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1 360</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165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135</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Słupia Konecka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3 538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806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59</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Smyków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3 833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1 454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487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150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Sobków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8 483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3 931</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1 150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Solec Zdrój</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5 070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2 832</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304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1xrok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Starachowice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51 776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43 324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764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Staszów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27 140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17 723</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2 882</w:t>
            </w:r>
          </w:p>
        </w:tc>
        <w:tc>
          <w:tcPr>
            <w:tcW w:w="16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136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Stąporków</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18 266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5 094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1 706</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Stopnica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12 543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4 488</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742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Strawczyn</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10 356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8 579</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191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89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Suchedniów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10 810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5 123</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871</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Szydłów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4 937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766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500</w:t>
            </w:r>
          </w:p>
        </w:tc>
        <w:tc>
          <w:tcPr>
            <w:tcW w:w="16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12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3xrok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Tarłów</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5 966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1 224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897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Tuczępy</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3 906</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639</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432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422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93</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Waśniów</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Default="003376E3" w:rsidP="003376E3">
            <w:pPr>
              <w:jc w:val="right"/>
              <w:rPr>
                <w:sz w:val="20"/>
                <w:szCs w:val="20"/>
              </w:rPr>
            </w:pPr>
            <w:r>
              <w:rPr>
                <w:sz w:val="20"/>
                <w:szCs w:val="20"/>
              </w:rPr>
              <w:t>7 159</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764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947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362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94</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Wąchock</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7 092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4 971</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167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Nie</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95</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color w:val="000000"/>
                <w:sz w:val="20"/>
                <w:szCs w:val="20"/>
              </w:rPr>
            </w:pPr>
            <w:r>
              <w:rPr>
                <w:color w:val="000000"/>
                <w:sz w:val="20"/>
                <w:szCs w:val="20"/>
              </w:rPr>
              <w:t>Wilczyce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3 870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800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96</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Wiślica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5 897</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2 182</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674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219</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97</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Włoszczowa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20 243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11 341</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1 555</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98</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 xml:space="preserve">Wodzisław </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7 483</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1 209</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1 030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6</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2xrok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99</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Wojciechowice</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4 318</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871</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584</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6xrok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100</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Zagnańsk</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12 812</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7 227</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457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11</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Tak</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4xrok</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101</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color w:val="000000"/>
                <w:sz w:val="20"/>
                <w:szCs w:val="20"/>
              </w:rPr>
            </w:pPr>
            <w:r>
              <w:rPr>
                <w:color w:val="000000"/>
                <w:sz w:val="20"/>
                <w:szCs w:val="20"/>
              </w:rPr>
              <w:t>Zawichost</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4 620</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896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702</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3376E3" w:rsidRDefault="003376E3" w:rsidP="003376E3">
            <w:pPr>
              <w:jc w:val="center"/>
              <w:rPr>
                <w:sz w:val="20"/>
                <w:szCs w:val="20"/>
              </w:rPr>
            </w:pPr>
            <w:r>
              <w:rPr>
                <w:sz w:val="20"/>
                <w:szCs w:val="20"/>
              </w:rPr>
              <w:t>102</w:t>
            </w:r>
          </w:p>
        </w:tc>
        <w:tc>
          <w:tcPr>
            <w:tcW w:w="2277" w:type="dxa"/>
            <w:tcBorders>
              <w:top w:val="nil"/>
              <w:left w:val="nil"/>
              <w:bottom w:val="single" w:sz="4" w:space="0" w:color="auto"/>
              <w:right w:val="single" w:sz="4" w:space="0" w:color="auto"/>
            </w:tcBorders>
            <w:shd w:val="clear" w:color="auto" w:fill="auto"/>
            <w:vAlign w:val="center"/>
            <w:hideMark/>
          </w:tcPr>
          <w:p w:rsidR="003376E3" w:rsidRDefault="003376E3" w:rsidP="003376E3">
            <w:pPr>
              <w:rPr>
                <w:sz w:val="20"/>
                <w:szCs w:val="20"/>
              </w:rPr>
            </w:pPr>
            <w:r>
              <w:rPr>
                <w:sz w:val="20"/>
                <w:szCs w:val="20"/>
              </w:rPr>
              <w:t>Złota</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4 754</w:t>
            </w:r>
          </w:p>
        </w:tc>
        <w:tc>
          <w:tcPr>
            <w:tcW w:w="150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right"/>
              <w:rPr>
                <w:sz w:val="20"/>
                <w:szCs w:val="20"/>
              </w:rPr>
            </w:pPr>
            <w:r>
              <w:rPr>
                <w:sz w:val="20"/>
                <w:szCs w:val="20"/>
              </w:rPr>
              <w:t>1 554</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300</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sz w:val="20"/>
                <w:szCs w:val="20"/>
              </w:rPr>
            </w:pPr>
            <w:r>
              <w:rPr>
                <w:sz w:val="20"/>
                <w:szCs w:val="20"/>
              </w:rPr>
              <w:t>340</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sz w:val="20"/>
                <w:szCs w:val="20"/>
              </w:rPr>
            </w:pPr>
            <w:r>
              <w:rPr>
                <w:sz w:val="20"/>
                <w:szCs w:val="20"/>
              </w:rPr>
              <w:t>b.d.</w:t>
            </w:r>
          </w:p>
        </w:tc>
      </w:tr>
      <w:tr w:rsidR="003376E3" w:rsidTr="003376E3">
        <w:trPr>
          <w:cantSplit/>
          <w:trHeight w:val="255"/>
          <w:jc w:val="center"/>
        </w:trPr>
        <w:tc>
          <w:tcPr>
            <w:tcW w:w="29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76E3" w:rsidRDefault="003376E3" w:rsidP="003376E3">
            <w:pPr>
              <w:jc w:val="center"/>
              <w:rPr>
                <w:b/>
                <w:bCs/>
                <w:sz w:val="20"/>
                <w:szCs w:val="20"/>
              </w:rPr>
            </w:pPr>
            <w:r>
              <w:rPr>
                <w:b/>
                <w:bCs/>
                <w:sz w:val="20"/>
                <w:szCs w:val="20"/>
              </w:rPr>
              <w:t>Razem</w:t>
            </w:r>
          </w:p>
        </w:tc>
        <w:tc>
          <w:tcPr>
            <w:tcW w:w="14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b/>
                <w:bCs/>
                <w:sz w:val="20"/>
                <w:szCs w:val="20"/>
              </w:rPr>
            </w:pPr>
            <w:r>
              <w:rPr>
                <w:b/>
                <w:bCs/>
                <w:sz w:val="20"/>
                <w:szCs w:val="20"/>
              </w:rPr>
              <w:t>1 276 189</w:t>
            </w:r>
          </w:p>
        </w:tc>
        <w:tc>
          <w:tcPr>
            <w:tcW w:w="150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b/>
                <w:bCs/>
                <w:sz w:val="20"/>
                <w:szCs w:val="20"/>
              </w:rPr>
            </w:pPr>
            <w:r>
              <w:rPr>
                <w:b/>
                <w:bCs/>
                <w:sz w:val="20"/>
                <w:szCs w:val="20"/>
              </w:rPr>
              <w:t>736 106</w:t>
            </w:r>
          </w:p>
        </w:tc>
        <w:tc>
          <w:tcPr>
            <w:tcW w:w="178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b/>
                <w:bCs/>
                <w:sz w:val="20"/>
                <w:szCs w:val="20"/>
              </w:rPr>
            </w:pPr>
            <w:r>
              <w:rPr>
                <w:b/>
                <w:bCs/>
                <w:sz w:val="20"/>
                <w:szCs w:val="20"/>
              </w:rPr>
              <w:t>89 487</w:t>
            </w:r>
          </w:p>
        </w:tc>
        <w:tc>
          <w:tcPr>
            <w:tcW w:w="1620" w:type="dxa"/>
            <w:tcBorders>
              <w:top w:val="nil"/>
              <w:left w:val="nil"/>
              <w:bottom w:val="single" w:sz="4" w:space="0" w:color="auto"/>
              <w:right w:val="single" w:sz="4" w:space="0" w:color="auto"/>
            </w:tcBorders>
            <w:shd w:val="clear" w:color="auto" w:fill="auto"/>
            <w:vAlign w:val="center"/>
            <w:hideMark/>
          </w:tcPr>
          <w:p w:rsidR="003376E3" w:rsidRDefault="003376E3" w:rsidP="003376E3">
            <w:pPr>
              <w:jc w:val="right"/>
              <w:rPr>
                <w:b/>
                <w:bCs/>
                <w:sz w:val="20"/>
                <w:szCs w:val="20"/>
              </w:rPr>
            </w:pPr>
            <w:r>
              <w:rPr>
                <w:b/>
                <w:bCs/>
                <w:sz w:val="20"/>
                <w:szCs w:val="20"/>
              </w:rPr>
              <w:t>8 582</w:t>
            </w:r>
          </w:p>
        </w:tc>
        <w:tc>
          <w:tcPr>
            <w:tcW w:w="178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b/>
                <w:bCs/>
                <w:sz w:val="20"/>
                <w:szCs w:val="20"/>
              </w:rPr>
            </w:pPr>
            <w:r>
              <w:rPr>
                <w:b/>
                <w:bCs/>
                <w:sz w:val="20"/>
                <w:szCs w:val="20"/>
              </w:rPr>
              <w:t>X</w:t>
            </w:r>
          </w:p>
        </w:tc>
        <w:tc>
          <w:tcPr>
            <w:tcW w:w="1420" w:type="dxa"/>
            <w:tcBorders>
              <w:top w:val="nil"/>
              <w:left w:val="nil"/>
              <w:bottom w:val="single" w:sz="4" w:space="0" w:color="auto"/>
              <w:right w:val="single" w:sz="4" w:space="0" w:color="auto"/>
            </w:tcBorders>
            <w:shd w:val="clear" w:color="auto" w:fill="auto"/>
            <w:noWrap/>
            <w:vAlign w:val="bottom"/>
            <w:hideMark/>
          </w:tcPr>
          <w:p w:rsidR="003376E3" w:rsidRDefault="003376E3" w:rsidP="003376E3">
            <w:pPr>
              <w:jc w:val="center"/>
              <w:rPr>
                <w:b/>
                <w:bCs/>
                <w:sz w:val="20"/>
                <w:szCs w:val="20"/>
              </w:rPr>
            </w:pPr>
            <w:r>
              <w:rPr>
                <w:b/>
                <w:bCs/>
                <w:sz w:val="20"/>
                <w:szCs w:val="20"/>
              </w:rPr>
              <w:t>X</w:t>
            </w:r>
          </w:p>
        </w:tc>
      </w:tr>
    </w:tbl>
    <w:p w:rsidR="00FB4184" w:rsidRDefault="00FB4184" w:rsidP="003376E3">
      <w:pPr>
        <w:tabs>
          <w:tab w:val="left" w:pos="5535"/>
        </w:tabs>
        <w:jc w:val="right"/>
      </w:pPr>
      <w:r>
        <w:br w:type="page"/>
      </w:r>
    </w:p>
    <w:p w:rsidR="003376E3" w:rsidRDefault="003376E3" w:rsidP="003376E3">
      <w:pPr>
        <w:tabs>
          <w:tab w:val="left" w:pos="5535"/>
        </w:tabs>
        <w:jc w:val="right"/>
      </w:pPr>
      <w:r>
        <w:t>Załącznik Nr 2</w:t>
      </w:r>
    </w:p>
    <w:tbl>
      <w:tblPr>
        <w:tblW w:w="0" w:type="auto"/>
        <w:tblInd w:w="55" w:type="dxa"/>
        <w:tblLayout w:type="fixed"/>
        <w:tblCellMar>
          <w:left w:w="70" w:type="dxa"/>
          <w:right w:w="70" w:type="dxa"/>
        </w:tblCellMar>
        <w:tblLook w:val="04A0" w:firstRow="1" w:lastRow="0" w:firstColumn="1" w:lastColumn="0" w:noHBand="0" w:noVBand="1"/>
      </w:tblPr>
      <w:tblGrid>
        <w:gridCol w:w="350"/>
        <w:gridCol w:w="926"/>
        <w:gridCol w:w="837"/>
        <w:gridCol w:w="1127"/>
        <w:gridCol w:w="420"/>
        <w:gridCol w:w="420"/>
        <w:gridCol w:w="420"/>
        <w:gridCol w:w="420"/>
        <w:gridCol w:w="420"/>
        <w:gridCol w:w="1356"/>
        <w:gridCol w:w="832"/>
        <w:gridCol w:w="994"/>
        <w:gridCol w:w="1124"/>
        <w:gridCol w:w="2985"/>
        <w:gridCol w:w="2024"/>
      </w:tblGrid>
      <w:tr w:rsidR="003376E3" w:rsidRPr="00B353FC" w:rsidTr="003376E3">
        <w:trPr>
          <w:trHeight w:val="227"/>
          <w:tblHeader/>
        </w:trPr>
        <w:tc>
          <w:tcPr>
            <w:tcW w:w="35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12"/>
                <w:szCs w:val="12"/>
              </w:rPr>
            </w:pPr>
            <w:bookmarkStart w:id="101" w:name="RANGE!A2:O338"/>
            <w:r w:rsidRPr="00B353FC">
              <w:rPr>
                <w:b/>
                <w:bCs/>
                <w:sz w:val="12"/>
                <w:szCs w:val="12"/>
              </w:rPr>
              <w:t>Lp.</w:t>
            </w:r>
            <w:bookmarkEnd w:id="101"/>
          </w:p>
        </w:tc>
        <w:tc>
          <w:tcPr>
            <w:tcW w:w="92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Powiat</w:t>
            </w:r>
          </w:p>
        </w:tc>
        <w:tc>
          <w:tcPr>
            <w:tcW w:w="83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Gmina</w:t>
            </w:r>
          </w:p>
        </w:tc>
        <w:tc>
          <w:tcPr>
            <w:tcW w:w="112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12"/>
                <w:szCs w:val="12"/>
              </w:rPr>
            </w:pPr>
            <w:r w:rsidRPr="00B353FC">
              <w:rPr>
                <w:b/>
                <w:bCs/>
                <w:sz w:val="12"/>
                <w:szCs w:val="12"/>
              </w:rPr>
              <w:t>Miejscowość</w:t>
            </w:r>
          </w:p>
        </w:tc>
        <w:tc>
          <w:tcPr>
            <w:tcW w:w="420"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2013</w:t>
            </w:r>
          </w:p>
        </w:tc>
        <w:tc>
          <w:tcPr>
            <w:tcW w:w="420"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2014</w:t>
            </w:r>
          </w:p>
        </w:tc>
        <w:tc>
          <w:tcPr>
            <w:tcW w:w="420"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2015</w:t>
            </w:r>
          </w:p>
        </w:tc>
        <w:tc>
          <w:tcPr>
            <w:tcW w:w="420"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2016</w:t>
            </w:r>
          </w:p>
        </w:tc>
        <w:tc>
          <w:tcPr>
            <w:tcW w:w="420"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2017</w:t>
            </w:r>
          </w:p>
        </w:tc>
        <w:tc>
          <w:tcPr>
            <w:tcW w:w="135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Rodzaj oczyszczalni</w:t>
            </w:r>
          </w:p>
        </w:tc>
        <w:tc>
          <w:tcPr>
            <w:tcW w:w="832"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 xml:space="preserve">Koszt realizacji </w:t>
            </w:r>
          </w:p>
        </w:tc>
        <w:tc>
          <w:tcPr>
            <w:tcW w:w="994" w:type="dxa"/>
            <w:tcBorders>
              <w:top w:val="single" w:sz="8"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 xml:space="preserve">Dofinansowanie </w:t>
            </w:r>
          </w:p>
        </w:tc>
        <w:tc>
          <w:tcPr>
            <w:tcW w:w="112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Źródła dofinansowania</w:t>
            </w:r>
          </w:p>
        </w:tc>
        <w:tc>
          <w:tcPr>
            <w:tcW w:w="29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Rodzaj przeprowadzonego monitoringu</w:t>
            </w:r>
          </w:p>
        </w:tc>
        <w:tc>
          <w:tcPr>
            <w:tcW w:w="202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wyniki monitorningu</w:t>
            </w:r>
          </w:p>
        </w:tc>
      </w:tr>
      <w:tr w:rsidR="003376E3" w:rsidRPr="00B353FC" w:rsidTr="003376E3">
        <w:trPr>
          <w:trHeight w:val="227"/>
        </w:trPr>
        <w:tc>
          <w:tcPr>
            <w:tcW w:w="350" w:type="dxa"/>
            <w:vMerge/>
            <w:tcBorders>
              <w:top w:val="single" w:sz="8" w:space="0" w:color="auto"/>
              <w:left w:val="single" w:sz="8"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926" w:type="dxa"/>
            <w:vMerge/>
            <w:tcBorders>
              <w:top w:val="single" w:sz="8"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837" w:type="dxa"/>
            <w:vMerge/>
            <w:tcBorders>
              <w:top w:val="single" w:sz="8"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1127" w:type="dxa"/>
            <w:vMerge/>
            <w:tcBorders>
              <w:top w:val="single" w:sz="8"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szt.</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szt.</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szt.</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szt.</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szt.</w:t>
            </w:r>
          </w:p>
        </w:tc>
        <w:tc>
          <w:tcPr>
            <w:tcW w:w="1356" w:type="dxa"/>
            <w:vMerge/>
            <w:tcBorders>
              <w:top w:val="single" w:sz="8"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zł</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2"/>
                <w:szCs w:val="12"/>
              </w:rPr>
            </w:pPr>
            <w:r w:rsidRPr="00B353FC">
              <w:rPr>
                <w:b/>
                <w:bCs/>
                <w:sz w:val="12"/>
                <w:szCs w:val="12"/>
              </w:rPr>
              <w:t>%</w:t>
            </w:r>
          </w:p>
        </w:tc>
        <w:tc>
          <w:tcPr>
            <w:tcW w:w="1124" w:type="dxa"/>
            <w:vMerge/>
            <w:tcBorders>
              <w:top w:val="single" w:sz="8"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2985" w:type="dxa"/>
            <w:vMerge/>
            <w:tcBorders>
              <w:top w:val="single" w:sz="8"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2"/>
                <w:szCs w:val="12"/>
              </w:rPr>
            </w:pPr>
          </w:p>
        </w:tc>
        <w:tc>
          <w:tcPr>
            <w:tcW w:w="2024" w:type="dxa"/>
            <w:vMerge/>
            <w:tcBorders>
              <w:top w:val="single" w:sz="8" w:space="0" w:color="auto"/>
              <w:left w:val="single" w:sz="4" w:space="0" w:color="auto"/>
              <w:bottom w:val="single" w:sz="4" w:space="0" w:color="auto"/>
              <w:right w:val="single" w:sz="8" w:space="0" w:color="auto"/>
            </w:tcBorders>
            <w:vAlign w:val="center"/>
            <w:hideMark/>
          </w:tcPr>
          <w:p w:rsidR="003376E3" w:rsidRPr="00B353FC" w:rsidRDefault="003376E3" w:rsidP="003376E3">
            <w:pPr>
              <w:rPr>
                <w:b/>
                <w:bCs/>
                <w:sz w:val="12"/>
                <w:szCs w:val="12"/>
              </w:rPr>
            </w:pP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Falki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103 500,00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Grabki Małe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172 500,00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Janowice Poduszowskie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310 500,00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Janowice Raczyckie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207 000,00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Jarząbki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310 500,00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Kostera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365 510,00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Płośnia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34 500,00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Poręba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51 750,00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Pożogi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86 250,00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Ruda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120 750,00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Rzeszutki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86 250,00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Wola Zofiowska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103 500,00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Wólka Bosowska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138 000,00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Zagrody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34 500,00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Zawada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293 250,00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Gnojno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Zofiówka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SBR,</w:t>
            </w:r>
            <w:r w:rsidR="00C17BB0">
              <w:rPr>
                <w:sz w:val="12"/>
                <w:szCs w:val="12"/>
              </w:rPr>
              <w:t xml:space="preserve"> </w:t>
            </w:r>
            <w:r w:rsidRPr="00B353FC">
              <w:rPr>
                <w:sz w:val="12"/>
                <w:szCs w:val="12"/>
              </w:rPr>
              <w:t>drenaże rozsączajace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51 750,00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Prowadzone są kontrole własciwego funkcjonowania instalacji przydomowych oczyszcalni ścieków oraz wywozu osadów raz na rok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Oczyszcalnie pracują poprawnie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Badrzychowice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375 432,00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Błotnowola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23 806,00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Czarkowy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260 249,50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Łęka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155 051,00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Podraje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70 937,00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Stary Korczyn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170 325,00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Sępichów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826 879,00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Strożyska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692 094,00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Piasek Wielki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146 536,00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Ucisków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231 788,00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Żukowice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31 426,00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Nowy Korczyn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Winiary Dolne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46 418,00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bez uwag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Brzezie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226 576,80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Maskalis w Chotlu Czerwonym)</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Chotel Czerwony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816 691,70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Maskalis w Chotlu Czerwonym)</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Gluzy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435 948,00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Maskalis w Chotlu Czerwonym)</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Hołudza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336 554,00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Maskalis w Chotlu Czerwonym)</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Kobylniki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140 499,50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Nida w Nowym Korczynie)</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Sielec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71 559,40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Nida w Nowym Korczynie)</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Skorocice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91 379,60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Nida w Nowym Korczynie)</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Wiślica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Skotniki Dolne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410 286,00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osadu (1-2x w roku), Gmina korzysta z monitoringu wód powierzchniowych przeprowadzonych przez WIOŚ Kielce (badania cieku Nida w Nowym Korczynie)</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osadu</w:t>
            </w:r>
            <w:r w:rsidR="00C17BB0">
              <w:rPr>
                <w:color w:val="000000"/>
                <w:sz w:val="12"/>
                <w:szCs w:val="12"/>
              </w:rPr>
              <w:t xml:space="preserve"> </w:t>
            </w:r>
            <w:r w:rsidRPr="00B353FC">
              <w:rPr>
                <w:color w:val="000000"/>
                <w:sz w:val="12"/>
                <w:szCs w:val="12"/>
              </w:rPr>
              <w:t>- prawidłowe; wyniki wód powierzchniowych-umiarkowany stan ekologiczny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Karsznice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46 724,21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Kopaniny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4 736,00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Kozłów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16 836,88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Lasochów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3 158,39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Leśnica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6 338,64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Lipnica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14 558,06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Ludwinów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11 910,51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Małogoszcz</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16 367,95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Mieronice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23 715,22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Rembieszyce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7 137,24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Wiśnicz</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12 425,62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Wola Tesserowa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20 251,13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49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Wrzosówka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24 328,47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Wygnanów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16 035,43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Złotniki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23 276,26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Żarczyce Duże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20 854,93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Małogoszcz</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Żarczyce Małe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18 638,40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Brynica Mokra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33 034,28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Caców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87 280,97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Cierno Żabieniec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17 326,52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Deszno</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125 944,03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Jaronowice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88 611,58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59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Nowa Wieś</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52 361,84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16 790,98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Rakoszyn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13 710,40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Trzciniec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145 862,47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Warzyn Drugi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15 466,34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Warzyn Pierwszy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15 829,50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jędrzejowski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Nagłowice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Zdanowice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16 692,81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Prawidłowa esploatacja oczyszczalni oraz wywóz osadów </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Pozytywny</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Bejsce,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oczyszczalnie z bioreaktorem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723 054,59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Brończyce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oczyszczalnie z bioreaktorem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15 385,20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Czyżowice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259 898,69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69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Dobiesławice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260 778,13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Grodowice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147 746,03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Kaczkowice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162 814,99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Kijany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52 699,78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Królewice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148 992,65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Morawianki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87 371,32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Morawiany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344 830,58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Piotrkowice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169 585,05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Prokocice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100 021,75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Sędziszowice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211 579,49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79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Stojanowice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183 843,96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Uściszowice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155 404,36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Bejsce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Zbeltowice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135 668,89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2"/>
                <w:szCs w:val="12"/>
              </w:rPr>
            </w:pPr>
            <w:r w:rsidRPr="00B353FC">
              <w:rPr>
                <w:sz w:val="12"/>
                <w:szCs w:val="12"/>
              </w:rPr>
              <w:t>monitoring wód powierzchniowych i podziemnych;</w:t>
            </w:r>
            <w:r w:rsidR="00C17BB0">
              <w:rPr>
                <w:sz w:val="12"/>
                <w:szCs w:val="12"/>
              </w:rPr>
              <w:t xml:space="preserve"> </w:t>
            </w: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rPr>
                <w:sz w:val="12"/>
                <w:szCs w:val="12"/>
              </w:rPr>
            </w:pPr>
            <w:r w:rsidRPr="00B353FC">
              <w:rPr>
                <w:sz w:val="12"/>
                <w:szCs w:val="12"/>
              </w:rPr>
              <w:t>brak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spacing w:after="240"/>
              <w:jc w:val="center"/>
              <w:rPr>
                <w:color w:val="000000"/>
                <w:sz w:val="12"/>
                <w:szCs w:val="12"/>
              </w:rPr>
            </w:pPr>
            <w:r w:rsidRPr="00B353FC">
              <w:rPr>
                <w:color w:val="000000"/>
                <w:sz w:val="12"/>
                <w:szCs w:val="12"/>
              </w:rPr>
              <w:br/>
              <w:t xml:space="preserve">Bieglów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144 165,20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Dębiany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144 165,20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Cieszkowy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365 721,80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474 419,40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Kolosy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288 242,00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Koryto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173 458,00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Krzyż</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141 231,50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89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Malżyce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99 372,04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Mękarzowice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78 245,37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Michałowice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48 952,59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Mikołajów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221 184,90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Miławczyce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201 436,60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Sokolina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188 958,40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Stropieszyn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14 646,39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Turnawiec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94 358,62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Zagajów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255 008,80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Zagaje Stradowskie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45 406,03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99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Opatkowiczki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32 226,50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Stradów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66 532,70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Soboszów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68 612,40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Będziaki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48 339,75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Ciuślice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157 497,50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Charzowice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50 419,45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Czarnocin</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Swoszowice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poś pełnobiologiczne, działające na bazie technologii hybrydowej połączonego niskoobciążonego osadu czynnego i złoża fluidalnego,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121 111,60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 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PROW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Boronice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2 850,00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Gabułtów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2 399,00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Głuchów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2 300,00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109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Gunów Kolonia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22 100,00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Gunów Wilków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20 787,00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Kamieńczyce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3 444,00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Kazimierza Wielka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Sieradzice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3 345,00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Charbinowice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155 788,05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Chrustowice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121 674,36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Chwalibogowice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148 706,78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72,37</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Kamienna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248 186,42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73,42</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Kęsów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119 498,04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70,09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Kobiela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127 555,74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73,47</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119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Kocina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366 750,19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Kraśniów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97 147,47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72,99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Ksany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279 350,97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Ławy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46 968,84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69,15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Mistrzowice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33 401,08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74,4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648 587,68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73,45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Podskale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252 908,34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73,93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Rogów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183 215,42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70,68</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Rzemienowice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226 414,32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70,68</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Senisławice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231 571,56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71,62</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129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Trębaczów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12 664,88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Urzuty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321 889,87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kazimierski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Opatowiec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Wyszogród</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biologiczne z drenażem rozsączającym lub studniami chłonnymi</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121 656,43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71,79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prawidłowej eksploatacji i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Chęciny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Bolmin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Chęciny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Miedzianka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Chęciny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Milechowy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Chęciny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Daleszyce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Szczecno</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hybryda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127 305,00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NFOŚiGW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coroczne 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zgodne z rozporządzeniem MŚ</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Daleszyce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hybryda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1 551 525,63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NFOŚiGW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coroczne 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zgodne z rozporządzeniem MŚ</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Daleszyce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Daleszyce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hybryda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70 725,00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 xml:space="preserve">NFOŚiGW </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coroczne 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zgodne z rozporządzeniem MŚ</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139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Daleszyce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Brzechów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Osadnik gnilny z filtrem doczyszczającym oraz drenaż rozsączkowy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25 215,00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coroczne 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wyniki zgodne z rozporządzeniem MŚ</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Cżyżów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Duraczów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Lechówek</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Melonek, Ruda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Piotrów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Sadków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Sędek</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Stara Zbelutka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Wola Łagowska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149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Łagów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Złota Woda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Łopuszno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Ewelinów Knieja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21 055,95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instalacji, oczyszczania, wywozu szlamu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zgodne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Łopuszno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Michala Góra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136 569,38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instalacji, oczyszczania, wywozu szlamu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zgodne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Łopuszno</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Przegrody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363 728,28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instalacji, oczyszczania, wywozu szlamu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zgodne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Morawica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Drochów Górny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8 315,90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48</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monitoring instalacji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Morawica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Brzeziny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17 335,11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46</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monitoring instalacji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Morawica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Kuby Młyny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Morawica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Zaborze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8 216,40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48</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budżet gminy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Celiny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16 980,47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Drogowle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8 919,30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159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Głuchów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6 893,40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Korzenno</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29 585,14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Koziel</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81 904,50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Lipiny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52 716,60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Mędrów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9 121,41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Nowa Huta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drenazem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99 166,62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Ociesęki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123 808,16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Radostów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z drenażem rosaaczajacym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31 702,79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Rembów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z drenażem rozsączajacym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32 515,31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Szumsko</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94 208,80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169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Szumsko-Kolonia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93 695,00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Wola Wąkopna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25 730,60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Wólka Pokłonna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76 859,58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Zalesie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z drenażem rozsączającym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54 732,72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Zagnańsk</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Borowa Góra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13 100,00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Zagnańsk</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Samsonów-Podlesie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36 447,71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Zagnańsk</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Szałas</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55 414,00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Zagnańsk</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Tumlin-Osowa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15 180,00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kielecki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Zagnańsk</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Tumlin-Węgle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12 800,00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Bedlenko</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25 908,07</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179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Bedlno (Kopaniny)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29 245,98</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Czysta (sołectwo Młynek Nieświński)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9 399,24</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Pomorzany (Gabrielnia)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 - 4 szt., studnia chłonna - 1 szt.</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49 401,98</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Przybyszowy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21 762,80</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Stara Kuźnica (Chełb, Drutarnia)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9 272,95</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Sworzyce (Grabków, Proraj)</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64 272,63</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Końskie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Wąsosz</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27 187,22</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73,6</w:t>
            </w:r>
          </w:p>
        </w:tc>
        <w:tc>
          <w:tcPr>
            <w:tcW w:w="112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 xml:space="preserve">PROW </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instalacji (co 6 m-cy przegląd techniczny, raz w roku czyszczenie osadnika)</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Nie stwierdzono negatywnego oddziaływania na środowisko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Słupia Konecka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Słomiana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rozsączjacy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13 118,78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56</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Słupia Konecka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Radwanów Kolonia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rozsączjacy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118 069,02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56</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Słupia Konecka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Skąpe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rozsączjacy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13 118,78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56</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189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Słupia Konecka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Mnin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rozsączjacy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26 237,56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56</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Smyków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Kozów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7 800,00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BZT5 - 23, ChZT - 46, zawiesina</w:t>
            </w:r>
            <w:r w:rsidR="00C17BB0">
              <w:rPr>
                <w:sz w:val="12"/>
                <w:szCs w:val="12"/>
              </w:rPr>
              <w:t xml:space="preserve"> </w:t>
            </w:r>
            <w:r w:rsidRPr="00B353FC">
              <w:rPr>
                <w:sz w:val="12"/>
                <w:szCs w:val="12"/>
              </w:rPr>
              <w:t>ogólna –26</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Smyków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Piaski Królewieckie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8 000,00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BZT5 - 16, ChZT - 67, zawiesina</w:t>
            </w:r>
            <w:r w:rsidR="00C17BB0">
              <w:rPr>
                <w:sz w:val="12"/>
                <w:szCs w:val="12"/>
              </w:rPr>
              <w:t xml:space="preserve"> </w:t>
            </w:r>
            <w:r w:rsidRPr="00B353FC">
              <w:rPr>
                <w:sz w:val="12"/>
                <w:szCs w:val="12"/>
              </w:rPr>
              <w:t>ogólna –77</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Smyków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Przyłogi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8 000,00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Badania wód podziemnych - Monitoring kontrolny i przeglądowy. Badania ścieków oczyszczonych.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BZT5 - 16, ChZT -41, zawiesina</w:t>
            </w:r>
            <w:r w:rsidR="00C17BB0">
              <w:rPr>
                <w:sz w:val="12"/>
                <w:szCs w:val="12"/>
              </w:rPr>
              <w:t xml:space="preserve"> </w:t>
            </w:r>
            <w:r w:rsidRPr="00B353FC">
              <w:rPr>
                <w:sz w:val="12"/>
                <w:szCs w:val="12"/>
              </w:rPr>
              <w:t>ogólna –25</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Adamów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14 609,50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Balbinów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31 418,86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Brzezie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41 851,33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Czerników Opatowski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13 294,41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Gojców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16 737,20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Jałowęsy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81 397,71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199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Kobylany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44 253,08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Kornacice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26 539,87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Rosochy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132 539,79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Strzyżowice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27 175,40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Tomaszów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13 269,44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opatowski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Opatów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Tudorów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13 392,20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color w:val="000000"/>
                <w:sz w:val="12"/>
                <w:szCs w:val="12"/>
              </w:rPr>
            </w:pPr>
            <w:r w:rsidRPr="00B353FC">
              <w:rPr>
                <w:color w:val="000000"/>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 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Bodzechów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Gromadzice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546 726,51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 - pożyczka, 45% dotacja.</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NFOŚiGW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Prawidłowość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Bodzechów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Broniszowice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190 718,55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 - pożyczka, 45% dotacja.</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NFOŚiGW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Prawidłowość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Bodzechów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Szwarszowice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279 720,54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 - pożyczka, 45% dotacja.</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NFOŚiGW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Prawidłowość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Bodzechów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Kosowice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445 009,95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 - pożyczka, 45% dotacja.</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NFOŚiGW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Prawidłowość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209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Bodzechów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Mirkowice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SBR</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317 864,25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 - pożyczka, 45% dotacja.</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NFOŚiGW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Prawidłowość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pozytywne</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Ćmielów</w:t>
            </w:r>
          </w:p>
        </w:tc>
        <w:tc>
          <w:tcPr>
            <w:tcW w:w="1127" w:type="dxa"/>
            <w:tcBorders>
              <w:top w:val="nil"/>
              <w:left w:val="nil"/>
              <w:bottom w:val="single" w:sz="4" w:space="0" w:color="auto"/>
              <w:right w:val="single" w:sz="4" w:space="0" w:color="auto"/>
            </w:tcBorders>
            <w:shd w:val="clear" w:color="000000" w:fill="FFFFFF"/>
            <w:noWrap/>
            <w:vAlign w:val="center"/>
            <w:hideMark/>
          </w:tcPr>
          <w:p w:rsidR="003376E3" w:rsidRPr="00B353FC" w:rsidRDefault="003376E3" w:rsidP="003376E3">
            <w:pPr>
              <w:jc w:val="center"/>
              <w:rPr>
                <w:sz w:val="12"/>
                <w:szCs w:val="12"/>
              </w:rPr>
            </w:pPr>
            <w:r w:rsidRPr="00B353FC">
              <w:rPr>
                <w:sz w:val="12"/>
                <w:szCs w:val="12"/>
              </w:rPr>
              <w:t>Ćmielów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15 000,00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Ćmielów</w:t>
            </w:r>
          </w:p>
        </w:tc>
        <w:tc>
          <w:tcPr>
            <w:tcW w:w="1127"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Krzczonowice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6 000,00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Ćmielów</w:t>
            </w:r>
          </w:p>
        </w:tc>
        <w:tc>
          <w:tcPr>
            <w:tcW w:w="1127"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Stoki Stare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6 500,00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Boksyce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48 109,44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Boleszyn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469 067,04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Czajęcice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252 574,56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Czażów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144 328,32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Dobruchna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108 246,24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Garbacz</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180 410,40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219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Grzegorzowice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108 246,24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Janowice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132 300,96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Jeżów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132 300,96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Kotarszyn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180 410,40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Kraszków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48 109,44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Milejowice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132 300,96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Mirogonowice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24 054,72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Momina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144 328,32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Nagorzyce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132 300,96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Nosów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132 300,96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229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Nosów-Kolonia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156 355,68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Nowy Skoszyn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420 957,60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Pękosławice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48 109,44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Prusinowice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144 328,32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Roztylice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48 109,44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Sarnia Zwola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264 601,92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Sławęcice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144 328,32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Strupice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24 054,72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Stryczowice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60 136,80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Śnieżkowice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84 191,52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239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Witosławice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180 410,40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Wojciechowice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120 273,60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Worowice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60 136,80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Wronów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144 328,32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ostrowiecki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Waśniów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Zajączkowice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osad czynny i złoże fluidalne</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84 191,52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99</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WFOŚiGW Kielce,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wód podziemnych. Kontrolny 4 razy w roku i przeglądowy kompleksowy 1 raz w roku. Badania polegały na kontroli mikrobiologii i fizykochemii wód podziemnych.</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Wyniki monitoringu pozytywne. Nie stwierdzono żadnych przekroczeń.</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Marianów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Szyszczyce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13 170,00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Dziewięczyce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Wolica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Zagaje Dębiańskie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249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Dębiany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39 510,00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Sypów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39 510,00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Iżykowice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Teodorów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52 680,00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Sudół</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Dzierążnia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13 170,00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Gaik</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26 340,00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Świerczyna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105 360,00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Lipówka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92 190,00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Wola Knyszyńska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79 020,00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259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Stępocice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39 510,00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Działoszyce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Podrózie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M-BOŚ</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52 680,00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63,63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Bogucice Pierwsze Skałki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92 189,54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Bogucice Drugie - Zakamień</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12 549,63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Bugaj</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12 305,02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Chrabków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30 254,65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71</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Grochowiska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14 308,38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71</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Kowala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45 803,28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Kozubów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36 474,63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Marzęcin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11 304,93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269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Mozgawa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23 585,76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74</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Podłęże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16 711,93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Sadek</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12 086,70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Stara Zagość</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29 435,62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71</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Szczypiec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15 290,71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71</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Uników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56 453,48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71</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Winiary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202 999,50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72</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pińczowski</w:t>
            </w:r>
          </w:p>
        </w:tc>
        <w:tc>
          <w:tcPr>
            <w:tcW w:w="837"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Pińczów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Zagórzyce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bilogiczna z drenażem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15 278,33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71</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Obrazów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Święcica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NT-BIOS 106/B </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219 510,38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oczyszczalnia działa prawidłowo, przeprowadzone serwisy nie wykazały usterek w oczyszczalni w związku z powyższym odstąpiono on wykonania monitoringu wykonanej kanalizacji </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Dacharzów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32 382,03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279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Daromin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 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117 629,96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Dobrocice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41 012,56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Łukawa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drenaż rozsączający, 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103 374,27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Pęczyny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24 059,72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Pielaszów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15 427,05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Przezwody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60 818,42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Radoszki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37 915,45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sandomierski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oczyszczalnia 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53 020,93</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75, 15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 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starachowicki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Mirzec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Mirzec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72 000,00</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mieszkańcy</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średnio 1 raz/rok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starachowicki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Mirzec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Gadka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 z drenażem rozsączającym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40 000,00</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średnio 1 raz/rok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289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starachowicki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Mirzec</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Małyszyn</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rozsączającym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8 000,00</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monitoring wywozu osadu</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średnio 1 raz/rok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Budziska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418 679,36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Gace Słupieckie </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306 380,55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Słupiec</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459 234,41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Szczebrzusz</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185 113,77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Zalesie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147 099,49</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Beszowa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213 088,88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Czarzyzna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311 736,55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247 889,56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Orzelec Mały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160 352,26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299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Przeczów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42 697,45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Rejterówka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105 473,24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Wolica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25 832,71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Zofiówka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88 608,50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Łyczba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114 441,21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Orzelec Duży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44 839,85</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Łubnice</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Wilkowa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z drenażem rozsączajacym, z komorą osadu czynnego</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53 807,82</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75</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Monitoring prawidłowości eksploatacji oczyszczalni oraz wywozu osadów</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prawidłowo</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Kępie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625 526,57</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Wólka Oleśnicka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122 746,00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30 686,50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309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Sufczyce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30 686,50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Borzymów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92 059,50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Brody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30 686,50</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Podlesie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165 151,98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Pieczonogi</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448 269,66</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Wojnów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47 186,28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Oleśnica</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Bydłowa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biologiczna</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35 389,71</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Pacanówka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Święcica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319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Sichów Duży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Sichów Mały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Tuklęcz</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Ruda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Szczeka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324</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staszowski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Rytwiany</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Kłoda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bd</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100</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mieszkańcy</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brak</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325</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Świerków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9</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4</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161 845,84</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częściowo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326</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Skociszewy</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5</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74 698,08</w:t>
            </w:r>
          </w:p>
        </w:tc>
        <w:tc>
          <w:tcPr>
            <w:tcW w:w="99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częściowo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327</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Brzeście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161 845,84</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częściowo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328</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Chycza</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24 899,36</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329</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Dzierzgów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12 449,68</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330</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Kossów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8</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99 597,44</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częściowo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331</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Krasów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74 698,08</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częściowo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332</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Ojsławice</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87 147,76</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częściowo właściwie eksploatowane przydomowe oczyszczalnie ścieków</w:t>
            </w:r>
          </w:p>
        </w:tc>
      </w:tr>
      <w:tr w:rsidR="003376E3" w:rsidRPr="00B353FC" w:rsidTr="003376E3">
        <w:trPr>
          <w:trHeight w:val="227"/>
        </w:trPr>
        <w:tc>
          <w:tcPr>
            <w:tcW w:w="350" w:type="dxa"/>
            <w:tcBorders>
              <w:top w:val="nil"/>
              <w:left w:val="single" w:sz="8"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333</w:t>
            </w:r>
          </w:p>
        </w:tc>
        <w:tc>
          <w:tcPr>
            <w:tcW w:w="92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Sulików</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12 449,68</w:t>
            </w:r>
          </w:p>
        </w:tc>
        <w:tc>
          <w:tcPr>
            <w:tcW w:w="994"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single" w:sz="4" w:space="0" w:color="auto"/>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single" w:sz="4"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właściwie eksploatowane przydomowe oczyszczalnie ścieków</w:t>
            </w:r>
          </w:p>
        </w:tc>
      </w:tr>
      <w:tr w:rsidR="003376E3" w:rsidRPr="00B353FC" w:rsidTr="003376E3">
        <w:trPr>
          <w:trHeight w:val="227"/>
        </w:trPr>
        <w:tc>
          <w:tcPr>
            <w:tcW w:w="350" w:type="dxa"/>
            <w:tcBorders>
              <w:top w:val="nil"/>
              <w:left w:val="single" w:sz="8" w:space="0" w:color="auto"/>
              <w:bottom w:val="nil"/>
              <w:right w:val="single" w:sz="4" w:space="0" w:color="auto"/>
            </w:tcBorders>
            <w:shd w:val="clear" w:color="auto" w:fill="auto"/>
            <w:noWrap/>
            <w:vAlign w:val="center"/>
            <w:hideMark/>
          </w:tcPr>
          <w:p w:rsidR="003376E3" w:rsidRPr="00B353FC" w:rsidRDefault="003376E3" w:rsidP="003376E3">
            <w:pPr>
              <w:jc w:val="center"/>
              <w:rPr>
                <w:sz w:val="12"/>
                <w:szCs w:val="12"/>
              </w:rPr>
            </w:pPr>
            <w:r w:rsidRPr="00B353FC">
              <w:rPr>
                <w:sz w:val="12"/>
                <w:szCs w:val="12"/>
              </w:rPr>
              <w:t>334</w:t>
            </w:r>
          </w:p>
        </w:tc>
        <w:tc>
          <w:tcPr>
            <w:tcW w:w="926"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włoszczowski</w:t>
            </w:r>
          </w:p>
        </w:tc>
        <w:tc>
          <w:tcPr>
            <w:tcW w:w="837"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1127"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Radków</w:t>
            </w:r>
          </w:p>
        </w:tc>
        <w:tc>
          <w:tcPr>
            <w:tcW w:w="420"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2</w:t>
            </w:r>
          </w:p>
        </w:tc>
        <w:tc>
          <w:tcPr>
            <w:tcW w:w="420"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420" w:type="dxa"/>
            <w:tcBorders>
              <w:top w:val="nil"/>
              <w:left w:val="nil"/>
              <w:bottom w:val="nil"/>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0</w:t>
            </w:r>
          </w:p>
        </w:tc>
        <w:tc>
          <w:tcPr>
            <w:tcW w:w="1356"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mechaniczno-biologiczna z osadem czynnym</w:t>
            </w:r>
          </w:p>
        </w:tc>
        <w:tc>
          <w:tcPr>
            <w:tcW w:w="832" w:type="dxa"/>
            <w:tcBorders>
              <w:top w:val="nil"/>
              <w:left w:val="nil"/>
              <w:bottom w:val="nil"/>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24 899,36</w:t>
            </w:r>
          </w:p>
        </w:tc>
        <w:tc>
          <w:tcPr>
            <w:tcW w:w="994" w:type="dxa"/>
            <w:tcBorders>
              <w:top w:val="nil"/>
              <w:left w:val="nil"/>
              <w:bottom w:val="nil"/>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61,13</w:t>
            </w:r>
          </w:p>
        </w:tc>
        <w:tc>
          <w:tcPr>
            <w:tcW w:w="112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PROW</w:t>
            </w:r>
          </w:p>
        </w:tc>
        <w:tc>
          <w:tcPr>
            <w:tcW w:w="2985" w:type="dxa"/>
            <w:tcBorders>
              <w:top w:val="nil"/>
              <w:left w:val="nil"/>
              <w:bottom w:val="nil"/>
              <w:right w:val="single" w:sz="4" w:space="0" w:color="auto"/>
            </w:tcBorders>
            <w:shd w:val="clear" w:color="000000" w:fill="FFFFFF"/>
            <w:vAlign w:val="center"/>
            <w:hideMark/>
          </w:tcPr>
          <w:p w:rsidR="003376E3" w:rsidRPr="00B353FC" w:rsidRDefault="003376E3" w:rsidP="003376E3">
            <w:pPr>
              <w:jc w:val="center"/>
              <w:rPr>
                <w:sz w:val="12"/>
                <w:szCs w:val="12"/>
              </w:rPr>
            </w:pPr>
            <w:r w:rsidRPr="00B353FC">
              <w:rPr>
                <w:sz w:val="12"/>
                <w:szCs w:val="12"/>
              </w:rPr>
              <w:t>kontrola posesji</w:t>
            </w:r>
          </w:p>
        </w:tc>
        <w:tc>
          <w:tcPr>
            <w:tcW w:w="2024" w:type="dxa"/>
            <w:tcBorders>
              <w:top w:val="nil"/>
              <w:left w:val="nil"/>
              <w:bottom w:val="nil"/>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xml:space="preserve"> właściwie eksploatowane przydomowe oczyszczalnie ścieków</w:t>
            </w:r>
          </w:p>
        </w:tc>
      </w:tr>
      <w:tr w:rsidR="003376E3" w:rsidRPr="00B353FC" w:rsidTr="003376E3">
        <w:trPr>
          <w:trHeight w:val="227"/>
        </w:trPr>
        <w:tc>
          <w:tcPr>
            <w:tcW w:w="3240"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SUMA</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1165</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700</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609</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60</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139</w:t>
            </w:r>
          </w:p>
        </w:tc>
        <w:tc>
          <w:tcPr>
            <w:tcW w:w="1356"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c>
          <w:tcPr>
            <w:tcW w:w="832"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37 205 451,70</w:t>
            </w:r>
          </w:p>
        </w:tc>
        <w:tc>
          <w:tcPr>
            <w:tcW w:w="994"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c>
          <w:tcPr>
            <w:tcW w:w="1124"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c>
          <w:tcPr>
            <w:tcW w:w="2985" w:type="dxa"/>
            <w:tcBorders>
              <w:top w:val="single" w:sz="8" w:space="0" w:color="auto"/>
              <w:left w:val="nil"/>
              <w:bottom w:val="single" w:sz="8" w:space="0" w:color="auto"/>
              <w:right w:val="single" w:sz="4"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c>
          <w:tcPr>
            <w:tcW w:w="2024" w:type="dxa"/>
            <w:tcBorders>
              <w:top w:val="single" w:sz="8" w:space="0" w:color="auto"/>
              <w:left w:val="nil"/>
              <w:bottom w:val="single" w:sz="8" w:space="0" w:color="auto"/>
              <w:right w:val="single" w:sz="8" w:space="0" w:color="auto"/>
            </w:tcBorders>
            <w:shd w:val="clear" w:color="auto" w:fill="auto"/>
            <w:vAlign w:val="center"/>
            <w:hideMark/>
          </w:tcPr>
          <w:p w:rsidR="003376E3" w:rsidRPr="00B353FC" w:rsidRDefault="003376E3" w:rsidP="003376E3">
            <w:pPr>
              <w:jc w:val="center"/>
              <w:rPr>
                <w:sz w:val="12"/>
                <w:szCs w:val="12"/>
              </w:rPr>
            </w:pPr>
            <w:r w:rsidRPr="00B353FC">
              <w:rPr>
                <w:sz w:val="12"/>
                <w:szCs w:val="12"/>
              </w:rPr>
              <w:t> </w:t>
            </w:r>
          </w:p>
        </w:tc>
      </w:tr>
    </w:tbl>
    <w:p w:rsidR="00FB4184" w:rsidRDefault="00FB4184" w:rsidP="003376E3">
      <w:pPr>
        <w:jc w:val="right"/>
      </w:pPr>
      <w:r>
        <w:br w:type="page"/>
      </w:r>
    </w:p>
    <w:p w:rsidR="003376E3" w:rsidRDefault="003376E3" w:rsidP="003376E3">
      <w:pPr>
        <w:jc w:val="right"/>
      </w:pPr>
      <w:r>
        <w:t>Załącznik Nr 3</w:t>
      </w:r>
    </w:p>
    <w:tbl>
      <w:tblPr>
        <w:tblW w:w="0" w:type="auto"/>
        <w:tblInd w:w="55" w:type="dxa"/>
        <w:tblCellMar>
          <w:left w:w="70" w:type="dxa"/>
          <w:right w:w="70" w:type="dxa"/>
        </w:tblCellMar>
        <w:tblLook w:val="04A0" w:firstRow="1" w:lastRow="0" w:firstColumn="1" w:lastColumn="0" w:noHBand="0" w:noVBand="1"/>
      </w:tblPr>
      <w:tblGrid>
        <w:gridCol w:w="416"/>
        <w:gridCol w:w="1178"/>
        <w:gridCol w:w="1287"/>
        <w:gridCol w:w="1563"/>
        <w:gridCol w:w="1399"/>
        <w:gridCol w:w="1407"/>
        <w:gridCol w:w="500"/>
        <w:gridCol w:w="500"/>
        <w:gridCol w:w="500"/>
        <w:gridCol w:w="500"/>
        <w:gridCol w:w="529"/>
        <w:gridCol w:w="1136"/>
        <w:gridCol w:w="1248"/>
        <w:gridCol w:w="1924"/>
      </w:tblGrid>
      <w:tr w:rsidR="003376E3" w:rsidRPr="00B353FC" w:rsidTr="003376E3">
        <w:trPr>
          <w:trHeight w:val="852"/>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16"/>
                <w:szCs w:val="16"/>
              </w:rPr>
            </w:pPr>
            <w:r w:rsidRPr="00B353FC">
              <w:rPr>
                <w:b/>
                <w:bCs/>
                <w:sz w:val="16"/>
                <w:szCs w:val="16"/>
              </w:rPr>
              <w:t>L.p.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16"/>
                <w:szCs w:val="16"/>
              </w:rPr>
            </w:pPr>
            <w:r w:rsidRPr="00B353FC">
              <w:rPr>
                <w:b/>
                <w:bCs/>
                <w:sz w:val="16"/>
                <w:szCs w:val="16"/>
              </w:rPr>
              <w:t>Gmina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Liczba planowanych oczyszczalni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Całkowita przepustowość wszystkich oczyszczalni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Liczba obsługiwanych gospodarstw</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Liczba obsługiwanych mieszkańców</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po 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 xml:space="preserve">Całkowity koszt projektu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Koszt projektu w latach 2018-2021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16"/>
                <w:szCs w:val="16"/>
              </w:rPr>
            </w:pPr>
            <w:r w:rsidRPr="00B353FC">
              <w:rPr>
                <w:b/>
                <w:bCs/>
                <w:sz w:val="16"/>
                <w:szCs w:val="16"/>
              </w:rPr>
              <w:t xml:space="preserve">Deklarowane środki własne organów samorządowych w latach 2018-2021 </w:t>
            </w:r>
          </w:p>
        </w:tc>
      </w:tr>
      <w:tr w:rsidR="003376E3" w:rsidRPr="00B353FC" w:rsidTr="003376E3">
        <w:trPr>
          <w:trHeight w:val="25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m</w:t>
            </w:r>
            <w:r w:rsidRPr="00B353FC">
              <w:rPr>
                <w:b/>
                <w:bCs/>
                <w:sz w:val="16"/>
                <w:szCs w:val="16"/>
                <w:vertAlign w:val="superscript"/>
              </w:rPr>
              <w:t>3</w:t>
            </w:r>
            <w:r w:rsidRPr="00B353FC">
              <w:rPr>
                <w:b/>
                <w:bCs/>
                <w:sz w:val="16"/>
                <w:szCs w:val="16"/>
              </w:rPr>
              <w:t>/d</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liczba</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szt.</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zł</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zł</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Busko-Zdrój</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61</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21,1</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61</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179</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61</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915 000,00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sz w:val="16"/>
                <w:szCs w:val="16"/>
              </w:rPr>
            </w:pPr>
            <w:r w:rsidRPr="00B353FC">
              <w:rPr>
                <w:sz w:val="16"/>
                <w:szCs w:val="16"/>
              </w:rPr>
              <w:t>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Gnojno</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1 220,0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976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107</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10 295 302,67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6 000 000,00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Nowy Korczyn</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48</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43,2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48</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141</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26</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1 056 000,00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1 056 000,00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Pacanów</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363</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146,2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363</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1452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358</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5 324 500,00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156 500,00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Solec Zdrój</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69,1</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345</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14</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82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1 983 100,00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343 100,00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34</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Stopnica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806 000,00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741 000,00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Wiślica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1 525 893,03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1 525 893,03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Oksa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172,8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812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3 706 200,00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3 706 200,00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Sędziszów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1738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6 478,0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1 622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5346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1 299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18 977 000,00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4 953 200,00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Sobków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572,5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815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2621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11 360 000,00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5 088 000,00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Wodzisław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206,1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1082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4 107 879,86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4 107 879,86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41</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Bejsce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264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973 029,06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973 029,06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Czarnocin</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349,2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1504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6 251 941,00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4 688 955,75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40-50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Kazimierza Wielka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904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555,0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943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3490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673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10 848 000,00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2 772 000,00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Opatowiec</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5 120 000,00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3 890 000,00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Skalbmierz</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324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162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19 348 248,21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19 348 248,21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Bieliny</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333,0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335 000,00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335 000,00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Chęciny</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295,6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14 780 000,00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87</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Chmielnik</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60,9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2 769 000,00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2 483 000,00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Daleszyce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77,7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2 231 650,50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2 129 437,50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Górno</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860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2 000 000,00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190 000,00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Łagów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right"/>
              <w:rPr>
                <w:sz w:val="16"/>
                <w:szCs w:val="16"/>
              </w:rPr>
            </w:pPr>
            <w:r w:rsidRPr="00B353FC">
              <w:rPr>
                <w:sz w:val="16"/>
                <w:szCs w:val="16"/>
              </w:rPr>
              <w:t>1 050 000,00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right"/>
              <w:rPr>
                <w:sz w:val="16"/>
                <w:szCs w:val="16"/>
              </w:rPr>
            </w:pPr>
            <w:r w:rsidRPr="00B353FC">
              <w:rPr>
                <w:sz w:val="16"/>
                <w:szCs w:val="16"/>
              </w:rPr>
              <w:t>1 050 000,00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Łopuszno</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1194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1 149,0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1 220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5138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873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19 713 394,00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5 745 394,00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19</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Morawica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57,5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368 000,00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368 000,00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Pierzchnica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3 234 672,45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3 234 672,45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Raków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293,0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1261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5 106 378,13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793 256,45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Fałków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232,5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509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1 860 000,00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1 860 000,00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Końskie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176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1 203 000,00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right"/>
              <w:rPr>
                <w:sz w:val="16"/>
                <w:szCs w:val="16"/>
              </w:rPr>
            </w:pPr>
            <w:r w:rsidRPr="00B353FC">
              <w:rPr>
                <w:sz w:val="16"/>
                <w:szCs w:val="16"/>
              </w:rPr>
              <w:t>1 011 000,00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Ryda Maleniecka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2 223 000,00</w:t>
            </w:r>
          </w:p>
        </w:tc>
        <w:tc>
          <w:tcPr>
            <w:tcW w:w="0" w:type="auto"/>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right"/>
              <w:rPr>
                <w:sz w:val="16"/>
                <w:szCs w:val="16"/>
              </w:rPr>
            </w:pPr>
            <w:r w:rsidRPr="00B353FC">
              <w:rPr>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Radoszyce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528 469,40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528 469,40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Iwaniska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683,0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276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1401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1 735 000,00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Opatów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885 000,00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798 000,00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Tarłów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32,7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277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135 000,00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135 000,00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Wojciechowice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563,4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351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16 548 000,00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9 177 000,00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37</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Bałtów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565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3 008 000,00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3 008 000,00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Ćmielów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2 145 000,00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225 000,00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37</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Waśniów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967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532,8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592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2368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35 137 679,06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28 650 388,46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Działoszyce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534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4 065 173,13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4 065 173,13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Kije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88,0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1 050 000,00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1 050 000,00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Pińczów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69,3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1 540 000,00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1 540 000,00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Dwikozy</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541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4 102,5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1890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8 656 000,00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2 160 000,00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Koprzywnica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108,0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2 166 541,20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2 166 541,20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43</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Obrazów</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650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1610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50 000,00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30 000,00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66</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44</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16"/>
                <w:szCs w:val="16"/>
              </w:rPr>
            </w:pPr>
            <w:r w:rsidRPr="00B353FC">
              <w:rPr>
                <w:sz w:val="16"/>
                <w:szCs w:val="16"/>
              </w:rPr>
              <w:t>Samborzec</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2 137,4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3308</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39</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137</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235</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409</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9 840 000,00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16"/>
                <w:szCs w:val="16"/>
              </w:rPr>
            </w:pPr>
            <w:r w:rsidRPr="00B353FC">
              <w:rPr>
                <w:sz w:val="16"/>
                <w:szCs w:val="16"/>
              </w:rPr>
              <w:t>4 932 000,00</w:t>
            </w:r>
          </w:p>
        </w:tc>
        <w:tc>
          <w:tcPr>
            <w:tcW w:w="0" w:type="auto"/>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20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Wilczyce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311,4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1387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190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6 228 000,00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2 808 000,00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Mirzec</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141,0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780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3 840 000,00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3 039 850,75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Pawłów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324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143,2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324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1442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4 860 000,00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975 000,00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Bogoria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380,4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1085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173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5 033 060,86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2 286 339,86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48</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Łubnice</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185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3 142 623,72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Oleśnica</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1 013 914,20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1 013 914,20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Rytwiany</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379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427,0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379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1408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5 685 000,00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4 125 000,00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Szydłów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840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424,8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590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1770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192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648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10 260 000,00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2 304 000,00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50</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53</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Moskorzew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100,8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459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1 327 000,00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1 327 000,00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25</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54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Radków</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37,4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249</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737 771,65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737 771,65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36</w:t>
            </w:r>
          </w:p>
        </w:tc>
      </w:tr>
      <w:tr w:rsidR="003376E3" w:rsidRPr="00B353FC" w:rsidTr="003376E3">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16"/>
                <w:szCs w:val="16"/>
              </w:rPr>
            </w:pPr>
            <w:r w:rsidRPr="00B353FC">
              <w:rPr>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16"/>
                <w:szCs w:val="16"/>
              </w:rPr>
            </w:pPr>
            <w:r w:rsidRPr="00B353FC">
              <w:rPr>
                <w:sz w:val="16"/>
                <w:szCs w:val="16"/>
              </w:rPr>
              <w:t>Secemin</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1042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729,4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1 042</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2264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214</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828</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16 672 000,00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16"/>
                <w:szCs w:val="16"/>
              </w:rPr>
            </w:pPr>
            <w:r w:rsidRPr="00B353FC">
              <w:rPr>
                <w:sz w:val="16"/>
                <w:szCs w:val="16"/>
              </w:rPr>
              <w:t>3 424 000,00</w:t>
            </w:r>
          </w:p>
        </w:tc>
        <w:tc>
          <w:tcPr>
            <w:tcW w:w="0" w:type="auto"/>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16"/>
                <w:szCs w:val="16"/>
              </w:rPr>
            </w:pPr>
            <w:r w:rsidRPr="00B353FC">
              <w:rPr>
                <w:sz w:val="16"/>
                <w:szCs w:val="16"/>
              </w:rPr>
              <w:t>20</w:t>
            </w:r>
          </w:p>
        </w:tc>
      </w:tr>
      <w:tr w:rsidR="003376E3" w:rsidRPr="00B353FC" w:rsidTr="003376E3">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16"/>
                <w:szCs w:val="16"/>
              </w:rPr>
            </w:pPr>
            <w:r w:rsidRPr="00B353FC">
              <w:rPr>
                <w:b/>
                <w:bCs/>
                <w:sz w:val="16"/>
                <w:szCs w:val="16"/>
              </w:rPr>
              <w:t>Razem</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17 779</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25 656</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17 641</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62 697</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1 741</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1 449</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2 114</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3 047</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9 428</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305 761 422</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159 516 215</w:t>
            </w:r>
          </w:p>
        </w:tc>
        <w:tc>
          <w:tcPr>
            <w:tcW w:w="0" w:type="auto"/>
            <w:tcBorders>
              <w:top w:val="nil"/>
              <w:left w:val="nil"/>
              <w:bottom w:val="nil"/>
              <w:right w:val="single" w:sz="4" w:space="0" w:color="auto"/>
            </w:tcBorders>
            <w:shd w:val="clear" w:color="auto" w:fill="auto"/>
            <w:noWrap/>
            <w:vAlign w:val="bottom"/>
            <w:hideMark/>
          </w:tcPr>
          <w:p w:rsidR="003376E3" w:rsidRPr="00B353FC" w:rsidRDefault="003376E3" w:rsidP="003376E3">
            <w:pPr>
              <w:jc w:val="center"/>
              <w:rPr>
                <w:b/>
                <w:bCs/>
                <w:sz w:val="16"/>
                <w:szCs w:val="16"/>
              </w:rPr>
            </w:pPr>
            <w:r w:rsidRPr="00B353FC">
              <w:rPr>
                <w:b/>
                <w:bCs/>
                <w:sz w:val="16"/>
                <w:szCs w:val="16"/>
              </w:rPr>
              <w:t>X</w:t>
            </w:r>
          </w:p>
        </w:tc>
      </w:tr>
      <w:tr w:rsidR="003376E3" w:rsidRPr="00B353FC" w:rsidTr="003376E3">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c>
          <w:tcPr>
            <w:tcW w:w="0" w:type="auto"/>
            <w:tcBorders>
              <w:top w:val="nil"/>
              <w:left w:val="nil"/>
              <w:bottom w:val="single" w:sz="4" w:space="0" w:color="auto"/>
              <w:right w:val="single" w:sz="4" w:space="0" w:color="auto"/>
            </w:tcBorders>
            <w:shd w:val="clear" w:color="auto" w:fill="auto"/>
            <w:noWrap/>
            <w:vAlign w:val="bottom"/>
          </w:tcPr>
          <w:p w:rsidR="003376E3" w:rsidRPr="00B353FC" w:rsidRDefault="003376E3" w:rsidP="003376E3">
            <w:pPr>
              <w:jc w:val="center"/>
              <w:rPr>
                <w:b/>
                <w:bCs/>
                <w:sz w:val="16"/>
                <w:szCs w:val="16"/>
              </w:rPr>
            </w:pPr>
          </w:p>
        </w:tc>
      </w:tr>
    </w:tbl>
    <w:p w:rsidR="003376E3" w:rsidRPr="003376E3" w:rsidRDefault="003376E3" w:rsidP="003376E3">
      <w:pPr>
        <w:sectPr w:rsidR="003376E3" w:rsidRPr="003376E3" w:rsidSect="003376E3">
          <w:pgSz w:w="16838" w:h="11906" w:orient="landscape" w:code="9"/>
          <w:pgMar w:top="1418" w:right="1418" w:bottom="1418" w:left="1418" w:header="709" w:footer="709" w:gutter="0"/>
          <w:cols w:space="708"/>
          <w:titlePg/>
          <w:docGrid w:linePitch="360"/>
        </w:sectPr>
      </w:pPr>
    </w:p>
    <w:p w:rsidR="003376E3" w:rsidRDefault="003376E3" w:rsidP="003376E3">
      <w:pPr>
        <w:ind w:left="720"/>
        <w:jc w:val="right"/>
      </w:pPr>
      <w:r>
        <w:t>Załącznik Nr 4</w:t>
      </w:r>
    </w:p>
    <w:tbl>
      <w:tblPr>
        <w:tblW w:w="7650" w:type="dxa"/>
        <w:jc w:val="center"/>
        <w:tblCellMar>
          <w:left w:w="70" w:type="dxa"/>
          <w:right w:w="70" w:type="dxa"/>
        </w:tblCellMar>
        <w:tblLook w:val="04A0" w:firstRow="1" w:lastRow="0" w:firstColumn="1" w:lastColumn="0" w:noHBand="0" w:noVBand="1"/>
      </w:tblPr>
      <w:tblGrid>
        <w:gridCol w:w="485"/>
        <w:gridCol w:w="1420"/>
        <w:gridCol w:w="2075"/>
        <w:gridCol w:w="685"/>
        <w:gridCol w:w="1571"/>
        <w:gridCol w:w="1414"/>
      </w:tblGrid>
      <w:tr w:rsidR="003376E3" w:rsidRPr="00B353FC" w:rsidTr="003376E3">
        <w:trPr>
          <w:trHeight w:val="719"/>
          <w:tblHeader/>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20"/>
                <w:szCs w:val="20"/>
              </w:rPr>
            </w:pPr>
            <w:r w:rsidRPr="00B353FC">
              <w:rPr>
                <w:b/>
                <w:bCs/>
                <w:sz w:val="20"/>
                <w:szCs w:val="20"/>
              </w:rPr>
              <w:t>L.p.</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6E3" w:rsidRPr="00B353FC" w:rsidRDefault="003376E3" w:rsidP="003376E3">
            <w:pPr>
              <w:jc w:val="center"/>
              <w:rPr>
                <w:b/>
                <w:bCs/>
                <w:sz w:val="20"/>
                <w:szCs w:val="20"/>
              </w:rPr>
            </w:pPr>
            <w:r w:rsidRPr="00B353FC">
              <w:rPr>
                <w:b/>
                <w:bCs/>
                <w:sz w:val="20"/>
                <w:szCs w:val="20"/>
              </w:rPr>
              <w:t>Gmina</w:t>
            </w:r>
          </w:p>
        </w:tc>
        <w:tc>
          <w:tcPr>
            <w:tcW w:w="2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Miejscowość</w:t>
            </w:r>
          </w:p>
        </w:tc>
        <w:tc>
          <w:tcPr>
            <w:tcW w:w="685" w:type="dxa"/>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2018</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Koszt projektu w 2018 r.</w:t>
            </w:r>
          </w:p>
        </w:tc>
        <w:tc>
          <w:tcPr>
            <w:tcW w:w="14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 xml:space="preserve">suma punktów </w:t>
            </w:r>
            <w:r>
              <w:rPr>
                <w:b/>
                <w:bCs/>
                <w:sz w:val="20"/>
                <w:szCs w:val="20"/>
              </w:rPr>
              <w:br/>
            </w:r>
            <w:r w:rsidRPr="00B353FC">
              <w:rPr>
                <w:b/>
                <w:bCs/>
                <w:sz w:val="20"/>
                <w:szCs w:val="20"/>
              </w:rPr>
              <w:t>wg kryteriów</w:t>
            </w:r>
          </w:p>
        </w:tc>
      </w:tr>
      <w:tr w:rsidR="003376E3" w:rsidRPr="00B353FC" w:rsidTr="003376E3">
        <w:trPr>
          <w:trHeight w:val="255"/>
          <w:tblHeader/>
          <w:jc w:val="center"/>
        </w:trPr>
        <w:tc>
          <w:tcPr>
            <w:tcW w:w="485" w:type="dxa"/>
            <w:vMerge/>
            <w:tcBorders>
              <w:top w:val="single" w:sz="4"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20"/>
                <w:szCs w:val="20"/>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20"/>
                <w:szCs w:val="20"/>
              </w:rPr>
            </w:pPr>
          </w:p>
        </w:tc>
        <w:tc>
          <w:tcPr>
            <w:tcW w:w="2075" w:type="dxa"/>
            <w:vMerge/>
            <w:tcBorders>
              <w:top w:val="single" w:sz="4" w:space="0" w:color="auto"/>
              <w:left w:val="single" w:sz="4" w:space="0" w:color="auto"/>
              <w:bottom w:val="single" w:sz="4" w:space="0" w:color="auto"/>
              <w:right w:val="single" w:sz="4" w:space="0" w:color="auto"/>
            </w:tcBorders>
            <w:vAlign w:val="center"/>
            <w:hideMark/>
          </w:tcPr>
          <w:p w:rsidR="003376E3" w:rsidRPr="00B353FC" w:rsidRDefault="003376E3" w:rsidP="003376E3">
            <w:pPr>
              <w:rPr>
                <w:b/>
                <w:bCs/>
                <w:sz w:val="20"/>
                <w:szCs w:val="20"/>
              </w:rPr>
            </w:pPr>
          </w:p>
        </w:tc>
        <w:tc>
          <w:tcPr>
            <w:tcW w:w="685" w:type="dxa"/>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20"/>
                <w:szCs w:val="20"/>
              </w:rPr>
            </w:pPr>
            <w:r w:rsidRPr="00B353FC">
              <w:rPr>
                <w:b/>
                <w:bCs/>
                <w:sz w:val="20"/>
                <w:szCs w:val="20"/>
              </w:rPr>
              <w:t>szt.</w:t>
            </w:r>
          </w:p>
        </w:tc>
        <w:tc>
          <w:tcPr>
            <w:tcW w:w="1571" w:type="dxa"/>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20"/>
                <w:szCs w:val="20"/>
              </w:rPr>
            </w:pPr>
            <w:r w:rsidRPr="00B353FC">
              <w:rPr>
                <w:b/>
                <w:bCs/>
                <w:sz w:val="20"/>
                <w:szCs w:val="20"/>
              </w:rPr>
              <w:t>zł</w:t>
            </w:r>
          </w:p>
        </w:tc>
        <w:tc>
          <w:tcPr>
            <w:tcW w:w="1414" w:type="dxa"/>
            <w:vMerge/>
            <w:tcBorders>
              <w:top w:val="single" w:sz="4" w:space="0" w:color="auto"/>
              <w:left w:val="single" w:sz="4" w:space="0" w:color="auto"/>
              <w:bottom w:val="single" w:sz="4" w:space="0" w:color="000000"/>
              <w:right w:val="single" w:sz="4" w:space="0" w:color="auto"/>
            </w:tcBorders>
            <w:vAlign w:val="center"/>
            <w:hideMark/>
          </w:tcPr>
          <w:p w:rsidR="003376E3" w:rsidRPr="00B353FC" w:rsidRDefault="003376E3" w:rsidP="003376E3">
            <w:pPr>
              <w:rPr>
                <w:b/>
                <w:bCs/>
                <w:sz w:val="20"/>
                <w:szCs w:val="20"/>
              </w:rPr>
            </w:pP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5 435,1</w:t>
            </w:r>
          </w:p>
        </w:tc>
        <w:tc>
          <w:tcPr>
            <w:tcW w:w="1414"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Brzezie </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44 717,7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Chotel Czerwony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211 205,2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Gluzy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39 392,1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Hołudza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222 600,1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Kobylniki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30</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907 467,4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Łatanice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33 117,3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Skorocice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11 712,8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Wiślica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Skotniki Dolne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55 680,5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12 685,0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Skrzelczyce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33</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418 604,7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Boksyce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205 445,4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Boleszyn</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135 876,6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Boleszyn-Kolonie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47 828,6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Czajęcice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313 059,6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Czażów</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313 059,6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Dobruchna</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22 827,3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Garbacz</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979 398,3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Grzegorzowice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579 377,7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Janowice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75 003,9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Jeżów</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243 490,8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Kotarszyn</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205 445,4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Kraszków</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135 876,6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Milejowice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75 003,9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Momina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169 574,0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Nosów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169 574,0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Nosów-Kolonia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75 003,9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Nowy Skoszyn</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2 882 757,2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Pękosławice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22 827,3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Prusinowice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75 003,9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Roztylice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75 003,9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Sarnia Zwola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243 490,8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Sławęcice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47 828,6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Strupice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5 435,1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Stryczowice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235 881,7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Śnieżkowice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573 942,6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Witosławice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573 942,6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47 828,6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Worowice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169 574,0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Wronów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205 445,4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Waśniów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Zajączkowice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278 275,2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Mirzec</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Mirzec</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799 701,5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9</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Lubcza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17 938,3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Daleszyce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Daleszyce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68 142,0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Daleszyce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Danków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34 071,0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Michala Góra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19 509,9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Drugnia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139 534,9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Osiny</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17</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215 664,8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Wierzbie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88 794,9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Drygulec</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42 000,0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Gierczyce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378 000,0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52</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Mikułowice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42 000,0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Szyszczyce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126 051,9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54</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Wolica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126 051,9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55</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Zagórze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63 025,9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56</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Dębiany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31 513,0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57</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Teodorów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63 025,9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58</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Sudół</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31 513,0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59</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Dzierążnia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787 824,3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60</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Gaik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31 513,0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61</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Świerczyna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63 025,9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62</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Lipówka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31 513,0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63</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Sancygniów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378 155,6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64</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Wola Knyszyńska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31 513,0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65</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Stępocice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31 513,0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66</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Podrózie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94 538,9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67</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Januszowice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157 564,9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68</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Dębowiec</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157 564,9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69</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Jastrzębniki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126 051,9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70</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Bronów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126 051,9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71</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Ksawerów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346 642,7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72</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Kujawki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252 103,8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73</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Biedrzykowice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157 564,9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Kwaszyn</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472 694,6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283 616,7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Działoszyce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Wymysłów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94 538,9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Strzegomek</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21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315 000,0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Radków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Dzierzgów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14 466,1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Radków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Krasów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202 525,6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Lipno</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208 800,0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Zalesie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104 400,0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Zakrzów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69 600,0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Stare Kanice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104 400,0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Nowe Kanice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17 400,0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Węgleszyn - Dębina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191 400,0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Oksa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Węgleszyn</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104 400,0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Brzeście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197 321,7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Brzezinki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89 691,7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Konary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143 506,7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Kowalów Dolny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107 630,0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Kowalów Górny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Krężoły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197 321,7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Mieronice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304 951,8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Nawarzyce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125 568,4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Niegosławice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Nowa Olszówka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71 753,4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Pękosław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107 630,0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Piotrkowice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269 075,1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Podlesie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Przezwody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179 383,4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Przyrąb</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17 938,3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Sadki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17 938,3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Sielec</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17 938,3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Stara Olszówka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Strzeszkowice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53 815,0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Zarzecze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125 568,4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Bejsce, </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241 038,1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Brończyce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43 467,6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Czyżowice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62 370,9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Dobiesławice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45 469,0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Grodowice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43 201,1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Kaczkowice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72 903,1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Królewice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43 201,1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Morawianki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26 663,8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Morawiany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104 164,9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Piotrkowice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53 430,0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Prokocice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28 716,4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Sędziszowice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140 782,6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Stojanowice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12 732,1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Uściszowice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27 731,8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Rosiejów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232 856,5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Daleszyce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Niwy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272 568,0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Daleszyce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Cisów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783 633,0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Daleszyce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Widełki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732 526,5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Lasocin</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292 500,0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Ewelinów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96 000,0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Antonielów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80 000,0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Barycz</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192 000,0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Fanisławice Przymiarki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48 000,0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Fanisławice Hucisko</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Huta Jabłonowa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96 000,0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Krężołek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Naramów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48 000,0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Nowa Skałka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Olszówka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240 000,0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Przegrody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28 986,5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Rudniki</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25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400 000,0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Łopuszno</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Skałka Polska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32 000,0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Brody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228 329,8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Górki, Kalina Górecka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29</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367 864,7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Gumienice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215 644,8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Holendry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101 479,9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Maleszowa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431 289,7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Podlesie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29</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367 844,7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Podstoła</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101 479,9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146</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Strojnów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152 219,9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Ujny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215 644,8</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Czerników Opatowski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Gojców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72 000,0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Jałowęsy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180 000,0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Kobylany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Kornacice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Rosochy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Strzyżowice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Opatów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Tudorów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Bidziny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63 000,0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Kaliszany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Orłowiny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63 000,0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Koszyce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21 000,0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Kunice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231 000,0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Lisów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168 000,0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162</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Łopata </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63 000,0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163</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Ługi</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63 000,0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164</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Mierzanowice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84 000,0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165</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Stodoły-Kolonie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84 000,0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Stodoły-Wieś</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336 000,0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Wlonice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63 000,0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Oleśnica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Kępie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77 993,4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169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Oleśnica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Wólka Oleśnicka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38 996,7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Oleśnica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Brody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19 498,4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Oleśnica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Podlesie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233 980,2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Oleśnica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Pieczonogi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506 957,1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Oleśnica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Bydłowa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136 488,5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Pacanówka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405 000,0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Święcica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510 000,0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Podborek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Sichów Duży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300 000,0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Sichów Mały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525 000,0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179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Tuklęcz</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225 000,0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Strzegom</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270 000,0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Sydzyna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7</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Solec Zdrój</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Kolonia Zagajów </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145 500,0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Solec Zdrój</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Strażnik </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7</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146 200,0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Solec Zdrój</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Zagajów </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51 400,0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Dębiany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Droblin</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107 630,0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Jeziorki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53 815,0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Kaziny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161 445,1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189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Klemencice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197 321,7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Laskowa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Ludwinów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Olbrachcice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Pokrzywnica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53 815,0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Przyłęczek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17 938,3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Przyłęk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89 691,7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Wodacz</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35 876,7</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Wola Lubecka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107 630,0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Bejsce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Zbeltowice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27 156,9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199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Baranów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9</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494 820,0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Bełzów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8</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465 713,0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Bolowiec, </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523 927,1</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Boszczynek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232 856,5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Małoszów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756 783,6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Przybienice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291 070,6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Szczekarzów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116 428,2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Tempoczów Kolonia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261 963,5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Tempoczów Rędziny</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261 963,5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4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Sietejów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87 321,2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209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Kózki</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174 642,4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Zakrzów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4</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232 856,5</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211</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Zakrzówek</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87 321,2</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212</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203 749,4</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213</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Skalbmierz</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 xml:space="preserve"> Krępice</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5</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291 070,6</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214</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Czarna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12 685,0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215</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Pierzchnica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Drugnia Rządowa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13</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164 904,9</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216</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Bogoria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Kolonia Grzybów</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333 417,0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217</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Bogoria</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Mała Wieś</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333 417,0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218</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Rytwiany</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Kłoda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10</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150 000,0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6</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219</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Folga Pierwsza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17 938,3</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5</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220</w:t>
            </w:r>
          </w:p>
        </w:tc>
        <w:tc>
          <w:tcPr>
            <w:tcW w:w="1420"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Wodzisław</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Mierzawa</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6</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right"/>
              <w:rPr>
                <w:sz w:val="20"/>
                <w:szCs w:val="20"/>
              </w:rPr>
            </w:pPr>
            <w:r w:rsidRPr="00B353FC">
              <w:rPr>
                <w:sz w:val="20"/>
                <w:szCs w:val="20"/>
              </w:rPr>
              <w:t>107 630,0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5</w:t>
            </w:r>
          </w:p>
        </w:tc>
      </w:tr>
      <w:tr w:rsidR="003376E3" w:rsidRPr="00B353FC" w:rsidTr="003376E3">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sz w:val="20"/>
                <w:szCs w:val="20"/>
              </w:rPr>
            </w:pPr>
            <w:r w:rsidRPr="00B353FC">
              <w:rPr>
                <w:sz w:val="20"/>
                <w:szCs w:val="20"/>
              </w:rPr>
              <w:t>221</w:t>
            </w:r>
          </w:p>
        </w:tc>
        <w:tc>
          <w:tcPr>
            <w:tcW w:w="1420"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rPr>
                <w:sz w:val="20"/>
                <w:szCs w:val="20"/>
              </w:rPr>
            </w:pPr>
            <w:r w:rsidRPr="00B353FC">
              <w:rPr>
                <w:sz w:val="20"/>
                <w:szCs w:val="20"/>
              </w:rPr>
              <w:t>Wojciechowice</w:t>
            </w:r>
          </w:p>
        </w:tc>
        <w:tc>
          <w:tcPr>
            <w:tcW w:w="207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rPr>
                <w:sz w:val="20"/>
                <w:szCs w:val="20"/>
              </w:rPr>
            </w:pPr>
            <w:r w:rsidRPr="00B353FC">
              <w:rPr>
                <w:sz w:val="20"/>
                <w:szCs w:val="20"/>
              </w:rPr>
              <w:t>Sadłowice</w:t>
            </w:r>
          </w:p>
        </w:tc>
        <w:tc>
          <w:tcPr>
            <w:tcW w:w="685"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3</w:t>
            </w:r>
          </w:p>
        </w:tc>
        <w:tc>
          <w:tcPr>
            <w:tcW w:w="1571"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right"/>
              <w:rPr>
                <w:sz w:val="20"/>
                <w:szCs w:val="20"/>
              </w:rPr>
            </w:pPr>
            <w:r w:rsidRPr="00B353FC">
              <w:rPr>
                <w:sz w:val="20"/>
                <w:szCs w:val="20"/>
              </w:rPr>
              <w:t>63 000,0</w:t>
            </w:r>
          </w:p>
        </w:tc>
        <w:tc>
          <w:tcPr>
            <w:tcW w:w="1414" w:type="dxa"/>
            <w:tcBorders>
              <w:top w:val="nil"/>
              <w:left w:val="nil"/>
              <w:bottom w:val="single" w:sz="4" w:space="0" w:color="auto"/>
              <w:right w:val="single" w:sz="4" w:space="0" w:color="auto"/>
            </w:tcBorders>
            <w:shd w:val="clear" w:color="auto" w:fill="auto"/>
            <w:noWrap/>
            <w:vAlign w:val="center"/>
            <w:hideMark/>
          </w:tcPr>
          <w:p w:rsidR="003376E3" w:rsidRPr="00B353FC" w:rsidRDefault="003376E3" w:rsidP="003376E3">
            <w:pPr>
              <w:jc w:val="center"/>
              <w:rPr>
                <w:sz w:val="20"/>
                <w:szCs w:val="20"/>
              </w:rPr>
            </w:pPr>
            <w:r w:rsidRPr="00B353FC">
              <w:rPr>
                <w:sz w:val="20"/>
                <w:szCs w:val="20"/>
              </w:rPr>
              <w:t>5</w:t>
            </w:r>
          </w:p>
        </w:tc>
      </w:tr>
      <w:tr w:rsidR="003376E3" w:rsidRPr="00B353FC" w:rsidTr="003376E3">
        <w:trPr>
          <w:trHeight w:val="255"/>
          <w:jc w:val="center"/>
        </w:trPr>
        <w:tc>
          <w:tcPr>
            <w:tcW w:w="39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Razem</w:t>
            </w:r>
          </w:p>
        </w:tc>
        <w:tc>
          <w:tcPr>
            <w:tcW w:w="685"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1 741</w:t>
            </w:r>
          </w:p>
        </w:tc>
        <w:tc>
          <w:tcPr>
            <w:tcW w:w="1571" w:type="dxa"/>
            <w:tcBorders>
              <w:top w:val="nil"/>
              <w:left w:val="nil"/>
              <w:bottom w:val="single" w:sz="4" w:space="0" w:color="auto"/>
              <w:right w:val="single" w:sz="4" w:space="0" w:color="auto"/>
            </w:tcBorders>
            <w:shd w:val="clear" w:color="auto" w:fill="auto"/>
            <w:vAlign w:val="center"/>
            <w:hideMark/>
          </w:tcPr>
          <w:p w:rsidR="003376E3" w:rsidRPr="00B353FC" w:rsidRDefault="003376E3" w:rsidP="003376E3">
            <w:pPr>
              <w:jc w:val="center"/>
              <w:rPr>
                <w:b/>
                <w:bCs/>
                <w:sz w:val="20"/>
                <w:szCs w:val="20"/>
              </w:rPr>
            </w:pPr>
            <w:r w:rsidRPr="00B353FC">
              <w:rPr>
                <w:b/>
                <w:bCs/>
                <w:sz w:val="20"/>
                <w:szCs w:val="20"/>
              </w:rPr>
              <w:t>39 909 222,5</w:t>
            </w:r>
          </w:p>
        </w:tc>
        <w:tc>
          <w:tcPr>
            <w:tcW w:w="1414" w:type="dxa"/>
            <w:tcBorders>
              <w:top w:val="nil"/>
              <w:left w:val="nil"/>
              <w:bottom w:val="single" w:sz="4" w:space="0" w:color="auto"/>
              <w:right w:val="single" w:sz="4" w:space="0" w:color="auto"/>
            </w:tcBorders>
            <w:shd w:val="clear" w:color="auto" w:fill="auto"/>
            <w:noWrap/>
            <w:vAlign w:val="bottom"/>
            <w:hideMark/>
          </w:tcPr>
          <w:p w:rsidR="003376E3" w:rsidRPr="00B353FC" w:rsidRDefault="003376E3" w:rsidP="003376E3">
            <w:pPr>
              <w:jc w:val="center"/>
              <w:rPr>
                <w:b/>
                <w:bCs/>
                <w:sz w:val="20"/>
                <w:szCs w:val="20"/>
              </w:rPr>
            </w:pPr>
            <w:r w:rsidRPr="00B353FC">
              <w:rPr>
                <w:b/>
                <w:bCs/>
                <w:sz w:val="20"/>
                <w:szCs w:val="20"/>
              </w:rPr>
              <w:t>X</w:t>
            </w:r>
          </w:p>
        </w:tc>
      </w:tr>
    </w:tbl>
    <w:p w:rsidR="00FB4184" w:rsidRDefault="00FB4184" w:rsidP="003376E3">
      <w:pPr>
        <w:ind w:left="720"/>
        <w:jc w:val="right"/>
        <w:sectPr w:rsidR="00FB4184" w:rsidSect="00A427E5">
          <w:pgSz w:w="11906" w:h="16838"/>
          <w:pgMar w:top="1418" w:right="1418" w:bottom="1418" w:left="1418" w:header="709" w:footer="709" w:gutter="0"/>
          <w:cols w:space="708"/>
          <w:titlePg/>
          <w:docGrid w:linePitch="360"/>
        </w:sectPr>
      </w:pPr>
    </w:p>
    <w:p w:rsidR="003376E3" w:rsidRDefault="003376E3" w:rsidP="003376E3">
      <w:pPr>
        <w:ind w:left="720"/>
        <w:jc w:val="right"/>
      </w:pPr>
      <w:r>
        <w:t>Załącznik Nr 5</w:t>
      </w:r>
    </w:p>
    <w:tbl>
      <w:tblPr>
        <w:tblW w:w="8128" w:type="dxa"/>
        <w:jc w:val="center"/>
        <w:tblCellMar>
          <w:left w:w="70" w:type="dxa"/>
          <w:right w:w="70" w:type="dxa"/>
        </w:tblCellMar>
        <w:tblLook w:val="04A0" w:firstRow="1" w:lastRow="0" w:firstColumn="1" w:lastColumn="0" w:noHBand="0" w:noVBand="1"/>
      </w:tblPr>
      <w:tblGrid>
        <w:gridCol w:w="485"/>
        <w:gridCol w:w="1790"/>
        <w:gridCol w:w="2145"/>
        <w:gridCol w:w="690"/>
        <w:gridCol w:w="1503"/>
        <w:gridCol w:w="1515"/>
      </w:tblGrid>
      <w:tr w:rsidR="00280C75" w:rsidRPr="00B658F9" w:rsidTr="00DE0226">
        <w:trPr>
          <w:trHeight w:val="577"/>
          <w:tblHeader/>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L.p.</w:t>
            </w:r>
          </w:p>
        </w:tc>
        <w:tc>
          <w:tcPr>
            <w:tcW w:w="17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Gmina</w:t>
            </w:r>
          </w:p>
        </w:tc>
        <w:tc>
          <w:tcPr>
            <w:tcW w:w="21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Miejscowość</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2019</w:t>
            </w:r>
          </w:p>
        </w:tc>
        <w:tc>
          <w:tcPr>
            <w:tcW w:w="1503" w:type="dxa"/>
            <w:tcBorders>
              <w:top w:val="single" w:sz="4" w:space="0" w:color="auto"/>
              <w:left w:val="nil"/>
              <w:bottom w:val="single" w:sz="4" w:space="0" w:color="auto"/>
              <w:right w:val="single" w:sz="4" w:space="0" w:color="auto"/>
            </w:tcBorders>
            <w:shd w:val="clear" w:color="auto" w:fill="auto"/>
            <w:vAlign w:val="bottom"/>
            <w:hideMark/>
          </w:tcPr>
          <w:p w:rsidR="00280C75" w:rsidRPr="00B658F9" w:rsidRDefault="00280C75" w:rsidP="00DE0226">
            <w:pPr>
              <w:jc w:val="center"/>
              <w:rPr>
                <w:b/>
                <w:bCs/>
                <w:sz w:val="20"/>
                <w:szCs w:val="20"/>
              </w:rPr>
            </w:pPr>
            <w:r w:rsidRPr="00B658F9">
              <w:rPr>
                <w:b/>
                <w:bCs/>
                <w:sz w:val="20"/>
                <w:szCs w:val="20"/>
              </w:rPr>
              <w:t>Koszt projektu w 2019 r.</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80C75" w:rsidRDefault="00280C75" w:rsidP="00DE0226">
            <w:pPr>
              <w:jc w:val="center"/>
              <w:rPr>
                <w:b/>
                <w:bCs/>
                <w:sz w:val="20"/>
                <w:szCs w:val="20"/>
              </w:rPr>
            </w:pPr>
            <w:r>
              <w:rPr>
                <w:b/>
                <w:bCs/>
                <w:sz w:val="20"/>
                <w:szCs w:val="20"/>
              </w:rPr>
              <w:t>suma punktów wg kryteriów</w:t>
            </w:r>
          </w:p>
          <w:p w:rsidR="00280C75" w:rsidRPr="00B658F9" w:rsidRDefault="00280C75" w:rsidP="00DE0226">
            <w:pPr>
              <w:rPr>
                <w:b/>
                <w:bCs/>
                <w:sz w:val="20"/>
                <w:szCs w:val="20"/>
              </w:rPr>
            </w:pPr>
          </w:p>
        </w:tc>
      </w:tr>
      <w:tr w:rsidR="00280C75" w:rsidRPr="00B658F9" w:rsidTr="00DE0226">
        <w:trPr>
          <w:trHeight w:val="145"/>
          <w:tblHeader/>
          <w:jc w:val="center"/>
        </w:trPr>
        <w:tc>
          <w:tcPr>
            <w:tcW w:w="485"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c>
          <w:tcPr>
            <w:tcW w:w="1790"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c>
          <w:tcPr>
            <w:tcW w:w="2145"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c>
          <w:tcPr>
            <w:tcW w:w="690"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center"/>
              <w:rPr>
                <w:b/>
                <w:bCs/>
                <w:sz w:val="20"/>
                <w:szCs w:val="20"/>
              </w:rPr>
            </w:pPr>
            <w:r w:rsidRPr="00B658F9">
              <w:rPr>
                <w:b/>
                <w:bCs/>
                <w:sz w:val="20"/>
                <w:szCs w:val="20"/>
              </w:rPr>
              <w:t>szt.</w:t>
            </w:r>
          </w:p>
        </w:tc>
        <w:tc>
          <w:tcPr>
            <w:tcW w:w="1503" w:type="dxa"/>
            <w:tcBorders>
              <w:top w:val="nil"/>
              <w:left w:val="nil"/>
              <w:bottom w:val="single" w:sz="4" w:space="0" w:color="auto"/>
              <w:right w:val="single" w:sz="4" w:space="0" w:color="auto"/>
            </w:tcBorders>
            <w:shd w:val="clear" w:color="auto" w:fill="auto"/>
            <w:vAlign w:val="bottom"/>
            <w:hideMark/>
          </w:tcPr>
          <w:p w:rsidR="00280C75" w:rsidRPr="00B658F9" w:rsidRDefault="00280C75" w:rsidP="00DE0226">
            <w:pPr>
              <w:jc w:val="center"/>
              <w:rPr>
                <w:b/>
                <w:bCs/>
                <w:sz w:val="20"/>
                <w:szCs w:val="20"/>
              </w:rPr>
            </w:pPr>
            <w:r w:rsidRPr="00B658F9">
              <w:rPr>
                <w:b/>
                <w:bCs/>
                <w:sz w:val="20"/>
                <w:szCs w:val="20"/>
              </w:rPr>
              <w:t>zł</w:t>
            </w:r>
          </w:p>
        </w:tc>
        <w:tc>
          <w:tcPr>
            <w:tcW w:w="1515"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Piotrów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4 348,05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5 435,06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Stopnica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Kąty Stare Folwarki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Boksyce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146 746,69</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Boleszyn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135 876,56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Boleszyn-Kolonie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119 571,38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Czajęcice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273 927,15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Czażów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273 927,15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Czażów-Kolonia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108 701,25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Dobruchna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114 136,31</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Garbacz</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518 504,96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Grzegorzowice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311 972,59</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Janowice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125 006,44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Jeżów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152 181,75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Kotarszyn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146 746,69</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Kraszków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135 876,56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Milejowice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125 006,44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Mirogonowice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4 348,05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Momina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141 311,63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Nagorzyce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108 701,25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Nosów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141 311,63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Nosów-Kolonia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125 006,44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Skoszyn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932 656,73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Pękosławice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7 609,09</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Prusinowice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125 006,44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Roztylice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125 006,44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Rudy</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108 701,25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Sarnia Zwola</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152 181,75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Sławęcice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119 571,38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Strupice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5 435,06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Stryczowice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202 184,33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Śnieżkowice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382 628,40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Witosławice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382 628,40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Wojciechowice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119 571,38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Worowice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141 311,63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Wronów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146 746,69</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Zajączkowice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208 706,40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Zagaje Grzegorzowskie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108 701,25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Stopnica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Skrobaczów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Stopnica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Prusy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Lechówek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Płucki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Zamkowa Wola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Dębska Wola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Lisów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Drochów Dolny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Drochów Górny</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Celiny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12 456,29</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Drogowle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38 096,18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Głuchów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25 720,27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Korzenno</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27 186,96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Koziel</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37 896,88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Lipiny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25 152,64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Mędrów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66 637,40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Nowa Huta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76 737,08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Ociesęki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88 010,33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Radostów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50 911,25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Rembów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64 054,17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Szumsko</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50 959,56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Wólka Pokłonna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75 736,24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Zalesie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89 873,96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Jamno</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12 808,61</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Szóstaki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163 715,78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Huta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57 322,08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Wiosna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18 482,98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Salachowy Bór</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40 924,17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Kossów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101 262,78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Bieganów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14 466,11</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Bałków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101 262,78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Lipno</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348 000,00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Zalesie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Zakrzów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75</w:t>
            </w:r>
          </w:p>
        </w:tc>
        <w:tc>
          <w:tcPr>
            <w:tcW w:w="17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Stare Kanice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Nowe Kanice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Węgleszyn - Dębina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261 000,00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Węgleszyn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261 000,00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Węgleszyn - Ogrody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261 000,00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Rembiechowa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261 000,00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Brzeście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53 815,02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Brzezinki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Konary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Kowalów Dolny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Krężoły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53 815,02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Mieronice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71 753,36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Nawarzyce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Niegosławice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Nowa Olszówka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Pękosław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Piotrkowice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71 753,36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Przezwody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53 815,02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Strzeszkowice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Zarzecze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Malżyce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32 226,50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Mękarzowice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Zagaje Stradowskie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32 226,50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Stradów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Rosiejów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465 712,96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Śladków Duży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Śladków Mały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39 000,00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Daleszyce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Cisów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34 071,00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Daleszyce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Widełki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34 071,00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104</w:t>
            </w:r>
          </w:p>
        </w:tc>
        <w:tc>
          <w:tcPr>
            <w:tcW w:w="17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Cżyżów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Duraczów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Gęsice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Melonek, Ruda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Nowa Zbelutka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Staw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Piotrów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Sadków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Sędek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Stara Zbelutka </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Winna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Wiśnowa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Wola Łagowska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Złota Woda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Bardo</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25 180,15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Rakówka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25 838,47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Adamów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Balbinów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Czerników Opatowski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Pińczów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Stara Zagość</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Pińczów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Uników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Pińczów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Winiary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18"/>
                <w:szCs w:val="18"/>
              </w:rPr>
            </w:pPr>
            <w:r w:rsidRPr="00B658F9">
              <w:rPr>
                <w:sz w:val="18"/>
                <w:szCs w:val="18"/>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Wola Żyzna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Solec</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Wolica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Potok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Brzeziny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Gacki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Mokre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Jabłonica</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Kotuszów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Korytnica</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Osówka</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Rudki</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Potok Rządowy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Szydłów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Wymysłów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Świerków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28 932,22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Skociszewy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43 398,33</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Brzeście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72 330,55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Ojsławice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130 195,00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Radków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Sulików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28 932,22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Gadka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Tychów Stary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Jagodne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Dębiany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Droblin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Jeziorki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Kaziny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Klemencice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53 815,02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Laskowa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Ludwinów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Pokrzywnica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Przyłęk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Wola Lubecka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35 876,68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152"/>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FB4184" w:rsidRDefault="00280C75" w:rsidP="00DE0226">
            <w:pPr>
              <w:jc w:val="center"/>
              <w:rPr>
                <w:sz w:val="20"/>
                <w:szCs w:val="20"/>
              </w:rPr>
            </w:pPr>
            <w:r w:rsidRPr="00FB4184">
              <w:rPr>
                <w:sz w:val="20"/>
                <w:szCs w:val="20"/>
              </w:rPr>
              <w:t>158</w:t>
            </w:r>
          </w:p>
        </w:tc>
        <w:tc>
          <w:tcPr>
            <w:tcW w:w="1790" w:type="dxa"/>
            <w:tcBorders>
              <w:top w:val="nil"/>
              <w:left w:val="nil"/>
              <w:bottom w:val="single" w:sz="4" w:space="0" w:color="auto"/>
              <w:right w:val="single" w:sz="4" w:space="0" w:color="auto"/>
            </w:tcBorders>
            <w:shd w:val="clear" w:color="auto" w:fill="auto"/>
            <w:vAlign w:val="center"/>
            <w:hideMark/>
          </w:tcPr>
          <w:p w:rsidR="00280C75" w:rsidRPr="00FB4184" w:rsidRDefault="00280C75" w:rsidP="00DE0226">
            <w:pPr>
              <w:rPr>
                <w:sz w:val="20"/>
                <w:szCs w:val="20"/>
              </w:rPr>
            </w:pPr>
            <w:r w:rsidRPr="00FB4184">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FB4184" w:rsidRDefault="00280C75" w:rsidP="00DE0226">
            <w:pPr>
              <w:spacing w:after="240"/>
              <w:rPr>
                <w:sz w:val="20"/>
                <w:szCs w:val="20"/>
              </w:rPr>
            </w:pPr>
            <w:r w:rsidRPr="00FB4184">
              <w:rPr>
                <w:sz w:val="20"/>
                <w:szCs w:val="20"/>
              </w:rPr>
              <w:t>Bieglów</w:t>
            </w:r>
          </w:p>
        </w:tc>
        <w:tc>
          <w:tcPr>
            <w:tcW w:w="690" w:type="dxa"/>
            <w:tcBorders>
              <w:top w:val="nil"/>
              <w:left w:val="nil"/>
              <w:bottom w:val="single" w:sz="4" w:space="0" w:color="auto"/>
              <w:right w:val="single" w:sz="4" w:space="0" w:color="auto"/>
            </w:tcBorders>
            <w:shd w:val="clear" w:color="auto" w:fill="auto"/>
            <w:vAlign w:val="center"/>
            <w:hideMark/>
          </w:tcPr>
          <w:p w:rsidR="00280C75" w:rsidRPr="00FB4184" w:rsidRDefault="00280C75" w:rsidP="00DE0226">
            <w:pPr>
              <w:jc w:val="center"/>
              <w:rPr>
                <w:sz w:val="20"/>
                <w:szCs w:val="20"/>
              </w:rPr>
            </w:pPr>
            <w:r w:rsidRPr="00FB4184">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FB4184" w:rsidRDefault="00280C75" w:rsidP="00DE0226">
            <w:pPr>
              <w:jc w:val="right"/>
              <w:rPr>
                <w:sz w:val="20"/>
                <w:szCs w:val="20"/>
              </w:rPr>
            </w:pPr>
            <w:r w:rsidRPr="00FB4184">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FB4184" w:rsidRDefault="00280C75" w:rsidP="00DE0226">
            <w:pPr>
              <w:jc w:val="center"/>
              <w:rPr>
                <w:sz w:val="20"/>
                <w:szCs w:val="20"/>
              </w:rPr>
            </w:pPr>
            <w:r w:rsidRPr="00FB4184">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Dębiany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Cieszkowy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145 019,25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Czarnocin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145 019,25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Kolosy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145 019,25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 xml:space="preserve">Koryto </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Krzyż</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Michałowice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Mikołajów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Miławczyce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Sokolina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96 679,50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Stropieszyn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Turnawiec</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32 226,50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Zagajów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64 453,00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Opatkowiczki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Soboszów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 xml:space="preserve">Będziaki </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80 566,25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Ciuślice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48 339,75</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Charzowice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32 226,50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214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Swoszowice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32 226,50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Baranów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934 660,04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Bełzów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931 425,92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180</w:t>
            </w:r>
          </w:p>
        </w:tc>
        <w:tc>
          <w:tcPr>
            <w:tcW w:w="17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Bolowiec, </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943 068,74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Boszczynek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465 712,96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Małoszów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1 405 455,18</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Przybienice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485 117,67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Szczekarzów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465 712,96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Tempoczów Kolonia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471 534,37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Tempoczów Rędziny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471 534,37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Sietejów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261 963,54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Kózki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349 284,72</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Zakrzów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465 712,96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Zakrzówek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261 963,54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713 122,97</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 Krępice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582 141,20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Zrecze Małe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52 000,00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Zrecze Duże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65 000,00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Zrecze Chałupczańskie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Borzykowa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Celiny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Chomentówek</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39 000,00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Holendry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39 000,00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Jasień</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39 000,00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Kotlice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39 000,00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Lipy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Lubania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Łagiewniki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Ługi</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39 000,00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Sędziejowice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Suskrajowice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18"/>
                <w:szCs w:val="18"/>
              </w:rPr>
            </w:pPr>
            <w:r w:rsidRPr="00B658F9">
              <w:rPr>
                <w:sz w:val="18"/>
                <w:szCs w:val="18"/>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Ciecierze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13 000,00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Szyszczyce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Małacentów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Andruszkowice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 Skotnicka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Bystrojowice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Faliszowice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Jachimowice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Janowice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Kobierniki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Koćmierzów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Łojowice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Milczany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Ostrołęka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48 000,00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Ryłowice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Skotniki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Śmiechowice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Wielogóra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Zajeziorze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Łukawa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Wysoki Duże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412 853,86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Wysoki Małe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285 786,00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Wodzisław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Mierzawa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17 938,34</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 Parcele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Krajno Parcele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Krajno Drugie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Krajno Pierwsze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Kazimierza Wielka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Zagórzyce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348 000,00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Kamienna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Belno</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20 000,00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Dacharzów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Daromin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Gałkowice -Ocin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Pielaszów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36 000,00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Przezwody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Radoszki</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Tułkowice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234 000,00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Wysiadłów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54 000,00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Wilczyce</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Zagrody</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Kazimierza Wielka</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Chruszczyna Wielka</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492 000,00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Charbinowice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Chrustowice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Chwalibogowice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Kęsów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Kobiela</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Kocina</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Kraśniów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Ksany</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100 000,00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Ławy</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Mistrzowice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Podskale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Rogów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100 000,00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262</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Rzemienowice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100 000,00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263</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Senisławice</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264</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Trębaczów</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20 000,00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265</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Urzuty</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40 000,00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266</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Wyszogród</w:t>
            </w:r>
          </w:p>
        </w:tc>
        <w:tc>
          <w:tcPr>
            <w:tcW w:w="69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c>
          <w:tcPr>
            <w:tcW w:w="1503" w:type="dxa"/>
            <w:tcBorders>
              <w:top w:val="nil"/>
              <w:left w:val="nil"/>
              <w:bottom w:val="single" w:sz="4" w:space="0" w:color="auto"/>
              <w:right w:val="single" w:sz="4" w:space="0" w:color="auto"/>
            </w:tcBorders>
            <w:shd w:val="clear" w:color="auto" w:fill="auto"/>
            <w:noWrap/>
            <w:hideMark/>
          </w:tcPr>
          <w:p w:rsidR="00280C75" w:rsidRPr="00B658F9" w:rsidRDefault="00280C75" w:rsidP="00DE0226">
            <w:pPr>
              <w:jc w:val="right"/>
              <w:rPr>
                <w:sz w:val="20"/>
                <w:szCs w:val="20"/>
              </w:rPr>
            </w:pPr>
            <w:r w:rsidRPr="00B658F9">
              <w:rPr>
                <w:sz w:val="20"/>
                <w:szCs w:val="20"/>
              </w:rPr>
              <w:t>60 000,00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267</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Napęków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20 000,00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268</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Makoszyn</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7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269</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Lechów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13 404,26</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270</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Obrazów</w:t>
            </w:r>
          </w:p>
        </w:tc>
        <w:tc>
          <w:tcPr>
            <w:tcW w:w="2145"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Węgrce Panieńskie</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18"/>
                <w:szCs w:val="18"/>
              </w:rPr>
            </w:pPr>
            <w:r w:rsidRPr="00B658F9">
              <w:rPr>
                <w:sz w:val="18"/>
                <w:szCs w:val="18"/>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271</w:t>
            </w:r>
          </w:p>
        </w:tc>
        <w:tc>
          <w:tcPr>
            <w:tcW w:w="17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Obrazów</w:t>
            </w:r>
          </w:p>
        </w:tc>
        <w:tc>
          <w:tcPr>
            <w:tcW w:w="2145"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rPr>
                <w:sz w:val="20"/>
                <w:szCs w:val="20"/>
              </w:rPr>
            </w:pPr>
            <w:r w:rsidRPr="00B658F9">
              <w:rPr>
                <w:sz w:val="20"/>
                <w:szCs w:val="20"/>
              </w:rPr>
              <w:t>Zdanów</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03"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5 000,00</w:t>
            </w:r>
          </w:p>
        </w:tc>
        <w:tc>
          <w:tcPr>
            <w:tcW w:w="1515"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44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Razem</w:t>
            </w:r>
          </w:p>
        </w:tc>
        <w:tc>
          <w:tcPr>
            <w:tcW w:w="69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b/>
                <w:bCs/>
                <w:sz w:val="20"/>
                <w:szCs w:val="20"/>
              </w:rPr>
            </w:pPr>
            <w:r w:rsidRPr="00B658F9">
              <w:rPr>
                <w:b/>
                <w:bCs/>
                <w:sz w:val="20"/>
                <w:szCs w:val="20"/>
              </w:rPr>
              <w:t>1 449</w:t>
            </w:r>
          </w:p>
        </w:tc>
        <w:tc>
          <w:tcPr>
            <w:tcW w:w="1503"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b/>
                <w:bCs/>
                <w:sz w:val="20"/>
                <w:szCs w:val="20"/>
              </w:rPr>
            </w:pPr>
            <w:r w:rsidRPr="00B658F9">
              <w:rPr>
                <w:b/>
                <w:bCs/>
                <w:sz w:val="20"/>
                <w:szCs w:val="20"/>
              </w:rPr>
              <w:t>31 940 231,15</w:t>
            </w:r>
          </w:p>
        </w:tc>
        <w:tc>
          <w:tcPr>
            <w:tcW w:w="1515"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center"/>
              <w:rPr>
                <w:b/>
                <w:bCs/>
                <w:sz w:val="20"/>
                <w:szCs w:val="20"/>
              </w:rPr>
            </w:pPr>
            <w:r w:rsidRPr="00B658F9">
              <w:rPr>
                <w:b/>
                <w:bCs/>
                <w:sz w:val="20"/>
                <w:szCs w:val="20"/>
              </w:rPr>
              <w:t>X</w:t>
            </w:r>
          </w:p>
        </w:tc>
      </w:tr>
    </w:tbl>
    <w:p w:rsidR="00FB4184" w:rsidRDefault="00FB4184" w:rsidP="00FB4184">
      <w:pPr>
        <w:tabs>
          <w:tab w:val="left" w:pos="7260"/>
        </w:tabs>
      </w:pPr>
      <w:r>
        <w:t>\</w:t>
      </w:r>
      <w:r>
        <w:br w:type="page"/>
      </w:r>
    </w:p>
    <w:p w:rsidR="00280C75" w:rsidRDefault="00280C75" w:rsidP="00280C75">
      <w:pPr>
        <w:tabs>
          <w:tab w:val="left" w:pos="7260"/>
        </w:tabs>
        <w:jc w:val="right"/>
      </w:pPr>
      <w:r>
        <w:t>Załącznik Nr 6</w:t>
      </w:r>
    </w:p>
    <w:tbl>
      <w:tblPr>
        <w:tblW w:w="8181" w:type="dxa"/>
        <w:jc w:val="center"/>
        <w:tblCellMar>
          <w:left w:w="70" w:type="dxa"/>
          <w:right w:w="70" w:type="dxa"/>
        </w:tblCellMar>
        <w:tblLook w:val="04A0" w:firstRow="1" w:lastRow="0" w:firstColumn="1" w:lastColumn="0" w:noHBand="0" w:noVBand="1"/>
      </w:tblPr>
      <w:tblGrid>
        <w:gridCol w:w="585"/>
        <w:gridCol w:w="1821"/>
        <w:gridCol w:w="1970"/>
        <w:gridCol w:w="709"/>
        <w:gridCol w:w="1537"/>
        <w:gridCol w:w="1559"/>
      </w:tblGrid>
      <w:tr w:rsidR="00280C75" w:rsidRPr="00B658F9" w:rsidTr="00DE0226">
        <w:trPr>
          <w:trHeight w:val="20"/>
          <w:tblHeader/>
          <w:jc w:val="center"/>
        </w:trPr>
        <w:tc>
          <w:tcPr>
            <w:tcW w:w="5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L.p.</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Gmina</w:t>
            </w:r>
          </w:p>
        </w:tc>
        <w:tc>
          <w:tcPr>
            <w:tcW w:w="1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Miejscowość</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2020</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Pr>
                <w:b/>
                <w:bCs/>
                <w:sz w:val="20"/>
                <w:szCs w:val="20"/>
              </w:rPr>
              <w:t xml:space="preserve">Koszt projektu w </w:t>
            </w:r>
            <w:r w:rsidRPr="00B658F9">
              <w:rPr>
                <w:b/>
                <w:bCs/>
                <w:sz w:val="20"/>
                <w:szCs w:val="20"/>
              </w:rPr>
              <w:t>2020 r.</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80C75" w:rsidRDefault="00280C75" w:rsidP="00DE0226">
            <w:pPr>
              <w:jc w:val="center"/>
              <w:rPr>
                <w:b/>
                <w:bCs/>
                <w:sz w:val="20"/>
                <w:szCs w:val="20"/>
              </w:rPr>
            </w:pPr>
            <w:r w:rsidRPr="00B658F9">
              <w:rPr>
                <w:b/>
                <w:bCs/>
                <w:sz w:val="20"/>
                <w:szCs w:val="20"/>
              </w:rPr>
              <w:t>suma punktów wg kryteriów</w:t>
            </w:r>
          </w:p>
          <w:p w:rsidR="00280C75" w:rsidRPr="00B658F9" w:rsidRDefault="00280C75" w:rsidP="00DE0226">
            <w:pPr>
              <w:rPr>
                <w:b/>
                <w:bCs/>
                <w:sz w:val="20"/>
                <w:szCs w:val="20"/>
              </w:rPr>
            </w:pPr>
          </w:p>
        </w:tc>
      </w:tr>
      <w:tr w:rsidR="00280C75" w:rsidRPr="00B658F9" w:rsidTr="00DE0226">
        <w:trPr>
          <w:trHeight w:val="20"/>
          <w:tblHeader/>
          <w:jc w:val="center"/>
        </w:trPr>
        <w:tc>
          <w:tcPr>
            <w:tcW w:w="585"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c>
          <w:tcPr>
            <w:tcW w:w="1970"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szt.</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zł</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0C75" w:rsidRPr="00B658F9" w:rsidRDefault="00280C75" w:rsidP="00DE0226">
            <w:pPr>
              <w:rPr>
                <w:b/>
                <w:bCs/>
                <w:sz w:val="20"/>
                <w:szCs w:val="20"/>
              </w:rPr>
            </w:pP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Piotrów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4 348,05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Waśniów</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5 435,06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Stopnica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Strzałków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299 000,00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Boksyce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146 746,69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Boleszyn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135 876,56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Boleszyn-Kolonie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119 571,38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Czajęcice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273 927,15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Czażów</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273 927,15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Czażów-Kolonia</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108 701,25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Dobruchna</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114 136,31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Garbacz</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518 504,96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Grzegorzowice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311 972,59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Janowice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125 006,44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Jeżów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152 181,75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Kotarszyn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146 746,69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Kraszków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135 876,56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Milejowice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125 006,44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Mirogonowice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4 348,05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Momina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141 311,63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Nagorzyce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108 701,25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Nosów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141 311,63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Nosów-Kolonia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125 006,44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Skoszyn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932 656,73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Pękosławice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7 609,09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Prusinowice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125 006,44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Roztylice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125 006,44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Rudy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108 701,25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Sarnia Zwola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152 181,75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Sławęcice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119 571,38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Strupice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5 435,06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31</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Stryczowice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202 184,33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32</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Śnieżkowice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382 628,40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Witosławice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382 628,40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Wojciechowice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119 571,38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Worowice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141 311,63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Wronów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146 746,69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Zajączkowice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208 706,40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Waśniów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Zagaje Grzegorzowskie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108 701,25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85 074,63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9</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40</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Stopnica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Szczytniki</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91 000,00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Lechówek</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Płucki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Zamkowa Wola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Michala Góra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117 059,14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Chałupki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Obice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Zbrza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Kawczyn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Nida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Brzeziny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Kuby Młyny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Morawica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Zaborze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Końskie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Baczyna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56</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Końskie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Stara Kuźnica (Chełb, Drutarnia)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Końskie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Wąsosz</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Radoszyce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Filipy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205 229,59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Radoszyce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Łysów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42 794,80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Kije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Kije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Trębowiec</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Ćmielów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Ćmielów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8</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Lipno</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174 000,00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Zalesie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34 800,00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Zakrzów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Stare Kanice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Nowe Kanice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Węgleszyn - Dębina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Węgleszyn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Węgleszyn - Ogrody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Oksa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Rembiechowa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87 000,00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Malżyce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32 226,50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Mękarzowice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Zagaje Stradowskie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32 226,50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Stradów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Rosiejów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232 856,48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Śladków Duży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13 000,00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Śladków Mały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Daleszyce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Cisów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34 071,00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Daleszyce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Widełki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34 071,00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Cżyżów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Duraczów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Gęsice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Melonek, Ruda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Nowa Zbelutka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Staw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Piotrów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Sadków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Sędek</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Stara Zbelutka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Winna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Wiśnowa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Wola Łagowska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Złota Woda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Lasocin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1 147 500,00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Ewelinów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448 000,00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Antonielów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576 000,00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Barycz</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Fanisławice Przymiarki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Fanisławice Hucisko</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Huta Jabłonowa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Krężołek</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320 000,00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Naramów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176 000,00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Nowa Skałka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Olszówka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416 000,00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Przegrody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347 838,46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Rudniki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Skałka Polska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Iwaniska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Przepiórów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Balbinów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Brzezie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Gojców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Bałtów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Ulów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Bałtów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Wycinka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256 000,00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Bałtów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Lemierze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Bałtów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Borcuchy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Kije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Kliszów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Kije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Rebów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119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Kije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Samostrzałów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135 000,00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120</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Chobrzany</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121</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Gorzyczany</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Szewce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Gadka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Małyszyn</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Tychów Stary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Jagodne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Mękarzów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Ćmielów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Piaski Brzóstwskie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7</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Bugaj</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98 933,33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Gorzakiew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253 400,00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Kostera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57 555,56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Korczyn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Badrzychowice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132 000,00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Korczyn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Czarkowy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Korczyn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Łęka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Korczyn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Podraje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Nowy Korczyn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Stary Korczyn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308 000,00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Pacanów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Karsy Małe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100 500,00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Pacanów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Słupia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139</w:t>
            </w:r>
          </w:p>
        </w:tc>
        <w:tc>
          <w:tcPr>
            <w:tcW w:w="1821" w:type="dxa"/>
            <w:tcBorders>
              <w:top w:val="nil"/>
              <w:left w:val="nil"/>
              <w:bottom w:val="single" w:sz="4" w:space="0" w:color="auto"/>
              <w:right w:val="single" w:sz="4" w:space="0" w:color="auto"/>
            </w:tcBorders>
            <w:shd w:val="clear" w:color="auto" w:fill="auto"/>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bottom"/>
            <w:hideMark/>
          </w:tcPr>
          <w:p w:rsidR="00280C75" w:rsidRPr="00B658F9" w:rsidRDefault="00280C75" w:rsidP="00DE0226">
            <w:pPr>
              <w:spacing w:after="240"/>
              <w:rPr>
                <w:sz w:val="20"/>
                <w:szCs w:val="20"/>
              </w:rPr>
            </w:pPr>
            <w:r w:rsidRPr="00B658F9">
              <w:rPr>
                <w:sz w:val="20"/>
                <w:szCs w:val="20"/>
              </w:rPr>
              <w:t xml:space="preserve">Bieglów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Dębiany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Cieszkowy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145 019,25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145 019,25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Kolosy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145 019,25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Koryto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Krzyż</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Michałowice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Mikołajów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Miławczyce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149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Sokolina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96 679,50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Stropieszyn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Turnawiec</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32 226,50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Zagajów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64 453,00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Opatkowiczki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Soboszów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Będziaki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80 566,25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Ciuślice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48 339,75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Charzowice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32 226,50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Czarnocin</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Swoszowice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32 226,50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Baranów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439 840,02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Bełzów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465 712,96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Bolowiec,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419 141,66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Boszczynek</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232 856,48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Małoszów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648 671,62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Przybienice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194 047,07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Szczekarzów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349 284,72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Tempoczów Kolonia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209 570,83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Tempoczów Rędziny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209 570,83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Sietejów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174 642,36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Kózki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174 642,36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Zakrzów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232 856,48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Zakrzówek</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174 642,36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509 373,55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Skalbmierz</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 Krępice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291 070,60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Zrecze Małe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Zrecze Duże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Zrecze Chałupczańskie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Borzykowa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Celiny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Chomentówek</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Holendry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Jasień</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Kotlice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Lipy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13 000,00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Lubania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Łagiewniki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Ługi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39 000,00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Sędziejowice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Suskrajowice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Ciecierze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Chmielnik</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Szyszczyce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Łagów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Małacentów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Łopuszno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Ewelinów Fryszerka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Końskie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Bedlenko</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Końskie</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Bedlno (Kopaniny)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Iwaniska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Borków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Iwaniska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Boduszów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Iwaniska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Garbowice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Iwaniska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Garbowice kol</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199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Tarłów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Zakościele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200</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Andruszkowice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48 000,00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201</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 Skotnicka</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202</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Bystrojowice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203</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Faliszowice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Jachimowice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Janowice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Kobierniki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Koćmierzów</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Krzeczkowice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Łojowice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Milczany</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Ostrołęka</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Ryłowice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Skotniki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Strochcice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Śmiechowice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72 000,00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Wielogóra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Zajeziorze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120 000,00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219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Zawierzbie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Zawisełcze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Złota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24 000,00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Samborzec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Żuków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Osiny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Mirzec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Ostrożanka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Wysoki Średnie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206 401,00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Chlewice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450 000,00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Tarnawa-Góra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8</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95 000,00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229</w:t>
            </w:r>
          </w:p>
        </w:tc>
        <w:tc>
          <w:tcPr>
            <w:tcW w:w="1821"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rPr>
                <w:sz w:val="20"/>
                <w:szCs w:val="20"/>
              </w:rPr>
            </w:pPr>
            <w:r w:rsidRPr="00B658F9">
              <w:rPr>
                <w:sz w:val="20"/>
                <w:szCs w:val="20"/>
              </w:rPr>
              <w:t>Ćmielów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Boria</w:t>
            </w:r>
          </w:p>
        </w:tc>
        <w:tc>
          <w:tcPr>
            <w:tcW w:w="709" w:type="dxa"/>
            <w:tcBorders>
              <w:top w:val="nil"/>
              <w:left w:val="nil"/>
              <w:bottom w:val="single" w:sz="4" w:space="0" w:color="auto"/>
              <w:right w:val="single" w:sz="4" w:space="0" w:color="auto"/>
            </w:tcBorders>
            <w:shd w:val="clear" w:color="auto" w:fill="auto"/>
            <w:vAlign w:val="bottom"/>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6</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Balice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225 050,00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Falki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113 400,00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Grabki Małe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196 700,00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233</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Janowice Poduszowskie</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157 360,00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Janowice Raczyckie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121 730,00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Januszowice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140 140,00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Jarząbki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182 233,33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Maciejowice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113 400,00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Płośnia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73 500,00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239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Poręba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88 410,00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Pożogi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123 480,00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Raczyce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225 050,00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Ruda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right"/>
              <w:rPr>
                <w:sz w:val="20"/>
                <w:szCs w:val="20"/>
              </w:rPr>
            </w:pPr>
            <w:r w:rsidRPr="00B658F9">
              <w:rPr>
                <w:sz w:val="20"/>
                <w:szCs w:val="20"/>
              </w:rPr>
              <w:t>106 820,00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Rzeszutki</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73 500,00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 xml:space="preserve">Skadla </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113 400,00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Wola Bokrzycka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253 400,00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Wola Zofiowska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113 400,00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Wólka Bosowska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84 056,00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Zagrody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156 800,00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249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Zawada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106 820,00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Gnojno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Zofiówka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130 560,00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Sobków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Korytnica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180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2 880 000,00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Kamienna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Belno</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 Parcele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Krajno Parcele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Krajno Drugie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Krajno Pierwsze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Górno</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Podmąchocice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259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Wagnerówka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269 909,00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Bogoria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Kolonia Pęcławska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15 877,00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Damiany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Chebdzie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Przybyszów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Dalekie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68 000,00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Ćmielów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Wólka Wojnowska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5</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Sobków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Chomentów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90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1 440 000,00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Kazimierza Wielka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Chruszczyna Mała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240 000,00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Kazimierza Wielka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Wielgus</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336 000,00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269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Charbinowice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Chrustowice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Chwalibogowice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Kęsów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Kobiela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Kocina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140 000,00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Kraśniów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Ksany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Ławy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Mistrzowice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279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Podskale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Rogów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Rzemienowice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Senisławice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Trębaczów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18"/>
                <w:szCs w:val="18"/>
              </w:rPr>
            </w:pPr>
            <w:r w:rsidRPr="00B658F9">
              <w:rPr>
                <w:sz w:val="18"/>
                <w:szCs w:val="18"/>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Urzuty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100 000,00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Opatowiec</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Wyszogród</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40 000,00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287</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Napęków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288</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Makoszyn</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50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50 000,00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289</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Bieliny</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Lechów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40</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38 297,87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290</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Jadwigów</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3</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291</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Chlewsak Wola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16</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200 000,00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292</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Moskorzew</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Lubachowy</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7</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80 000,00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293</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Koprzywnica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Gnieszowice Kolonia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36 109,02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294</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Koprzywnica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Zbigniewice - Kolonia</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w:t>
            </w:r>
          </w:p>
        </w:tc>
        <w:tc>
          <w:tcPr>
            <w:tcW w:w="1537"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jc w:val="right"/>
              <w:rPr>
                <w:sz w:val="20"/>
                <w:szCs w:val="20"/>
              </w:rPr>
            </w:pPr>
            <w:r w:rsidRPr="00B658F9">
              <w:rPr>
                <w:sz w:val="20"/>
                <w:szCs w:val="20"/>
              </w:rPr>
              <w:t>72 218,04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295</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Koprzywnica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Kamieniec</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20</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361 090,20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296</w:t>
            </w:r>
          </w:p>
        </w:tc>
        <w:tc>
          <w:tcPr>
            <w:tcW w:w="1821"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Koprzywnica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Beszyce</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47</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848 561,97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297</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Koprzywnica</w:t>
            </w:r>
          </w:p>
        </w:tc>
        <w:tc>
          <w:tcPr>
            <w:tcW w:w="1970"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rPr>
                <w:sz w:val="20"/>
                <w:szCs w:val="20"/>
              </w:rPr>
            </w:pPr>
            <w:r w:rsidRPr="00B658F9">
              <w:rPr>
                <w:sz w:val="20"/>
                <w:szCs w:val="20"/>
              </w:rPr>
              <w:t>Postronna</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47</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848 561,97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298</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Obrazów</w:t>
            </w:r>
          </w:p>
        </w:tc>
        <w:tc>
          <w:tcPr>
            <w:tcW w:w="1970"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rPr>
                <w:sz w:val="20"/>
                <w:szCs w:val="20"/>
              </w:rPr>
            </w:pPr>
            <w:r w:rsidRPr="00B658F9">
              <w:rPr>
                <w:sz w:val="20"/>
                <w:szCs w:val="20"/>
              </w:rPr>
              <w:t>Obrazów</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sz w:val="20"/>
                <w:szCs w:val="20"/>
              </w:rPr>
            </w:pPr>
            <w:r w:rsidRPr="00B658F9">
              <w:rPr>
                <w:sz w:val="20"/>
                <w:szCs w:val="20"/>
              </w:rPr>
              <w:t>299</w:t>
            </w:r>
          </w:p>
        </w:tc>
        <w:tc>
          <w:tcPr>
            <w:tcW w:w="1821"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rPr>
                <w:sz w:val="20"/>
                <w:szCs w:val="20"/>
              </w:rPr>
            </w:pPr>
            <w:r w:rsidRPr="00B658F9">
              <w:rPr>
                <w:sz w:val="20"/>
                <w:szCs w:val="20"/>
              </w:rPr>
              <w:t>Obrazów</w:t>
            </w:r>
          </w:p>
        </w:tc>
        <w:tc>
          <w:tcPr>
            <w:tcW w:w="1970" w:type="dxa"/>
            <w:tcBorders>
              <w:top w:val="nil"/>
              <w:left w:val="nil"/>
              <w:bottom w:val="single" w:sz="4" w:space="0" w:color="auto"/>
              <w:right w:val="single" w:sz="4" w:space="0" w:color="auto"/>
            </w:tcBorders>
            <w:shd w:val="clear" w:color="auto" w:fill="auto"/>
            <w:noWrap/>
            <w:vAlign w:val="bottom"/>
            <w:hideMark/>
          </w:tcPr>
          <w:p w:rsidR="00280C75" w:rsidRPr="00B658F9" w:rsidRDefault="00280C75" w:rsidP="00DE0226">
            <w:pPr>
              <w:rPr>
                <w:sz w:val="20"/>
                <w:szCs w:val="20"/>
              </w:rPr>
            </w:pPr>
            <w:r w:rsidRPr="00B658F9">
              <w:rPr>
                <w:sz w:val="20"/>
                <w:szCs w:val="20"/>
              </w:rPr>
              <w:t>Zdanów</w:t>
            </w:r>
          </w:p>
        </w:tc>
        <w:tc>
          <w:tcPr>
            <w:tcW w:w="70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1</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right"/>
              <w:rPr>
                <w:sz w:val="20"/>
                <w:szCs w:val="20"/>
              </w:rPr>
            </w:pPr>
            <w:r w:rsidRPr="00B658F9">
              <w:rPr>
                <w:sz w:val="20"/>
                <w:szCs w:val="20"/>
              </w:rPr>
              <w:t>5 000,00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sz w:val="20"/>
                <w:szCs w:val="20"/>
              </w:rPr>
            </w:pPr>
            <w:r w:rsidRPr="00B658F9">
              <w:rPr>
                <w:sz w:val="20"/>
                <w:szCs w:val="20"/>
              </w:rPr>
              <w:t>3</w:t>
            </w:r>
          </w:p>
        </w:tc>
      </w:tr>
      <w:tr w:rsidR="00280C75" w:rsidRPr="00B658F9" w:rsidTr="00DE0226">
        <w:trPr>
          <w:trHeight w:val="255"/>
          <w:jc w:val="center"/>
        </w:trPr>
        <w:tc>
          <w:tcPr>
            <w:tcW w:w="43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Razem</w:t>
            </w:r>
          </w:p>
        </w:tc>
        <w:tc>
          <w:tcPr>
            <w:tcW w:w="709"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2 114</w:t>
            </w:r>
          </w:p>
        </w:tc>
        <w:tc>
          <w:tcPr>
            <w:tcW w:w="1537" w:type="dxa"/>
            <w:tcBorders>
              <w:top w:val="nil"/>
              <w:left w:val="nil"/>
              <w:bottom w:val="single" w:sz="4" w:space="0" w:color="auto"/>
              <w:right w:val="single" w:sz="4" w:space="0" w:color="auto"/>
            </w:tcBorders>
            <w:shd w:val="clear" w:color="auto" w:fill="auto"/>
            <w:vAlign w:val="center"/>
            <w:hideMark/>
          </w:tcPr>
          <w:p w:rsidR="00280C75" w:rsidRPr="00B658F9" w:rsidRDefault="00280C75" w:rsidP="00DE0226">
            <w:pPr>
              <w:jc w:val="center"/>
              <w:rPr>
                <w:b/>
                <w:bCs/>
                <w:sz w:val="20"/>
                <w:szCs w:val="20"/>
              </w:rPr>
            </w:pPr>
            <w:r w:rsidRPr="00B658F9">
              <w:rPr>
                <w:b/>
                <w:bCs/>
                <w:sz w:val="20"/>
                <w:szCs w:val="20"/>
              </w:rPr>
              <w:t>40 247 119,15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B658F9" w:rsidRDefault="00280C75" w:rsidP="00DE0226">
            <w:pPr>
              <w:jc w:val="center"/>
              <w:rPr>
                <w:b/>
                <w:bCs/>
                <w:sz w:val="20"/>
                <w:szCs w:val="20"/>
              </w:rPr>
            </w:pPr>
            <w:r w:rsidRPr="00B658F9">
              <w:rPr>
                <w:b/>
                <w:bCs/>
                <w:sz w:val="20"/>
                <w:szCs w:val="20"/>
              </w:rPr>
              <w:t>X</w:t>
            </w:r>
          </w:p>
        </w:tc>
      </w:tr>
    </w:tbl>
    <w:p w:rsidR="00FB4184" w:rsidRDefault="00FB4184" w:rsidP="00FB4184">
      <w:pPr>
        <w:tabs>
          <w:tab w:val="left" w:pos="5115"/>
        </w:tabs>
      </w:pPr>
      <w:r>
        <w:br w:type="page"/>
      </w:r>
    </w:p>
    <w:p w:rsidR="00280C75" w:rsidRDefault="00280C75" w:rsidP="00280C75">
      <w:pPr>
        <w:tabs>
          <w:tab w:val="left" w:pos="5115"/>
        </w:tabs>
        <w:jc w:val="right"/>
      </w:pPr>
      <w:r>
        <w:t>Załącznik Nr 7</w:t>
      </w:r>
    </w:p>
    <w:tbl>
      <w:tblPr>
        <w:tblW w:w="8414" w:type="dxa"/>
        <w:jc w:val="center"/>
        <w:tblCellMar>
          <w:left w:w="70" w:type="dxa"/>
          <w:right w:w="70" w:type="dxa"/>
        </w:tblCellMar>
        <w:tblLook w:val="04A0" w:firstRow="1" w:lastRow="0" w:firstColumn="1" w:lastColumn="0" w:noHBand="0" w:noVBand="1"/>
      </w:tblPr>
      <w:tblGrid>
        <w:gridCol w:w="567"/>
        <w:gridCol w:w="1801"/>
        <w:gridCol w:w="2127"/>
        <w:gridCol w:w="850"/>
        <w:gridCol w:w="1559"/>
        <w:gridCol w:w="1510"/>
      </w:tblGrid>
      <w:tr w:rsidR="00280C75" w:rsidRPr="00CD202E" w:rsidTr="00DE0226">
        <w:trPr>
          <w:trHeight w:val="20"/>
          <w:tblHeader/>
          <w:jc w:val="center"/>
        </w:trPr>
        <w:tc>
          <w:tcPr>
            <w:tcW w:w="56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80C75" w:rsidRPr="00CD202E" w:rsidRDefault="00280C75" w:rsidP="00DE0226">
            <w:pPr>
              <w:jc w:val="center"/>
              <w:rPr>
                <w:b/>
                <w:bCs/>
                <w:sz w:val="18"/>
                <w:szCs w:val="20"/>
              </w:rPr>
            </w:pPr>
            <w:r w:rsidRPr="00CD202E">
              <w:rPr>
                <w:b/>
                <w:bCs/>
                <w:sz w:val="18"/>
                <w:szCs w:val="20"/>
              </w:rPr>
              <w:t>L.p.</w:t>
            </w:r>
          </w:p>
        </w:tc>
        <w:tc>
          <w:tcPr>
            <w:tcW w:w="1801"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80C75" w:rsidRPr="00CD202E" w:rsidRDefault="00280C75" w:rsidP="00DE0226">
            <w:pPr>
              <w:jc w:val="center"/>
              <w:rPr>
                <w:b/>
                <w:bCs/>
                <w:sz w:val="20"/>
                <w:szCs w:val="20"/>
              </w:rPr>
            </w:pPr>
            <w:r w:rsidRPr="00CD202E">
              <w:rPr>
                <w:b/>
                <w:bCs/>
                <w:sz w:val="20"/>
                <w:szCs w:val="20"/>
              </w:rPr>
              <w:t>Gmina</w:t>
            </w:r>
          </w:p>
        </w:tc>
        <w:tc>
          <w:tcPr>
            <w:tcW w:w="212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b/>
                <w:bCs/>
                <w:sz w:val="20"/>
                <w:szCs w:val="20"/>
              </w:rPr>
            </w:pPr>
            <w:r w:rsidRPr="00CD202E">
              <w:rPr>
                <w:b/>
                <w:bCs/>
                <w:sz w:val="20"/>
                <w:szCs w:val="20"/>
              </w:rPr>
              <w:t>Miejscowość</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b/>
                <w:bCs/>
                <w:sz w:val="20"/>
                <w:szCs w:val="20"/>
              </w:rPr>
            </w:pPr>
            <w:r w:rsidRPr="00CD202E">
              <w:rPr>
                <w:b/>
                <w:bCs/>
                <w:sz w:val="20"/>
                <w:szCs w:val="20"/>
              </w:rPr>
              <w:t>2021</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b/>
                <w:bCs/>
                <w:sz w:val="20"/>
                <w:szCs w:val="20"/>
              </w:rPr>
            </w:pPr>
            <w:r w:rsidRPr="00CD202E">
              <w:rPr>
                <w:b/>
                <w:bCs/>
                <w:sz w:val="20"/>
                <w:szCs w:val="20"/>
              </w:rPr>
              <w:t>Koszt projektu w 2021 r.</w:t>
            </w:r>
          </w:p>
        </w:tc>
        <w:tc>
          <w:tcPr>
            <w:tcW w:w="1510"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280C75" w:rsidRPr="00CD202E" w:rsidRDefault="00280C75" w:rsidP="00DE0226">
            <w:pPr>
              <w:jc w:val="center"/>
              <w:rPr>
                <w:b/>
                <w:bCs/>
                <w:sz w:val="20"/>
                <w:szCs w:val="20"/>
              </w:rPr>
            </w:pPr>
            <w:r w:rsidRPr="00CD202E">
              <w:rPr>
                <w:b/>
                <w:bCs/>
                <w:sz w:val="20"/>
                <w:szCs w:val="20"/>
              </w:rPr>
              <w:t xml:space="preserve">suma punktów wg kryteriów </w:t>
            </w:r>
          </w:p>
        </w:tc>
      </w:tr>
      <w:tr w:rsidR="00280C75" w:rsidRPr="00CD202E" w:rsidTr="00DE0226">
        <w:trPr>
          <w:trHeight w:val="20"/>
          <w:tblHeader/>
          <w:jc w:val="center"/>
        </w:trPr>
        <w:tc>
          <w:tcPr>
            <w:tcW w:w="567" w:type="dxa"/>
            <w:vMerge/>
            <w:tcBorders>
              <w:top w:val="single" w:sz="8" w:space="0" w:color="auto"/>
              <w:left w:val="single" w:sz="8" w:space="0" w:color="auto"/>
              <w:bottom w:val="single" w:sz="4" w:space="0" w:color="auto"/>
              <w:right w:val="single" w:sz="4" w:space="0" w:color="auto"/>
            </w:tcBorders>
            <w:vAlign w:val="center"/>
            <w:hideMark/>
          </w:tcPr>
          <w:p w:rsidR="00280C75" w:rsidRPr="00CD202E" w:rsidRDefault="00280C75" w:rsidP="00DE0226">
            <w:pPr>
              <w:rPr>
                <w:b/>
                <w:bCs/>
                <w:sz w:val="20"/>
                <w:szCs w:val="20"/>
              </w:rPr>
            </w:pPr>
          </w:p>
        </w:tc>
        <w:tc>
          <w:tcPr>
            <w:tcW w:w="1801" w:type="dxa"/>
            <w:vMerge/>
            <w:tcBorders>
              <w:top w:val="single" w:sz="8" w:space="0" w:color="auto"/>
              <w:left w:val="single" w:sz="4" w:space="0" w:color="auto"/>
              <w:bottom w:val="single" w:sz="4" w:space="0" w:color="auto"/>
              <w:right w:val="single" w:sz="4" w:space="0" w:color="auto"/>
            </w:tcBorders>
            <w:vAlign w:val="center"/>
            <w:hideMark/>
          </w:tcPr>
          <w:p w:rsidR="00280C75" w:rsidRPr="00CD202E" w:rsidRDefault="00280C75" w:rsidP="00DE0226">
            <w:pPr>
              <w:rPr>
                <w:b/>
                <w:bCs/>
                <w:sz w:val="20"/>
                <w:szCs w:val="20"/>
              </w:rPr>
            </w:pPr>
          </w:p>
        </w:tc>
        <w:tc>
          <w:tcPr>
            <w:tcW w:w="2127" w:type="dxa"/>
            <w:vMerge/>
            <w:tcBorders>
              <w:top w:val="single" w:sz="8" w:space="0" w:color="auto"/>
              <w:left w:val="single" w:sz="4" w:space="0" w:color="auto"/>
              <w:bottom w:val="single" w:sz="4" w:space="0" w:color="auto"/>
              <w:right w:val="single" w:sz="4" w:space="0" w:color="auto"/>
            </w:tcBorders>
            <w:vAlign w:val="center"/>
            <w:hideMark/>
          </w:tcPr>
          <w:p w:rsidR="00280C75" w:rsidRPr="00CD202E" w:rsidRDefault="00280C75" w:rsidP="00DE0226">
            <w:pPr>
              <w:rPr>
                <w:b/>
                <w:bCs/>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b/>
                <w:bCs/>
                <w:sz w:val="20"/>
                <w:szCs w:val="20"/>
              </w:rPr>
            </w:pPr>
            <w:r w:rsidRPr="00CD202E">
              <w:rPr>
                <w:b/>
                <w:bCs/>
                <w:sz w:val="20"/>
                <w:szCs w:val="20"/>
              </w:rPr>
              <w:t>szt.</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b/>
                <w:bCs/>
                <w:sz w:val="20"/>
                <w:szCs w:val="20"/>
              </w:rPr>
            </w:pPr>
            <w:r w:rsidRPr="00CD202E">
              <w:rPr>
                <w:b/>
                <w:bCs/>
                <w:sz w:val="20"/>
                <w:szCs w:val="20"/>
              </w:rPr>
              <w:t>zł</w:t>
            </w:r>
          </w:p>
        </w:tc>
        <w:tc>
          <w:tcPr>
            <w:tcW w:w="1510" w:type="dxa"/>
            <w:vMerge/>
            <w:tcBorders>
              <w:top w:val="single" w:sz="8" w:space="0" w:color="auto"/>
              <w:left w:val="single" w:sz="4" w:space="0" w:color="auto"/>
              <w:bottom w:val="single" w:sz="4" w:space="0" w:color="000000"/>
              <w:right w:val="single" w:sz="8" w:space="0" w:color="auto"/>
            </w:tcBorders>
            <w:vAlign w:val="center"/>
            <w:hideMark/>
          </w:tcPr>
          <w:p w:rsidR="00280C75" w:rsidRPr="00CD202E" w:rsidRDefault="00280C75" w:rsidP="00DE0226">
            <w:pPr>
              <w:rPr>
                <w:b/>
                <w:bCs/>
                <w:sz w:val="20"/>
                <w:szCs w:val="20"/>
              </w:rPr>
            </w:pP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Piotrów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4 348,05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10</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5 435,06</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10</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Boksyce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146 746,69</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Boleszyn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135 876,56</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Boleszyn-Kolonie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119 571,38</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Czajęcice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273 927,15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Czażów</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273 927,15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Czażów-Kolonia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108 701,25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Dobruchna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114 136,31</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Garbacz</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518 504,96</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Grzegorzowice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311 972,59</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125 006,44</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Jeżów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152 181,75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Kotarszyn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146 746,69</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Kraszków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135 876,56</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Milejowice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125 006,44</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Mirogonowice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4 348,05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Momina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141 311,63</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Nagorzyce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108 701,25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Nosów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141 311,63</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Nosów-Kolonia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125 006,44</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Skoszyn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932 656,73</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Pękosławice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7 609,09</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Prusinowice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125 006,44</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Roztylice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125 006,44</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Rudy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108 701,25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Sarnia Zwola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152 181,75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Sławęcice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119 571,38</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Strupice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5 435,06</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Stryczowice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202 184,33</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Śnieżkowice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382 628,40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Witosławice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382 628,40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119 571,38</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Worowice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141 311,63</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Wronów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146 746,69</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Zajączkowice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208 706,40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37</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Waśniów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Zagaje Grzegorzowskie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108 701,25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85 074,63</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Stopnica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Jastrzębiec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Stopnica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Żerniki Dolne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Lechówek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Baczyna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Paruchy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7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Stara Kuźnica (Chełb, Drutarnia)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Wąsosz</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Drygulec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Gierczyce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735 000,00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Mikułowice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Trębowiec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Stawiany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Kokot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Umianowice (Górka Umianowska)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Hajdaszek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Czechów</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Żydówek</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Lipnik </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Wierzbica </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Gołuchów </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Włoszczowice </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120 000,00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Strzegomek</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Sędziszów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Klimontów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1 117 200,00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Sędziszów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Klimontówek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313 600,00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Malżyce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32 226,50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Mękarzowice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Zagaje Stradowskie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32 226,50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Stradów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hideMark/>
          </w:tcPr>
          <w:p w:rsidR="00280C75" w:rsidRPr="00CD202E" w:rsidRDefault="00280C75" w:rsidP="00DE0226">
            <w:pPr>
              <w:rPr>
                <w:sz w:val="20"/>
                <w:szCs w:val="20"/>
              </w:rPr>
            </w:pPr>
            <w:r w:rsidRPr="00CD202E">
              <w:rPr>
                <w:sz w:val="20"/>
                <w:szCs w:val="20"/>
              </w:rPr>
              <w:t>Śladków Duży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Śladków Mały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Daleszyce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Cisów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51 106,50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Daleszyce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Widełki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51 106,50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Cżyżów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Duraczów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Gęsice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Melonek, Ruda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Nowa Zbelutka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Staw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Piotrów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Sadków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Sędek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Stara Zbelutka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Winna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Wola Łagowska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Małachów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Czysta (Młynek Nieświński)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Niebo (Piekło)</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Dziewiątle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Gryzikamień</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Jastrzębska Wola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Radwan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Balbinów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Bidziny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Kaliszany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Orłowiny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147 000,00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Koszyce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357 000,00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Kunice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Lisów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441 000,00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Łopata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273 000,00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Ługi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210 000,00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Łukawka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210 000,00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30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Mierzanowice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Stodoły-Kolonie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735 000,00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Stodoły-Wieś</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693 000,00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Wlonice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462 000,00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Bałtów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Michałów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18"/>
                <w:szCs w:val="18"/>
              </w:rPr>
            </w:pPr>
            <w:r w:rsidRPr="00CD202E">
              <w:rPr>
                <w:sz w:val="18"/>
                <w:szCs w:val="18"/>
              </w:rPr>
              <w:t>30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Bałtów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Wólka Pętkowska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576 000,00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Bałtów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Wólka Pętkowska Kolonia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432 000,00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108</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Aleksandrów</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Bugaj</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Byczów</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Chruścice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Chwałowice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Kowala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Kozubów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Marzęcin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Młodzawy Duże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Młodzawy Małe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Mozgawa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Nowa Zagośc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Orkanów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Podłęże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Sadek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Szarbków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Szczypiec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Wola Zagojska Górna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Zagórzyce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Gartatowice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45 000,00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Janów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45 000,00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129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Kije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Kliszów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Chobrzany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Gorzyczany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Strączków</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Szewce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Gadka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Małyszyn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Tychów Stary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Bronkowice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135 000,00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Modrzewie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Pacanówka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Święcica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Podborek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Sichów Duży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Sichów Mały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75 000,00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Tuklęcz</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75 000,00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Strzegom</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75 000,00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Ruda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Sydzyna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Niedziałki</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Szczeka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Ćmielów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Ruda Kościelna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Ćmielów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Grójec</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Bugaj</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197 866,67</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Gorzakiew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126 700,00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Kostera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71 944,44</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Korczyn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Sępichów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Korczyn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Strożyska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Korczyn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Piasek Wielki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Korczyn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Ucisków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Korczyn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Winiary Dolne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Sędziszów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Gniewięcin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1 470 000,00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Sędziszów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Piła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38</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372 400,00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Mokrsko Dolne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163</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Sokołów Górny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2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bottom"/>
            <w:hideMark/>
          </w:tcPr>
          <w:p w:rsidR="00280C75" w:rsidRPr="00CD202E" w:rsidRDefault="00280C75" w:rsidP="00DE0226">
            <w:pPr>
              <w:spacing w:after="240"/>
              <w:rPr>
                <w:sz w:val="20"/>
                <w:szCs w:val="20"/>
              </w:rPr>
            </w:pPr>
            <w:r w:rsidRPr="00CD202E">
              <w:rPr>
                <w:sz w:val="20"/>
                <w:szCs w:val="20"/>
              </w:rPr>
              <w:t xml:space="preserve">Bieglów </w:t>
            </w:r>
          </w:p>
        </w:tc>
        <w:tc>
          <w:tcPr>
            <w:tcW w:w="850" w:type="dxa"/>
            <w:tcBorders>
              <w:top w:val="nil"/>
              <w:left w:val="nil"/>
              <w:bottom w:val="single" w:sz="4" w:space="0" w:color="auto"/>
              <w:right w:val="single" w:sz="4" w:space="0" w:color="auto"/>
            </w:tcBorders>
            <w:shd w:val="clear" w:color="auto" w:fill="auto"/>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Dębiany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Cieszkowy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145 019,25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145 019,25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Kolosy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145 019,25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Koryto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Krzyż</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Michałowice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Mikołajów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Miławczyce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Sokolina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96 679,50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Stropieszyn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Turnawiec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32 226,50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Zagajów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64 453,00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Opatkowiczki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Soboszów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Będziaki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80 566,25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Ciuślice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48 339,75</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Charzowice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32 226,50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Czarnocin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Swoszowice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32 226,50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Zrecze Małe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Zrecze Duże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Zrecze Chałupczańskie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Borzykowa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Celiny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Chomentówek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Holendry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Jasień</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Kotlice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Lipy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Lubania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Łagiewniki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Ługi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Sędziejowice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Suskrajowice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199</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Ciecierze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Chmielnik</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Szyszczyce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Małacentów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Bedlenko</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Bedlno (Kopaniny)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Pomorzany (Gabrielnia)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Przybyszowy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Sworzyce (Grabków, Proraj)</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Kamieniec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Kopiec</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Końskie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Radwanówek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210</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Borków</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Pińczów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Chrabków</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Stary Garbów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Nowy Garbów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Andruszkowice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Bogoria Skotnicka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Bystrojowice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Faliszowice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Jachimowice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219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Kobierniki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Koćmierzów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Krzeczkowice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Łojowice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Milczany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Ostrołęka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Ryłowice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Skotniki</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Strochcice </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Śmiechowice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Wielogóra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Zajeziorze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Zawierzbie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Zawisełcze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Złota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Samborzec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Żuków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30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Łukawa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Mirzec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Osiny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Radkowice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210 000,00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Radkowice Kolonia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105 000,00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Świslina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Rzepinek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Trzeszków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7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Wieloborowice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8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Pokrzywnica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Pawłów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Grabków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Bogoria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Łagówka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158 770,00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Bogoria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Ujazdek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269 909,00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Grobla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Rytwiany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Kłoda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Gródek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448 000,00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Lipiny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Miny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432 000,00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Ropocice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272 000,00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Wałkonowy Górne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Wolica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352 000,00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Zakrzów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256 000,00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Zwlecza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512 000,00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259</w:t>
            </w:r>
          </w:p>
        </w:tc>
        <w:tc>
          <w:tcPr>
            <w:tcW w:w="1801"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rPr>
                <w:sz w:val="20"/>
                <w:szCs w:val="20"/>
              </w:rPr>
            </w:pPr>
            <w:r w:rsidRPr="00CD202E">
              <w:rPr>
                <w:sz w:val="20"/>
                <w:szCs w:val="20"/>
              </w:rPr>
              <w:t>Ćmielów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Stoki Duże</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260</w:t>
            </w:r>
          </w:p>
        </w:tc>
        <w:tc>
          <w:tcPr>
            <w:tcW w:w="1801"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rPr>
                <w:sz w:val="20"/>
                <w:szCs w:val="20"/>
              </w:rPr>
            </w:pPr>
            <w:r w:rsidRPr="00CD202E">
              <w:rPr>
                <w:sz w:val="20"/>
                <w:szCs w:val="20"/>
              </w:rPr>
              <w:t>Ćmielów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Łysowody</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6</w:t>
            </w:r>
          </w:p>
        </w:tc>
      </w:tr>
      <w:tr w:rsidR="00280C75" w:rsidRPr="00CD202E" w:rsidTr="00DE0226">
        <w:trPr>
          <w:trHeight w:val="2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Balice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225 050,00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Falki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113 400,00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Grabki Małe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196 700,00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Janowice Poduszowskie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236 040,00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Janowice Raczyckie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121 730,00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Jarząbki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364 466,67</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Maciejowice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113 400,00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Poręba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88 410,00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269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Raczyce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225 050,00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 xml:space="preserve">Skadla </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113 400,00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Wola Bokrzycka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126 700,00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Wola Zofiowska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113 400,00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Wólka Bosowska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126 084,00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Gnojno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Zofiówka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130 560,00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Nowe Kotlice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276</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Staniowice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32 000,00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277</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Stare Kotlice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48 000,00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8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Kazimierza Wielka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Gabułtów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540 000,00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33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279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Kazimierza Wielka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Łyczaków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30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Kazimierza Wielka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Skorczów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396 000,00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Kamienna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Bieliny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Belno</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Górno Parcele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Krajno Parcele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Krajno Drugie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Krajno Pierwsze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Górno</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Podmąchocice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Tarłów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Jabrzędzina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289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Sadłowice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483 000,00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Rzeczyca Sucha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Romanówka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Czermin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Buczek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Stare Kichary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Kolonia Gałkowice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296</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Rzeczyca Mokra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297</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Góry Wysokie</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298</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Kępa Chwałowska</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299</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Winiary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144 000,00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300</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Winiarki</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301</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Szczytniki</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Słupcza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304 000,00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Mściów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400 000,00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Bożęcin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Bugaj</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Dacharzów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Daromin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270 000,00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Dobrocice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309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Gałkowice -Ocin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Ocinek</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Pęczyny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72 000,00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Pielaszów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Przezwody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126 000,00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Radoszki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Tułkowice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72 000,00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126 000,00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Wysiadłów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7</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126 000,00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Wilczyce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Zagrody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72 000,00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319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Czarna Góra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Cegielnia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Daleszec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64 000,00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Maleniec</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Nadolnik</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128 000,00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Osiny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Papiernia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Pniaki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Secemin</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Wincentów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328</w:t>
            </w:r>
          </w:p>
        </w:tc>
        <w:tc>
          <w:tcPr>
            <w:tcW w:w="1801"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rPr>
                <w:sz w:val="20"/>
                <w:szCs w:val="20"/>
              </w:rPr>
            </w:pPr>
            <w:r w:rsidRPr="00CD202E">
              <w:rPr>
                <w:sz w:val="20"/>
                <w:szCs w:val="20"/>
              </w:rPr>
              <w:t>Ćmielów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Brzostówka</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75 000,00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5</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329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Jawór</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640 000,00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Lipa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60</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960 000,00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Sobków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Niziny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559"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right"/>
              <w:rPr>
                <w:sz w:val="20"/>
                <w:szCs w:val="20"/>
              </w:rPr>
            </w:pPr>
            <w:r w:rsidRPr="00CD202E">
              <w:rPr>
                <w:sz w:val="20"/>
                <w:szCs w:val="20"/>
              </w:rPr>
              <w:t>240 000,00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8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Kazimierza Wielka</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Nagórzanki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156 000,00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Charbinowice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Chrustowice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Chwalibogowice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Kęsów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Kobiela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Kocina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339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Kraśniów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Ksany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Ławy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Mistrzowice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Podskale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Rogów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Rzemienowice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Senisławice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Trębaczów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349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Urzuty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Opatowiec</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Wyszogród</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351</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Bieliny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Napęków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Bieliny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Makoszyn</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Bieliny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Lechów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38 297,87</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Stanisławów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288 000,00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Szreniawa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63 000,00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Dwikozy</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Nowe Kichary</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15</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240 000,00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358</w:t>
            </w:r>
          </w:p>
        </w:tc>
        <w:tc>
          <w:tcPr>
            <w:tcW w:w="1801"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rPr>
                <w:sz w:val="20"/>
                <w:szCs w:val="20"/>
              </w:rPr>
            </w:pPr>
            <w:r w:rsidRPr="00CD202E">
              <w:rPr>
                <w:sz w:val="20"/>
                <w:szCs w:val="20"/>
              </w:rPr>
              <w:t>Ćmielów</w:t>
            </w:r>
          </w:p>
        </w:tc>
        <w:tc>
          <w:tcPr>
            <w:tcW w:w="2127"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Wola Grójecka</w:t>
            </w:r>
          </w:p>
        </w:tc>
        <w:tc>
          <w:tcPr>
            <w:tcW w:w="850"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CD202E" w:rsidRDefault="00280C75" w:rsidP="00DE0226">
            <w:pPr>
              <w:jc w:val="right"/>
              <w:rPr>
                <w:sz w:val="20"/>
                <w:szCs w:val="20"/>
              </w:rPr>
            </w:pPr>
            <w:r w:rsidRPr="00CD202E">
              <w:rPr>
                <w:sz w:val="20"/>
                <w:szCs w:val="20"/>
              </w:rPr>
              <w:t>15 000,00</w:t>
            </w:r>
          </w:p>
        </w:tc>
        <w:tc>
          <w:tcPr>
            <w:tcW w:w="1510" w:type="dxa"/>
            <w:tcBorders>
              <w:top w:val="nil"/>
              <w:left w:val="nil"/>
              <w:bottom w:val="single" w:sz="4" w:space="0" w:color="auto"/>
              <w:right w:val="single" w:sz="8"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359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Papiernia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9</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108 000,00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360</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Sułków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72 000,00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361</w:t>
            </w:r>
          </w:p>
        </w:tc>
        <w:tc>
          <w:tcPr>
            <w:tcW w:w="1801"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Budy</w:t>
            </w:r>
          </w:p>
        </w:tc>
        <w:tc>
          <w:tcPr>
            <w:tcW w:w="850"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360 000,00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362</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Reczków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132 000,00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363</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Pląskowice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216 000,00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364</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Bulianów</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96 000,00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365</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Sulborowice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366</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Fałków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Dąbrowa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367</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Jasice</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420 000,00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368</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Wojciechowice</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Smugi</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168 000,00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5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369</w:t>
            </w:r>
          </w:p>
        </w:tc>
        <w:tc>
          <w:tcPr>
            <w:tcW w:w="1801"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Obrazów</w:t>
            </w:r>
          </w:p>
        </w:tc>
        <w:tc>
          <w:tcPr>
            <w:tcW w:w="2127"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Bilcza</w:t>
            </w:r>
          </w:p>
        </w:tc>
        <w:tc>
          <w:tcPr>
            <w:tcW w:w="850" w:type="dxa"/>
            <w:tcBorders>
              <w:top w:val="nil"/>
              <w:left w:val="nil"/>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5 000,00</w:t>
            </w:r>
          </w:p>
        </w:tc>
        <w:tc>
          <w:tcPr>
            <w:tcW w:w="1510" w:type="dxa"/>
            <w:tcBorders>
              <w:top w:val="nil"/>
              <w:left w:val="nil"/>
              <w:bottom w:val="single" w:sz="4" w:space="0" w:color="auto"/>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7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370</w:t>
            </w:r>
          </w:p>
        </w:tc>
        <w:tc>
          <w:tcPr>
            <w:tcW w:w="1801" w:type="dxa"/>
            <w:tcBorders>
              <w:top w:val="nil"/>
              <w:left w:val="nil"/>
              <w:bottom w:val="nil"/>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Obrazów</w:t>
            </w:r>
          </w:p>
        </w:tc>
        <w:tc>
          <w:tcPr>
            <w:tcW w:w="2127" w:type="dxa"/>
            <w:tcBorders>
              <w:top w:val="nil"/>
              <w:left w:val="nil"/>
              <w:bottom w:val="nil"/>
              <w:right w:val="single" w:sz="4" w:space="0" w:color="auto"/>
            </w:tcBorders>
            <w:shd w:val="clear" w:color="auto" w:fill="auto"/>
            <w:vAlign w:val="center"/>
            <w:hideMark/>
          </w:tcPr>
          <w:p w:rsidR="00280C75" w:rsidRPr="00CD202E" w:rsidRDefault="00280C75" w:rsidP="00DE0226">
            <w:pPr>
              <w:rPr>
                <w:sz w:val="20"/>
                <w:szCs w:val="20"/>
              </w:rPr>
            </w:pPr>
            <w:r w:rsidRPr="00CD202E">
              <w:rPr>
                <w:sz w:val="20"/>
                <w:szCs w:val="20"/>
              </w:rPr>
              <w:t>Zdanów</w:t>
            </w:r>
          </w:p>
        </w:tc>
        <w:tc>
          <w:tcPr>
            <w:tcW w:w="850" w:type="dxa"/>
            <w:tcBorders>
              <w:top w:val="nil"/>
              <w:left w:val="nil"/>
              <w:bottom w:val="nil"/>
              <w:right w:val="single" w:sz="4" w:space="0" w:color="auto"/>
            </w:tcBorders>
            <w:shd w:val="clear" w:color="auto" w:fill="auto"/>
            <w:vAlign w:val="center"/>
            <w:hideMark/>
          </w:tcPr>
          <w:p w:rsidR="00280C75" w:rsidRPr="00CD202E" w:rsidRDefault="00280C75" w:rsidP="00DE0226">
            <w:pPr>
              <w:jc w:val="center"/>
              <w:rPr>
                <w:sz w:val="20"/>
                <w:szCs w:val="20"/>
              </w:rPr>
            </w:pPr>
            <w:r w:rsidRPr="00CD202E">
              <w:rPr>
                <w:sz w:val="20"/>
                <w:szCs w:val="20"/>
              </w:rPr>
              <w:t>1</w:t>
            </w:r>
          </w:p>
        </w:tc>
        <w:tc>
          <w:tcPr>
            <w:tcW w:w="1559" w:type="dxa"/>
            <w:tcBorders>
              <w:top w:val="nil"/>
              <w:left w:val="nil"/>
              <w:bottom w:val="nil"/>
              <w:right w:val="single" w:sz="4" w:space="0" w:color="auto"/>
            </w:tcBorders>
            <w:shd w:val="clear" w:color="auto" w:fill="auto"/>
            <w:noWrap/>
            <w:vAlign w:val="center"/>
            <w:hideMark/>
          </w:tcPr>
          <w:p w:rsidR="00280C75" w:rsidRPr="00CD202E" w:rsidRDefault="00280C75" w:rsidP="00DE0226">
            <w:pPr>
              <w:jc w:val="right"/>
              <w:rPr>
                <w:sz w:val="20"/>
                <w:szCs w:val="20"/>
              </w:rPr>
            </w:pPr>
            <w:r w:rsidRPr="00CD202E">
              <w:rPr>
                <w:sz w:val="20"/>
                <w:szCs w:val="20"/>
              </w:rPr>
              <w:t>5 000,00</w:t>
            </w:r>
          </w:p>
        </w:tc>
        <w:tc>
          <w:tcPr>
            <w:tcW w:w="1510" w:type="dxa"/>
            <w:tcBorders>
              <w:top w:val="nil"/>
              <w:left w:val="nil"/>
              <w:bottom w:val="nil"/>
              <w:right w:val="single" w:sz="8" w:space="0" w:color="auto"/>
            </w:tcBorders>
            <w:shd w:val="clear" w:color="auto" w:fill="auto"/>
            <w:noWrap/>
            <w:vAlign w:val="center"/>
            <w:hideMark/>
          </w:tcPr>
          <w:p w:rsidR="00280C75" w:rsidRPr="00CD202E" w:rsidRDefault="00280C75" w:rsidP="00DE0226">
            <w:pPr>
              <w:jc w:val="center"/>
              <w:rPr>
                <w:sz w:val="20"/>
                <w:szCs w:val="20"/>
              </w:rPr>
            </w:pPr>
            <w:r w:rsidRPr="00CD202E">
              <w:rPr>
                <w:sz w:val="20"/>
                <w:szCs w:val="20"/>
              </w:rPr>
              <w:t>3</w:t>
            </w:r>
          </w:p>
        </w:tc>
      </w:tr>
      <w:tr w:rsidR="00280C75" w:rsidRPr="00CD202E" w:rsidTr="00DE0226">
        <w:trPr>
          <w:trHeight w:val="270"/>
          <w:jc w:val="center"/>
        </w:trPr>
        <w:tc>
          <w:tcPr>
            <w:tcW w:w="4495"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80C75" w:rsidRPr="00CD202E" w:rsidRDefault="00280C75" w:rsidP="00DE0226">
            <w:pPr>
              <w:jc w:val="center"/>
              <w:rPr>
                <w:b/>
                <w:bCs/>
                <w:sz w:val="20"/>
                <w:szCs w:val="20"/>
              </w:rPr>
            </w:pPr>
            <w:r w:rsidRPr="00CD202E">
              <w:rPr>
                <w:b/>
                <w:bCs/>
                <w:sz w:val="20"/>
                <w:szCs w:val="20"/>
              </w:rPr>
              <w:t>Razem</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280C75" w:rsidRPr="00CD202E" w:rsidRDefault="00280C75" w:rsidP="00DE0226">
            <w:pPr>
              <w:jc w:val="right"/>
              <w:rPr>
                <w:b/>
                <w:bCs/>
                <w:sz w:val="20"/>
                <w:szCs w:val="20"/>
              </w:rPr>
            </w:pPr>
            <w:r w:rsidRPr="00CD202E">
              <w:rPr>
                <w:b/>
                <w:bCs/>
                <w:sz w:val="20"/>
                <w:szCs w:val="20"/>
              </w:rPr>
              <w:t>3 047</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rsidR="00280C75" w:rsidRPr="00CD202E" w:rsidRDefault="00280C75" w:rsidP="00DE0226">
            <w:pPr>
              <w:jc w:val="right"/>
              <w:rPr>
                <w:b/>
                <w:bCs/>
                <w:sz w:val="20"/>
                <w:szCs w:val="20"/>
              </w:rPr>
            </w:pPr>
            <w:r w:rsidRPr="00CD202E">
              <w:rPr>
                <w:b/>
                <w:bCs/>
                <w:sz w:val="20"/>
                <w:szCs w:val="20"/>
              </w:rPr>
              <w:t>49 213 642,13</w:t>
            </w:r>
          </w:p>
        </w:tc>
        <w:tc>
          <w:tcPr>
            <w:tcW w:w="1510" w:type="dxa"/>
            <w:tcBorders>
              <w:top w:val="single" w:sz="8" w:space="0" w:color="auto"/>
              <w:left w:val="nil"/>
              <w:bottom w:val="single" w:sz="8" w:space="0" w:color="auto"/>
              <w:right w:val="single" w:sz="8" w:space="0" w:color="auto"/>
            </w:tcBorders>
            <w:shd w:val="clear" w:color="auto" w:fill="auto"/>
            <w:noWrap/>
            <w:vAlign w:val="bottom"/>
            <w:hideMark/>
          </w:tcPr>
          <w:p w:rsidR="00280C75" w:rsidRPr="00CD202E" w:rsidRDefault="00280C75" w:rsidP="00DE0226">
            <w:pPr>
              <w:jc w:val="center"/>
              <w:rPr>
                <w:b/>
                <w:bCs/>
                <w:sz w:val="20"/>
                <w:szCs w:val="20"/>
              </w:rPr>
            </w:pPr>
            <w:r w:rsidRPr="00CD202E">
              <w:rPr>
                <w:b/>
                <w:bCs/>
                <w:sz w:val="20"/>
                <w:szCs w:val="20"/>
              </w:rPr>
              <w:t>X</w:t>
            </w:r>
          </w:p>
        </w:tc>
      </w:tr>
    </w:tbl>
    <w:p w:rsidR="00FB4184" w:rsidRDefault="00FB4184" w:rsidP="00280C75">
      <w:pPr>
        <w:tabs>
          <w:tab w:val="left" w:pos="5175"/>
        </w:tabs>
        <w:jc w:val="right"/>
      </w:pPr>
      <w:r>
        <w:br w:type="page"/>
      </w:r>
    </w:p>
    <w:p w:rsidR="00280C75" w:rsidRDefault="00280C75" w:rsidP="00280C75">
      <w:pPr>
        <w:tabs>
          <w:tab w:val="left" w:pos="5175"/>
        </w:tabs>
        <w:jc w:val="right"/>
      </w:pPr>
      <w:r>
        <w:t>Załącznik Nr 8</w:t>
      </w:r>
    </w:p>
    <w:tbl>
      <w:tblPr>
        <w:tblW w:w="8785" w:type="dxa"/>
        <w:jc w:val="center"/>
        <w:tblCellMar>
          <w:left w:w="70" w:type="dxa"/>
          <w:right w:w="70" w:type="dxa"/>
        </w:tblCellMar>
        <w:tblLook w:val="04A0" w:firstRow="1" w:lastRow="0" w:firstColumn="1" w:lastColumn="0" w:noHBand="0" w:noVBand="1"/>
      </w:tblPr>
      <w:tblGrid>
        <w:gridCol w:w="485"/>
        <w:gridCol w:w="1760"/>
        <w:gridCol w:w="2448"/>
        <w:gridCol w:w="851"/>
        <w:gridCol w:w="1559"/>
        <w:gridCol w:w="1682"/>
      </w:tblGrid>
      <w:tr w:rsidR="00280C75" w:rsidRPr="007843AA" w:rsidTr="00DE0226">
        <w:trPr>
          <w:trHeight w:val="20"/>
          <w:tblHeader/>
          <w:jc w:val="center"/>
        </w:trPr>
        <w:tc>
          <w:tcPr>
            <w:tcW w:w="48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L.p.</w:t>
            </w:r>
          </w:p>
        </w:tc>
        <w:tc>
          <w:tcPr>
            <w:tcW w:w="176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Gmina</w:t>
            </w:r>
          </w:p>
        </w:tc>
        <w:tc>
          <w:tcPr>
            <w:tcW w:w="244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jc w:val="center"/>
              <w:rPr>
                <w:b/>
                <w:bCs/>
                <w:sz w:val="20"/>
                <w:szCs w:val="20"/>
              </w:rPr>
            </w:pPr>
            <w:r w:rsidRPr="007843AA">
              <w:rPr>
                <w:b/>
                <w:bCs/>
                <w:sz w:val="20"/>
                <w:szCs w:val="20"/>
              </w:rPr>
              <w:t>Miejscowość</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b/>
                <w:bCs/>
                <w:sz w:val="20"/>
                <w:szCs w:val="20"/>
              </w:rPr>
            </w:pPr>
            <w:r w:rsidRPr="007843AA">
              <w:rPr>
                <w:b/>
                <w:bCs/>
                <w:sz w:val="20"/>
                <w:szCs w:val="20"/>
              </w:rPr>
              <w:t>po 2021</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b/>
                <w:bCs/>
                <w:sz w:val="20"/>
                <w:szCs w:val="20"/>
              </w:rPr>
            </w:pPr>
            <w:r w:rsidRPr="007843AA">
              <w:rPr>
                <w:b/>
                <w:bCs/>
                <w:sz w:val="20"/>
                <w:szCs w:val="20"/>
              </w:rPr>
              <w:t>Koszt projektu po 2021r.</w:t>
            </w:r>
          </w:p>
        </w:tc>
        <w:tc>
          <w:tcPr>
            <w:tcW w:w="1682"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80C75" w:rsidRPr="007843AA" w:rsidRDefault="00280C75" w:rsidP="00DE0226">
            <w:pPr>
              <w:rPr>
                <w:b/>
                <w:bCs/>
                <w:sz w:val="20"/>
                <w:szCs w:val="20"/>
              </w:rPr>
            </w:pPr>
            <w:r w:rsidRPr="007843AA">
              <w:rPr>
                <w:b/>
                <w:bCs/>
                <w:sz w:val="20"/>
                <w:szCs w:val="20"/>
              </w:rPr>
              <w:t xml:space="preserve">suma punktów wg kryteriów </w:t>
            </w:r>
          </w:p>
        </w:tc>
      </w:tr>
      <w:tr w:rsidR="00280C75" w:rsidRPr="007843AA" w:rsidTr="00DE0226">
        <w:trPr>
          <w:trHeight w:val="20"/>
          <w:tblHeader/>
          <w:jc w:val="center"/>
        </w:trPr>
        <w:tc>
          <w:tcPr>
            <w:tcW w:w="485" w:type="dxa"/>
            <w:vMerge/>
            <w:tcBorders>
              <w:top w:val="single" w:sz="8" w:space="0" w:color="auto"/>
              <w:left w:val="single" w:sz="8" w:space="0" w:color="auto"/>
              <w:bottom w:val="single" w:sz="4" w:space="0" w:color="auto"/>
              <w:right w:val="single" w:sz="4" w:space="0" w:color="auto"/>
            </w:tcBorders>
            <w:vAlign w:val="center"/>
            <w:hideMark/>
          </w:tcPr>
          <w:p w:rsidR="00280C75" w:rsidRPr="007843AA" w:rsidRDefault="00280C75" w:rsidP="00DE0226">
            <w:pPr>
              <w:rPr>
                <w:b/>
                <w:bCs/>
                <w:sz w:val="20"/>
                <w:szCs w:val="20"/>
              </w:rPr>
            </w:pPr>
          </w:p>
        </w:tc>
        <w:tc>
          <w:tcPr>
            <w:tcW w:w="1760" w:type="dxa"/>
            <w:vMerge/>
            <w:tcBorders>
              <w:top w:val="single" w:sz="8" w:space="0" w:color="auto"/>
              <w:left w:val="single" w:sz="4" w:space="0" w:color="auto"/>
              <w:bottom w:val="single" w:sz="4" w:space="0" w:color="auto"/>
              <w:right w:val="single" w:sz="4" w:space="0" w:color="auto"/>
            </w:tcBorders>
            <w:vAlign w:val="center"/>
            <w:hideMark/>
          </w:tcPr>
          <w:p w:rsidR="00280C75" w:rsidRPr="007843AA" w:rsidRDefault="00280C75" w:rsidP="00DE0226">
            <w:pPr>
              <w:rPr>
                <w:b/>
                <w:bCs/>
                <w:sz w:val="20"/>
                <w:szCs w:val="20"/>
              </w:rPr>
            </w:pPr>
          </w:p>
        </w:tc>
        <w:tc>
          <w:tcPr>
            <w:tcW w:w="2448" w:type="dxa"/>
            <w:vMerge/>
            <w:tcBorders>
              <w:top w:val="single" w:sz="8" w:space="0" w:color="auto"/>
              <w:left w:val="single" w:sz="4" w:space="0" w:color="auto"/>
              <w:bottom w:val="single" w:sz="4" w:space="0" w:color="auto"/>
              <w:right w:val="single" w:sz="4" w:space="0" w:color="auto"/>
            </w:tcBorders>
            <w:vAlign w:val="center"/>
            <w:hideMark/>
          </w:tcPr>
          <w:p w:rsidR="00280C75" w:rsidRPr="007843AA" w:rsidRDefault="00280C75" w:rsidP="00DE0226">
            <w:pPr>
              <w:rPr>
                <w:b/>
                <w:bCs/>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280C75" w:rsidRPr="007843AA" w:rsidRDefault="00280C75" w:rsidP="00DE0226">
            <w:pPr>
              <w:jc w:val="center"/>
              <w:rPr>
                <w:b/>
                <w:bCs/>
                <w:sz w:val="20"/>
                <w:szCs w:val="20"/>
              </w:rPr>
            </w:pPr>
            <w:r w:rsidRPr="007843AA">
              <w:rPr>
                <w:b/>
                <w:bCs/>
                <w:sz w:val="20"/>
                <w:szCs w:val="20"/>
              </w:rPr>
              <w:t>szt.</w:t>
            </w:r>
          </w:p>
        </w:tc>
        <w:tc>
          <w:tcPr>
            <w:tcW w:w="1559" w:type="dxa"/>
            <w:tcBorders>
              <w:top w:val="nil"/>
              <w:left w:val="nil"/>
              <w:bottom w:val="single" w:sz="4" w:space="0" w:color="auto"/>
              <w:right w:val="single" w:sz="4" w:space="0" w:color="auto"/>
            </w:tcBorders>
            <w:shd w:val="clear" w:color="auto" w:fill="auto"/>
            <w:noWrap/>
            <w:vAlign w:val="bottom"/>
            <w:hideMark/>
          </w:tcPr>
          <w:p w:rsidR="00280C75" w:rsidRPr="007843AA" w:rsidRDefault="00280C75" w:rsidP="00DE0226">
            <w:pPr>
              <w:jc w:val="center"/>
              <w:rPr>
                <w:b/>
                <w:bCs/>
                <w:sz w:val="20"/>
                <w:szCs w:val="20"/>
              </w:rPr>
            </w:pPr>
            <w:r w:rsidRPr="007843AA">
              <w:rPr>
                <w:b/>
                <w:bCs/>
                <w:sz w:val="20"/>
                <w:szCs w:val="20"/>
              </w:rPr>
              <w:t>zł</w:t>
            </w:r>
          </w:p>
        </w:tc>
        <w:tc>
          <w:tcPr>
            <w:tcW w:w="1682" w:type="dxa"/>
            <w:vMerge/>
            <w:tcBorders>
              <w:top w:val="single" w:sz="8" w:space="0" w:color="auto"/>
              <w:left w:val="single" w:sz="4" w:space="0" w:color="auto"/>
              <w:bottom w:val="single" w:sz="4" w:space="0" w:color="auto"/>
              <w:right w:val="single" w:sz="8" w:space="0" w:color="auto"/>
            </w:tcBorders>
            <w:vAlign w:val="center"/>
            <w:hideMark/>
          </w:tcPr>
          <w:p w:rsidR="00280C75" w:rsidRPr="007843AA" w:rsidRDefault="00280C75" w:rsidP="00DE0226">
            <w:pPr>
              <w:rPr>
                <w:b/>
                <w:bCs/>
                <w:sz w:val="20"/>
                <w:szCs w:val="20"/>
              </w:rPr>
            </w:pP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Piotrów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4 348,05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5 435,06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Boksyce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146 746,69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Boleszyn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135 876,56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Boleszyn-Kolonie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119 571,38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Czajęcice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273 927,15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Czażów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273 927,15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Czażów-Kolonia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108 701,25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Dobruchna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114 136,31</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Garbacz</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518 504,96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Grzegorzowice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311 972,59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Janowice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125 006,44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Jeżów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152 181,75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Kotarszyn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146 746,69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Kraszków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135 876,56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Milejowice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125 006,44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Mirogonowice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4 348,05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Momina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141 311,63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Nagorzyce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108 701,25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Nosów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141 311,63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Nosów-Kolonia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125 006,44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Nowy Skoszyn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932 656,73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Pękosławice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7 609,09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Prusinowice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125 006,44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Roztylice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125 006,44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Rudy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108 701,25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Sarnia Zwola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152 181,75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Sławęcice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119 571,38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Strupice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5 435,06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Stryczowice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202 184,33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Śnieżkowice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382 628,40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Witosławice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382 628,40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Wojciechowice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119 571,38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Worowice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141 311,63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Wronów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146 746,69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Zajączkowice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208 706,40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Waśniów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Zagaje Grzegorzowskie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108 701,25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Mirzec</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170 149,25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Piestrzec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Zborów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Stopnica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Czyżów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Stopnica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Dziesławice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Dobrzeszów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1 248 000,00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Nowek</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Podewsie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448 000,00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Celiny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99 650,33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Drogowle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165 083,47</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Głuchów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167 181,73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Korzenno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135 934,80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Koziel</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189 484,42</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Lipiny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100 610,57</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Mędrów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133 274,79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Nowa Huta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383 685,42</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Ociesęki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377 187,12</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Radostów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229 100,60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Rembów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256 216,68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Szumsko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254 797,79</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Szumsko-Kolonia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Wola Wąkopna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Wólka Pokłonna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302 944,94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Zalesie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346 656,72</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Jamno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115 277,50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Smyków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Głuchów Lasy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Baczyna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Paruchy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Wąsosz</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Drygulec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Gierczyce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777 000,00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Mikułowice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Strzegomek</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Błoniec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Gadawa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Kameduły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Kawczyce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Kostki Małe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Kołaczkowice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79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Las Winiarski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Młyny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210 000,00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Służów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Słabkowice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Skorzów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Palonki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Busko-Zdrój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Ruczynów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Wójeczka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Żabiec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204 000,00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Kików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Magierów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Świniary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Wełnin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Zielonki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Żuków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Bugaj</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225 400,00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Czepiec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284 200,00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Jeżów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548 800,00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Mstyczów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931 000,00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Przełaj</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725 200,00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Tarnawa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Malżyce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32 226,50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Mękarzowice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Zagaje Stradowskie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32 226,50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Stradów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Śladków Mały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Daleszyce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Cisów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51 106,50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Daleszyce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Widełki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51 106,50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Czałczyn</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928 000,00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109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Czartoszowy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784 000,00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Grabownica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736 000,00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Jasień</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Jedle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1 168 000,00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Józefina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1 024 000,00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Marianów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Piotrowiec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1 632 000,00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Sarbice Pierwsze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Sarbice Drugie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976 000,00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Łopuszno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Snochowice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116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1 856 000,00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119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Bardo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151 080,91</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103 353,90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Sielpia Wielka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Tama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Hucisko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234 000,00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Szkucin</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504 000,00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Kołoniec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504 000,00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Machory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288 000,00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Maleniec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378 000,00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Maleniecka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Cis</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189 000,00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40"/>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Kujawy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b/>
                <w:bCs/>
                <w:sz w:val="20"/>
                <w:szCs w:val="20"/>
              </w:rPr>
            </w:pPr>
            <w:r w:rsidRPr="007843AA">
              <w:rPr>
                <w:b/>
                <w:bCs/>
                <w:sz w:val="20"/>
                <w:szCs w:val="20"/>
              </w:rPr>
              <w:t>Łopatno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Marianów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Nowa Łaowica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Skolankowska Wola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Stobiec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Wygiełzów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Adamów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Balbinów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Brzezie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139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Kobylany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Strzyżowice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Wąworków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Bidziny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525 000,00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Kaliszany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462 000,00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Orłowiny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Koszyce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357 000,00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Kunice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Lisów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Łopata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273 000,00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Ługi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Łukawka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189 000,00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Mierzanowice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357 000,00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Stodoły-Kolonie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Stodoły-Wieś</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693 000,00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Wlonice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441 000,00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Stoki Stare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Borownia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Grójec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 Kościelna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159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Chobrzany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Strączków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Szewce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Gadka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Małyszyn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Tychów Stary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Bronkowice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 xml:space="preserve">Modrzewie </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450 000,00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Pacanówka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169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Święcica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Podborek</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Sichów Duży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Sichów Mały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Tuklęcz</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Strzegom</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Ruda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Sydzyna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Niedziałki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Szczeka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179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Wola Żyzna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Solec</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Wolica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Potok</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Brzeziny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Gacki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Mokre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Jabłonica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Kotuszów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60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Korytnica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Osówka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Rudki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Potok Rządowy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Szydłów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Wymysłów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Bugaj</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98 933,33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Gorzakiew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253 400,00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Biskupice</w:t>
            </w:r>
            <w:r w:rsidR="00C17BB0">
              <w:rPr>
                <w:sz w:val="20"/>
                <w:szCs w:val="20"/>
              </w:rPr>
              <w:t xml:space="preserve">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Karsy Dolne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Karsy Duże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Książnice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238 000,00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199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Kwasów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Sroczków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Zborówek</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170 000,00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Niegosławice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Chrzanów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Wójcza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Biechów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Wola Biechowska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Zołcza Ugory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Trzebica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Podwale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170 000,00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Oblekoń</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1 020 000,00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Kępa Lubawska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Rataje Karskie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Rataje Słupskie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Kółko Żabieckie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Grabowica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Komorów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Ludwinów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Piasek Mały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219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Sułkowice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Włosnowice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Solec-Zdrój</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Zagórzany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Aleksandrów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186 200,00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Białowieża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411 600,00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Boleścice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872 200,00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Czekaj</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215 600,00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Grązów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Krzcięcice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686 000,00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Krzelów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568 400,00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229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Marianów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264 600,00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Mierzyn</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744 800,00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Pawłowice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852 600,00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Piołunka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431 200,00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Podsadek</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460 600,00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Przełaj Czepiecki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254 800,00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Słaboszowice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411 600,00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Sosnowiec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754 600,00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Swaryszów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352 800,00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239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Zielonki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882 000,00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Zagaje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1 411 200,00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Brzeźno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Miąsowa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Mzurowa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Osowa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Bieglów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Dębiany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Cieszkowy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145 019,25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145 019,25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Kolosy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145 019,25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Koryto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Krzyż</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Michałowice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Mikołajów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Miławczyce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Sokolina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96 679,50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Stropieszyn</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Turnawiec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32 226,50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Zagajów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64 453,00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Opatkowiczki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Soboszów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Będziaki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80 566,25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Ciuślice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48 339,75</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Charzowice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32 226,50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Czarnocin</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Swoszowice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32 226,50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Zrecze Małe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Zrecze Duże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39 000,00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Zrecze Chałupczańskie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Borzykowa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269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Celiny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Chomentówek</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Jasień</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Kotlice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Łagiewniki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Ługi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Sędziejowice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Suskrajowice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Ciecierze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Chmielnik</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Szyszczyce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279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Bedlenko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Bedlno (Kopaniny)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Przybyszowy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70"/>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Sworzyce (Grabków, Proraj)</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24 000,00</w:t>
            </w:r>
          </w:p>
        </w:tc>
        <w:tc>
          <w:tcPr>
            <w:tcW w:w="1682" w:type="dxa"/>
            <w:tcBorders>
              <w:top w:val="nil"/>
              <w:left w:val="nil"/>
              <w:bottom w:val="single" w:sz="4" w:space="0" w:color="auto"/>
              <w:right w:val="single" w:sz="8" w:space="0" w:color="auto"/>
            </w:tcBorders>
            <w:shd w:val="clear" w:color="auto" w:fill="auto"/>
            <w:noWrap/>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40"/>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Końskie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Trzemoszna (Małachów I, Radomek)</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12 000,00</w:t>
            </w:r>
          </w:p>
        </w:tc>
        <w:tc>
          <w:tcPr>
            <w:tcW w:w="1682" w:type="dxa"/>
            <w:tcBorders>
              <w:top w:val="nil"/>
              <w:left w:val="nil"/>
              <w:bottom w:val="single" w:sz="4" w:space="0" w:color="auto"/>
              <w:right w:val="single" w:sz="8" w:space="0" w:color="auto"/>
            </w:tcBorders>
            <w:shd w:val="clear" w:color="auto" w:fill="auto"/>
            <w:noWrap/>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Mydłów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Mydłowiec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Iwaniska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Wojnowice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Stary Garbów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384 000,00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Nowy Garbów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289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Andruszkowice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Bogoria Skotnicka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Bystrojowice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Faliszowice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Jachimowice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Janowice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Kobierniki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Koćmierzów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Krzeczkowice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Łojowice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299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Milczany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Ostrołęka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Ryłowice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Skotniki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 xml:space="preserve">Strochcice </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Śmiechowice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Wielogóra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Zajeziorze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Zawierzbie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309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Zawisełcze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Złota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Samborzec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Żuków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Łukawa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23</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Mirzec</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Osiny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 xml:space="preserve">Radkowice </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56</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840 000,00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 xml:space="preserve">Radkowice Kolonia </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Świslina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Rzepinek</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210 000,00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Trzeszków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319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Wieloborowice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Pokrzywnica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Pawłów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Grabków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Bogoria</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Ceber</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793 850,00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Bogoria</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Wierzbka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746 219,00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Bogoria</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Niemirów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349 294,00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Bogoria</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Niedźwiedź</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857 358,00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111 323,88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Grobla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Rytwiany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Kłoda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329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Boria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Łysowody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Balice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225 050,00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Falki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113 400,00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Grabki Małe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590 100,00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40"/>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Janowice Poduszowskie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590 100,00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Janowice Raczyckie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146 076,00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Januszowice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112 112,00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Jarząbki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728 933,33</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Maciejowice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113 400,00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339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Poręba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35 364,00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Pożogi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74 088,00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Raczyce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225 050,00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Ruda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42 728,00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 xml:space="preserve">Skadla </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113 400,00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Wola Bokrzycka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253 400,00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Wola Zofiowska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113 400,00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Wólka Bosowska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84 056,00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Zagrody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156 800,00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Zawada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42 728,00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349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Gnojno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Zofiówka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182 784,00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Pacanów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Zborówek Nowy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Sędziszów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Łowinia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725 200,00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Bizoręda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Brzegi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1 920 000,00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Szczepanów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Żerniki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1 280 000,00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Broniszów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Donatkowice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312 000,00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Głuchów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359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Gorzków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432 000,00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Gunów Kolonia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216 000,00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Gunów Wilków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384 000,00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Kamieńczyce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Krzyszkowice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Lekszyce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Plechów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336 000,00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Plechówka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Wojsławice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Zięblice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384 000,00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369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Zysławice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Kamienna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Bolmin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258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5 160 000,00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Charężów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Jedlnica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Miedzianka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1 760 000,00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Milechowy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Mosty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Podpolichno</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Wymysłów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379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Zacisze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Pułaczów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99 200,00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Raków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Papiernia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74 400,00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Górno</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Podmąchocice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Sadłowice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483 000,00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Krzczonowice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Trębanów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Brzóstowa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Buszkowice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Rzeczyca Sucha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389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Romanówka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Czermin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Buczek</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Stare Kichary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Kolonia Gałkowice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Rzeczyca Mokra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Góry Wysokie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Kępa Chwałowska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Winiary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Winiarki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399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Szczytniki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Słupcza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Mściów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Bożęcin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Bugaj</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Dacharzów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Daromin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Dobrocice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Gałkowice -Ocin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Ocinek</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409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Pęczyny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Pielaszów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Przezwody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Radoszki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14</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252 000,00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Tułkowice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540 000,00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Wysiadłów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126 000,00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Wilczyce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Zagrody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Budziska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377 086,80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 xml:space="preserve">Gace Słupieckie </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271 386,40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419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Słupiec</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271 386,40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Szczebrzusz</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125 693,20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Zalesie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181 822,48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Beszowa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154 767,84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Czarzyzna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132 151,76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Orzelec Mały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51 949,28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Przeczów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371 094,96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Rejterówka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371 094,96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Wolica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205 470,00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Zofiówka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26 517,20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429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Łyczba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142 860,96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Orzelec Duży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225 196,72</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Wilkowa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18 958,96</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Góra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25 974,00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Borki</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25 974,64</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Łubnice</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Grabowa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51 913,28</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Bichniów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69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1 104 000,00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Celiny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672 000,00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Czaryż</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1 184 000,00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438</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Dąbie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439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Kluczyce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496 000,00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Krzepice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45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720 000,00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Krzepin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39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442</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Kuczków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78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1 248 000,00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443</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Psary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114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1 824 000,00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444</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Psary-Kolonia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61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976 000,00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445</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Wałkonowy Dolne</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56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896 000,00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Wola Czaryska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90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1 440 000,00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447</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Secemin</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Wola Kuczkowska</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84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1 344 000,00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Choiny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449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Karsy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480 000,00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Sobków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Wierzbica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Boronice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564 000,00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Cło</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Dalechowice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39</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468 000,00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Góry Sieradzkie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132 000,00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Łękawa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516 000,00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Paśmiechy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Podolany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624 000,00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Sieradzice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44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528 000,00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459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Stradlice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432 000,00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Kazimierza Wielka</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Wymysłów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8</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96 000,00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Charbinowice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Chrustowice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Chwalibogowice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Kęsów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Kobiela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Kocina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Kraśniów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Ksany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469</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Ławy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470</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Mistrzowice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471</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Podskale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Rogów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Rzemienowice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Senisławice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476</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Trębaczów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Urzuty</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Opatowiec</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Wyszogród</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479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Lelusin</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23</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460 000,00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Ostrów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170</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3 400 000,00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481</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Chęciny</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Wojkowiec</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482</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42 000,00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483</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Wojnowice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240 000,00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484</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Jastków</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6</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90 000,00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485</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Ćmielów</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Wola Grójecka</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1</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15 000,00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486</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Dwikozy</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Nowe Kichary</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25</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400 000,00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r>
      <w:tr w:rsidR="00280C75" w:rsidRPr="007843AA" w:rsidTr="00DE0226">
        <w:trPr>
          <w:trHeight w:val="28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487</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Jasice</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24</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504 000,00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488</w:t>
            </w:r>
          </w:p>
        </w:tc>
        <w:tc>
          <w:tcPr>
            <w:tcW w:w="1760"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Wojciechowice</w:t>
            </w:r>
          </w:p>
        </w:tc>
        <w:tc>
          <w:tcPr>
            <w:tcW w:w="2448" w:type="dxa"/>
            <w:tcBorders>
              <w:top w:val="nil"/>
              <w:left w:val="nil"/>
              <w:bottom w:val="single" w:sz="4" w:space="0" w:color="auto"/>
              <w:right w:val="single" w:sz="4" w:space="0" w:color="auto"/>
            </w:tcBorders>
            <w:shd w:val="clear" w:color="auto" w:fill="auto"/>
            <w:hideMark/>
          </w:tcPr>
          <w:p w:rsidR="00280C75" w:rsidRPr="007843AA" w:rsidRDefault="00280C75" w:rsidP="00DE0226">
            <w:pPr>
              <w:rPr>
                <w:sz w:val="20"/>
                <w:szCs w:val="20"/>
              </w:rPr>
            </w:pPr>
            <w:r w:rsidRPr="007843AA">
              <w:rPr>
                <w:sz w:val="20"/>
                <w:szCs w:val="20"/>
              </w:rPr>
              <w:t>Smugi</w:t>
            </w:r>
          </w:p>
        </w:tc>
        <w:tc>
          <w:tcPr>
            <w:tcW w:w="851" w:type="dxa"/>
            <w:tcBorders>
              <w:top w:val="nil"/>
              <w:left w:val="nil"/>
              <w:bottom w:val="single" w:sz="4" w:space="0" w:color="auto"/>
              <w:right w:val="single" w:sz="4" w:space="0" w:color="auto"/>
            </w:tcBorders>
            <w:shd w:val="clear" w:color="auto" w:fill="auto"/>
            <w:hideMark/>
          </w:tcPr>
          <w:p w:rsidR="00280C75" w:rsidRPr="007843AA" w:rsidRDefault="00280C75" w:rsidP="00DE0226">
            <w:pPr>
              <w:jc w:val="center"/>
              <w:rPr>
                <w:sz w:val="20"/>
                <w:szCs w:val="20"/>
              </w:rPr>
            </w:pPr>
            <w:r w:rsidRPr="007843AA">
              <w:rPr>
                <w:sz w:val="20"/>
                <w:szCs w:val="20"/>
              </w:rPr>
              <w:t>7</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147 000,00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489</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Obrazów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Głazów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w:t>
            </w:r>
          </w:p>
        </w:tc>
      </w:tr>
      <w:tr w:rsidR="00280C75" w:rsidRPr="007843AA" w:rsidTr="00DE0226">
        <w:trPr>
          <w:trHeight w:val="255"/>
          <w:jc w:val="center"/>
        </w:trPr>
        <w:tc>
          <w:tcPr>
            <w:tcW w:w="485" w:type="dxa"/>
            <w:tcBorders>
              <w:top w:val="nil"/>
              <w:left w:val="single" w:sz="8" w:space="0" w:color="auto"/>
              <w:bottom w:val="single" w:sz="4" w:space="0" w:color="auto"/>
              <w:right w:val="single" w:sz="4" w:space="0" w:color="auto"/>
            </w:tcBorders>
            <w:shd w:val="clear" w:color="auto" w:fill="auto"/>
            <w:hideMark/>
          </w:tcPr>
          <w:p w:rsidR="00280C75" w:rsidRPr="007843AA" w:rsidRDefault="00280C75" w:rsidP="00DE0226">
            <w:pPr>
              <w:jc w:val="right"/>
              <w:rPr>
                <w:sz w:val="20"/>
                <w:szCs w:val="20"/>
              </w:rPr>
            </w:pPr>
            <w:r w:rsidRPr="007843AA">
              <w:rPr>
                <w:sz w:val="20"/>
                <w:szCs w:val="20"/>
              </w:rPr>
              <w:t>490</w:t>
            </w:r>
          </w:p>
        </w:tc>
        <w:tc>
          <w:tcPr>
            <w:tcW w:w="1760"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Obrazów</w:t>
            </w:r>
          </w:p>
        </w:tc>
        <w:tc>
          <w:tcPr>
            <w:tcW w:w="2448"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rPr>
                <w:sz w:val="20"/>
                <w:szCs w:val="20"/>
              </w:rPr>
            </w:pPr>
            <w:r w:rsidRPr="007843AA">
              <w:rPr>
                <w:sz w:val="20"/>
                <w:szCs w:val="20"/>
              </w:rPr>
              <w:t>Zdanów</w:t>
            </w:r>
          </w:p>
        </w:tc>
        <w:tc>
          <w:tcPr>
            <w:tcW w:w="851"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center"/>
              <w:rPr>
                <w:sz w:val="20"/>
                <w:szCs w:val="20"/>
              </w:rPr>
            </w:pPr>
            <w:r w:rsidRPr="007843AA">
              <w:rPr>
                <w:sz w:val="20"/>
                <w:szCs w:val="20"/>
              </w:rPr>
              <w:t>2</w:t>
            </w:r>
          </w:p>
        </w:tc>
        <w:tc>
          <w:tcPr>
            <w:tcW w:w="1559" w:type="dxa"/>
            <w:tcBorders>
              <w:top w:val="nil"/>
              <w:left w:val="nil"/>
              <w:bottom w:val="single" w:sz="4" w:space="0" w:color="auto"/>
              <w:right w:val="single" w:sz="4" w:space="0" w:color="auto"/>
            </w:tcBorders>
            <w:shd w:val="clear" w:color="auto" w:fill="auto"/>
            <w:noWrap/>
            <w:hideMark/>
          </w:tcPr>
          <w:p w:rsidR="00280C75" w:rsidRPr="007843AA" w:rsidRDefault="00280C75" w:rsidP="00DE0226">
            <w:pPr>
              <w:jc w:val="right"/>
              <w:rPr>
                <w:sz w:val="20"/>
                <w:szCs w:val="20"/>
              </w:rPr>
            </w:pPr>
            <w:r w:rsidRPr="007843AA">
              <w:rPr>
                <w:sz w:val="20"/>
                <w:szCs w:val="20"/>
              </w:rPr>
              <w:t>10 000,00</w:t>
            </w:r>
          </w:p>
        </w:tc>
        <w:tc>
          <w:tcPr>
            <w:tcW w:w="1682" w:type="dxa"/>
            <w:tcBorders>
              <w:top w:val="nil"/>
              <w:left w:val="nil"/>
              <w:bottom w:val="single" w:sz="4" w:space="0" w:color="auto"/>
              <w:right w:val="single" w:sz="8"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w:t>
            </w:r>
          </w:p>
        </w:tc>
      </w:tr>
      <w:tr w:rsidR="00280C75" w:rsidRPr="007843AA" w:rsidTr="00DE0226">
        <w:trPr>
          <w:trHeight w:val="255"/>
          <w:jc w:val="center"/>
        </w:trPr>
        <w:tc>
          <w:tcPr>
            <w:tcW w:w="4693"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rsidR="00280C75" w:rsidRPr="007843AA" w:rsidRDefault="00280C75" w:rsidP="00DE0226">
            <w:pPr>
              <w:jc w:val="center"/>
              <w:rPr>
                <w:b/>
                <w:bCs/>
                <w:sz w:val="20"/>
                <w:szCs w:val="20"/>
              </w:rPr>
            </w:pPr>
            <w:r w:rsidRPr="007843AA">
              <w:rPr>
                <w:b/>
                <w:bCs/>
                <w:sz w:val="20"/>
                <w:szCs w:val="20"/>
              </w:rPr>
              <w:t>Razem</w:t>
            </w:r>
          </w:p>
        </w:tc>
        <w:tc>
          <w:tcPr>
            <w:tcW w:w="851" w:type="dxa"/>
            <w:tcBorders>
              <w:top w:val="nil"/>
              <w:left w:val="nil"/>
              <w:bottom w:val="single" w:sz="8" w:space="0" w:color="auto"/>
              <w:right w:val="single" w:sz="4" w:space="0" w:color="auto"/>
            </w:tcBorders>
            <w:shd w:val="clear" w:color="auto" w:fill="auto"/>
            <w:noWrap/>
            <w:vAlign w:val="center"/>
            <w:hideMark/>
          </w:tcPr>
          <w:p w:rsidR="00280C75" w:rsidRPr="007843AA" w:rsidRDefault="00280C75" w:rsidP="00DE0226">
            <w:pPr>
              <w:jc w:val="center"/>
              <w:rPr>
                <w:b/>
                <w:bCs/>
                <w:sz w:val="20"/>
                <w:szCs w:val="20"/>
              </w:rPr>
            </w:pPr>
            <w:r w:rsidRPr="007843AA">
              <w:rPr>
                <w:b/>
                <w:bCs/>
                <w:sz w:val="20"/>
                <w:szCs w:val="20"/>
              </w:rPr>
              <w:t>9 428</w:t>
            </w:r>
          </w:p>
        </w:tc>
        <w:tc>
          <w:tcPr>
            <w:tcW w:w="1559" w:type="dxa"/>
            <w:tcBorders>
              <w:top w:val="nil"/>
              <w:left w:val="nil"/>
              <w:bottom w:val="single" w:sz="8" w:space="0" w:color="auto"/>
              <w:right w:val="single" w:sz="4" w:space="0" w:color="auto"/>
            </w:tcBorders>
            <w:shd w:val="clear" w:color="auto" w:fill="auto"/>
            <w:noWrap/>
            <w:vAlign w:val="bottom"/>
            <w:hideMark/>
          </w:tcPr>
          <w:p w:rsidR="00280C75" w:rsidRPr="007843AA" w:rsidRDefault="00280C75" w:rsidP="00DE0226">
            <w:pPr>
              <w:jc w:val="center"/>
              <w:rPr>
                <w:b/>
                <w:bCs/>
                <w:sz w:val="20"/>
                <w:szCs w:val="20"/>
              </w:rPr>
            </w:pPr>
            <w:r w:rsidRPr="007843AA">
              <w:rPr>
                <w:b/>
                <w:bCs/>
                <w:sz w:val="20"/>
                <w:szCs w:val="20"/>
              </w:rPr>
              <w:t>144 445 207,17</w:t>
            </w:r>
          </w:p>
        </w:tc>
        <w:tc>
          <w:tcPr>
            <w:tcW w:w="1682" w:type="dxa"/>
            <w:tcBorders>
              <w:top w:val="nil"/>
              <w:left w:val="nil"/>
              <w:bottom w:val="single" w:sz="8" w:space="0" w:color="auto"/>
              <w:right w:val="single" w:sz="8" w:space="0" w:color="auto"/>
            </w:tcBorders>
            <w:shd w:val="clear" w:color="auto" w:fill="auto"/>
            <w:noWrap/>
            <w:vAlign w:val="bottom"/>
            <w:hideMark/>
          </w:tcPr>
          <w:p w:rsidR="00280C75" w:rsidRPr="007843AA" w:rsidRDefault="00280C75" w:rsidP="00DE0226">
            <w:pPr>
              <w:jc w:val="center"/>
              <w:rPr>
                <w:b/>
                <w:bCs/>
                <w:sz w:val="20"/>
                <w:szCs w:val="20"/>
              </w:rPr>
            </w:pPr>
            <w:r w:rsidRPr="007843AA">
              <w:rPr>
                <w:b/>
                <w:bCs/>
                <w:sz w:val="20"/>
                <w:szCs w:val="20"/>
              </w:rPr>
              <w:t>X</w:t>
            </w:r>
          </w:p>
        </w:tc>
      </w:tr>
    </w:tbl>
    <w:p w:rsidR="00280C75" w:rsidRDefault="00280C75" w:rsidP="00280C75">
      <w:pPr>
        <w:tabs>
          <w:tab w:val="left" w:pos="7755"/>
        </w:tabs>
        <w:jc w:val="right"/>
        <w:sectPr w:rsidR="00280C75" w:rsidSect="00A427E5">
          <w:pgSz w:w="11906" w:h="16838"/>
          <w:pgMar w:top="1418" w:right="1418" w:bottom="1418" w:left="1418" w:header="709" w:footer="709" w:gutter="0"/>
          <w:cols w:space="708"/>
          <w:titlePg/>
          <w:docGrid w:linePitch="360"/>
        </w:sectPr>
      </w:pPr>
    </w:p>
    <w:p w:rsidR="00280C75" w:rsidRDefault="00280C75" w:rsidP="00280C75">
      <w:pPr>
        <w:tabs>
          <w:tab w:val="left" w:pos="7755"/>
        </w:tabs>
        <w:jc w:val="right"/>
      </w:pPr>
      <w:r>
        <w:t>Załącznik Nr 9</w:t>
      </w:r>
    </w:p>
    <w:tbl>
      <w:tblPr>
        <w:tblW w:w="13060" w:type="dxa"/>
        <w:jc w:val="center"/>
        <w:tblCellMar>
          <w:left w:w="70" w:type="dxa"/>
          <w:right w:w="70" w:type="dxa"/>
        </w:tblCellMar>
        <w:tblLook w:val="04A0" w:firstRow="1" w:lastRow="0" w:firstColumn="1" w:lastColumn="0" w:noHBand="0" w:noVBand="1"/>
      </w:tblPr>
      <w:tblGrid>
        <w:gridCol w:w="440"/>
        <w:gridCol w:w="1300"/>
        <w:gridCol w:w="1380"/>
        <w:gridCol w:w="3100"/>
        <w:gridCol w:w="3550"/>
        <w:gridCol w:w="3290"/>
      </w:tblGrid>
      <w:tr w:rsidR="00280C75" w:rsidRPr="007843AA" w:rsidTr="00DE0226">
        <w:trPr>
          <w:trHeight w:val="230"/>
          <w:tblHeader/>
          <w:jc w:val="center"/>
        </w:trPr>
        <w:tc>
          <w:tcPr>
            <w:tcW w:w="42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b/>
                <w:bCs/>
                <w:sz w:val="20"/>
                <w:szCs w:val="20"/>
              </w:rPr>
            </w:pPr>
            <w:r w:rsidRPr="00940C33">
              <w:rPr>
                <w:b/>
                <w:bCs/>
                <w:sz w:val="20"/>
                <w:szCs w:val="20"/>
              </w:rPr>
              <w:t>Lp.</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b/>
                <w:bCs/>
                <w:color w:val="000000"/>
                <w:sz w:val="20"/>
                <w:szCs w:val="20"/>
              </w:rPr>
            </w:pPr>
            <w:r w:rsidRPr="00940C33">
              <w:rPr>
                <w:b/>
                <w:bCs/>
                <w:color w:val="000000"/>
                <w:sz w:val="20"/>
                <w:szCs w:val="20"/>
              </w:rPr>
              <w:t>Powiat</w:t>
            </w:r>
          </w:p>
        </w:tc>
        <w:tc>
          <w:tcPr>
            <w:tcW w:w="13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Gmina</w:t>
            </w:r>
          </w:p>
        </w:tc>
        <w:tc>
          <w:tcPr>
            <w:tcW w:w="31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Miejscowość</w:t>
            </w:r>
          </w:p>
        </w:tc>
        <w:tc>
          <w:tcPr>
            <w:tcW w:w="35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 xml:space="preserve">Obszary prawnie chronione </w:t>
            </w:r>
          </w:p>
        </w:tc>
        <w:tc>
          <w:tcPr>
            <w:tcW w:w="330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 xml:space="preserve">Obszary NATURA 2000 </w:t>
            </w:r>
          </w:p>
        </w:tc>
      </w:tr>
      <w:tr w:rsidR="00280C75" w:rsidRPr="007843AA" w:rsidTr="00DE0226">
        <w:trPr>
          <w:trHeight w:val="255"/>
          <w:jc w:val="center"/>
        </w:trPr>
        <w:tc>
          <w:tcPr>
            <w:tcW w:w="420"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color w:val="000000"/>
                <w:sz w:val="20"/>
                <w:szCs w:val="20"/>
              </w:rPr>
            </w:pPr>
          </w:p>
        </w:tc>
        <w:tc>
          <w:tcPr>
            <w:tcW w:w="1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3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3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3300" w:type="dxa"/>
            <w:vMerge/>
            <w:tcBorders>
              <w:top w:val="single" w:sz="4" w:space="0" w:color="auto"/>
              <w:left w:val="single" w:sz="4" w:space="0" w:color="auto"/>
              <w:bottom w:val="single" w:sz="4" w:space="0" w:color="auto"/>
              <w:right w:val="single" w:sz="8" w:space="0" w:color="auto"/>
            </w:tcBorders>
            <w:shd w:val="clear" w:color="auto" w:fill="auto"/>
            <w:vAlign w:val="center"/>
            <w:hideMark/>
          </w:tcPr>
          <w:p w:rsidR="00280C75" w:rsidRPr="007843AA" w:rsidRDefault="00280C75" w:rsidP="00DE0226">
            <w:pPr>
              <w:rPr>
                <w:b/>
                <w:bCs/>
                <w:sz w:val="20"/>
                <w:szCs w:val="20"/>
              </w:rPr>
            </w:pPr>
          </w:p>
        </w:tc>
      </w:tr>
      <w:tr w:rsidR="00280C75" w:rsidRPr="007843AA" w:rsidTr="00DE0226">
        <w:trPr>
          <w:trHeight w:val="255"/>
          <w:jc w:val="center"/>
        </w:trPr>
        <w:tc>
          <w:tcPr>
            <w:tcW w:w="420"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color w:val="000000"/>
                <w:sz w:val="20"/>
                <w:szCs w:val="20"/>
              </w:rPr>
            </w:pPr>
          </w:p>
        </w:tc>
        <w:tc>
          <w:tcPr>
            <w:tcW w:w="1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3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3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0C75" w:rsidRPr="007843AA" w:rsidRDefault="00280C75" w:rsidP="00DE0226">
            <w:pPr>
              <w:rPr>
                <w:b/>
                <w:bCs/>
                <w:sz w:val="20"/>
                <w:szCs w:val="20"/>
              </w:rPr>
            </w:pPr>
          </w:p>
        </w:tc>
        <w:tc>
          <w:tcPr>
            <w:tcW w:w="3300" w:type="dxa"/>
            <w:vMerge/>
            <w:tcBorders>
              <w:top w:val="single" w:sz="4" w:space="0" w:color="auto"/>
              <w:left w:val="single" w:sz="4" w:space="0" w:color="auto"/>
              <w:bottom w:val="single" w:sz="4" w:space="0" w:color="auto"/>
              <w:right w:val="single" w:sz="8" w:space="0" w:color="auto"/>
            </w:tcBorders>
            <w:shd w:val="clear" w:color="auto" w:fill="auto"/>
            <w:vAlign w:val="center"/>
            <w:hideMark/>
          </w:tcPr>
          <w:p w:rsidR="00280C75" w:rsidRPr="007843AA" w:rsidRDefault="00280C75" w:rsidP="00DE0226">
            <w:pPr>
              <w:rPr>
                <w:b/>
                <w:bCs/>
                <w:sz w:val="20"/>
                <w:szCs w:val="20"/>
              </w:rPr>
            </w:pP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Błoniec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 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Gadawa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Kameduły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Nidziańska PLH260003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Kawczyce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Kostki Małe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Kołaczkowice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Młyny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 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Służów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Słabkowice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Skorzów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Palonki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Szaniecko-Solecka PLH260034</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Ruczynów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 Szaniecki Park Krajobrazowy,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Gnojno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Bugaj</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Graniczy z Ostoją Szaniecko - Solecką PLH260034</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Gnojno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Kostera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Graniczy z Ostoją Szaniecko - Solecką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Badrzychowice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Błotnowola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Czarkowy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Łęka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Podraje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Stary Korczyn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Sępichów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Strożyska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Piasek Wielki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Ucisków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Nowy Korczyn</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Winiary Dolne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Pacanów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Biskupice</w:t>
            </w:r>
            <w:r w:rsidR="00C17BB0">
              <w:rPr>
                <w:sz w:val="20"/>
                <w:szCs w:val="20"/>
              </w:rPr>
              <w:t xml:space="preserv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nie </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Karsy Dolne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Karsy Duże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Karsy Małe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Książnice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Kwasów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Słupia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Sroczków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Zborówek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Zborówek Nowy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Niegosławice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Chrzanów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Wójcza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Wójeczka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Biechów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Wola Biechowska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Szaniecko-Solecka PLH260035</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Zołcza Ugory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Szaniecko-Solecka PLH260036</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Trzebica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Szaniecko-Solecka PLH260037</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Podwale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Oblekoń</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Kępa Lubawska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Rataje Karskie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Rataje Słupskie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Żabiec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nie </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Kółko Żabieckie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Grabowica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Komorów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Kików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Kolonia Zagajów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Ludwinów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Magierów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Piasek Mały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Piestrzec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Strażnik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Sułkowice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Świniary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Wełnin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Włosnowice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Zagajów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Zagórzany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Zielonki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Szaniecko - Solecka PLH260034</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Żuków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69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Prusy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Skrobaczów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Kąty Stare Folwarki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Strzałków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Szczytniki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Jastrzębiec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Żerniki Dolne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Czyżów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Dziesławice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Brzezie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79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Chotel Czerwony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Nidziańska PLH260003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Gluzy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Hołudza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Kobylniki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Ostoja Nidziańska PLH260003, Dolina Nidy PLB260001</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Łatanice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Ostoja Nidziańska PLH260003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Skorocice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Ostoja Nidziańska PLH260003</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buski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Skotniki Dolne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Ostoja Nidziańska PLH260003, 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Lipno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Zalesie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Zakrzów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89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Stare Kanice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Nowe Kanice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Węgleszyn - Dębina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Węgleszyn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Węgleszyn - Ogrody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Rembiechowa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Białowieża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Bugaj</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Czekaj</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Czepiec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99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Jeżów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Górnej Mierzawy PLH260017</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Klimontów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Górnej Mierzawy PLH260017</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Klimontówek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Krzelów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Mstyczów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Górnej Mierzawy PLH260017</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Podsadek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Górnej Mierzawy PLH260017</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Przełaj</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Górnej Mierzawy PLH260017</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Przełaj Czepiecki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Szałas</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Bizoręda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 Chęcińsko-Kielecki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109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Brzegi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 Chęcińsko-Kielecki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Brzeźno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Choiny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Wzgórza Chęcińsko-Kieleckie PLH260041</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Korytnica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Sobkowsko Korytnicka PLH260032</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Miąsowa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Mzurowa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Mokrsko Dolne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Nowe Kotlice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Sokołów Górny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119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Stare Kotlice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Szczepanów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 Chęcińsko-Kielecki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Żerniki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Wzgórza Chęcińsko-Kieleckie PLH260041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Brzeście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Brzezinki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Droblin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Judasze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Konary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Kowalów Dolny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Kowalów Górny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129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Krężoły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Lubcza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Mieronice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Nawarzyce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Niegosławice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Nowa Olszówka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Pękosław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Piotrkowice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Piskorzowice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Podlesie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139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Przezwody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Przyrąb</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Sadki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Sielec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Stara Olszówka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Strzeszkowice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Wodacz</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Wola Lubecka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jędrzejowski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Zarzecze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Charbinowice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149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Chrustowice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Chwalibogowice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Kamienna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Kęsów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Kobiela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76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Kocina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 Nadnidziański Park Krajobrazowy,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 Ostoja Nidziańska PLH260003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Kraśniów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Krzczonów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Ksany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Ławy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159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Mistrzowice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Podskale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Rogów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Rzemienowice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Senisławice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Trębaczów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Urzuty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kazimierski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Wyszogród</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Koszycko-Opatowiecki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Bieliny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Napęków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169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Bieliny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Belno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Bieliny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Makoszyn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 Cisowsko-Orłowiński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Bieliny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Lechów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Bolmin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Charężów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Jedlnica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Miedzianka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Milechowy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Mosty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Podpolichno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179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Wymysłów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Chęciny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Zacisze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Chęcińsko-Kielecki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Zrecze Małe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Zrecze Duże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Zrecze Chałupczańskie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Śladków Duży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Stawiany PLH260033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Śladków Mały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Borzykowa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Chomentówek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Holendry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189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Jasień</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Kotlice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Lipy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Lubania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Łagiewniki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Ługi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Sędziejowice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Stawiany PLH260033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Suskrajowice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Ciecierze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Szyszczyce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199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Szczecno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 - 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 -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Lasy Cisowsko - Orłowińskie PLH260040</w:t>
            </w:r>
          </w:p>
        </w:tc>
      </w:tr>
      <w:tr w:rsidR="00280C75" w:rsidRPr="007843AA" w:rsidTr="00DE0226">
        <w:trPr>
          <w:trHeight w:val="76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Daleszyce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 - Orłowiński Park Krajobrazowy, Cisowsko - 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Lasy Cisowsko - Orłowińskie PLH260040</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Danków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 - 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Lasy Cisowsko - Orłowińskie PLH260040</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 -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Widełki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Cisowsko -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Lasy Cisowsko - Orłowińskie PLH260040</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Brzechów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Górno Parcele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Świętokrzyski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Krajno Parcele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Świętokrzyski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Krajno Drugie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Świętokrzyski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209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Krajno Pierwsze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Świętokrzyski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Podmąchocice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Czyżów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Duraczów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Gęsice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Lechówek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Melonek, Ruda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Nowa Zbelutka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Nowy Staw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219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Piotrów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Płucki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Sadków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Sędek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Stara Zbelutka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Winna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Wiśnowa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Wola Łagowska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Zamkowa Wola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Złota Woda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229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Lasocin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Ewelinów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Ewelinów Fryszerka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Antonielów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Barycz</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Fanisławice Przymiarki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Fanisławice Hucisko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Huta Jabłonowa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Krężołek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Michala Góra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239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Naramów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Nowa Skałka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Olszówka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Przegrody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Rudniki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Skałka Polska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Czałczyn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Czartoszowy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Dobrzeszów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Grabownica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249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Jasień</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Jedle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Józefina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Marianów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Piotrowiec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Podewsie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Sarbice Pierwsze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Sarbice Drugie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Snochowice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 - 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259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Chałupki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Obice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Dębska Wola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Lisów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Drochów Dolny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Drochów Górny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Zbrza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Kawczyn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Nida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Czarnej Nidy PLH260016</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269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Brzeziny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Czarnej Nidy PLH260016</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Kuby Młyny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Podkielecki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Czarnej Nidy PLH260016</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Zaborze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Brody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Czarna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Drugnia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Górki, Kalina Górecka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Gumienice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Holendry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Maleszowa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279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Pierzchnica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Podlesie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Podstoła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Skrzelczyce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Strojnów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Ujny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Wierzbie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Celiny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Drogowle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289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Głuchów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Korzenno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 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Lasy Cisowsko-Orłowńskie PLH 260040 </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Koziel</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Lipiny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Mędrów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Nowa Huta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Ociesęki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Radostów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Rembów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Szumsko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299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Szumsko-Kolonia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Wola Wąkopna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Wólka Pokłonna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Zalesie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Bardo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Jamno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Smyków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Cisowsko- Orłowiński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Lasy Cisowsko-Orłowńskie PLH260040</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Głuchów Lasy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Pułaczów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Cisowsko-Orłowiński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309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kielecki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Papiernia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 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Lasy Cisowsko-Orłowńskie PLH260040</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Fałków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Stanisławów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Fałków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Szreniawa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Przedborski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Baczyna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Małachów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Niebo (Piekło)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Paruchy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Sielpia Wielka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Stara Kuźnica (Chełb, Drutarnia)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Wąsosz</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319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Szóstaki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Huta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Wiosna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Salachowy Bór</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Filipy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Łysów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Tama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Hucisko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Szkucin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Kołoniec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329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Machory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Maleniec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konecki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Ruda Maleniecka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Cis</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Konecko-Łopuszniański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Iwaniska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Dziewiątle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Iwaniska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Gryzikamień</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Iwaniska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Jastrzębska Wola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Iwaniska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Łopatno</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Iwaniska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Kujaway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Iwaniska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Marianów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Iwaniska</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Nowa Łaowica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Jeleniowsko 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339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Iwaniska</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Przepiórów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Ostoja Żyznów PLH260036</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Iwaniska</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Radwan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 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Iwaniska</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Skolankowska Wola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 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Iwaniska</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Stobiec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 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Iwaniska</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Wygiełzów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 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76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opatowski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Zakościele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Małopolski przełom Wisły PLB140006, Przełom Wisły w Małopolsce PLH060045</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Ulów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Wycinka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Lemierze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Borcuchy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349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Michałów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Wólka Pętkowska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Wólka Pętkowska Kolonia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Ćmielów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Ćmielów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Ćmielów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Stoki Stare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Ćmielów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Stoki Duże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Ćmielów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Borownia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Ćmielów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Piaski Brzóstowskie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Kamiennej PLH260019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Boksyce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Boleszyn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359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Boleszyn-Kolonie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Czajęcice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Łysogóry PLH260002</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Czażów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Czażów-Kolonia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Dobruchna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Garbacz</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Grzegorzowice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Łysogóry PLH260002</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Janowice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Jeżów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Kotarszyn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Wzgórza Kunowskie PLH260039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369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Kraszków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Jeleniowska PLH260028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Milejowice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Jeleniowska PLH260028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Mirogonowice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Momina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Nagorzyce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Nosów-Kolonia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Nowy Skoszyn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Jeleniowska PLH260028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Pękosławice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Piotrów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379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Prusinowice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Roztylice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Jeleniowska PLH260028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Rudy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Sarnia Zwola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Sławęcice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Strupice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Stryczowice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Śnieżkowice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Waśniów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Witosławice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Jeleniowska PLH260028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389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Wojciechowice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Worowice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Wronów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Jeleniowska PLH260028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Zajączkowice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ostrowiecki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Waśniów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Zagaje Grzegorzowskie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Marianów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Szyszczyce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Dziewięczyce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Wolica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Zagórze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399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Zagaje Dębiańskie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Dębiany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Sypów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Iżykowice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Teodorów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Sudół</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Dzierążnia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Gaik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Świerczyna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Lipówka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409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Sancygniów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Wola Knyszyńska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Stępocice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Podrózie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Januszowice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Dębowiec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Jastrzębniki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Bronów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Ksawerów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Kujawki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419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Biedrzykowice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Kwaszyn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Opatkowice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Działoszyce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Wymysłów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Miechowsko-Działoszycki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Gartatowice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Kliszów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Stawiany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 Ostoja Stawiany PLH260033 </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Kije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Kokot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429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Umianowice (Górka Umianowska)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Hajdaszek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Rębów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Włoszczowsko-Jędrzejowski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Czechów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Samostrzałów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Żydówek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Lipnik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Wierzbica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Gołuchów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Włoszczowice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439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Aleksandrów</w:t>
            </w:r>
          </w:p>
        </w:tc>
        <w:tc>
          <w:tcPr>
            <w:tcW w:w="356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Kozubowski Park Krajobrazowy, Nadnidziański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Bogucice Pierwsze, Skałki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Bogucice Drugie, Zakamień</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Borków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Bugaj</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Byczów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Park Krajobrazowy</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Chrabków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Chruścice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Nidziańska PLH 260003</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color w:val="000000"/>
                <w:sz w:val="20"/>
                <w:szCs w:val="20"/>
              </w:rPr>
            </w:pPr>
            <w:r w:rsidRPr="007843AA">
              <w:rPr>
                <w:color w:val="000000"/>
                <w:sz w:val="20"/>
                <w:szCs w:val="20"/>
              </w:rPr>
              <w:t>Chwałowice</w:t>
            </w:r>
          </w:p>
        </w:tc>
        <w:tc>
          <w:tcPr>
            <w:tcW w:w="356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color w:val="000000"/>
                <w:sz w:val="20"/>
                <w:szCs w:val="20"/>
              </w:rPr>
            </w:pPr>
            <w:r w:rsidRPr="007843AA">
              <w:rPr>
                <w:color w:val="000000"/>
                <w:sz w:val="20"/>
                <w:szCs w:val="20"/>
              </w:rPr>
              <w:t>Szaniecki Park Krajobrazowy, Nadnidziański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Grochowiska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449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Kowala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Nidziańska PLH 260003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Kozubów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Marzęcin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 xml:space="preserve">Młodzawy Duże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Młodzawy Małe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Mozgawa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Nowa Zagośc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color w:val="000000"/>
                <w:sz w:val="20"/>
                <w:szCs w:val="20"/>
              </w:rPr>
            </w:pPr>
            <w:r w:rsidRPr="007843AA">
              <w:rPr>
                <w:color w:val="000000"/>
                <w:sz w:val="20"/>
                <w:szCs w:val="20"/>
              </w:rPr>
              <w:t>Orkanów</w:t>
            </w:r>
          </w:p>
        </w:tc>
        <w:tc>
          <w:tcPr>
            <w:tcW w:w="3560" w:type="dxa"/>
            <w:tcBorders>
              <w:top w:val="nil"/>
              <w:left w:val="nil"/>
              <w:bottom w:val="single" w:sz="4" w:space="0" w:color="auto"/>
              <w:right w:val="single" w:sz="4" w:space="0" w:color="auto"/>
            </w:tcBorders>
            <w:shd w:val="clear" w:color="000000" w:fill="FFFFFF"/>
            <w:vAlign w:val="center"/>
            <w:hideMark/>
          </w:tcPr>
          <w:p w:rsidR="00280C75" w:rsidRPr="007843AA" w:rsidRDefault="00280C75" w:rsidP="00DE0226">
            <w:pPr>
              <w:jc w:val="center"/>
              <w:rPr>
                <w:color w:val="000000"/>
                <w:sz w:val="20"/>
                <w:szCs w:val="20"/>
              </w:rPr>
            </w:pPr>
            <w:r w:rsidRPr="007843AA">
              <w:rPr>
                <w:color w:val="000000"/>
                <w:sz w:val="20"/>
                <w:szCs w:val="20"/>
              </w:rPr>
              <w:t>Kozubowski OChK</w:t>
            </w:r>
          </w:p>
        </w:tc>
        <w:tc>
          <w:tcPr>
            <w:tcW w:w="3300" w:type="dxa"/>
            <w:tcBorders>
              <w:top w:val="nil"/>
              <w:left w:val="nil"/>
              <w:bottom w:val="single" w:sz="4" w:space="0" w:color="auto"/>
              <w:right w:val="single" w:sz="8" w:space="0" w:color="auto"/>
            </w:tcBorders>
            <w:shd w:val="clear" w:color="000000" w:fill="FFFFFF"/>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Podłęże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Dolina Nidy PLB260001</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Sadek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459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Stara Zagość</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Nadnidziański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Nidziańska PLH 260003</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Szarbków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Szaniecki Park Krajobrazowy, 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Szczypiec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Ostoja Nidziańska PLH 260003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Uników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Winiary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Wola Zagojska Górna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Nadnidziański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pińczowski</w:t>
            </w:r>
          </w:p>
        </w:tc>
        <w:tc>
          <w:tcPr>
            <w:tcW w:w="1380" w:type="dxa"/>
            <w:tcBorders>
              <w:top w:val="nil"/>
              <w:left w:val="nil"/>
              <w:bottom w:val="single" w:sz="4" w:space="0" w:color="auto"/>
              <w:right w:val="single" w:sz="4" w:space="0" w:color="auto"/>
            </w:tcBorders>
            <w:shd w:val="clear" w:color="000000" w:fill="FFFFFF"/>
            <w:noWrap/>
            <w:vAlign w:val="center"/>
            <w:hideMark/>
          </w:tcPr>
          <w:p w:rsidR="00280C75" w:rsidRPr="007843AA" w:rsidRDefault="00280C75" w:rsidP="00DE0226">
            <w:pPr>
              <w:jc w:val="center"/>
              <w:rPr>
                <w:sz w:val="20"/>
                <w:szCs w:val="20"/>
              </w:rPr>
            </w:pPr>
            <w:r w:rsidRPr="007843AA">
              <w:rPr>
                <w:sz w:val="20"/>
                <w:szCs w:val="20"/>
              </w:rPr>
              <w:t>Pińczów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Zagórzyce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Kozubowski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sandomierski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Samborzec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Bogoria Skotnicka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Tarnobrzeska Dolina Wisły PLH180049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sandomierski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Samborzec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Koćmierzów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Tarnobrzeska Dolina Wisły PLH180049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sandomierski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Samborzec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Ostrołęka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Tarnobrzeska Dolina Wisły PLH180049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469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sandomierski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Samborzec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Zawierzbie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Tarnobrzeska Dolina Wisły PLH180049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sandomierski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Samborzec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Zawisełcze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Tarnobrzeska Dolina Wisły PLH180049</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Mirzec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Gadka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Małyszyn</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51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Tychów Stary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Uroczyska Lasów Starachowickich PLH260038</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Ostrożanka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Trębowiec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Mirzec</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Jagodne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OChK Doliny Kamiennej</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479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Radkowice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Radkowice Kolonia </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Bronkowice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Park Krajobrazowy</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Świslina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Rzepinek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Trzeszków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Wieloborowice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starachowicki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Pawłów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Pokrzywnica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Sieradowicki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Kolonia Grzybów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Mała Wieś</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489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Wysoki Duże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Wysoki Małe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Wysoki Średnie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Łagówka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Ujazdek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Ceber</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Wierzbka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Niemirów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Bogoria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Niedźwiedź</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Kępie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499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Wólka Oleśnicka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Sufczyce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Borzymów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Brody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Podlesie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Pieczonogi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Wojnów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Oleśnica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Bydłowa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Solecko-Pacanowski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Rytwiany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Rytwiany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Kras Staszowski PLH260023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509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Rytwiany</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Strzegomek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Jeleniowsko-Staszowski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Kras Staszowski PLH260023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Wola Żyzna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Solec</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Wolica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Potok</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Brzeziny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Gacki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Mokre</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Jabłonica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Kotuszów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519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Korytnica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Osówka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521</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Rudki</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522</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Potok Rządowy</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523</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staszowski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Szydłów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Wymysłów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Chmielnicko-Szydłowiecki OChK</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nie</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524</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Moskorzew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Tarnawa-Góra</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 xml:space="preserve">Dolina Górnej Pilicy PLH260018 </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525</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Moskorzew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Mękarzów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526</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Dzierzgów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527</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Kossów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528</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Krasów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529</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Bieganów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55"/>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530</w:t>
            </w:r>
          </w:p>
        </w:tc>
        <w:tc>
          <w:tcPr>
            <w:tcW w:w="130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4"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Bałków</w:t>
            </w:r>
          </w:p>
        </w:tc>
        <w:tc>
          <w:tcPr>
            <w:tcW w:w="3560" w:type="dxa"/>
            <w:tcBorders>
              <w:top w:val="nil"/>
              <w:left w:val="nil"/>
              <w:bottom w:val="single" w:sz="4"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4"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r w:rsidR="00280C75" w:rsidRPr="007843AA" w:rsidTr="00DE0226">
        <w:trPr>
          <w:trHeight w:val="270"/>
          <w:jc w:val="center"/>
        </w:trPr>
        <w:tc>
          <w:tcPr>
            <w:tcW w:w="420" w:type="dxa"/>
            <w:tcBorders>
              <w:top w:val="nil"/>
              <w:left w:val="single" w:sz="8" w:space="0" w:color="auto"/>
              <w:bottom w:val="single" w:sz="8" w:space="0" w:color="auto"/>
              <w:right w:val="single" w:sz="4" w:space="0" w:color="auto"/>
            </w:tcBorders>
            <w:shd w:val="clear" w:color="auto" w:fill="auto"/>
            <w:noWrap/>
            <w:vAlign w:val="center"/>
            <w:hideMark/>
          </w:tcPr>
          <w:p w:rsidR="00280C75" w:rsidRPr="007843AA" w:rsidRDefault="00280C75" w:rsidP="00DE0226">
            <w:pPr>
              <w:jc w:val="center"/>
              <w:rPr>
                <w:sz w:val="20"/>
                <w:szCs w:val="20"/>
              </w:rPr>
            </w:pPr>
            <w:r w:rsidRPr="007843AA">
              <w:rPr>
                <w:sz w:val="20"/>
                <w:szCs w:val="20"/>
              </w:rPr>
              <w:t>531</w:t>
            </w:r>
          </w:p>
        </w:tc>
        <w:tc>
          <w:tcPr>
            <w:tcW w:w="1300" w:type="dxa"/>
            <w:tcBorders>
              <w:top w:val="nil"/>
              <w:left w:val="nil"/>
              <w:bottom w:val="single" w:sz="8"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włoszczowski</w:t>
            </w:r>
          </w:p>
        </w:tc>
        <w:tc>
          <w:tcPr>
            <w:tcW w:w="1380" w:type="dxa"/>
            <w:tcBorders>
              <w:top w:val="nil"/>
              <w:left w:val="nil"/>
              <w:bottom w:val="single" w:sz="8" w:space="0" w:color="auto"/>
              <w:right w:val="single" w:sz="4" w:space="0" w:color="auto"/>
            </w:tcBorders>
            <w:shd w:val="clear" w:color="auto" w:fill="auto"/>
            <w:noWrap/>
            <w:vAlign w:val="center"/>
            <w:hideMark/>
          </w:tcPr>
          <w:p w:rsidR="00280C75" w:rsidRPr="007843AA" w:rsidRDefault="00280C75" w:rsidP="00DE0226">
            <w:pPr>
              <w:jc w:val="center"/>
              <w:rPr>
                <w:color w:val="000000"/>
                <w:sz w:val="20"/>
                <w:szCs w:val="20"/>
              </w:rPr>
            </w:pPr>
            <w:r w:rsidRPr="007843AA">
              <w:rPr>
                <w:color w:val="000000"/>
                <w:sz w:val="20"/>
                <w:szCs w:val="20"/>
              </w:rPr>
              <w:t>Radków</w:t>
            </w:r>
          </w:p>
        </w:tc>
        <w:tc>
          <w:tcPr>
            <w:tcW w:w="3100" w:type="dxa"/>
            <w:tcBorders>
              <w:top w:val="nil"/>
              <w:left w:val="nil"/>
              <w:bottom w:val="single" w:sz="8" w:space="0" w:color="auto"/>
              <w:right w:val="single" w:sz="4"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Radków</w:t>
            </w:r>
          </w:p>
        </w:tc>
        <w:tc>
          <w:tcPr>
            <w:tcW w:w="3560" w:type="dxa"/>
            <w:tcBorders>
              <w:top w:val="nil"/>
              <w:left w:val="nil"/>
              <w:bottom w:val="single" w:sz="8" w:space="0" w:color="auto"/>
              <w:right w:val="single" w:sz="4" w:space="0" w:color="auto"/>
            </w:tcBorders>
            <w:shd w:val="clear" w:color="auto" w:fill="auto"/>
            <w:vAlign w:val="center"/>
            <w:hideMark/>
          </w:tcPr>
          <w:p w:rsidR="00280C75" w:rsidRPr="007843AA" w:rsidRDefault="00280C75" w:rsidP="00DE0226">
            <w:pPr>
              <w:jc w:val="center"/>
              <w:rPr>
                <w:color w:val="000000"/>
                <w:sz w:val="20"/>
                <w:szCs w:val="20"/>
              </w:rPr>
            </w:pPr>
            <w:r w:rsidRPr="007843AA">
              <w:rPr>
                <w:color w:val="000000"/>
                <w:sz w:val="20"/>
                <w:szCs w:val="20"/>
              </w:rPr>
              <w:t>nie</w:t>
            </w:r>
          </w:p>
        </w:tc>
        <w:tc>
          <w:tcPr>
            <w:tcW w:w="3300" w:type="dxa"/>
            <w:tcBorders>
              <w:top w:val="nil"/>
              <w:left w:val="nil"/>
              <w:bottom w:val="single" w:sz="8" w:space="0" w:color="auto"/>
              <w:right w:val="single" w:sz="8" w:space="0" w:color="auto"/>
            </w:tcBorders>
            <w:shd w:val="clear" w:color="auto" w:fill="auto"/>
            <w:vAlign w:val="center"/>
            <w:hideMark/>
          </w:tcPr>
          <w:p w:rsidR="00280C75" w:rsidRPr="007843AA" w:rsidRDefault="00280C75" w:rsidP="00DE0226">
            <w:pPr>
              <w:jc w:val="center"/>
              <w:rPr>
                <w:sz w:val="20"/>
                <w:szCs w:val="20"/>
              </w:rPr>
            </w:pPr>
            <w:r w:rsidRPr="007843AA">
              <w:rPr>
                <w:sz w:val="20"/>
                <w:szCs w:val="20"/>
              </w:rPr>
              <w:t>Dolina Białej Nidy PLH260013</w:t>
            </w:r>
          </w:p>
        </w:tc>
      </w:tr>
    </w:tbl>
    <w:p w:rsidR="00280C75" w:rsidRDefault="00280C75" w:rsidP="00280C75">
      <w:pPr>
        <w:tabs>
          <w:tab w:val="left" w:pos="7755"/>
        </w:tabs>
        <w:jc w:val="right"/>
      </w:pPr>
    </w:p>
    <w:p w:rsidR="00280C75" w:rsidRDefault="00280C75" w:rsidP="00280C75">
      <w:pPr>
        <w:tabs>
          <w:tab w:val="left" w:pos="7755"/>
        </w:tabs>
        <w:jc w:val="right"/>
        <w:sectPr w:rsidR="00280C75" w:rsidSect="00280C75">
          <w:pgSz w:w="16838" w:h="11906" w:orient="landscape"/>
          <w:pgMar w:top="1418" w:right="1418" w:bottom="1418" w:left="1418" w:header="709" w:footer="709" w:gutter="0"/>
          <w:cols w:space="708"/>
          <w:titlePg/>
          <w:docGrid w:linePitch="360"/>
        </w:sectPr>
      </w:pPr>
    </w:p>
    <w:p w:rsidR="00280C75" w:rsidRDefault="00280C75" w:rsidP="00280C75">
      <w:pPr>
        <w:tabs>
          <w:tab w:val="left" w:pos="7755"/>
        </w:tabs>
        <w:jc w:val="right"/>
      </w:pPr>
      <w:r>
        <w:t>Załącznik Nr 10</w:t>
      </w:r>
    </w:p>
    <w:tbl>
      <w:tblPr>
        <w:tblW w:w="12500" w:type="dxa"/>
        <w:jc w:val="center"/>
        <w:tblCellMar>
          <w:left w:w="70" w:type="dxa"/>
          <w:right w:w="70" w:type="dxa"/>
        </w:tblCellMar>
        <w:tblLook w:val="04A0" w:firstRow="1" w:lastRow="0" w:firstColumn="1" w:lastColumn="0" w:noHBand="0" w:noVBand="1"/>
      </w:tblPr>
      <w:tblGrid>
        <w:gridCol w:w="440"/>
        <w:gridCol w:w="1480"/>
        <w:gridCol w:w="1600"/>
        <w:gridCol w:w="3100"/>
        <w:gridCol w:w="2860"/>
        <w:gridCol w:w="3060"/>
      </w:tblGrid>
      <w:tr w:rsidR="00280C75" w:rsidRPr="00940C33" w:rsidTr="00DE0226">
        <w:trPr>
          <w:trHeight w:val="230"/>
          <w:tblHeader/>
          <w:jc w:val="center"/>
        </w:trPr>
        <w:tc>
          <w:tcPr>
            <w:tcW w:w="4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b/>
                <w:bCs/>
                <w:sz w:val="20"/>
                <w:szCs w:val="20"/>
              </w:rPr>
            </w:pPr>
            <w:r w:rsidRPr="00940C33">
              <w:rPr>
                <w:b/>
                <w:bCs/>
                <w:sz w:val="20"/>
                <w:szCs w:val="20"/>
              </w:rPr>
              <w:t>Lp.</w:t>
            </w:r>
          </w:p>
        </w:tc>
        <w:tc>
          <w:tcPr>
            <w:tcW w:w="148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b/>
                <w:bCs/>
                <w:sz w:val="20"/>
                <w:szCs w:val="20"/>
              </w:rPr>
            </w:pPr>
            <w:r w:rsidRPr="00940C33">
              <w:rPr>
                <w:b/>
                <w:bCs/>
                <w:sz w:val="20"/>
                <w:szCs w:val="20"/>
              </w:rPr>
              <w:t>Powiat</w:t>
            </w:r>
          </w:p>
        </w:tc>
        <w:tc>
          <w:tcPr>
            <w:tcW w:w="16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Gmina</w:t>
            </w:r>
          </w:p>
        </w:tc>
        <w:tc>
          <w:tcPr>
            <w:tcW w:w="31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Obręb/Miejscowość</w:t>
            </w:r>
          </w:p>
        </w:tc>
        <w:tc>
          <w:tcPr>
            <w:tcW w:w="28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 xml:space="preserve">Główny Zbiornik Wód Podziemnych </w:t>
            </w:r>
          </w:p>
        </w:tc>
        <w:tc>
          <w:tcPr>
            <w:tcW w:w="306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80C75" w:rsidRPr="00940C33" w:rsidRDefault="00280C75" w:rsidP="00DE0226">
            <w:pPr>
              <w:jc w:val="center"/>
              <w:rPr>
                <w:b/>
                <w:bCs/>
                <w:sz w:val="20"/>
                <w:szCs w:val="20"/>
              </w:rPr>
            </w:pPr>
            <w:r w:rsidRPr="00940C33">
              <w:rPr>
                <w:b/>
                <w:bCs/>
                <w:sz w:val="20"/>
                <w:szCs w:val="20"/>
              </w:rPr>
              <w:t xml:space="preserve">Ujęcie wód podziemnych </w:t>
            </w:r>
          </w:p>
        </w:tc>
      </w:tr>
      <w:tr w:rsidR="00280C75" w:rsidRPr="00940C33" w:rsidTr="00DE0226">
        <w:trPr>
          <w:trHeight w:val="230"/>
          <w:tblHeader/>
          <w:jc w:val="center"/>
        </w:trPr>
        <w:tc>
          <w:tcPr>
            <w:tcW w:w="400" w:type="dxa"/>
            <w:vMerge/>
            <w:tcBorders>
              <w:top w:val="single" w:sz="8" w:space="0" w:color="auto"/>
              <w:left w:val="single" w:sz="8"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148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310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286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3060" w:type="dxa"/>
            <w:vMerge/>
            <w:tcBorders>
              <w:top w:val="single" w:sz="8" w:space="0" w:color="auto"/>
              <w:left w:val="single" w:sz="4" w:space="0" w:color="auto"/>
              <w:bottom w:val="single" w:sz="4" w:space="0" w:color="auto"/>
              <w:right w:val="single" w:sz="8" w:space="0" w:color="auto"/>
            </w:tcBorders>
            <w:vAlign w:val="center"/>
            <w:hideMark/>
          </w:tcPr>
          <w:p w:rsidR="00280C75" w:rsidRPr="00940C33" w:rsidRDefault="00280C75" w:rsidP="00DE0226">
            <w:pPr>
              <w:rPr>
                <w:b/>
                <w:bCs/>
                <w:sz w:val="20"/>
                <w:szCs w:val="20"/>
              </w:rPr>
            </w:pPr>
          </w:p>
        </w:tc>
      </w:tr>
      <w:tr w:rsidR="00280C75" w:rsidRPr="00940C33" w:rsidTr="00DE0226">
        <w:trPr>
          <w:trHeight w:val="230"/>
          <w:tblHeader/>
          <w:jc w:val="center"/>
        </w:trPr>
        <w:tc>
          <w:tcPr>
            <w:tcW w:w="400" w:type="dxa"/>
            <w:vMerge/>
            <w:tcBorders>
              <w:top w:val="single" w:sz="8" w:space="0" w:color="auto"/>
              <w:left w:val="single" w:sz="8"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148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310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2860" w:type="dxa"/>
            <w:vMerge/>
            <w:tcBorders>
              <w:top w:val="single" w:sz="8" w:space="0" w:color="auto"/>
              <w:left w:val="single" w:sz="4" w:space="0" w:color="auto"/>
              <w:bottom w:val="single" w:sz="4" w:space="0" w:color="auto"/>
              <w:right w:val="single" w:sz="4" w:space="0" w:color="auto"/>
            </w:tcBorders>
            <w:vAlign w:val="center"/>
            <w:hideMark/>
          </w:tcPr>
          <w:p w:rsidR="00280C75" w:rsidRPr="00940C33" w:rsidRDefault="00280C75" w:rsidP="00DE0226">
            <w:pPr>
              <w:rPr>
                <w:b/>
                <w:bCs/>
                <w:sz w:val="20"/>
                <w:szCs w:val="20"/>
              </w:rPr>
            </w:pPr>
          </w:p>
        </w:tc>
        <w:tc>
          <w:tcPr>
            <w:tcW w:w="3060" w:type="dxa"/>
            <w:vMerge/>
            <w:tcBorders>
              <w:top w:val="single" w:sz="8" w:space="0" w:color="auto"/>
              <w:left w:val="single" w:sz="4" w:space="0" w:color="auto"/>
              <w:bottom w:val="single" w:sz="4" w:space="0" w:color="auto"/>
              <w:right w:val="single" w:sz="8" w:space="0" w:color="auto"/>
            </w:tcBorders>
            <w:vAlign w:val="center"/>
            <w:hideMark/>
          </w:tcPr>
          <w:p w:rsidR="00280C75" w:rsidRPr="00940C33" w:rsidRDefault="00280C75" w:rsidP="00DE0226">
            <w:pPr>
              <w:rPr>
                <w:b/>
                <w:bCs/>
                <w:sz w:val="20"/>
                <w:szCs w:val="20"/>
              </w:rPr>
            </w:pP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Błoniec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Ruczynów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Gadawa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Szczaworyż</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Kameduły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Zrecze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Kawczyce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Szczaworyż</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Kostki Małe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Zrecze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Kołaczkowice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Ruczynów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Las Winiarski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Zrecze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Młyny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Zrecze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Służów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Ruczynów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Słabkowice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Zrecze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Skorzów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Zrecze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Palonki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Gorzakiew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Busko-Zdrój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Ruczynów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Ruczynów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Gnojno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Gorzakiew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Gorzakiew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Wójeczka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Wójeczka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Pacanów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Żabiec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Żabiec</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Solec 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Kików </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Kików </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Solec 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Piestrzec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Piestrzec</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Solec Zdrój</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Zborów </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 Groczków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Stopnica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Strzałków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Strzałków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Brzezie </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Chotel Czerwony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Gluzy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Gorysławice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Górki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Hołudza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Kobylniki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Koniecmosty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Kuchary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Łatanice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Ostrów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Sielec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Skorocice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Skotniki Dolne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Skotniki Górne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Szczerbaków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Szczytniki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Wawrowice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Wiślica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Wiślica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Jurków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Lipno</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Zalesie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Zakrzów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Stare Kanice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Nowe Kanice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 - Dębina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 - Ogrody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Oksa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Rembiechowa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Węgleszyn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Aleksandrów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Białowieża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Boleścice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Bugaj</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Czekaj</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Czepiec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Gniewięcin</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Grązów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Jeżów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Jeżów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59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Klimontów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Klimontów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Klimontówek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Krzcięcice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Krzcięcice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Krzelów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Krzelów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Łowinia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Łowinia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Marianów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Mierzyn</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Mierzyn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Mstyczów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Mstyczów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Pawłowice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Pawłowice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Piła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69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Piołunka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nie </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Podsadek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Przełaj</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Przełaj Czepiecki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Słaboszowice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Sosnowiec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Swaryszów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Szałas</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Tarnawa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79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Wojciechowice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Zielonki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Zielonki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Sędziszów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Zagaje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Bizoręda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Brzegi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Brzegi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Brzeźno</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Chomentów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Chomentów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Chojny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Jawór</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Karsy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89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Korytnica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Korytnica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Miąsowa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Mokrsko Dolne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Mzurowa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Mzurowa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Niziny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Niziny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Nowe Kotlice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Osowa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Sokołów Górny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Sokołów Górny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Staniowice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99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Stare Kotlice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Szczepanów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Wierzbica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Wierzbica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Sobków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Żerniki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Brzeście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 Brzeście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Brzezinki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Dębiany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 Dębiany-Olbrachcice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Droblin</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Folga Pierwsza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Jeziorki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109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Judasze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Kaziny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Klemencice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Klemencice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Konary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Kowalów Dolny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Kowalów Górny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Krężoły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Laskowa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Lubcza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Ludwinów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 Ludwinów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119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Mieronice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Mierzawa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Mierzawa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Nawarzyce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Niegosławice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Niegosławice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Nowa Olszówka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Olbrachcice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Pękosław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Piotrkowice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Piskorzowice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Podlesie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129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Pokrzywnica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Promyk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Przezwody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Przezwody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Przyłęczek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 Przyłęczek</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Przyłęk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Przyrąb</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 Przyrąb</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Sadki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Sielec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Stara Olszówka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Strzeszkowice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139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Wodacz</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Wola Lubecka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Września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jędrzejowski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Wodzisław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Zarzecze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Bejsce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Brończyce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Czyżowice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Dobiesławice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Grodowice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149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Kijany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Królewice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Morawianki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Morawiany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Piotrkowice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Prokocice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Sędziszowice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Stojanowice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Uściszowice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Bejsce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Zbeltowice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Kaczkowice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159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Czarnocin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Malżyce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Czarnocin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Mękarzowice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Mękarzowice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Czarnocin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Zagaje Stradowskie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Zagaje Stradowskie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Czarnocin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Stradów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Opatowiec</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Kamienna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Polan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kazimierski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Skalbmierz</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Rosiejów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409</w:t>
            </w:r>
          </w:p>
        </w:tc>
        <w:tc>
          <w:tcPr>
            <w:tcW w:w="3060" w:type="dxa"/>
            <w:tcBorders>
              <w:top w:val="nil"/>
              <w:left w:val="nil"/>
              <w:bottom w:val="single" w:sz="4" w:space="0" w:color="auto"/>
              <w:right w:val="single" w:sz="8" w:space="0" w:color="auto"/>
            </w:tcBorders>
            <w:shd w:val="clear" w:color="000000" w:fill="FFFFFF"/>
            <w:vAlign w:val="center"/>
            <w:hideMark/>
          </w:tcPr>
          <w:p w:rsidR="00280C75" w:rsidRPr="00940C33" w:rsidRDefault="00280C75" w:rsidP="00DE0226">
            <w:pPr>
              <w:jc w:val="center"/>
              <w:rPr>
                <w:color w:val="000000"/>
                <w:sz w:val="20"/>
                <w:szCs w:val="20"/>
              </w:rPr>
            </w:pPr>
            <w:r w:rsidRPr="00940C33">
              <w:rPr>
                <w:color w:val="000000"/>
                <w:sz w:val="20"/>
                <w:szCs w:val="20"/>
              </w:rPr>
              <w:t>Rosiejów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Bieliny</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Belno</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Belno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Bolmin</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Bolmin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Charężów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Jedlnica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169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Lelusin</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Miedzianka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Milechowy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Mosty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Mosty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Podpolichno</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Wojkowiec</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Wymysłów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Chęciny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Zacisze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416</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Chmielnik</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Celiny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Celiny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179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Szczecno</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Pierzchnianka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Niwy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Niwy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Daleszyce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Niwy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Danków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Niwy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Cisów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Grodno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Widełki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Grodno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Daleszyce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Brzechów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Niwy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Górno Parcele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 Parcele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 Drugie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189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 Pierwsze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Krajno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Górno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Podmąchocice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Krajno</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Lechówek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Lechówek</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Łagów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Łagów </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Płucki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Płucki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Łagów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Zamkowa Wola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Zamkowa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Michala Góra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Dobrzeszów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Nowek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Łopuszno</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Podewsie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199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Chałupki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Chmielowice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Obice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Lisów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Drochów Dolny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Drochów Górny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Zbrza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 xml:space="preserve">Kawczyn </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Dębska Wola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Nida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209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Kuby Młyny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Morawica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Zaborze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417</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Brzeziny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Drugnia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Osiny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Pierzchnica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Skrzelczyce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kielecki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Pierzchnica</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Wierzbie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Wierzbie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Baczyna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Czysta (Młynek Nieświński)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219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Paruchy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Paruchy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Stara Kuźnica (Chełb, Drutarnia)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GZWP 411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Końskie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Wąsosz</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Wąsosz</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Szóstaki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Huta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Wiosna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552200"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Salachowy Bór</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Filipy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konecki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Radoszyce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Łysów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414</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Adamów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229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Balbinów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Brzezie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Czerników Opatowski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Kobylany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Gojców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Jałowęsy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Kobylany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Kobylany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Kobylany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Kornacice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Lipowa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Rosochy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Lipowa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Strzyżowice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Kobylany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Tomaszów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239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Tudorów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Opatów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Wąworków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421</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Leszczków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Zakościele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Leopoldów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studnia głębinowa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Jadwigów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Dębniak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nie </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Zaduranów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Zagórze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Chałupki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Brzozowa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Kruków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249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Lipcówka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Podgórze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Jabrzędzina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Tarłów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Podjabrzędzina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opatowski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Wojciechowice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Gierczyce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Gierczyce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Ulów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Wycinka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Lemierze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Borcuchy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Michałów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259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Wólka Pętkowska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Bałtów</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color w:val="000000"/>
                <w:sz w:val="20"/>
                <w:szCs w:val="20"/>
              </w:rPr>
            </w:pPr>
            <w:r w:rsidRPr="00940C33">
              <w:rPr>
                <w:color w:val="000000"/>
                <w:sz w:val="20"/>
                <w:szCs w:val="20"/>
              </w:rPr>
              <w:t>Wólka Pętkowska Kolonia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405</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Wólka Bałtowska oraz Bałtów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 Ćmielów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Stoki Stare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Łysowody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Ruda Kościelna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Ruda Kościelna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Stoki Duże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Ćmielów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Borownia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Boksyce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Boleszyn</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269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Boleszyn-Kolonie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Czajęcice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Czażów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Czażów-Kolonia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Dobruchna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Kowalkowice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Garbacz</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Grzegorzowice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Janowice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Jeżów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Kotarszyn</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279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Kraszków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Milejowice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Mirogonowice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Momina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Nagorzyce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Nosów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Nosów-Kolonia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Nowy Skoszyn</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Pękosławice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Piotrów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Piotrów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289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Prusinowice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Roztylice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Sarnia Zwola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Sławęcice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Strupice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Stryczowice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Śnieżkowice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Waśniów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Witosławice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299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Wojciechowice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Worowice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Wronów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Zajączkowice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ostrowiecki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Waśniów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Zagaje Grzegorzowskie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37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Gartatowice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Kliszów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Janów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Stawiany </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Kije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309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Kokot </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Umianowice (Górka Umianowska)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Hajdaszek </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 xml:space="preserve">Rębów </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Czechów</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Samostrzałów</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Żydówek</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 xml:space="preserve">Lipnik </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 xml:space="preserve">Wierzbica </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 xml:space="preserve">Gołuchów </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319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Kije</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 xml:space="preserve">Włoszczowice </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Aleksandrów</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Aleksandrów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Bogucice Pierwsze, Skałki</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Bogucice Drugie, Zakamień</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Bugaj</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Byczów</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Byczów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Chruścice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Chwałowice</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Grochowiska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Kowala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329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Kozubów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Marzęcin</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 Marzęcin</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Młodzawy Duże </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 Młodzawy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Młodzawy Małe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Mozgawa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Nowa Zagośc</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Orkanów</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Podłęże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Sadek</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Stara Zagość</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339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Szarbków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Szczypiec</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Uników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Winiary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Wola Zagojska Górna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pińczowski</w:t>
            </w:r>
          </w:p>
        </w:tc>
        <w:tc>
          <w:tcPr>
            <w:tcW w:w="160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Pińczów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Zagórzyce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Dwikozy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Stary Garbów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Garbów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Dwikozy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Nowy Garbów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Garbów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Andruszkowice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Bogoria Skotnicka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349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Chobrzany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Bystrojowice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Faliszowice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Gorzyczany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Jachimowice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Janowice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Kobierniki</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Romanówka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Koćmierzów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Szcewce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Krzeczkowice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Szcewce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Łojowice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Szcewce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359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Milczany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Romanówka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Ostrołęka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Ryłowice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Skotniki</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Strączków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Strochcice </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Śmiechowice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Wielogóra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369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Zajeziorze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Zawierzbie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Zawisełcze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Złota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Samborzec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Żuków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425</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Szewce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sandomierski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Wilczyce</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Łukawa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Łukawa Rządowa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starachowicki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Osiny</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starachowicki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Mirzec</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Trębowiec</w:t>
            </w:r>
          </w:p>
        </w:tc>
        <w:tc>
          <w:tcPr>
            <w:tcW w:w="2860" w:type="dxa"/>
            <w:tcBorders>
              <w:top w:val="nil"/>
              <w:left w:val="nil"/>
              <w:bottom w:val="single" w:sz="4" w:space="0" w:color="auto"/>
              <w:right w:val="single" w:sz="4" w:space="0" w:color="auto"/>
            </w:tcBorders>
            <w:shd w:val="clear" w:color="000000" w:fill="FFFFFF"/>
            <w:noWrap/>
            <w:vAlign w:val="center"/>
            <w:hideMark/>
          </w:tcPr>
          <w:p w:rsidR="00280C75" w:rsidRPr="00940C33" w:rsidRDefault="00280C75" w:rsidP="00DE0226">
            <w:pPr>
              <w:jc w:val="center"/>
              <w:rPr>
                <w:sz w:val="20"/>
                <w:szCs w:val="20"/>
              </w:rPr>
            </w:pPr>
            <w:r w:rsidRPr="00940C33">
              <w:rPr>
                <w:sz w:val="20"/>
                <w:szCs w:val="20"/>
              </w:rPr>
              <w:t>GZWP 420</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starachowicki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Pawłów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Bronkowice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Bronkowice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starachowicki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Pawłów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Świslina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Świslina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379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starachowicki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Pawłów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Modrzewie </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419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nie </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Łubnice</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Łubnice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 Łubnice Kapkaz</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Rytwiany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Rytwiany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Rytwiany</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Rytwiany</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Ruda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Wola Żyzna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Solec</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Wolica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Potok</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Rudki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Brzeziny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Gacki</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389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Mokre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Jabłonica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Korytnica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Kotuszów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Korytnica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Korytnica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Korytnica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Osówka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Osówka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color w:val="000000"/>
                <w:sz w:val="20"/>
                <w:szCs w:val="20"/>
              </w:rPr>
            </w:pPr>
            <w:r w:rsidRPr="00940C33">
              <w:rPr>
                <w:color w:val="000000"/>
                <w:sz w:val="20"/>
                <w:szCs w:val="20"/>
              </w:rPr>
              <w:t>Rudki</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Rudki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Potok Rządowy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Korytnica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staszowski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Szydłów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Wymysłów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Rudki</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Chlewice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GZWP 408,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399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Chebdzie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GZWP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Tarnawa-Góra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GZWP 408,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Przybyszów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Dalekie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GZWP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Mękarzów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 xml:space="preserve">GZWP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Moskorzew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Dąbrówka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Dąbrówka</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Świerków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GZWP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Świerków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Skociszewy</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 xml:space="preserve">GZWP 409 </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Brzeście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Chycza</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409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Dzierzgów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Kossów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Krasów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Ojsławice</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Bieganów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Sulików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Bałków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c>
          <w:tcPr>
            <w:tcW w:w="286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GZWP 409</w:t>
            </w:r>
          </w:p>
        </w:tc>
        <w:tc>
          <w:tcPr>
            <w:tcW w:w="3060" w:type="dxa"/>
            <w:tcBorders>
              <w:top w:val="nil"/>
              <w:left w:val="nil"/>
              <w:bottom w:val="single" w:sz="4" w:space="0" w:color="auto"/>
              <w:right w:val="single" w:sz="8"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Radków</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Bichniów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Celiny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419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Czaryż</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Czarna Góra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Cegielnia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Daleszec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Dąbie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Gródek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Kluczyce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Krzepice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Krzepin</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Kuczków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429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Lipiny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Maleniec</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Miny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Nadolnik</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Osiny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Papiernia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Pniaki</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436</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Psary</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437</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Psary-Kolonia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438</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Ropocice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439</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Wałkonowy Dolne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440</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Wałkonowy Górne</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441</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Wincentów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442</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Wola Czaryska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443</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Wola Kuczkowska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444</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Wolica</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55"/>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445</w:t>
            </w:r>
          </w:p>
        </w:tc>
        <w:tc>
          <w:tcPr>
            <w:tcW w:w="148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Zakrzów</w:t>
            </w:r>
          </w:p>
        </w:tc>
        <w:tc>
          <w:tcPr>
            <w:tcW w:w="2860" w:type="dxa"/>
            <w:tcBorders>
              <w:top w:val="nil"/>
              <w:left w:val="nil"/>
              <w:bottom w:val="single" w:sz="4"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4"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r w:rsidR="00280C75" w:rsidRPr="00940C33" w:rsidTr="00DE0226">
        <w:trPr>
          <w:trHeight w:val="270"/>
          <w:jc w:val="center"/>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446</w:t>
            </w:r>
          </w:p>
        </w:tc>
        <w:tc>
          <w:tcPr>
            <w:tcW w:w="1480" w:type="dxa"/>
            <w:tcBorders>
              <w:top w:val="nil"/>
              <w:left w:val="nil"/>
              <w:bottom w:val="single" w:sz="8"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włoszczowski</w:t>
            </w:r>
          </w:p>
        </w:tc>
        <w:tc>
          <w:tcPr>
            <w:tcW w:w="1600" w:type="dxa"/>
            <w:tcBorders>
              <w:top w:val="nil"/>
              <w:left w:val="nil"/>
              <w:bottom w:val="single" w:sz="8"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Secemin</w:t>
            </w:r>
          </w:p>
        </w:tc>
        <w:tc>
          <w:tcPr>
            <w:tcW w:w="3100" w:type="dxa"/>
            <w:tcBorders>
              <w:top w:val="nil"/>
              <w:left w:val="nil"/>
              <w:bottom w:val="single" w:sz="8" w:space="0" w:color="auto"/>
              <w:right w:val="single" w:sz="4" w:space="0" w:color="auto"/>
            </w:tcBorders>
            <w:shd w:val="clear" w:color="auto" w:fill="auto"/>
            <w:noWrap/>
            <w:vAlign w:val="center"/>
            <w:hideMark/>
          </w:tcPr>
          <w:p w:rsidR="00280C75" w:rsidRPr="00940C33" w:rsidRDefault="00280C75" w:rsidP="00DE0226">
            <w:pPr>
              <w:jc w:val="center"/>
              <w:rPr>
                <w:sz w:val="20"/>
                <w:szCs w:val="20"/>
              </w:rPr>
            </w:pPr>
            <w:r w:rsidRPr="00940C33">
              <w:rPr>
                <w:sz w:val="20"/>
                <w:szCs w:val="20"/>
              </w:rPr>
              <w:t>Zwlecza</w:t>
            </w:r>
          </w:p>
        </w:tc>
        <w:tc>
          <w:tcPr>
            <w:tcW w:w="2860" w:type="dxa"/>
            <w:tcBorders>
              <w:top w:val="nil"/>
              <w:left w:val="nil"/>
              <w:bottom w:val="single" w:sz="8" w:space="0" w:color="auto"/>
              <w:right w:val="single" w:sz="4"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GZWP 408</w:t>
            </w:r>
          </w:p>
        </w:tc>
        <w:tc>
          <w:tcPr>
            <w:tcW w:w="3060" w:type="dxa"/>
            <w:tcBorders>
              <w:top w:val="nil"/>
              <w:left w:val="nil"/>
              <w:bottom w:val="single" w:sz="8" w:space="0" w:color="auto"/>
              <w:right w:val="single" w:sz="8" w:space="0" w:color="auto"/>
            </w:tcBorders>
            <w:shd w:val="clear" w:color="auto" w:fill="auto"/>
            <w:vAlign w:val="center"/>
            <w:hideMark/>
          </w:tcPr>
          <w:p w:rsidR="00280C75" w:rsidRPr="00940C33" w:rsidRDefault="00280C75" w:rsidP="00DE0226">
            <w:pPr>
              <w:jc w:val="center"/>
              <w:rPr>
                <w:sz w:val="20"/>
                <w:szCs w:val="20"/>
              </w:rPr>
            </w:pPr>
            <w:r w:rsidRPr="00940C33">
              <w:rPr>
                <w:sz w:val="20"/>
                <w:szCs w:val="20"/>
              </w:rPr>
              <w:t>nie</w:t>
            </w:r>
          </w:p>
        </w:tc>
      </w:tr>
    </w:tbl>
    <w:p w:rsidR="00280C75" w:rsidRDefault="00280C75" w:rsidP="00280C75">
      <w:pPr>
        <w:tabs>
          <w:tab w:val="left" w:pos="7755"/>
        </w:tabs>
        <w:jc w:val="right"/>
      </w:pPr>
    </w:p>
    <w:p w:rsidR="00280C75" w:rsidRDefault="00280C75" w:rsidP="00280C75">
      <w:pPr>
        <w:tabs>
          <w:tab w:val="left" w:pos="7755"/>
        </w:tabs>
        <w:jc w:val="right"/>
        <w:sectPr w:rsidR="00280C75" w:rsidSect="00280C75">
          <w:pgSz w:w="16838" w:h="11906" w:orient="landscape"/>
          <w:pgMar w:top="1418" w:right="1418" w:bottom="1418" w:left="1418" w:header="709" w:footer="709" w:gutter="0"/>
          <w:cols w:space="708"/>
          <w:titlePg/>
          <w:docGrid w:linePitch="360"/>
        </w:sectPr>
      </w:pPr>
    </w:p>
    <w:p w:rsidR="00280C75" w:rsidRDefault="00280C75" w:rsidP="00280C75">
      <w:pPr>
        <w:tabs>
          <w:tab w:val="left" w:pos="7755"/>
        </w:tabs>
        <w:jc w:val="right"/>
      </w:pPr>
      <w:r>
        <w:t>Złącznik Nr 11</w:t>
      </w:r>
    </w:p>
    <w:tbl>
      <w:tblPr>
        <w:tblW w:w="13800" w:type="dxa"/>
        <w:jc w:val="center"/>
        <w:tblCellMar>
          <w:left w:w="70" w:type="dxa"/>
          <w:right w:w="70" w:type="dxa"/>
        </w:tblCellMar>
        <w:tblLook w:val="04A0" w:firstRow="1" w:lastRow="0" w:firstColumn="1" w:lastColumn="0" w:noHBand="0" w:noVBand="1"/>
      </w:tblPr>
      <w:tblGrid>
        <w:gridCol w:w="376"/>
        <w:gridCol w:w="1260"/>
        <w:gridCol w:w="1420"/>
        <w:gridCol w:w="1740"/>
        <w:gridCol w:w="1620"/>
        <w:gridCol w:w="1540"/>
        <w:gridCol w:w="1540"/>
        <w:gridCol w:w="1600"/>
        <w:gridCol w:w="1360"/>
        <w:gridCol w:w="1380"/>
      </w:tblGrid>
      <w:tr w:rsidR="00280C75" w:rsidRPr="007078DF" w:rsidTr="00DE0226">
        <w:trPr>
          <w:trHeight w:val="20"/>
          <w:tblHeader/>
          <w:jc w:val="center"/>
        </w:trPr>
        <w:tc>
          <w:tcPr>
            <w:tcW w:w="34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Lp.</w:t>
            </w:r>
          </w:p>
        </w:tc>
        <w:tc>
          <w:tcPr>
            <w:tcW w:w="126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Powiat</w:t>
            </w:r>
          </w:p>
        </w:tc>
        <w:tc>
          <w:tcPr>
            <w:tcW w:w="142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Gmina</w:t>
            </w:r>
          </w:p>
        </w:tc>
        <w:tc>
          <w:tcPr>
            <w:tcW w:w="174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Miejscowość</w:t>
            </w:r>
          </w:p>
        </w:tc>
        <w:tc>
          <w:tcPr>
            <w:tcW w:w="1620" w:type="dxa"/>
            <w:tcBorders>
              <w:top w:val="single" w:sz="8"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Liczba planowanych oczyszczalni na obszarze aglomeracji pow. 2 000 RLM w latach 2018-2021</w:t>
            </w:r>
          </w:p>
        </w:tc>
        <w:tc>
          <w:tcPr>
            <w:tcW w:w="1540" w:type="dxa"/>
            <w:tcBorders>
              <w:top w:val="single" w:sz="8"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Całkowita przepustowość wszystkich oczyszczalni</w:t>
            </w:r>
          </w:p>
        </w:tc>
        <w:tc>
          <w:tcPr>
            <w:tcW w:w="1540" w:type="dxa"/>
            <w:tcBorders>
              <w:top w:val="single" w:sz="8"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Liczba obsługiwanych gospodarstw</w:t>
            </w:r>
          </w:p>
        </w:tc>
        <w:tc>
          <w:tcPr>
            <w:tcW w:w="1600" w:type="dxa"/>
            <w:tcBorders>
              <w:top w:val="single" w:sz="8"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Liczba obsługiwanych mieszkańców</w:t>
            </w:r>
          </w:p>
        </w:tc>
        <w:tc>
          <w:tcPr>
            <w:tcW w:w="1360" w:type="dxa"/>
            <w:tcBorders>
              <w:top w:val="single" w:sz="8"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Liczba mieszkańców w miejscowości</w:t>
            </w:r>
          </w:p>
        </w:tc>
        <w:tc>
          <w:tcPr>
            <w:tcW w:w="1380" w:type="dxa"/>
            <w:tcBorders>
              <w:top w:val="single" w:sz="8" w:space="0" w:color="auto"/>
              <w:left w:val="nil"/>
              <w:bottom w:val="single" w:sz="4" w:space="0" w:color="auto"/>
              <w:right w:val="single" w:sz="8" w:space="0" w:color="auto"/>
            </w:tcBorders>
            <w:shd w:val="clear" w:color="auto" w:fill="auto"/>
            <w:vAlign w:val="center"/>
            <w:hideMark/>
          </w:tcPr>
          <w:p w:rsidR="00280C75" w:rsidRPr="007078DF" w:rsidRDefault="00280C75" w:rsidP="00DE0226">
            <w:pPr>
              <w:jc w:val="center"/>
              <w:rPr>
                <w:b/>
                <w:bCs/>
                <w:sz w:val="16"/>
                <w:szCs w:val="16"/>
              </w:rPr>
            </w:pPr>
            <w:r w:rsidRPr="007078DF">
              <w:rPr>
                <w:b/>
                <w:bCs/>
                <w:sz w:val="16"/>
                <w:szCs w:val="16"/>
              </w:rPr>
              <w:t>Mieszkańcy w aglomeracji objęci POŚ</w:t>
            </w:r>
          </w:p>
        </w:tc>
      </w:tr>
      <w:tr w:rsidR="00280C75" w:rsidRPr="007078DF" w:rsidTr="00DE0226">
        <w:trPr>
          <w:trHeight w:val="20"/>
          <w:tblHeader/>
          <w:jc w:val="center"/>
        </w:trPr>
        <w:tc>
          <w:tcPr>
            <w:tcW w:w="340" w:type="dxa"/>
            <w:vMerge/>
            <w:tcBorders>
              <w:top w:val="single" w:sz="8" w:space="0" w:color="auto"/>
              <w:left w:val="single" w:sz="8" w:space="0" w:color="auto"/>
              <w:bottom w:val="single" w:sz="4" w:space="0" w:color="000000"/>
              <w:right w:val="single" w:sz="4" w:space="0" w:color="auto"/>
            </w:tcBorders>
            <w:vAlign w:val="center"/>
            <w:hideMark/>
          </w:tcPr>
          <w:p w:rsidR="00280C75" w:rsidRPr="007078DF" w:rsidRDefault="00280C75" w:rsidP="00DE0226">
            <w:pPr>
              <w:rPr>
                <w:b/>
                <w:bCs/>
                <w:sz w:val="16"/>
                <w:szCs w:val="16"/>
              </w:rPr>
            </w:pPr>
          </w:p>
        </w:tc>
        <w:tc>
          <w:tcPr>
            <w:tcW w:w="1260" w:type="dxa"/>
            <w:vMerge/>
            <w:tcBorders>
              <w:top w:val="single" w:sz="8" w:space="0" w:color="auto"/>
              <w:left w:val="single" w:sz="4" w:space="0" w:color="auto"/>
              <w:bottom w:val="single" w:sz="4" w:space="0" w:color="000000"/>
              <w:right w:val="single" w:sz="4" w:space="0" w:color="auto"/>
            </w:tcBorders>
            <w:vAlign w:val="center"/>
            <w:hideMark/>
          </w:tcPr>
          <w:p w:rsidR="00280C75" w:rsidRPr="007078DF" w:rsidRDefault="00280C75" w:rsidP="00DE0226">
            <w:pPr>
              <w:rPr>
                <w:b/>
                <w:bCs/>
                <w:sz w:val="16"/>
                <w:szCs w:val="16"/>
              </w:rPr>
            </w:pPr>
          </w:p>
        </w:tc>
        <w:tc>
          <w:tcPr>
            <w:tcW w:w="1420" w:type="dxa"/>
            <w:vMerge/>
            <w:tcBorders>
              <w:top w:val="single" w:sz="8" w:space="0" w:color="auto"/>
              <w:left w:val="single" w:sz="4" w:space="0" w:color="auto"/>
              <w:bottom w:val="single" w:sz="4" w:space="0" w:color="000000"/>
              <w:right w:val="single" w:sz="4" w:space="0" w:color="auto"/>
            </w:tcBorders>
            <w:vAlign w:val="center"/>
            <w:hideMark/>
          </w:tcPr>
          <w:p w:rsidR="00280C75" w:rsidRPr="007078DF" w:rsidRDefault="00280C75" w:rsidP="00DE0226">
            <w:pPr>
              <w:rPr>
                <w:b/>
                <w:bCs/>
                <w:sz w:val="16"/>
                <w:szCs w:val="16"/>
              </w:rPr>
            </w:pPr>
          </w:p>
        </w:tc>
        <w:tc>
          <w:tcPr>
            <w:tcW w:w="1740" w:type="dxa"/>
            <w:vMerge/>
            <w:tcBorders>
              <w:top w:val="single" w:sz="8" w:space="0" w:color="auto"/>
              <w:left w:val="single" w:sz="4" w:space="0" w:color="auto"/>
              <w:bottom w:val="single" w:sz="4" w:space="0" w:color="000000"/>
              <w:right w:val="single" w:sz="4" w:space="0" w:color="auto"/>
            </w:tcBorders>
            <w:vAlign w:val="center"/>
            <w:hideMark/>
          </w:tcPr>
          <w:p w:rsidR="00280C75" w:rsidRPr="007078DF" w:rsidRDefault="00280C75" w:rsidP="00DE0226">
            <w:pPr>
              <w:rPr>
                <w:b/>
                <w:bCs/>
                <w:sz w:val="16"/>
                <w:szCs w:val="16"/>
              </w:rPr>
            </w:pPr>
          </w:p>
        </w:tc>
        <w:tc>
          <w:tcPr>
            <w:tcW w:w="1620" w:type="dxa"/>
            <w:tcBorders>
              <w:top w:val="nil"/>
              <w:left w:val="nil"/>
              <w:bottom w:val="single" w:sz="4" w:space="0" w:color="auto"/>
              <w:right w:val="single" w:sz="4" w:space="0" w:color="auto"/>
            </w:tcBorders>
            <w:shd w:val="clear" w:color="auto" w:fill="auto"/>
            <w:noWrap/>
            <w:vAlign w:val="bottom"/>
            <w:hideMark/>
          </w:tcPr>
          <w:p w:rsidR="00280C75" w:rsidRPr="007078DF" w:rsidRDefault="00280C75" w:rsidP="00DE0226">
            <w:pPr>
              <w:jc w:val="center"/>
              <w:rPr>
                <w:b/>
                <w:bCs/>
                <w:sz w:val="16"/>
                <w:szCs w:val="16"/>
              </w:rPr>
            </w:pPr>
            <w:r w:rsidRPr="007078DF">
              <w:rPr>
                <w:b/>
                <w:bCs/>
                <w:sz w:val="16"/>
                <w:szCs w:val="16"/>
              </w:rPr>
              <w:t>szt.</w:t>
            </w:r>
          </w:p>
        </w:tc>
        <w:tc>
          <w:tcPr>
            <w:tcW w:w="1540" w:type="dxa"/>
            <w:tcBorders>
              <w:top w:val="nil"/>
              <w:left w:val="nil"/>
              <w:bottom w:val="single" w:sz="4" w:space="0" w:color="auto"/>
              <w:right w:val="single" w:sz="4" w:space="0" w:color="auto"/>
            </w:tcBorders>
            <w:shd w:val="clear" w:color="auto" w:fill="auto"/>
            <w:noWrap/>
            <w:vAlign w:val="bottom"/>
            <w:hideMark/>
          </w:tcPr>
          <w:p w:rsidR="00280C75" w:rsidRPr="007078DF" w:rsidRDefault="00280C75" w:rsidP="00DE0226">
            <w:pPr>
              <w:jc w:val="center"/>
              <w:rPr>
                <w:b/>
                <w:bCs/>
                <w:sz w:val="16"/>
                <w:szCs w:val="16"/>
              </w:rPr>
            </w:pPr>
            <w:r w:rsidRPr="007078DF">
              <w:rPr>
                <w:b/>
                <w:bCs/>
                <w:sz w:val="16"/>
                <w:szCs w:val="16"/>
              </w:rPr>
              <w:t>m3/d</w:t>
            </w:r>
          </w:p>
        </w:tc>
        <w:tc>
          <w:tcPr>
            <w:tcW w:w="1540" w:type="dxa"/>
            <w:tcBorders>
              <w:top w:val="nil"/>
              <w:left w:val="nil"/>
              <w:bottom w:val="single" w:sz="4" w:space="0" w:color="auto"/>
              <w:right w:val="single" w:sz="4" w:space="0" w:color="auto"/>
            </w:tcBorders>
            <w:shd w:val="clear" w:color="auto" w:fill="auto"/>
            <w:noWrap/>
            <w:vAlign w:val="bottom"/>
            <w:hideMark/>
          </w:tcPr>
          <w:p w:rsidR="00280C75" w:rsidRPr="007078DF" w:rsidRDefault="00280C75" w:rsidP="00DE0226">
            <w:pPr>
              <w:jc w:val="center"/>
              <w:rPr>
                <w:b/>
                <w:bCs/>
                <w:sz w:val="16"/>
                <w:szCs w:val="16"/>
              </w:rPr>
            </w:pPr>
            <w:r w:rsidRPr="007078DF">
              <w:rPr>
                <w:b/>
                <w:bCs/>
                <w:sz w:val="16"/>
                <w:szCs w:val="16"/>
              </w:rPr>
              <w:t>szt.</w:t>
            </w:r>
          </w:p>
        </w:tc>
        <w:tc>
          <w:tcPr>
            <w:tcW w:w="1600" w:type="dxa"/>
            <w:tcBorders>
              <w:top w:val="nil"/>
              <w:left w:val="nil"/>
              <w:bottom w:val="single" w:sz="4" w:space="0" w:color="auto"/>
              <w:right w:val="single" w:sz="4" w:space="0" w:color="auto"/>
            </w:tcBorders>
            <w:shd w:val="clear" w:color="auto" w:fill="auto"/>
            <w:noWrap/>
            <w:vAlign w:val="bottom"/>
            <w:hideMark/>
          </w:tcPr>
          <w:p w:rsidR="00280C75" w:rsidRPr="007078DF" w:rsidRDefault="00280C75" w:rsidP="00DE0226">
            <w:pPr>
              <w:jc w:val="center"/>
              <w:rPr>
                <w:b/>
                <w:bCs/>
                <w:sz w:val="16"/>
                <w:szCs w:val="16"/>
              </w:rPr>
            </w:pPr>
            <w:r w:rsidRPr="007078DF">
              <w:rPr>
                <w:b/>
                <w:bCs/>
                <w:sz w:val="16"/>
                <w:szCs w:val="16"/>
              </w:rPr>
              <w:t>liczba</w:t>
            </w:r>
          </w:p>
        </w:tc>
        <w:tc>
          <w:tcPr>
            <w:tcW w:w="1360" w:type="dxa"/>
            <w:tcBorders>
              <w:top w:val="nil"/>
              <w:left w:val="nil"/>
              <w:bottom w:val="single" w:sz="4" w:space="0" w:color="auto"/>
              <w:right w:val="single" w:sz="4" w:space="0" w:color="auto"/>
            </w:tcBorders>
            <w:shd w:val="clear" w:color="auto" w:fill="auto"/>
            <w:noWrap/>
            <w:vAlign w:val="bottom"/>
            <w:hideMark/>
          </w:tcPr>
          <w:p w:rsidR="00280C75" w:rsidRPr="007078DF" w:rsidRDefault="00280C75" w:rsidP="00DE0226">
            <w:pPr>
              <w:jc w:val="center"/>
              <w:rPr>
                <w:b/>
                <w:bCs/>
                <w:sz w:val="16"/>
                <w:szCs w:val="16"/>
              </w:rPr>
            </w:pPr>
            <w:r w:rsidRPr="007078DF">
              <w:rPr>
                <w:b/>
                <w:bCs/>
                <w:sz w:val="16"/>
                <w:szCs w:val="16"/>
              </w:rPr>
              <w:t>liczba</w:t>
            </w:r>
          </w:p>
        </w:tc>
        <w:tc>
          <w:tcPr>
            <w:tcW w:w="1380" w:type="dxa"/>
            <w:tcBorders>
              <w:top w:val="nil"/>
              <w:left w:val="nil"/>
              <w:bottom w:val="single" w:sz="4" w:space="0" w:color="auto"/>
              <w:right w:val="single" w:sz="8" w:space="0" w:color="auto"/>
            </w:tcBorders>
            <w:shd w:val="clear" w:color="auto" w:fill="auto"/>
            <w:noWrap/>
            <w:vAlign w:val="bottom"/>
            <w:hideMark/>
          </w:tcPr>
          <w:p w:rsidR="00280C75" w:rsidRPr="007078DF" w:rsidRDefault="00280C75" w:rsidP="00DE0226">
            <w:pPr>
              <w:jc w:val="center"/>
              <w:rPr>
                <w:b/>
                <w:bCs/>
                <w:sz w:val="16"/>
                <w:szCs w:val="16"/>
              </w:rPr>
            </w:pPr>
            <w:r w:rsidRPr="007078DF">
              <w:rPr>
                <w:b/>
                <w:bCs/>
                <w:sz w:val="16"/>
                <w:szCs w:val="16"/>
              </w:rPr>
              <w:t>%</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Pacanów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Słupia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1,32</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11</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642</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1,71</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nil"/>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Kików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7,92</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400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11,00</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Magierów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1,44</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98</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8,16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Piestrzec</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5,76</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8</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30</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628</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4,78</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5</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Świniary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0,72</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352</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1,14</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6</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Wełnin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10</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7,2</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40</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446</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8,97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7</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Włosnowice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5,04</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7</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211</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13,27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8</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Zborów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1,44</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677</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1,18</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9</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Zielonki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2,16</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3</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12</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152</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7,89</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10</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buski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Solec Zdrój</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Żuków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0,72</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2,12</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11</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jędrzejowski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Sędziszów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Sędziszów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10</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30</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35</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6494</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0,54</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12</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jędrzejowski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Sędziszów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Tarnawa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10</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40</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10</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40</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445</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8,99</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13</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Daleszyce</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Daleszyce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2,7</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2914</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0,62</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14</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Daleszyce</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Danków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1,95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13</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486</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2,67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15</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Gęsice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1,44</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4</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240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5,83</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16</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1,44</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4</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1599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0,88</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17</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Nowa Zbelutka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5</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222</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8,11</w:t>
            </w:r>
          </w:p>
        </w:tc>
      </w:tr>
      <w:tr w:rsidR="00280C75" w:rsidRPr="007078DF" w:rsidTr="00DE0226">
        <w:trPr>
          <w:trHeight w:val="300"/>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18</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Piotrów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5</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881</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2,04</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19</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Sadków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5</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422</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4,27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20</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 xml:space="preserve">Stara Zbelutka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2,16</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6</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21</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450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4,67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21</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Łagów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Wola Łagowska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2,16</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6</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21</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510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4,12</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22</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Chałupki</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346</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2,31</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23</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Chmielowice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333</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2,40</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24</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Obice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674</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0,59</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25</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Dębska Wola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646</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0,62</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26</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Lisów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453</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0,88</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27</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Drochów Dolny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188</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4,26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28</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Drochów Górny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181</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4,42</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29</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Zbrza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370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30</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 xml:space="preserve">Kawczyn </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128</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6,25</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31</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Nida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500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1,60</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32</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Brzeziny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2241</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0,36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33</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nil"/>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Kuby Młyny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159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5,03</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34</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kielecki</w:t>
            </w:r>
          </w:p>
        </w:tc>
        <w:tc>
          <w:tcPr>
            <w:tcW w:w="1420" w:type="dxa"/>
            <w:tcBorders>
              <w:top w:val="single" w:sz="4" w:space="0" w:color="auto"/>
              <w:left w:val="nil"/>
              <w:bottom w:val="nil"/>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Morawica</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Zaborze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2</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209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3,83</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35</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opatowski</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Opatów</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Wąworków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0,86</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sz w:val="16"/>
                <w:szCs w:val="16"/>
              </w:rPr>
            </w:pPr>
            <w:r w:rsidRPr="007078DF">
              <w:rPr>
                <w:sz w:val="16"/>
                <w:szCs w:val="16"/>
              </w:rPr>
              <w:t>1</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227</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1,76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36</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opatowski</w:t>
            </w:r>
          </w:p>
        </w:tc>
        <w:tc>
          <w:tcPr>
            <w:tcW w:w="142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Wojciechowice</w:t>
            </w:r>
          </w:p>
        </w:tc>
        <w:tc>
          <w:tcPr>
            <w:tcW w:w="17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Sadłowice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49</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33,6</w:t>
            </w:r>
          </w:p>
        </w:tc>
        <w:tc>
          <w:tcPr>
            <w:tcW w:w="154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49</w:t>
            </w:r>
          </w:p>
        </w:tc>
        <w:tc>
          <w:tcPr>
            <w:tcW w:w="1600" w:type="dxa"/>
            <w:tcBorders>
              <w:top w:val="nil"/>
              <w:left w:val="nil"/>
              <w:bottom w:val="single" w:sz="4" w:space="0" w:color="auto"/>
              <w:right w:val="single" w:sz="4" w:space="0" w:color="auto"/>
            </w:tcBorders>
            <w:shd w:val="clear" w:color="auto" w:fill="auto"/>
            <w:vAlign w:val="center"/>
            <w:hideMark/>
          </w:tcPr>
          <w:p w:rsidR="00280C75" w:rsidRPr="007078DF" w:rsidRDefault="00280C75" w:rsidP="00DE0226">
            <w:pPr>
              <w:jc w:val="center"/>
              <w:rPr>
                <w:color w:val="000000"/>
                <w:sz w:val="16"/>
                <w:szCs w:val="16"/>
              </w:rPr>
            </w:pPr>
            <w:r w:rsidRPr="007078DF">
              <w:rPr>
                <w:color w:val="000000"/>
                <w:sz w:val="16"/>
                <w:szCs w:val="16"/>
              </w:rPr>
              <w:t>157</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188</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83,51</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37</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3,6</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3014</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1,46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38</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Brzóstowa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2,88</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11</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679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7,07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39</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Wojnowice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4,02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67</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251</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26,69</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40</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Wola Grójecka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0,3</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109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4,59</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41</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Grójec</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0,12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535</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0,37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42</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Wólka Wojnowska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0,24</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1,90</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43</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ostrowiecki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Ćmielów</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Jastków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1,5</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25</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195</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12,82</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44</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sandomierski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Samborzec</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Chobrzany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551</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2,18</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45</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sandomierski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Samborzec</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Gorzyczany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498</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1,61</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46</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sandomierski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Samborzec</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Samborzec</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7</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56</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450</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12,44</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47</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sandomierski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Samborzec</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Strączków</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5,2</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179</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4,47</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48</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sandomierski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Samborzec</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Szewce</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214</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5,61</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49</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staszowski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Rytwiany</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Rytwiany</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30</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36</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30</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120</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1863</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6,44</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50</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staszowski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Rytwiany</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Niedziałki</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4,8</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196</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8,16</w:t>
            </w:r>
          </w:p>
        </w:tc>
      </w:tr>
      <w:tr w:rsidR="00280C75" w:rsidRPr="007078DF" w:rsidTr="00DE0226">
        <w:trPr>
          <w:trHeight w:val="255"/>
          <w:jc w:val="center"/>
        </w:trPr>
        <w:tc>
          <w:tcPr>
            <w:tcW w:w="340" w:type="dxa"/>
            <w:tcBorders>
              <w:top w:val="nil"/>
              <w:left w:val="single" w:sz="8" w:space="0" w:color="auto"/>
              <w:bottom w:val="single" w:sz="4" w:space="0" w:color="auto"/>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51</w:t>
            </w:r>
          </w:p>
        </w:tc>
        <w:tc>
          <w:tcPr>
            <w:tcW w:w="12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staszowski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Rytwiany</w:t>
            </w:r>
          </w:p>
        </w:tc>
        <w:tc>
          <w:tcPr>
            <w:tcW w:w="17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Szczeka</w:t>
            </w:r>
          </w:p>
        </w:tc>
        <w:tc>
          <w:tcPr>
            <w:tcW w:w="162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4,8</w:t>
            </w:r>
          </w:p>
        </w:tc>
        <w:tc>
          <w:tcPr>
            <w:tcW w:w="154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w:t>
            </w:r>
          </w:p>
        </w:tc>
        <w:tc>
          <w:tcPr>
            <w:tcW w:w="160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w:t>
            </w:r>
          </w:p>
        </w:tc>
        <w:tc>
          <w:tcPr>
            <w:tcW w:w="1360" w:type="dxa"/>
            <w:tcBorders>
              <w:top w:val="nil"/>
              <w:left w:val="nil"/>
              <w:bottom w:val="single" w:sz="4" w:space="0" w:color="auto"/>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427</w:t>
            </w:r>
          </w:p>
        </w:tc>
        <w:tc>
          <w:tcPr>
            <w:tcW w:w="1380" w:type="dxa"/>
            <w:tcBorders>
              <w:top w:val="nil"/>
              <w:left w:val="nil"/>
              <w:bottom w:val="single" w:sz="4" w:space="0" w:color="auto"/>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3,75</w:t>
            </w:r>
          </w:p>
        </w:tc>
      </w:tr>
      <w:tr w:rsidR="00280C75" w:rsidRPr="007078DF" w:rsidTr="00DE0226">
        <w:trPr>
          <w:trHeight w:val="270"/>
          <w:jc w:val="center"/>
        </w:trPr>
        <w:tc>
          <w:tcPr>
            <w:tcW w:w="340" w:type="dxa"/>
            <w:tcBorders>
              <w:top w:val="nil"/>
              <w:left w:val="single" w:sz="8" w:space="0" w:color="auto"/>
              <w:bottom w:val="nil"/>
              <w:right w:val="single" w:sz="4" w:space="0" w:color="auto"/>
            </w:tcBorders>
            <w:shd w:val="clear" w:color="auto" w:fill="auto"/>
            <w:noWrap/>
            <w:vAlign w:val="bottom"/>
            <w:hideMark/>
          </w:tcPr>
          <w:p w:rsidR="00280C75" w:rsidRPr="007078DF" w:rsidRDefault="00280C75" w:rsidP="00DE0226">
            <w:pPr>
              <w:jc w:val="right"/>
              <w:rPr>
                <w:sz w:val="16"/>
                <w:szCs w:val="16"/>
              </w:rPr>
            </w:pPr>
            <w:r w:rsidRPr="007078DF">
              <w:rPr>
                <w:sz w:val="16"/>
                <w:szCs w:val="16"/>
              </w:rPr>
              <w:t>52</w:t>
            </w:r>
          </w:p>
        </w:tc>
        <w:tc>
          <w:tcPr>
            <w:tcW w:w="126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staszowski</w:t>
            </w:r>
          </w:p>
        </w:tc>
        <w:tc>
          <w:tcPr>
            <w:tcW w:w="1420" w:type="dxa"/>
            <w:tcBorders>
              <w:top w:val="single" w:sz="4" w:space="0" w:color="auto"/>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Rytwiany</w:t>
            </w:r>
          </w:p>
        </w:tc>
        <w:tc>
          <w:tcPr>
            <w:tcW w:w="174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Kłoda</w:t>
            </w:r>
          </w:p>
        </w:tc>
        <w:tc>
          <w:tcPr>
            <w:tcW w:w="162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w:t>
            </w:r>
          </w:p>
        </w:tc>
        <w:tc>
          <w:tcPr>
            <w:tcW w:w="154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18</w:t>
            </w:r>
          </w:p>
        </w:tc>
        <w:tc>
          <w:tcPr>
            <w:tcW w:w="154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16</w:t>
            </w:r>
          </w:p>
        </w:tc>
        <w:tc>
          <w:tcPr>
            <w:tcW w:w="160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60</w:t>
            </w:r>
          </w:p>
        </w:tc>
        <w:tc>
          <w:tcPr>
            <w:tcW w:w="1360" w:type="dxa"/>
            <w:tcBorders>
              <w:top w:val="nil"/>
              <w:left w:val="nil"/>
              <w:bottom w:val="nil"/>
              <w:right w:val="single" w:sz="4"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573</w:t>
            </w:r>
          </w:p>
        </w:tc>
        <w:tc>
          <w:tcPr>
            <w:tcW w:w="1380" w:type="dxa"/>
            <w:tcBorders>
              <w:top w:val="nil"/>
              <w:left w:val="nil"/>
              <w:bottom w:val="nil"/>
              <w:right w:val="single" w:sz="8" w:space="0" w:color="auto"/>
            </w:tcBorders>
            <w:shd w:val="clear" w:color="auto" w:fill="auto"/>
            <w:noWrap/>
            <w:vAlign w:val="center"/>
            <w:hideMark/>
          </w:tcPr>
          <w:p w:rsidR="00280C75" w:rsidRPr="007078DF" w:rsidRDefault="00280C75" w:rsidP="00DE0226">
            <w:pPr>
              <w:jc w:val="center"/>
              <w:rPr>
                <w:sz w:val="16"/>
                <w:szCs w:val="16"/>
              </w:rPr>
            </w:pPr>
            <w:r w:rsidRPr="007078DF">
              <w:rPr>
                <w:sz w:val="16"/>
                <w:szCs w:val="16"/>
              </w:rPr>
              <w:t>10,47</w:t>
            </w:r>
          </w:p>
        </w:tc>
      </w:tr>
      <w:tr w:rsidR="00280C75" w:rsidRPr="007078DF" w:rsidTr="00DE0226">
        <w:trPr>
          <w:trHeight w:val="270"/>
          <w:jc w:val="center"/>
        </w:trPr>
        <w:tc>
          <w:tcPr>
            <w:tcW w:w="4760" w:type="dxa"/>
            <w:gridSpan w:val="4"/>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Razem</w:t>
            </w:r>
          </w:p>
        </w:tc>
        <w:tc>
          <w:tcPr>
            <w:tcW w:w="1620" w:type="dxa"/>
            <w:tcBorders>
              <w:top w:val="single" w:sz="8" w:space="0" w:color="auto"/>
              <w:left w:val="nil"/>
              <w:bottom w:val="single" w:sz="8" w:space="0" w:color="auto"/>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300</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333,79</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300</w:t>
            </w:r>
          </w:p>
        </w:tc>
        <w:tc>
          <w:tcPr>
            <w:tcW w:w="1600" w:type="dxa"/>
            <w:tcBorders>
              <w:top w:val="single" w:sz="8" w:space="0" w:color="auto"/>
              <w:left w:val="nil"/>
              <w:bottom w:val="single" w:sz="8" w:space="0" w:color="auto"/>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1175</w:t>
            </w:r>
          </w:p>
        </w:tc>
        <w:tc>
          <w:tcPr>
            <w:tcW w:w="1360" w:type="dxa"/>
            <w:tcBorders>
              <w:top w:val="single" w:sz="8" w:space="0" w:color="auto"/>
              <w:left w:val="nil"/>
              <w:bottom w:val="single" w:sz="8" w:space="0" w:color="auto"/>
              <w:right w:val="single" w:sz="4"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35245</w:t>
            </w:r>
          </w:p>
        </w:tc>
        <w:tc>
          <w:tcPr>
            <w:tcW w:w="1380" w:type="dxa"/>
            <w:tcBorders>
              <w:top w:val="single" w:sz="8" w:space="0" w:color="auto"/>
              <w:left w:val="nil"/>
              <w:bottom w:val="single" w:sz="8" w:space="0" w:color="auto"/>
              <w:right w:val="single" w:sz="8" w:space="0" w:color="auto"/>
            </w:tcBorders>
            <w:shd w:val="clear" w:color="auto" w:fill="auto"/>
            <w:noWrap/>
            <w:vAlign w:val="center"/>
            <w:hideMark/>
          </w:tcPr>
          <w:p w:rsidR="00280C75" w:rsidRPr="007078DF" w:rsidRDefault="00280C75" w:rsidP="00DE0226">
            <w:pPr>
              <w:jc w:val="center"/>
              <w:rPr>
                <w:b/>
                <w:bCs/>
                <w:sz w:val="16"/>
                <w:szCs w:val="16"/>
              </w:rPr>
            </w:pPr>
            <w:r w:rsidRPr="007078DF">
              <w:rPr>
                <w:b/>
                <w:bCs/>
                <w:sz w:val="16"/>
                <w:szCs w:val="16"/>
              </w:rPr>
              <w:t>6,40</w:t>
            </w:r>
          </w:p>
        </w:tc>
      </w:tr>
    </w:tbl>
    <w:p w:rsidR="00280C75" w:rsidRDefault="00280C75" w:rsidP="00280C75">
      <w:pPr>
        <w:tabs>
          <w:tab w:val="left" w:pos="7755"/>
        </w:tabs>
        <w:jc w:val="right"/>
      </w:pPr>
    </w:p>
    <w:p w:rsidR="00280C75" w:rsidRDefault="00280C75" w:rsidP="00280C75">
      <w:pPr>
        <w:tabs>
          <w:tab w:val="left" w:pos="7755"/>
        </w:tabs>
        <w:jc w:val="right"/>
        <w:sectPr w:rsidR="00280C75" w:rsidSect="00280C75">
          <w:pgSz w:w="16838" w:h="11906" w:orient="landscape"/>
          <w:pgMar w:top="1418" w:right="1418" w:bottom="1418" w:left="1418" w:header="709" w:footer="709" w:gutter="0"/>
          <w:cols w:space="708"/>
          <w:titlePg/>
          <w:docGrid w:linePitch="360"/>
        </w:sectPr>
      </w:pPr>
    </w:p>
    <w:p w:rsidR="00280C75" w:rsidRDefault="00280C75" w:rsidP="00280C75">
      <w:pPr>
        <w:jc w:val="right"/>
      </w:pPr>
      <w:r>
        <w:t>Załącznik Nr 12</w:t>
      </w:r>
    </w:p>
    <w:p w:rsidR="00280C75" w:rsidRDefault="00280C75" w:rsidP="00280C75">
      <w:pPr>
        <w:jc w:val="right"/>
      </w:pPr>
    </w:p>
    <w:p w:rsidR="00280C75" w:rsidRDefault="00280C75" w:rsidP="00280C75">
      <w:pPr>
        <w:jc w:val="right"/>
      </w:pPr>
    </w:p>
    <w:p w:rsidR="00280C75" w:rsidRDefault="00280C75" w:rsidP="00280C75">
      <w:pPr>
        <w:jc w:val="center"/>
        <w:rPr>
          <w:b/>
          <w:sz w:val="32"/>
          <w:szCs w:val="32"/>
        </w:rPr>
      </w:pPr>
      <w:r>
        <w:rPr>
          <w:b/>
          <w:sz w:val="32"/>
          <w:szCs w:val="32"/>
        </w:rPr>
        <w:t>UMOWA (przykład)</w:t>
      </w:r>
    </w:p>
    <w:p w:rsidR="00280C75" w:rsidRDefault="00280C75" w:rsidP="00280C75">
      <w:pPr>
        <w:jc w:val="center"/>
        <w:rPr>
          <w:b/>
          <w:sz w:val="32"/>
          <w:szCs w:val="32"/>
        </w:rPr>
      </w:pPr>
    </w:p>
    <w:p w:rsidR="00280C75" w:rsidRDefault="00280C75" w:rsidP="00280C75">
      <w:pPr>
        <w:jc w:val="both"/>
      </w:pPr>
      <w:r w:rsidRPr="00210F62">
        <w:t xml:space="preserve">Zawarta </w:t>
      </w:r>
      <w:r>
        <w:t xml:space="preserve">w dniu ……………. r. w ……………….. pomiędzy Gminą …………………….., reprezentowaną przez ………………zwaną w dalszej części umowy </w:t>
      </w:r>
      <w:r w:rsidRPr="006570D0">
        <w:rPr>
          <w:b/>
        </w:rPr>
        <w:t xml:space="preserve">GMINĄ </w:t>
      </w:r>
    </w:p>
    <w:p w:rsidR="00280C75" w:rsidRDefault="00280C75" w:rsidP="00280C75">
      <w:pPr>
        <w:jc w:val="both"/>
      </w:pPr>
      <w:r>
        <w:t>a</w:t>
      </w:r>
    </w:p>
    <w:p w:rsidR="00280C75" w:rsidRDefault="00280C75" w:rsidP="00280C75">
      <w:pPr>
        <w:jc w:val="both"/>
      </w:pPr>
      <w:r>
        <w:t xml:space="preserve">Panem(nią) …………………………………..będącym właścicielem (współwłaścicielem, samoistnym posiadaczem) działki oznaczonej w ewidencji gruntów nr……położonej </w:t>
      </w:r>
      <w:r>
        <w:br/>
        <w:t xml:space="preserve">w miejscowości ………………………, zwanym w dalszej części umowy WŁAŚCICIELEM, </w:t>
      </w:r>
    </w:p>
    <w:p w:rsidR="00280C75" w:rsidRDefault="00280C75" w:rsidP="00280C75">
      <w:pPr>
        <w:jc w:val="center"/>
      </w:pPr>
      <w:r>
        <w:t>§1</w:t>
      </w:r>
    </w:p>
    <w:p w:rsidR="00280C75" w:rsidRDefault="00280C75" w:rsidP="00280C75">
      <w:pPr>
        <w:jc w:val="both"/>
      </w:pPr>
      <w:r>
        <w:t>GMINA oświadcza, że jest realizatorem (inwestorem) zadania inwestycyjnego pn.: „……………………..”, które planuje wykonać zgodnie z planem wydatków na wieloletnie programy inwestycyjne w latach ………………………. z zachowaniem szczególnej staranności, aby zminimalizować ewentualne szkody, które mogą powstawać w trakcie prowadzenia prac.</w:t>
      </w:r>
    </w:p>
    <w:p w:rsidR="00280C75" w:rsidRDefault="00280C75" w:rsidP="00280C75">
      <w:pPr>
        <w:jc w:val="center"/>
      </w:pPr>
      <w:r>
        <w:t>§2</w:t>
      </w:r>
    </w:p>
    <w:p w:rsidR="00280C75" w:rsidRDefault="00280C75" w:rsidP="00280C75">
      <w:pPr>
        <w:jc w:val="both"/>
      </w:pPr>
      <w:r>
        <w:t>Ustala się, że na realizację zadania inwestycyjnego, realizowanego przez GMINĘ w roku …………….. WŁAŚCICIEL ponosić będzie koszty w wysokości …………….zł brutto za indywidualną oczyszczalnię przydomową, montowaną w gospodarstwie WŁAŚCICIELA.</w:t>
      </w:r>
    </w:p>
    <w:p w:rsidR="00280C75" w:rsidRDefault="00280C75" w:rsidP="00280C75">
      <w:pPr>
        <w:jc w:val="center"/>
      </w:pPr>
      <w:r>
        <w:t>§3</w:t>
      </w:r>
    </w:p>
    <w:p w:rsidR="00280C75" w:rsidRDefault="00280C75" w:rsidP="00B0076D">
      <w:pPr>
        <w:numPr>
          <w:ilvl w:val="0"/>
          <w:numId w:val="34"/>
        </w:numPr>
        <w:jc w:val="both"/>
      </w:pPr>
      <w:r>
        <w:t xml:space="preserve">WŁAŚCICIEL oświadcza, że posiada pełne prawo do dysponowania nieruchomością, a w tym także prawo do zawarcia niniejszej umowy i przez jej zawarcie nie naruszy interesu osób trzecich. </w:t>
      </w:r>
    </w:p>
    <w:p w:rsidR="00280C75" w:rsidRDefault="00280C75" w:rsidP="00B0076D">
      <w:pPr>
        <w:numPr>
          <w:ilvl w:val="0"/>
          <w:numId w:val="34"/>
        </w:numPr>
        <w:jc w:val="both"/>
      </w:pPr>
      <w:r>
        <w:t xml:space="preserve">Właściciel dokona wpłaty w wysokości …….zł, słownie: (……………………) do kasy Urzędu …………………………….lub na konto bankowe …………………………………………………………………………………………..Powyższa kwota może być wpłacona jednorazowo lub rozłożona na …………….rat miesięcznych po ……. zł do…………………………r. tytułem odpłatności za indywidualną oczyszczalnie przydomową. </w:t>
      </w:r>
    </w:p>
    <w:p w:rsidR="00280C75" w:rsidRDefault="00280C75" w:rsidP="00280C75">
      <w:pPr>
        <w:ind w:firstLine="708"/>
        <w:jc w:val="both"/>
      </w:pPr>
      <w:r>
        <w:t xml:space="preserve">Pierwsza rata płatna do dnia …………….r. </w:t>
      </w:r>
    </w:p>
    <w:p w:rsidR="00280C75" w:rsidRDefault="00280C75" w:rsidP="00B0076D">
      <w:pPr>
        <w:numPr>
          <w:ilvl w:val="0"/>
          <w:numId w:val="34"/>
        </w:numPr>
        <w:jc w:val="both"/>
      </w:pPr>
      <w:r>
        <w:t>W przypadku niedokonania wpłaty w wysokości i terminie określonym umową, Gmina zastrzega sobie prawo dochodzenia roszczeń przed Sądem w celu wyegzekwowania niewpłaconej kwoty.</w:t>
      </w:r>
      <w:r w:rsidR="00C17BB0">
        <w:t xml:space="preserve"> </w:t>
      </w:r>
    </w:p>
    <w:p w:rsidR="00280C75" w:rsidRDefault="00280C75" w:rsidP="00280C75">
      <w:pPr>
        <w:jc w:val="center"/>
      </w:pPr>
      <w:r>
        <w:t>§4</w:t>
      </w:r>
    </w:p>
    <w:p w:rsidR="00280C75" w:rsidRDefault="00280C75" w:rsidP="00B0076D">
      <w:pPr>
        <w:numPr>
          <w:ilvl w:val="0"/>
          <w:numId w:val="35"/>
        </w:numPr>
        <w:jc w:val="both"/>
      </w:pPr>
      <w:r>
        <w:t xml:space="preserve">WŁAŚCICIEL w pełni akceptuje następujące warunki i wyraża zgodę na: </w:t>
      </w:r>
    </w:p>
    <w:p w:rsidR="00280C75" w:rsidRDefault="00280C75" w:rsidP="00B0076D">
      <w:pPr>
        <w:numPr>
          <w:ilvl w:val="0"/>
          <w:numId w:val="36"/>
        </w:numPr>
        <w:jc w:val="both"/>
      </w:pPr>
      <w:r>
        <w:t>wejście na grunt celem wykonania przyłącza i montażu oczyszczalni z urządzeniami towarzyszącymi;</w:t>
      </w:r>
    </w:p>
    <w:p w:rsidR="00280C75" w:rsidRDefault="00280C75" w:rsidP="00B0076D">
      <w:pPr>
        <w:numPr>
          <w:ilvl w:val="0"/>
          <w:numId w:val="36"/>
        </w:numPr>
        <w:jc w:val="both"/>
      </w:pPr>
      <w:r>
        <w:t>usunięcie znajdujących się na nieruchomości drzew, krzewów w zakresie niezbędnym do przeprowadzenia robót;</w:t>
      </w:r>
    </w:p>
    <w:p w:rsidR="00280C75" w:rsidRDefault="00280C75" w:rsidP="00B0076D">
      <w:pPr>
        <w:numPr>
          <w:ilvl w:val="0"/>
          <w:numId w:val="36"/>
        </w:numPr>
        <w:jc w:val="both"/>
      </w:pPr>
      <w:r>
        <w:t>przeprowadzenie innych koniecznych robót związanych z budową.</w:t>
      </w:r>
    </w:p>
    <w:p w:rsidR="00280C75" w:rsidRDefault="00280C75" w:rsidP="00280C75">
      <w:pPr>
        <w:jc w:val="both"/>
      </w:pPr>
    </w:p>
    <w:p w:rsidR="00280C75" w:rsidRDefault="00280C75" w:rsidP="00B0076D">
      <w:pPr>
        <w:numPr>
          <w:ilvl w:val="0"/>
          <w:numId w:val="35"/>
        </w:numPr>
        <w:jc w:val="both"/>
      </w:pPr>
      <w:r>
        <w:t>WŁAŚCICIEL nie będzie wnosił przeciwko GMINIE żadnych roszczeń majątkowych</w:t>
      </w:r>
      <w:r w:rsidR="00C17BB0">
        <w:t xml:space="preserve"> </w:t>
      </w:r>
      <w:r>
        <w:t>tytułem ewentualnego zaistnienia szkód.</w:t>
      </w:r>
    </w:p>
    <w:p w:rsidR="00280C75" w:rsidRDefault="00280C75" w:rsidP="00B0076D">
      <w:pPr>
        <w:numPr>
          <w:ilvl w:val="0"/>
          <w:numId w:val="35"/>
        </w:numPr>
        <w:jc w:val="both"/>
      </w:pPr>
      <w:r>
        <w:t>GMINA nie ponosi żadnej odpowiedzialności wobec osób trzecich z tytułu ewentualnych roszczeń wynikających z zawartej umowy.</w:t>
      </w:r>
      <w:r w:rsidRPr="00384775">
        <w:t xml:space="preserve"> </w:t>
      </w:r>
    </w:p>
    <w:p w:rsidR="00280C75" w:rsidRDefault="00280C75" w:rsidP="00280C75">
      <w:pPr>
        <w:jc w:val="center"/>
      </w:pPr>
    </w:p>
    <w:p w:rsidR="00280C75" w:rsidRDefault="00280C75" w:rsidP="00280C75">
      <w:pPr>
        <w:jc w:val="center"/>
      </w:pPr>
      <w:r>
        <w:br w:type="page"/>
        <w:t>§5</w:t>
      </w:r>
    </w:p>
    <w:p w:rsidR="00280C75" w:rsidRDefault="00280C75" w:rsidP="00280C75">
      <w:pPr>
        <w:jc w:val="both"/>
      </w:pPr>
      <w:r>
        <w:t>W przypadku niewywiązania się z warunków określonych w §3 ust. 2 oraz w §4</w:t>
      </w:r>
      <w:r w:rsidR="00C17BB0">
        <w:t xml:space="preserve"> </w:t>
      </w:r>
      <w:r>
        <w:t>ust. 1 umowy przez WŁAŚCICIELA, GMINA odstępuje od umowy i zawiesza realizację zadania na terenie nieruchomości WŁAŚCICIELA.</w:t>
      </w:r>
    </w:p>
    <w:p w:rsidR="00280C75" w:rsidRDefault="00280C75" w:rsidP="00280C75">
      <w:pPr>
        <w:jc w:val="center"/>
      </w:pPr>
      <w:r>
        <w:t>§6</w:t>
      </w:r>
    </w:p>
    <w:p w:rsidR="00280C75" w:rsidRDefault="00280C75" w:rsidP="00B0076D">
      <w:pPr>
        <w:numPr>
          <w:ilvl w:val="0"/>
          <w:numId w:val="37"/>
        </w:numPr>
        <w:jc w:val="both"/>
      </w:pPr>
      <w:r>
        <w:t>Po wybudowaniu, przydomowa oczyszczalnia będzie własnością GMINY, którą GMINA użyczy WŁAŚCICIELOWI na okres …………. lat od dnia jej</w:t>
      </w:r>
      <w:r w:rsidR="00C17BB0">
        <w:t xml:space="preserve"> </w:t>
      </w:r>
      <w:r>
        <w:t xml:space="preserve">przekazania. </w:t>
      </w:r>
    </w:p>
    <w:p w:rsidR="00280C75" w:rsidRDefault="00280C75" w:rsidP="00B0076D">
      <w:pPr>
        <w:numPr>
          <w:ilvl w:val="0"/>
          <w:numId w:val="37"/>
        </w:numPr>
        <w:jc w:val="both"/>
      </w:pPr>
      <w:r>
        <w:t xml:space="preserve">Umowa użyczenia sporządzona zostaje po podpisaniu przez Wykonawcę, przedstawiciela Gminy i WŁAŚCICIELA protokołu odbioru wykonanej oczyszczalni. </w:t>
      </w:r>
    </w:p>
    <w:p w:rsidR="00280C75" w:rsidRDefault="00280C75" w:rsidP="00280C75">
      <w:pPr>
        <w:jc w:val="center"/>
      </w:pPr>
      <w:r>
        <w:t>§7</w:t>
      </w:r>
    </w:p>
    <w:p w:rsidR="00280C75" w:rsidRDefault="00280C75" w:rsidP="00280C75">
      <w:pPr>
        <w:jc w:val="both"/>
      </w:pPr>
      <w:r>
        <w:t>W kwestiach nieuregulowanych niniejszą umową mają zastosowanie przepisy Kodeksu Cywilnego.</w:t>
      </w:r>
    </w:p>
    <w:p w:rsidR="00280C75" w:rsidRDefault="00280C75" w:rsidP="00280C75">
      <w:pPr>
        <w:jc w:val="center"/>
      </w:pPr>
      <w:r>
        <w:t>§8</w:t>
      </w:r>
    </w:p>
    <w:p w:rsidR="00280C75" w:rsidRDefault="00280C75" w:rsidP="00280C75">
      <w:pPr>
        <w:jc w:val="both"/>
      </w:pPr>
      <w:r>
        <w:t>Umowę sporządzono w trzech jednobrzmiących egzemplarzach, z przeznaczeniem jednego egzemplarza dla WŁAŚCICIELA i dwóch egzemplarzy dla Gminy.</w:t>
      </w:r>
    </w:p>
    <w:p w:rsidR="00280C75" w:rsidRDefault="00280C75" w:rsidP="00280C75">
      <w:pPr>
        <w:jc w:val="both"/>
      </w:pPr>
      <w:r>
        <w:t xml:space="preserve"> </w:t>
      </w:r>
    </w:p>
    <w:p w:rsidR="00280C75" w:rsidRPr="005E75AF" w:rsidRDefault="00280C75" w:rsidP="00055044">
      <w:pPr>
        <w:jc w:val="center"/>
        <w:rPr>
          <w:b/>
          <w:sz w:val="28"/>
          <w:szCs w:val="28"/>
        </w:rPr>
      </w:pPr>
      <w:r w:rsidRPr="005E75AF">
        <w:rPr>
          <w:b/>
          <w:sz w:val="28"/>
          <w:szCs w:val="28"/>
        </w:rPr>
        <w:t>GMINA</w:t>
      </w: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WŁAŚCICIEL:</w:t>
      </w:r>
    </w:p>
    <w:p w:rsidR="00FB4184" w:rsidRDefault="00FB4184" w:rsidP="00280C75">
      <w:r>
        <w:br w:type="page"/>
      </w:r>
    </w:p>
    <w:p w:rsidR="00280C75" w:rsidRDefault="00280C75" w:rsidP="00280C75"/>
    <w:p w:rsidR="00280C75" w:rsidRDefault="00280C75" w:rsidP="00280C75">
      <w:pPr>
        <w:jc w:val="right"/>
      </w:pPr>
      <w:r>
        <w:t>Załącznik Nr 13</w:t>
      </w:r>
    </w:p>
    <w:p w:rsidR="00280C75" w:rsidRDefault="00280C75" w:rsidP="00280C75">
      <w:pPr>
        <w:jc w:val="center"/>
        <w:rPr>
          <w:b/>
          <w:sz w:val="32"/>
          <w:szCs w:val="32"/>
        </w:rPr>
      </w:pPr>
      <w:r w:rsidRPr="0064383F">
        <w:rPr>
          <w:b/>
          <w:sz w:val="32"/>
          <w:szCs w:val="32"/>
        </w:rPr>
        <w:t>Umowa użyczenia</w:t>
      </w:r>
      <w:r>
        <w:rPr>
          <w:b/>
          <w:sz w:val="32"/>
          <w:szCs w:val="32"/>
        </w:rPr>
        <w:t xml:space="preserve"> (przykład)</w:t>
      </w:r>
    </w:p>
    <w:p w:rsidR="00280C75" w:rsidRPr="00C90D25" w:rsidRDefault="00280C75" w:rsidP="00280C75">
      <w:r w:rsidRPr="00C90D25">
        <w:t>zawarta w dniu ……………...r.</w:t>
      </w:r>
      <w:r w:rsidR="00C17BB0">
        <w:t xml:space="preserve"> </w:t>
      </w:r>
      <w:r w:rsidRPr="00C90D25">
        <w:t>w………………..pomiędzy Gminą……………….</w:t>
      </w:r>
      <w:r>
        <w:t xml:space="preserve"> </w:t>
      </w:r>
      <w:r w:rsidRPr="00C90D25">
        <w:t>reprezentowaną przez……………………………………..zwaną w dalszej części umowy „Użyczającym”</w:t>
      </w:r>
    </w:p>
    <w:p w:rsidR="00280C75" w:rsidRPr="00C90D25" w:rsidRDefault="00280C75" w:rsidP="00280C75">
      <w:r w:rsidRPr="00C90D25">
        <w:t>a</w:t>
      </w:r>
    </w:p>
    <w:p w:rsidR="00280C75" w:rsidRPr="00C90D25" w:rsidRDefault="00280C75" w:rsidP="00280C75">
      <w:r w:rsidRPr="00C90D25">
        <w:t>Panem(nią)……………………………………………………………zwanym dalej „</w:t>
      </w:r>
      <w:r>
        <w:t>Użytkownikiem</w:t>
      </w:r>
      <w:r w:rsidRPr="00C90D25">
        <w:t>”.</w:t>
      </w:r>
    </w:p>
    <w:p w:rsidR="00280C75" w:rsidRPr="00C90D25" w:rsidRDefault="00280C75" w:rsidP="00280C75"/>
    <w:p w:rsidR="00280C75" w:rsidRPr="00C90D25" w:rsidRDefault="00280C75" w:rsidP="00280C75">
      <w:pPr>
        <w:jc w:val="center"/>
      </w:pPr>
      <w:r w:rsidRPr="00C90D25">
        <w:t>§1</w:t>
      </w:r>
    </w:p>
    <w:p w:rsidR="00280C75" w:rsidRPr="00C90D25" w:rsidRDefault="00280C75" w:rsidP="00280C75">
      <w:r w:rsidRPr="00C90D25">
        <w:t>Użyczający oświadcza, że jest właścicielem oczyszczalni</w:t>
      </w:r>
      <w:r>
        <w:t xml:space="preserve"> przydomowej. Użyczający oddaje Użytkownikowi wymienioną oczyszczalnię</w:t>
      </w:r>
      <w:r w:rsidRPr="00C90D25">
        <w:t xml:space="preserve"> do bezpłatnego uży</w:t>
      </w:r>
      <w:r>
        <w:t>tkowania.</w:t>
      </w:r>
    </w:p>
    <w:p w:rsidR="00280C75" w:rsidRPr="00C90D25" w:rsidRDefault="00280C75" w:rsidP="00280C75">
      <w:pPr>
        <w:jc w:val="center"/>
      </w:pPr>
      <w:r w:rsidRPr="00C90D25">
        <w:t>§2</w:t>
      </w:r>
    </w:p>
    <w:p w:rsidR="00280C75" w:rsidRPr="00C90D25" w:rsidRDefault="00280C75" w:rsidP="00280C75">
      <w:r w:rsidRPr="00C90D25">
        <w:t>Użyczający oświadcza, że nie istnieją żadne okoliczności uniemożliwiające lub ograniczające oddanie oczyszczalni do uży</w:t>
      </w:r>
      <w:r>
        <w:t>tko</w:t>
      </w:r>
      <w:r w:rsidRPr="00C90D25">
        <w:t xml:space="preserve">wania, i że </w:t>
      </w:r>
      <w:r>
        <w:t xml:space="preserve">oczyszczalnia </w:t>
      </w:r>
      <w:r w:rsidRPr="00C90D25">
        <w:t>jest wolna od wad</w:t>
      </w:r>
      <w:r>
        <w:t>.</w:t>
      </w:r>
    </w:p>
    <w:p w:rsidR="00280C75" w:rsidRPr="00C90D25" w:rsidRDefault="00280C75" w:rsidP="00280C75">
      <w:pPr>
        <w:jc w:val="center"/>
      </w:pPr>
      <w:r w:rsidRPr="00C90D25">
        <w:t>§3</w:t>
      </w:r>
    </w:p>
    <w:p w:rsidR="00280C75" w:rsidRPr="00C90D25" w:rsidRDefault="00280C75" w:rsidP="00B0076D">
      <w:pPr>
        <w:numPr>
          <w:ilvl w:val="0"/>
          <w:numId w:val="38"/>
        </w:numPr>
        <w:jc w:val="both"/>
      </w:pPr>
      <w:r>
        <w:t>Użytkownik</w:t>
      </w:r>
      <w:r w:rsidR="00C17BB0">
        <w:t xml:space="preserve"> </w:t>
      </w:r>
      <w:r w:rsidRPr="00C90D25">
        <w:t xml:space="preserve">zobowiązuje się </w:t>
      </w:r>
      <w:r>
        <w:t xml:space="preserve">korzystać z </w:t>
      </w:r>
      <w:r w:rsidRPr="00C90D25">
        <w:t>przedmiot</w:t>
      </w:r>
      <w:r>
        <w:t>u</w:t>
      </w:r>
      <w:r w:rsidRPr="00C90D25">
        <w:t xml:space="preserve"> umowy zgodnie z jego przeznaczeniem </w:t>
      </w:r>
      <w:r>
        <w:br/>
      </w:r>
      <w:r w:rsidRPr="00C90D25">
        <w:t>i nie oddawać go do uży</w:t>
      </w:r>
      <w:r>
        <w:t>tko</w:t>
      </w:r>
      <w:r w:rsidRPr="00C90D25">
        <w:t>wania osobom trzecim.</w:t>
      </w:r>
    </w:p>
    <w:p w:rsidR="00280C75" w:rsidRPr="00C90D25" w:rsidRDefault="00280C75" w:rsidP="00B0076D">
      <w:pPr>
        <w:numPr>
          <w:ilvl w:val="0"/>
          <w:numId w:val="38"/>
        </w:numPr>
        <w:jc w:val="both"/>
      </w:pPr>
      <w:r>
        <w:t>Użytkownik</w:t>
      </w:r>
      <w:r w:rsidRPr="00C90D25">
        <w:t xml:space="preserve"> będzie ponosił wszelkie koszty i opłaty związane z utrzymaniem oraz korzystaniem z oczyszczalni, w tym koszty wynikające z bieżących napraw i konserwacji. </w:t>
      </w:r>
    </w:p>
    <w:p w:rsidR="00280C75" w:rsidRPr="00C90D25" w:rsidRDefault="00280C75" w:rsidP="00B0076D">
      <w:pPr>
        <w:numPr>
          <w:ilvl w:val="0"/>
          <w:numId w:val="38"/>
        </w:numPr>
        <w:jc w:val="both"/>
      </w:pPr>
      <w:r>
        <w:t>Użytkownik</w:t>
      </w:r>
      <w:r w:rsidRPr="00C90D25">
        <w:t xml:space="preserve"> zobowiązuje się ponadto do przestrzegania instrukcji obsługi i użytkowania oczyszczalni, a w szczególności wywożenia osadu.</w:t>
      </w:r>
    </w:p>
    <w:p w:rsidR="00280C75" w:rsidRPr="00C90D25" w:rsidRDefault="00280C75" w:rsidP="00B0076D">
      <w:pPr>
        <w:numPr>
          <w:ilvl w:val="0"/>
          <w:numId w:val="38"/>
        </w:numPr>
        <w:jc w:val="both"/>
      </w:pPr>
      <w:r w:rsidRPr="00C90D25">
        <w:t xml:space="preserve">Użyczający zastrzega sobie prawo </w:t>
      </w:r>
      <w:r>
        <w:t xml:space="preserve">stałej </w:t>
      </w:r>
      <w:r w:rsidRPr="00C90D25">
        <w:t xml:space="preserve">kontroli </w:t>
      </w:r>
      <w:r>
        <w:t xml:space="preserve">i monitoringu sposobu użytkowania oczyszczalni oraz </w:t>
      </w:r>
      <w:r w:rsidRPr="00C90D25">
        <w:t>wywożenia osadu</w:t>
      </w:r>
    </w:p>
    <w:p w:rsidR="00280C75" w:rsidRPr="00C90D25" w:rsidRDefault="00280C75" w:rsidP="00280C75">
      <w:pPr>
        <w:jc w:val="center"/>
      </w:pPr>
      <w:r w:rsidRPr="00C90D25">
        <w:t>§4</w:t>
      </w:r>
    </w:p>
    <w:p w:rsidR="00280C75" w:rsidRPr="00C90D25" w:rsidRDefault="00280C75" w:rsidP="00280C75">
      <w:pPr>
        <w:jc w:val="both"/>
      </w:pPr>
      <w:r>
        <w:t>Użytkownik</w:t>
      </w:r>
      <w:r w:rsidRPr="00C90D25">
        <w:t xml:space="preserve"> jest zobowiązany do niezwłocznego powiadomienia Użyczającego o wszelkich okolicznościach mogących narazić przedmiot umowy na </w:t>
      </w:r>
      <w:r>
        <w:t>uszkodzenie lub zniszczenie.</w:t>
      </w:r>
    </w:p>
    <w:p w:rsidR="00280C75" w:rsidRPr="00C90D25" w:rsidRDefault="00280C75" w:rsidP="00280C75">
      <w:pPr>
        <w:jc w:val="center"/>
      </w:pPr>
      <w:r w:rsidRPr="00C90D25">
        <w:t>§5</w:t>
      </w:r>
    </w:p>
    <w:p w:rsidR="00280C75" w:rsidRPr="00C90D25" w:rsidRDefault="00280C75" w:rsidP="00B0076D">
      <w:pPr>
        <w:numPr>
          <w:ilvl w:val="0"/>
          <w:numId w:val="39"/>
        </w:numPr>
        <w:jc w:val="both"/>
      </w:pPr>
      <w:r w:rsidRPr="00C90D25">
        <w:t>Umowa zostaje zawarta na okres ……</w:t>
      </w:r>
      <w:r w:rsidR="00DE0226">
        <w:t xml:space="preserve"> </w:t>
      </w:r>
      <w:r w:rsidRPr="00C90D25">
        <w:t>lat</w:t>
      </w:r>
      <w:r>
        <w:t>,</w:t>
      </w:r>
      <w:r w:rsidRPr="00C90D25">
        <w:t xml:space="preserve"> począwszy od dnia zapoznania się przez </w:t>
      </w:r>
      <w:r>
        <w:t>Użytkownika</w:t>
      </w:r>
      <w:r w:rsidRPr="00C90D25">
        <w:t xml:space="preserve"> </w:t>
      </w:r>
      <w:r>
        <w:t xml:space="preserve">z instrukcją </w:t>
      </w:r>
      <w:r w:rsidRPr="00C90D25">
        <w:t>działania i eksploatacji zamontowanej oczyszczalni oraz otrzymania instrukcji obsługi i użytkowania oczyszczalni (tj. od dn. ……………).</w:t>
      </w:r>
    </w:p>
    <w:p w:rsidR="00280C75" w:rsidRPr="00C90D25" w:rsidRDefault="00280C75" w:rsidP="00B0076D">
      <w:pPr>
        <w:numPr>
          <w:ilvl w:val="0"/>
          <w:numId w:val="39"/>
        </w:numPr>
        <w:jc w:val="both"/>
      </w:pPr>
      <w:r w:rsidRPr="00C90D25">
        <w:t>W przypadku używania oczyszczalni w sposób sprzeczny z umową, z jej przeznaczeniem, zagr</w:t>
      </w:r>
      <w:r>
        <w:t>a</w:t>
      </w:r>
      <w:r w:rsidRPr="00C90D25">
        <w:t>ż</w:t>
      </w:r>
      <w:r>
        <w:t>ającym</w:t>
      </w:r>
      <w:r w:rsidRPr="00C90D25">
        <w:t xml:space="preserve"> zniszczeni</w:t>
      </w:r>
      <w:r>
        <w:t>em,</w:t>
      </w:r>
      <w:r w:rsidRPr="00C90D25">
        <w:t xml:space="preserve"> Użyczający będzie mógł rozwiązać Umowę za pisemnym wypowiedzeniem ze skutkiem natychmiastowym. </w:t>
      </w:r>
    </w:p>
    <w:p w:rsidR="00280C75" w:rsidRPr="00C90D25" w:rsidRDefault="00280C75" w:rsidP="00B0076D">
      <w:pPr>
        <w:numPr>
          <w:ilvl w:val="0"/>
          <w:numId w:val="39"/>
        </w:numPr>
        <w:jc w:val="both"/>
      </w:pPr>
      <w:r w:rsidRPr="00C90D25">
        <w:t>Po okresie wymienionym w ust. 1</w:t>
      </w:r>
      <w:r>
        <w:t>,</w:t>
      </w:r>
      <w:r w:rsidRPr="00C90D25">
        <w:t xml:space="preserve"> Użyczający może przekazać nieodpłatnie oczyszczalni</w:t>
      </w:r>
      <w:r>
        <w:t>ę</w:t>
      </w:r>
      <w:r w:rsidRPr="00C90D25">
        <w:t xml:space="preserve"> na rzecz </w:t>
      </w:r>
      <w:r>
        <w:t>Użytkownika</w:t>
      </w:r>
      <w:r w:rsidRPr="00C90D25">
        <w:t>, jeśli o to wystąpi.</w:t>
      </w:r>
    </w:p>
    <w:p w:rsidR="00280C75" w:rsidRPr="00C90D25" w:rsidRDefault="00280C75" w:rsidP="00280C75">
      <w:pPr>
        <w:jc w:val="center"/>
      </w:pPr>
      <w:r w:rsidRPr="00C90D25">
        <w:t>§6</w:t>
      </w:r>
    </w:p>
    <w:p w:rsidR="00280C75" w:rsidRPr="00C90D25" w:rsidRDefault="00280C75" w:rsidP="00280C75">
      <w:pPr>
        <w:jc w:val="both"/>
      </w:pPr>
      <w:r w:rsidRPr="00C90D25">
        <w:t>Wszelkie zmiany i uzupełnienia niniejszej umowy wymagają formy pi</w:t>
      </w:r>
      <w:r>
        <w:t>semnej pod rygorem nieważności.</w:t>
      </w:r>
    </w:p>
    <w:p w:rsidR="00280C75" w:rsidRPr="00C90D25" w:rsidRDefault="00280C75" w:rsidP="00280C75">
      <w:pPr>
        <w:jc w:val="center"/>
      </w:pPr>
      <w:r w:rsidRPr="00C90D25">
        <w:t>§7</w:t>
      </w:r>
    </w:p>
    <w:p w:rsidR="00280C75" w:rsidRPr="00C90D25" w:rsidRDefault="00280C75" w:rsidP="00280C75">
      <w:pPr>
        <w:jc w:val="both"/>
      </w:pPr>
      <w:r w:rsidRPr="00C90D25">
        <w:t>W sprawach nieuregulowanych niniejszą umową mają zastosowanie przepisy Kodeksu Cywilnego.</w:t>
      </w:r>
    </w:p>
    <w:p w:rsidR="00280C75" w:rsidRPr="00C90D25" w:rsidRDefault="00280C75" w:rsidP="00280C75">
      <w:pPr>
        <w:jc w:val="center"/>
      </w:pPr>
      <w:r w:rsidRPr="00C90D25">
        <w:t>§8</w:t>
      </w:r>
    </w:p>
    <w:p w:rsidR="00280C75" w:rsidRPr="00C90D25" w:rsidRDefault="00280C75" w:rsidP="00280C75">
      <w:pPr>
        <w:jc w:val="both"/>
      </w:pPr>
      <w:r w:rsidRPr="00C90D25">
        <w:t>Umowę sporządzono w dwóch jednobrzmiących egzemplarzach, po jednym dla każdej ze stron.</w:t>
      </w:r>
    </w:p>
    <w:p w:rsidR="00280C75" w:rsidRDefault="00280C75" w:rsidP="00280C75"/>
    <w:p w:rsidR="00280C75" w:rsidRDefault="00280C75" w:rsidP="00280C75">
      <w:pPr>
        <w:jc w:val="center"/>
        <w:rPr>
          <w:b/>
          <w:sz w:val="28"/>
          <w:szCs w:val="28"/>
        </w:rPr>
      </w:pPr>
      <w:r w:rsidRPr="008F00B6">
        <w:rPr>
          <w:b/>
          <w:sz w:val="28"/>
          <w:szCs w:val="28"/>
        </w:rPr>
        <w:t xml:space="preserve">Użyczający: </w:t>
      </w:r>
      <w:r w:rsidRPr="008F00B6">
        <w:rPr>
          <w:b/>
          <w:sz w:val="28"/>
          <w:szCs w:val="28"/>
        </w:rPr>
        <w:tab/>
      </w:r>
      <w:r w:rsidRPr="008F00B6">
        <w:rPr>
          <w:b/>
          <w:sz w:val="28"/>
          <w:szCs w:val="28"/>
        </w:rPr>
        <w:tab/>
      </w:r>
      <w:r w:rsidRPr="008F00B6">
        <w:rPr>
          <w:b/>
          <w:sz w:val="28"/>
          <w:szCs w:val="28"/>
        </w:rPr>
        <w:tab/>
      </w:r>
      <w:r w:rsidRPr="008F00B6">
        <w:rPr>
          <w:b/>
          <w:sz w:val="28"/>
          <w:szCs w:val="28"/>
        </w:rPr>
        <w:tab/>
      </w:r>
      <w:r w:rsidRPr="008F00B6">
        <w:rPr>
          <w:b/>
          <w:sz w:val="28"/>
          <w:szCs w:val="28"/>
        </w:rPr>
        <w:tab/>
      </w:r>
      <w:r w:rsidRPr="008F00B6">
        <w:rPr>
          <w:b/>
          <w:sz w:val="28"/>
          <w:szCs w:val="28"/>
        </w:rPr>
        <w:tab/>
      </w:r>
      <w:r w:rsidRPr="008F00B6">
        <w:rPr>
          <w:b/>
          <w:sz w:val="28"/>
          <w:szCs w:val="28"/>
        </w:rPr>
        <w:tab/>
      </w:r>
      <w:r w:rsidRPr="00DA4C54">
        <w:rPr>
          <w:b/>
          <w:sz w:val="28"/>
          <w:szCs w:val="28"/>
        </w:rPr>
        <w:t>Użytkownik:</w:t>
      </w:r>
    </w:p>
    <w:p w:rsidR="00DE0226" w:rsidRPr="00DA4C54" w:rsidRDefault="00DE0226" w:rsidP="00280C75">
      <w:pPr>
        <w:jc w:val="center"/>
        <w:rPr>
          <w:b/>
          <w:sz w:val="28"/>
          <w:szCs w:val="28"/>
        </w:rPr>
      </w:pPr>
    </w:p>
    <w:p w:rsidR="00280C75" w:rsidRDefault="00280C75" w:rsidP="00DE0226">
      <w:pPr>
        <w:jc w:val="right"/>
      </w:pPr>
      <w:r w:rsidRPr="007078DF">
        <w:t>Załącznik Nr 14</w:t>
      </w:r>
    </w:p>
    <w:p w:rsidR="00DE0226" w:rsidRPr="00DE0226" w:rsidRDefault="00DE0226" w:rsidP="00DE0226">
      <w:pPr>
        <w:jc w:val="right"/>
      </w:pPr>
    </w:p>
    <w:p w:rsidR="00280C75" w:rsidRDefault="00280C75" w:rsidP="00280C75">
      <w:pPr>
        <w:jc w:val="center"/>
        <w:rPr>
          <w:sz w:val="22"/>
          <w:szCs w:val="22"/>
        </w:rPr>
      </w:pPr>
      <w:r>
        <w:rPr>
          <w:sz w:val="22"/>
          <w:szCs w:val="22"/>
        </w:rPr>
        <w:t>Przykładowa l</w:t>
      </w:r>
      <w:r w:rsidRPr="00152DDE">
        <w:rPr>
          <w:sz w:val="22"/>
          <w:szCs w:val="22"/>
        </w:rPr>
        <w:t>ista materiałów,</w:t>
      </w:r>
      <w:r w:rsidR="00C17BB0">
        <w:rPr>
          <w:sz w:val="22"/>
          <w:szCs w:val="22"/>
        </w:rPr>
        <w:t xml:space="preserve"> </w:t>
      </w:r>
      <w:r w:rsidRPr="00152DDE">
        <w:rPr>
          <w:sz w:val="22"/>
          <w:szCs w:val="22"/>
        </w:rPr>
        <w:t xml:space="preserve">których NIE WOLNO wprowadzać </w:t>
      </w:r>
    </w:p>
    <w:p w:rsidR="00280C75" w:rsidRDefault="00280C75" w:rsidP="00280C75">
      <w:pPr>
        <w:jc w:val="center"/>
        <w:rPr>
          <w:sz w:val="22"/>
          <w:szCs w:val="22"/>
        </w:rPr>
      </w:pPr>
      <w:r w:rsidRPr="00152DDE">
        <w:rPr>
          <w:sz w:val="22"/>
          <w:szCs w:val="22"/>
        </w:rPr>
        <w:t>do</w:t>
      </w:r>
      <w:r w:rsidR="00C17BB0">
        <w:rPr>
          <w:sz w:val="22"/>
          <w:szCs w:val="22"/>
        </w:rPr>
        <w:t xml:space="preserve"> </w:t>
      </w:r>
      <w:r w:rsidRPr="00152DDE">
        <w:rPr>
          <w:sz w:val="22"/>
          <w:szCs w:val="22"/>
        </w:rPr>
        <w:t>przydomowej oczyszczalni ścieków.</w:t>
      </w:r>
    </w:p>
    <w:p w:rsidR="00280C75" w:rsidRDefault="00280C75" w:rsidP="00280C75">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060"/>
        <w:gridCol w:w="2804"/>
      </w:tblGrid>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jc w:val="center"/>
              <w:rPr>
                <w:b/>
                <w:sz w:val="22"/>
                <w:szCs w:val="22"/>
              </w:rPr>
            </w:pPr>
            <w:r w:rsidRPr="005012E9">
              <w:rPr>
                <w:b/>
                <w:sz w:val="22"/>
                <w:szCs w:val="22"/>
              </w:rPr>
              <w:t>MATERIAŁ</w:t>
            </w:r>
          </w:p>
        </w:tc>
        <w:tc>
          <w:tcPr>
            <w:tcW w:w="3060" w:type="dxa"/>
            <w:shd w:val="clear" w:color="auto" w:fill="auto"/>
            <w:vAlign w:val="center"/>
          </w:tcPr>
          <w:p w:rsidR="00280C75" w:rsidRPr="005012E9" w:rsidRDefault="00280C75" w:rsidP="00DE0226">
            <w:pPr>
              <w:spacing w:before="120" w:line="360" w:lineRule="auto"/>
              <w:jc w:val="center"/>
              <w:rPr>
                <w:b/>
                <w:sz w:val="22"/>
                <w:szCs w:val="22"/>
              </w:rPr>
            </w:pPr>
            <w:r w:rsidRPr="005012E9">
              <w:rPr>
                <w:b/>
                <w:sz w:val="22"/>
                <w:szCs w:val="22"/>
              </w:rPr>
              <w:t>CO POWODUJE</w:t>
            </w:r>
          </w:p>
        </w:tc>
        <w:tc>
          <w:tcPr>
            <w:tcW w:w="2804" w:type="dxa"/>
            <w:shd w:val="clear" w:color="auto" w:fill="auto"/>
            <w:vAlign w:val="center"/>
          </w:tcPr>
          <w:p w:rsidR="00280C75" w:rsidRPr="005012E9" w:rsidRDefault="00280C75" w:rsidP="00DE0226">
            <w:pPr>
              <w:spacing w:before="120" w:line="360" w:lineRule="auto"/>
              <w:jc w:val="center"/>
              <w:rPr>
                <w:b/>
                <w:sz w:val="22"/>
                <w:szCs w:val="22"/>
              </w:rPr>
            </w:pPr>
            <w:r w:rsidRPr="005012E9">
              <w:rPr>
                <w:b/>
                <w:sz w:val="22"/>
                <w:szCs w:val="22"/>
              </w:rPr>
              <w:t>GDZIE GO USUWAĆ</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Popioły, piach, żwir</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Zatykają urządzenia</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Pojemnik na śmieci</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Chemikalia (np.: farby, rozpuszczalniki, lakiery, kleje itp.)</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Skażają ścieki</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Punkt zbiórki odpadów</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Resztki jedzenia (także płynne, np. kwaśne mleko)</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Przeciążają oczyszczalnię</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Pojemnik na śmieci</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Środki dezynfekujące, w tym kostki WC</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Zabijają bakterie</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Nie stosować</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Środki higieniczne takie, jak: podpaski, wkładki higieniczne, tampony, chusteczki toaletowe, patyczki do uszu, pieluchy, prezerwatywy, środki opatrunkowe</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Zatykają urządzenia</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Pojemnik na śmieci</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Tłuszcze spożywcze</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Zatykają urządzenia</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Pojemnik na śmieci</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Olej silnikowy</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Skażają ścieki</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Punkt zbiórki odpadów</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Lekarstwa</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Skażają ścieki</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Punkt zbiórki odpadów</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Środki ochrony roślin</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Skażają ścieki</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Punkt zbiórki odpadów</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Środki do zwalczania szkodników</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Skażają ścieki</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Punkt zbiórki odpadów</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Tekstylia</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Zatykają urządzenia</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Pojemnik na śmieci</w:t>
            </w:r>
          </w:p>
        </w:tc>
      </w:tr>
      <w:tr w:rsidR="00280C75" w:rsidRPr="005012E9" w:rsidTr="00DE0226">
        <w:trPr>
          <w:jc w:val="center"/>
        </w:trPr>
        <w:tc>
          <w:tcPr>
            <w:tcW w:w="3348" w:type="dxa"/>
            <w:shd w:val="clear" w:color="auto" w:fill="auto"/>
            <w:vAlign w:val="center"/>
          </w:tcPr>
          <w:p w:rsidR="00280C75" w:rsidRPr="005012E9" w:rsidRDefault="00280C75" w:rsidP="00DE0226">
            <w:pPr>
              <w:spacing w:before="120" w:line="360" w:lineRule="auto"/>
              <w:rPr>
                <w:sz w:val="22"/>
                <w:szCs w:val="22"/>
              </w:rPr>
            </w:pPr>
            <w:r w:rsidRPr="005012E9">
              <w:rPr>
                <w:sz w:val="22"/>
                <w:szCs w:val="22"/>
              </w:rPr>
              <w:t>Niedopałki papierosów</w:t>
            </w:r>
          </w:p>
        </w:tc>
        <w:tc>
          <w:tcPr>
            <w:tcW w:w="3060"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Odkładają się w urządzeniach</w:t>
            </w:r>
          </w:p>
        </w:tc>
        <w:tc>
          <w:tcPr>
            <w:tcW w:w="2804" w:type="dxa"/>
            <w:shd w:val="clear" w:color="auto" w:fill="auto"/>
            <w:vAlign w:val="center"/>
          </w:tcPr>
          <w:p w:rsidR="00280C75" w:rsidRPr="005012E9" w:rsidRDefault="00280C75" w:rsidP="00DE0226">
            <w:pPr>
              <w:spacing w:before="120" w:line="360" w:lineRule="auto"/>
              <w:jc w:val="center"/>
              <w:rPr>
                <w:sz w:val="22"/>
                <w:szCs w:val="22"/>
              </w:rPr>
            </w:pPr>
            <w:r w:rsidRPr="005012E9">
              <w:rPr>
                <w:sz w:val="22"/>
                <w:szCs w:val="22"/>
              </w:rPr>
              <w:t>Pojemnik na śmieci</w:t>
            </w:r>
          </w:p>
        </w:tc>
      </w:tr>
    </w:tbl>
    <w:p w:rsidR="00280C75" w:rsidRPr="00280C75" w:rsidRDefault="00280C75" w:rsidP="00280C75">
      <w:pPr>
        <w:tabs>
          <w:tab w:val="left" w:pos="7755"/>
        </w:tabs>
      </w:pPr>
    </w:p>
    <w:sectPr w:rsidR="00280C75" w:rsidRPr="00280C75" w:rsidSect="00A427E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EB9" w:rsidRDefault="00595EB9">
      <w:r>
        <w:separator/>
      </w:r>
    </w:p>
  </w:endnote>
  <w:endnote w:type="continuationSeparator" w:id="0">
    <w:p w:rsidR="00595EB9" w:rsidRDefault="00595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Univers-PL">
    <w:altName w:val="MS Mincho"/>
    <w:panose1 w:val="00000000000000000000"/>
    <w:charset w:val="80"/>
    <w:family w:val="auto"/>
    <w:notTrueType/>
    <w:pitch w:val="default"/>
    <w:sig w:usb0="00000001" w:usb1="09070000" w:usb2="00000010" w:usb3="00000000" w:csb0="000A0000" w:csb1="00000000"/>
  </w:font>
  <w:font w:name="TTE11401C0t00">
    <w:altName w:val="Arial Unicode MS"/>
    <w:panose1 w:val="00000000000000000000"/>
    <w:charset w:val="80"/>
    <w:family w:val="auto"/>
    <w:notTrueType/>
    <w:pitch w:val="default"/>
    <w:sig w:usb0="00000001" w:usb1="08070000" w:usb2="00000010" w:usb3="00000000" w:csb0="00020000" w:csb1="00000000"/>
  </w:font>
  <w:font w:name="EUAlbertina-Regular-Identity-H">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226" w:rsidRDefault="00DE0226" w:rsidP="00A427E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DE0226" w:rsidRDefault="00DE0226" w:rsidP="00A427E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226" w:rsidRDefault="00DE0226" w:rsidP="00A427E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437942">
      <w:rPr>
        <w:rStyle w:val="Numerstrony"/>
        <w:noProof/>
      </w:rPr>
      <w:t>2</w:t>
    </w:r>
    <w:r>
      <w:rPr>
        <w:rStyle w:val="Numerstrony"/>
      </w:rPr>
      <w:fldChar w:fldCharType="end"/>
    </w:r>
  </w:p>
  <w:p w:rsidR="00DE0226" w:rsidRDefault="00DE0226" w:rsidP="00A427E5">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EB9" w:rsidRDefault="00595EB9">
      <w:r>
        <w:separator/>
      </w:r>
    </w:p>
  </w:footnote>
  <w:footnote w:type="continuationSeparator" w:id="0">
    <w:p w:rsidR="00595EB9" w:rsidRDefault="00595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226" w:rsidRDefault="00DE0226" w:rsidP="00A427E5">
    <w:pPr>
      <w:pStyle w:val="Nagwek"/>
      <w:jc w:val="center"/>
    </w:pPr>
    <w:r w:rsidRPr="005C1214">
      <w:rPr>
        <w:i/>
        <w:sz w:val="22"/>
        <w:szCs w:val="22"/>
        <w:u w:val="single"/>
      </w:rPr>
      <w:t xml:space="preserve">Projekt </w:t>
    </w:r>
    <w:r>
      <w:rPr>
        <w:i/>
        <w:sz w:val="22"/>
        <w:szCs w:val="22"/>
        <w:u w:val="single"/>
      </w:rPr>
      <w:t xml:space="preserve">Aktualizacji </w:t>
    </w:r>
    <w:r w:rsidRPr="005C1214">
      <w:rPr>
        <w:i/>
        <w:sz w:val="22"/>
        <w:szCs w:val="22"/>
        <w:u w:val="single"/>
      </w:rPr>
      <w:t>„Programu budowy przydomowych oczyszczalni ścieków dla województwa świętokrzyskiego</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C05"/>
    <w:multiLevelType w:val="hybridMultilevel"/>
    <w:tmpl w:val="D6785F7E"/>
    <w:lvl w:ilvl="0" w:tplc="C5502BF2">
      <w:start w:val="1"/>
      <w:numFmt w:val="bullet"/>
      <w:lvlText w:val=""/>
      <w:lvlJc w:val="left"/>
      <w:pPr>
        <w:tabs>
          <w:tab w:val="num" w:pos="720"/>
        </w:tabs>
        <w:ind w:left="720" w:hanging="360"/>
      </w:pPr>
      <w:rPr>
        <w:rFonts w:ascii="Wingdings" w:hAnsi="Wingdings" w:hint="default"/>
      </w:rPr>
    </w:lvl>
    <w:lvl w:ilvl="1" w:tplc="4C8AC9A4" w:tentative="1">
      <w:start w:val="1"/>
      <w:numFmt w:val="bullet"/>
      <w:lvlText w:val=""/>
      <w:lvlJc w:val="left"/>
      <w:pPr>
        <w:tabs>
          <w:tab w:val="num" w:pos="1440"/>
        </w:tabs>
        <w:ind w:left="1440" w:hanging="360"/>
      </w:pPr>
      <w:rPr>
        <w:rFonts w:ascii="Wingdings" w:hAnsi="Wingdings" w:hint="default"/>
      </w:rPr>
    </w:lvl>
    <w:lvl w:ilvl="2" w:tplc="56A67902" w:tentative="1">
      <w:start w:val="1"/>
      <w:numFmt w:val="bullet"/>
      <w:lvlText w:val=""/>
      <w:lvlJc w:val="left"/>
      <w:pPr>
        <w:tabs>
          <w:tab w:val="num" w:pos="2160"/>
        </w:tabs>
        <w:ind w:left="2160" w:hanging="360"/>
      </w:pPr>
      <w:rPr>
        <w:rFonts w:ascii="Wingdings" w:hAnsi="Wingdings" w:hint="default"/>
      </w:rPr>
    </w:lvl>
    <w:lvl w:ilvl="3" w:tplc="C9AC7CFE" w:tentative="1">
      <w:start w:val="1"/>
      <w:numFmt w:val="bullet"/>
      <w:lvlText w:val=""/>
      <w:lvlJc w:val="left"/>
      <w:pPr>
        <w:tabs>
          <w:tab w:val="num" w:pos="2880"/>
        </w:tabs>
        <w:ind w:left="2880" w:hanging="360"/>
      </w:pPr>
      <w:rPr>
        <w:rFonts w:ascii="Wingdings" w:hAnsi="Wingdings" w:hint="default"/>
      </w:rPr>
    </w:lvl>
    <w:lvl w:ilvl="4" w:tplc="7D521E92" w:tentative="1">
      <w:start w:val="1"/>
      <w:numFmt w:val="bullet"/>
      <w:lvlText w:val=""/>
      <w:lvlJc w:val="left"/>
      <w:pPr>
        <w:tabs>
          <w:tab w:val="num" w:pos="3600"/>
        </w:tabs>
        <w:ind w:left="3600" w:hanging="360"/>
      </w:pPr>
      <w:rPr>
        <w:rFonts w:ascii="Wingdings" w:hAnsi="Wingdings" w:hint="default"/>
      </w:rPr>
    </w:lvl>
    <w:lvl w:ilvl="5" w:tplc="2BDC1000" w:tentative="1">
      <w:start w:val="1"/>
      <w:numFmt w:val="bullet"/>
      <w:lvlText w:val=""/>
      <w:lvlJc w:val="left"/>
      <w:pPr>
        <w:tabs>
          <w:tab w:val="num" w:pos="4320"/>
        </w:tabs>
        <w:ind w:left="4320" w:hanging="360"/>
      </w:pPr>
      <w:rPr>
        <w:rFonts w:ascii="Wingdings" w:hAnsi="Wingdings" w:hint="default"/>
      </w:rPr>
    </w:lvl>
    <w:lvl w:ilvl="6" w:tplc="251CF2C6" w:tentative="1">
      <w:start w:val="1"/>
      <w:numFmt w:val="bullet"/>
      <w:lvlText w:val=""/>
      <w:lvlJc w:val="left"/>
      <w:pPr>
        <w:tabs>
          <w:tab w:val="num" w:pos="5040"/>
        </w:tabs>
        <w:ind w:left="5040" w:hanging="360"/>
      </w:pPr>
      <w:rPr>
        <w:rFonts w:ascii="Wingdings" w:hAnsi="Wingdings" w:hint="default"/>
      </w:rPr>
    </w:lvl>
    <w:lvl w:ilvl="7" w:tplc="1DA4661C" w:tentative="1">
      <w:start w:val="1"/>
      <w:numFmt w:val="bullet"/>
      <w:lvlText w:val=""/>
      <w:lvlJc w:val="left"/>
      <w:pPr>
        <w:tabs>
          <w:tab w:val="num" w:pos="5760"/>
        </w:tabs>
        <w:ind w:left="5760" w:hanging="360"/>
      </w:pPr>
      <w:rPr>
        <w:rFonts w:ascii="Wingdings" w:hAnsi="Wingdings" w:hint="default"/>
      </w:rPr>
    </w:lvl>
    <w:lvl w:ilvl="8" w:tplc="AA5AF2AC" w:tentative="1">
      <w:start w:val="1"/>
      <w:numFmt w:val="bullet"/>
      <w:lvlText w:val=""/>
      <w:lvlJc w:val="left"/>
      <w:pPr>
        <w:tabs>
          <w:tab w:val="num" w:pos="6480"/>
        </w:tabs>
        <w:ind w:left="6480" w:hanging="360"/>
      </w:pPr>
      <w:rPr>
        <w:rFonts w:ascii="Wingdings" w:hAnsi="Wingdings" w:hint="default"/>
      </w:rPr>
    </w:lvl>
  </w:abstractNum>
  <w:abstractNum w:abstractNumId="1">
    <w:nsid w:val="028E33F7"/>
    <w:multiLevelType w:val="hybridMultilevel"/>
    <w:tmpl w:val="ADD66496"/>
    <w:lvl w:ilvl="0" w:tplc="FFFFFFFF">
      <w:start w:val="3"/>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03FB6C60"/>
    <w:multiLevelType w:val="hybridMultilevel"/>
    <w:tmpl w:val="A4CA5B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1F3BC9"/>
    <w:multiLevelType w:val="hybridMultilevel"/>
    <w:tmpl w:val="9CB667FC"/>
    <w:lvl w:ilvl="0" w:tplc="4E242A2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D4C4F9D"/>
    <w:multiLevelType w:val="hybridMultilevel"/>
    <w:tmpl w:val="DF30E692"/>
    <w:lvl w:ilvl="0" w:tplc="FFFFFFFF">
      <w:start w:val="3"/>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12C36550"/>
    <w:multiLevelType w:val="hybridMultilevel"/>
    <w:tmpl w:val="B91E29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151E51D6"/>
    <w:multiLevelType w:val="hybridMultilevel"/>
    <w:tmpl w:val="4EF09B4C"/>
    <w:lvl w:ilvl="0" w:tplc="EBE672C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184003E4"/>
    <w:multiLevelType w:val="hybridMultilevel"/>
    <w:tmpl w:val="A934E544"/>
    <w:lvl w:ilvl="0" w:tplc="04150001">
      <w:start w:val="1"/>
      <w:numFmt w:val="bullet"/>
      <w:lvlText w:val=""/>
      <w:lvlJc w:val="left"/>
      <w:pPr>
        <w:tabs>
          <w:tab w:val="num" w:pos="391"/>
        </w:tabs>
        <w:ind w:left="391" w:hanging="360"/>
      </w:pPr>
      <w:rPr>
        <w:rFonts w:ascii="Symbol" w:hAnsi="Symbol" w:hint="default"/>
      </w:rPr>
    </w:lvl>
    <w:lvl w:ilvl="1" w:tplc="04150003" w:tentative="1">
      <w:start w:val="1"/>
      <w:numFmt w:val="bullet"/>
      <w:lvlText w:val="o"/>
      <w:lvlJc w:val="left"/>
      <w:pPr>
        <w:tabs>
          <w:tab w:val="num" w:pos="1111"/>
        </w:tabs>
        <w:ind w:left="1111" w:hanging="360"/>
      </w:pPr>
      <w:rPr>
        <w:rFonts w:ascii="Courier New" w:hAnsi="Courier New" w:cs="Courier New" w:hint="default"/>
      </w:rPr>
    </w:lvl>
    <w:lvl w:ilvl="2" w:tplc="04150005" w:tentative="1">
      <w:start w:val="1"/>
      <w:numFmt w:val="bullet"/>
      <w:lvlText w:val=""/>
      <w:lvlJc w:val="left"/>
      <w:pPr>
        <w:tabs>
          <w:tab w:val="num" w:pos="1831"/>
        </w:tabs>
        <w:ind w:left="1831" w:hanging="360"/>
      </w:pPr>
      <w:rPr>
        <w:rFonts w:ascii="Wingdings" w:hAnsi="Wingdings" w:hint="default"/>
      </w:rPr>
    </w:lvl>
    <w:lvl w:ilvl="3" w:tplc="04150001" w:tentative="1">
      <w:start w:val="1"/>
      <w:numFmt w:val="bullet"/>
      <w:lvlText w:val=""/>
      <w:lvlJc w:val="left"/>
      <w:pPr>
        <w:tabs>
          <w:tab w:val="num" w:pos="2551"/>
        </w:tabs>
        <w:ind w:left="2551" w:hanging="360"/>
      </w:pPr>
      <w:rPr>
        <w:rFonts w:ascii="Symbol" w:hAnsi="Symbol" w:hint="default"/>
      </w:rPr>
    </w:lvl>
    <w:lvl w:ilvl="4" w:tplc="04150003" w:tentative="1">
      <w:start w:val="1"/>
      <w:numFmt w:val="bullet"/>
      <w:lvlText w:val="o"/>
      <w:lvlJc w:val="left"/>
      <w:pPr>
        <w:tabs>
          <w:tab w:val="num" w:pos="3271"/>
        </w:tabs>
        <w:ind w:left="3271" w:hanging="360"/>
      </w:pPr>
      <w:rPr>
        <w:rFonts w:ascii="Courier New" w:hAnsi="Courier New" w:cs="Courier New" w:hint="default"/>
      </w:rPr>
    </w:lvl>
    <w:lvl w:ilvl="5" w:tplc="04150005" w:tentative="1">
      <w:start w:val="1"/>
      <w:numFmt w:val="bullet"/>
      <w:lvlText w:val=""/>
      <w:lvlJc w:val="left"/>
      <w:pPr>
        <w:tabs>
          <w:tab w:val="num" w:pos="3991"/>
        </w:tabs>
        <w:ind w:left="3991" w:hanging="360"/>
      </w:pPr>
      <w:rPr>
        <w:rFonts w:ascii="Wingdings" w:hAnsi="Wingdings" w:hint="default"/>
      </w:rPr>
    </w:lvl>
    <w:lvl w:ilvl="6" w:tplc="04150001" w:tentative="1">
      <w:start w:val="1"/>
      <w:numFmt w:val="bullet"/>
      <w:lvlText w:val=""/>
      <w:lvlJc w:val="left"/>
      <w:pPr>
        <w:tabs>
          <w:tab w:val="num" w:pos="4711"/>
        </w:tabs>
        <w:ind w:left="4711" w:hanging="360"/>
      </w:pPr>
      <w:rPr>
        <w:rFonts w:ascii="Symbol" w:hAnsi="Symbol" w:hint="default"/>
      </w:rPr>
    </w:lvl>
    <w:lvl w:ilvl="7" w:tplc="04150003" w:tentative="1">
      <w:start w:val="1"/>
      <w:numFmt w:val="bullet"/>
      <w:lvlText w:val="o"/>
      <w:lvlJc w:val="left"/>
      <w:pPr>
        <w:tabs>
          <w:tab w:val="num" w:pos="5431"/>
        </w:tabs>
        <w:ind w:left="5431" w:hanging="360"/>
      </w:pPr>
      <w:rPr>
        <w:rFonts w:ascii="Courier New" w:hAnsi="Courier New" w:cs="Courier New" w:hint="default"/>
      </w:rPr>
    </w:lvl>
    <w:lvl w:ilvl="8" w:tplc="04150005" w:tentative="1">
      <w:start w:val="1"/>
      <w:numFmt w:val="bullet"/>
      <w:lvlText w:val=""/>
      <w:lvlJc w:val="left"/>
      <w:pPr>
        <w:tabs>
          <w:tab w:val="num" w:pos="6151"/>
        </w:tabs>
        <w:ind w:left="6151" w:hanging="360"/>
      </w:pPr>
      <w:rPr>
        <w:rFonts w:ascii="Wingdings" w:hAnsi="Wingdings" w:hint="default"/>
      </w:rPr>
    </w:lvl>
  </w:abstractNum>
  <w:abstractNum w:abstractNumId="8">
    <w:nsid w:val="1B9B52CC"/>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C331034"/>
    <w:multiLevelType w:val="hybridMultilevel"/>
    <w:tmpl w:val="1194E1D6"/>
    <w:lvl w:ilvl="0" w:tplc="4EF8E15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C884B36"/>
    <w:multiLevelType w:val="hybridMultilevel"/>
    <w:tmpl w:val="A4CA5B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97629D"/>
    <w:multiLevelType w:val="hybridMultilevel"/>
    <w:tmpl w:val="4218FBA8"/>
    <w:lvl w:ilvl="0" w:tplc="8A4C197E">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2">
    <w:nsid w:val="25306122"/>
    <w:multiLevelType w:val="hybridMultilevel"/>
    <w:tmpl w:val="9C6668BE"/>
    <w:lvl w:ilvl="0" w:tplc="1234B63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
    <w:nsid w:val="27900A9E"/>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8A75AD4"/>
    <w:multiLevelType w:val="hybridMultilevel"/>
    <w:tmpl w:val="280A5D2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28B3066E"/>
    <w:multiLevelType w:val="hybridMultilevel"/>
    <w:tmpl w:val="AF200628"/>
    <w:lvl w:ilvl="0" w:tplc="4A7834D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2AD1446F"/>
    <w:multiLevelType w:val="hybridMultilevel"/>
    <w:tmpl w:val="124AE292"/>
    <w:lvl w:ilvl="0" w:tplc="FFFFFFFF">
      <w:start w:val="3"/>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2EBC26BF"/>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1E31E1B"/>
    <w:multiLevelType w:val="hybridMultilevel"/>
    <w:tmpl w:val="DBEEC444"/>
    <w:lvl w:ilvl="0" w:tplc="8EAE3EA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35A83206"/>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3A6749C"/>
    <w:multiLevelType w:val="hybridMultilevel"/>
    <w:tmpl w:val="AED21E70"/>
    <w:lvl w:ilvl="0" w:tplc="29480602">
      <w:start w:val="1"/>
      <w:numFmt w:val="bullet"/>
      <w:lvlText w:val=""/>
      <w:lvlJc w:val="left"/>
      <w:pPr>
        <w:tabs>
          <w:tab w:val="num" w:pos="720"/>
        </w:tabs>
        <w:ind w:left="720" w:hanging="360"/>
      </w:pPr>
      <w:rPr>
        <w:rFonts w:ascii="Wingdings" w:hAnsi="Wingdings" w:hint="default"/>
      </w:rPr>
    </w:lvl>
    <w:lvl w:ilvl="1" w:tplc="C02E32A8" w:tentative="1">
      <w:start w:val="1"/>
      <w:numFmt w:val="bullet"/>
      <w:lvlText w:val=""/>
      <w:lvlJc w:val="left"/>
      <w:pPr>
        <w:tabs>
          <w:tab w:val="num" w:pos="1440"/>
        </w:tabs>
        <w:ind w:left="1440" w:hanging="360"/>
      </w:pPr>
      <w:rPr>
        <w:rFonts w:ascii="Wingdings" w:hAnsi="Wingdings" w:hint="default"/>
      </w:rPr>
    </w:lvl>
    <w:lvl w:ilvl="2" w:tplc="D48C820C" w:tentative="1">
      <w:start w:val="1"/>
      <w:numFmt w:val="bullet"/>
      <w:lvlText w:val=""/>
      <w:lvlJc w:val="left"/>
      <w:pPr>
        <w:tabs>
          <w:tab w:val="num" w:pos="2160"/>
        </w:tabs>
        <w:ind w:left="2160" w:hanging="360"/>
      </w:pPr>
      <w:rPr>
        <w:rFonts w:ascii="Wingdings" w:hAnsi="Wingdings" w:hint="default"/>
      </w:rPr>
    </w:lvl>
    <w:lvl w:ilvl="3" w:tplc="7A42A1EC" w:tentative="1">
      <w:start w:val="1"/>
      <w:numFmt w:val="bullet"/>
      <w:lvlText w:val=""/>
      <w:lvlJc w:val="left"/>
      <w:pPr>
        <w:tabs>
          <w:tab w:val="num" w:pos="2880"/>
        </w:tabs>
        <w:ind w:left="2880" w:hanging="360"/>
      </w:pPr>
      <w:rPr>
        <w:rFonts w:ascii="Wingdings" w:hAnsi="Wingdings" w:hint="default"/>
      </w:rPr>
    </w:lvl>
    <w:lvl w:ilvl="4" w:tplc="4C92CCCA" w:tentative="1">
      <w:start w:val="1"/>
      <w:numFmt w:val="bullet"/>
      <w:lvlText w:val=""/>
      <w:lvlJc w:val="left"/>
      <w:pPr>
        <w:tabs>
          <w:tab w:val="num" w:pos="3600"/>
        </w:tabs>
        <w:ind w:left="3600" w:hanging="360"/>
      </w:pPr>
      <w:rPr>
        <w:rFonts w:ascii="Wingdings" w:hAnsi="Wingdings" w:hint="default"/>
      </w:rPr>
    </w:lvl>
    <w:lvl w:ilvl="5" w:tplc="D6D2C256" w:tentative="1">
      <w:start w:val="1"/>
      <w:numFmt w:val="bullet"/>
      <w:lvlText w:val=""/>
      <w:lvlJc w:val="left"/>
      <w:pPr>
        <w:tabs>
          <w:tab w:val="num" w:pos="4320"/>
        </w:tabs>
        <w:ind w:left="4320" w:hanging="360"/>
      </w:pPr>
      <w:rPr>
        <w:rFonts w:ascii="Wingdings" w:hAnsi="Wingdings" w:hint="default"/>
      </w:rPr>
    </w:lvl>
    <w:lvl w:ilvl="6" w:tplc="0922B33A" w:tentative="1">
      <w:start w:val="1"/>
      <w:numFmt w:val="bullet"/>
      <w:lvlText w:val=""/>
      <w:lvlJc w:val="left"/>
      <w:pPr>
        <w:tabs>
          <w:tab w:val="num" w:pos="5040"/>
        </w:tabs>
        <w:ind w:left="5040" w:hanging="360"/>
      </w:pPr>
      <w:rPr>
        <w:rFonts w:ascii="Wingdings" w:hAnsi="Wingdings" w:hint="default"/>
      </w:rPr>
    </w:lvl>
    <w:lvl w:ilvl="7" w:tplc="4000B17C" w:tentative="1">
      <w:start w:val="1"/>
      <w:numFmt w:val="bullet"/>
      <w:lvlText w:val=""/>
      <w:lvlJc w:val="left"/>
      <w:pPr>
        <w:tabs>
          <w:tab w:val="num" w:pos="5760"/>
        </w:tabs>
        <w:ind w:left="5760" w:hanging="360"/>
      </w:pPr>
      <w:rPr>
        <w:rFonts w:ascii="Wingdings" w:hAnsi="Wingdings" w:hint="default"/>
      </w:rPr>
    </w:lvl>
    <w:lvl w:ilvl="8" w:tplc="612EA8B6" w:tentative="1">
      <w:start w:val="1"/>
      <w:numFmt w:val="bullet"/>
      <w:lvlText w:val=""/>
      <w:lvlJc w:val="left"/>
      <w:pPr>
        <w:tabs>
          <w:tab w:val="num" w:pos="6480"/>
        </w:tabs>
        <w:ind w:left="6480" w:hanging="360"/>
      </w:pPr>
      <w:rPr>
        <w:rFonts w:ascii="Wingdings" w:hAnsi="Wingdings" w:hint="default"/>
      </w:rPr>
    </w:lvl>
  </w:abstractNum>
  <w:abstractNum w:abstractNumId="21">
    <w:nsid w:val="43C17FE1"/>
    <w:multiLevelType w:val="hybridMultilevel"/>
    <w:tmpl w:val="4664D0B4"/>
    <w:lvl w:ilvl="0" w:tplc="4A2A7BC6">
      <w:start w:val="1"/>
      <w:numFmt w:val="bullet"/>
      <w:lvlText w:val=""/>
      <w:lvlJc w:val="left"/>
      <w:pPr>
        <w:tabs>
          <w:tab w:val="num" w:pos="720"/>
        </w:tabs>
        <w:ind w:left="720" w:hanging="360"/>
      </w:pPr>
      <w:rPr>
        <w:rFonts w:ascii="Wingdings" w:hAnsi="Wingdings" w:hint="default"/>
      </w:rPr>
    </w:lvl>
    <w:lvl w:ilvl="1" w:tplc="DF684ABA" w:tentative="1">
      <w:start w:val="1"/>
      <w:numFmt w:val="bullet"/>
      <w:lvlText w:val=""/>
      <w:lvlJc w:val="left"/>
      <w:pPr>
        <w:tabs>
          <w:tab w:val="num" w:pos="1440"/>
        </w:tabs>
        <w:ind w:left="1440" w:hanging="360"/>
      </w:pPr>
      <w:rPr>
        <w:rFonts w:ascii="Wingdings" w:hAnsi="Wingdings" w:hint="default"/>
      </w:rPr>
    </w:lvl>
    <w:lvl w:ilvl="2" w:tplc="3280E010" w:tentative="1">
      <w:start w:val="1"/>
      <w:numFmt w:val="bullet"/>
      <w:lvlText w:val=""/>
      <w:lvlJc w:val="left"/>
      <w:pPr>
        <w:tabs>
          <w:tab w:val="num" w:pos="2160"/>
        </w:tabs>
        <w:ind w:left="2160" w:hanging="360"/>
      </w:pPr>
      <w:rPr>
        <w:rFonts w:ascii="Wingdings" w:hAnsi="Wingdings" w:hint="default"/>
      </w:rPr>
    </w:lvl>
    <w:lvl w:ilvl="3" w:tplc="84E49E0E" w:tentative="1">
      <w:start w:val="1"/>
      <w:numFmt w:val="bullet"/>
      <w:lvlText w:val=""/>
      <w:lvlJc w:val="left"/>
      <w:pPr>
        <w:tabs>
          <w:tab w:val="num" w:pos="2880"/>
        </w:tabs>
        <w:ind w:left="2880" w:hanging="360"/>
      </w:pPr>
      <w:rPr>
        <w:rFonts w:ascii="Wingdings" w:hAnsi="Wingdings" w:hint="default"/>
      </w:rPr>
    </w:lvl>
    <w:lvl w:ilvl="4" w:tplc="2F565674" w:tentative="1">
      <w:start w:val="1"/>
      <w:numFmt w:val="bullet"/>
      <w:lvlText w:val=""/>
      <w:lvlJc w:val="left"/>
      <w:pPr>
        <w:tabs>
          <w:tab w:val="num" w:pos="3600"/>
        </w:tabs>
        <w:ind w:left="3600" w:hanging="360"/>
      </w:pPr>
      <w:rPr>
        <w:rFonts w:ascii="Wingdings" w:hAnsi="Wingdings" w:hint="default"/>
      </w:rPr>
    </w:lvl>
    <w:lvl w:ilvl="5" w:tplc="F160A39C" w:tentative="1">
      <w:start w:val="1"/>
      <w:numFmt w:val="bullet"/>
      <w:lvlText w:val=""/>
      <w:lvlJc w:val="left"/>
      <w:pPr>
        <w:tabs>
          <w:tab w:val="num" w:pos="4320"/>
        </w:tabs>
        <w:ind w:left="4320" w:hanging="360"/>
      </w:pPr>
      <w:rPr>
        <w:rFonts w:ascii="Wingdings" w:hAnsi="Wingdings" w:hint="default"/>
      </w:rPr>
    </w:lvl>
    <w:lvl w:ilvl="6" w:tplc="099ADE90" w:tentative="1">
      <w:start w:val="1"/>
      <w:numFmt w:val="bullet"/>
      <w:lvlText w:val=""/>
      <w:lvlJc w:val="left"/>
      <w:pPr>
        <w:tabs>
          <w:tab w:val="num" w:pos="5040"/>
        </w:tabs>
        <w:ind w:left="5040" w:hanging="360"/>
      </w:pPr>
      <w:rPr>
        <w:rFonts w:ascii="Wingdings" w:hAnsi="Wingdings" w:hint="default"/>
      </w:rPr>
    </w:lvl>
    <w:lvl w:ilvl="7" w:tplc="C8C828D0" w:tentative="1">
      <w:start w:val="1"/>
      <w:numFmt w:val="bullet"/>
      <w:lvlText w:val=""/>
      <w:lvlJc w:val="left"/>
      <w:pPr>
        <w:tabs>
          <w:tab w:val="num" w:pos="5760"/>
        </w:tabs>
        <w:ind w:left="5760" w:hanging="360"/>
      </w:pPr>
      <w:rPr>
        <w:rFonts w:ascii="Wingdings" w:hAnsi="Wingdings" w:hint="default"/>
      </w:rPr>
    </w:lvl>
    <w:lvl w:ilvl="8" w:tplc="25D48950" w:tentative="1">
      <w:start w:val="1"/>
      <w:numFmt w:val="bullet"/>
      <w:lvlText w:val=""/>
      <w:lvlJc w:val="left"/>
      <w:pPr>
        <w:tabs>
          <w:tab w:val="num" w:pos="6480"/>
        </w:tabs>
        <w:ind w:left="6480" w:hanging="360"/>
      </w:pPr>
      <w:rPr>
        <w:rFonts w:ascii="Wingdings" w:hAnsi="Wingdings" w:hint="default"/>
      </w:rPr>
    </w:lvl>
  </w:abstractNum>
  <w:abstractNum w:abstractNumId="22">
    <w:nsid w:val="451E6060"/>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59F2460"/>
    <w:multiLevelType w:val="hybridMultilevel"/>
    <w:tmpl w:val="825A3D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46E17887"/>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2E39CD"/>
    <w:multiLevelType w:val="hybridMultilevel"/>
    <w:tmpl w:val="913C29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B85041C"/>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EBF38CB"/>
    <w:multiLevelType w:val="hybridMultilevel"/>
    <w:tmpl w:val="3D0C73CC"/>
    <w:lvl w:ilvl="0" w:tplc="C656549A">
      <w:start w:val="1"/>
      <w:numFmt w:val="upperRoman"/>
      <w:lvlText w:val="%1."/>
      <w:lvlJc w:val="left"/>
      <w:pPr>
        <w:tabs>
          <w:tab w:val="num" w:pos="1428"/>
        </w:tabs>
        <w:ind w:left="1428" w:hanging="72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53B2221E"/>
    <w:multiLevelType w:val="hybridMultilevel"/>
    <w:tmpl w:val="AEE03D86"/>
    <w:lvl w:ilvl="0" w:tplc="E7C4072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555E421F"/>
    <w:multiLevelType w:val="hybridMultilevel"/>
    <w:tmpl w:val="B91E29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5DC81660"/>
    <w:multiLevelType w:val="hybridMultilevel"/>
    <w:tmpl w:val="D8CC851C"/>
    <w:lvl w:ilvl="0" w:tplc="F99C578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2511B08"/>
    <w:multiLevelType w:val="hybridMultilevel"/>
    <w:tmpl w:val="0D5240F4"/>
    <w:lvl w:ilvl="0" w:tplc="4FFE301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646666C0"/>
    <w:multiLevelType w:val="hybridMultilevel"/>
    <w:tmpl w:val="22FA4AEE"/>
    <w:lvl w:ilvl="0" w:tplc="481E0D2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677F2FB2"/>
    <w:multiLevelType w:val="hybridMultilevel"/>
    <w:tmpl w:val="69F0B9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F9D368D"/>
    <w:multiLevelType w:val="hybridMultilevel"/>
    <w:tmpl w:val="280A5D2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7" w:hanging="360"/>
      </w:pPr>
    </w:lvl>
    <w:lvl w:ilvl="2" w:tplc="0415001B" w:tentative="1">
      <w:start w:val="1"/>
      <w:numFmt w:val="lowerRoman"/>
      <w:lvlText w:val="%3."/>
      <w:lvlJc w:val="right"/>
      <w:pPr>
        <w:ind w:left="1807" w:hanging="180"/>
      </w:pPr>
    </w:lvl>
    <w:lvl w:ilvl="3" w:tplc="0415000F" w:tentative="1">
      <w:start w:val="1"/>
      <w:numFmt w:val="decimal"/>
      <w:lvlText w:val="%4."/>
      <w:lvlJc w:val="left"/>
      <w:pPr>
        <w:ind w:left="2527" w:hanging="360"/>
      </w:pPr>
    </w:lvl>
    <w:lvl w:ilvl="4" w:tplc="04150019" w:tentative="1">
      <w:start w:val="1"/>
      <w:numFmt w:val="lowerLetter"/>
      <w:lvlText w:val="%5."/>
      <w:lvlJc w:val="left"/>
      <w:pPr>
        <w:ind w:left="3247" w:hanging="360"/>
      </w:pPr>
    </w:lvl>
    <w:lvl w:ilvl="5" w:tplc="0415001B" w:tentative="1">
      <w:start w:val="1"/>
      <w:numFmt w:val="lowerRoman"/>
      <w:lvlText w:val="%6."/>
      <w:lvlJc w:val="right"/>
      <w:pPr>
        <w:ind w:left="3967" w:hanging="180"/>
      </w:pPr>
    </w:lvl>
    <w:lvl w:ilvl="6" w:tplc="0415000F" w:tentative="1">
      <w:start w:val="1"/>
      <w:numFmt w:val="decimal"/>
      <w:lvlText w:val="%7."/>
      <w:lvlJc w:val="left"/>
      <w:pPr>
        <w:ind w:left="4687" w:hanging="360"/>
      </w:pPr>
    </w:lvl>
    <w:lvl w:ilvl="7" w:tplc="04150019" w:tentative="1">
      <w:start w:val="1"/>
      <w:numFmt w:val="lowerLetter"/>
      <w:lvlText w:val="%8."/>
      <w:lvlJc w:val="left"/>
      <w:pPr>
        <w:ind w:left="5407" w:hanging="360"/>
      </w:pPr>
    </w:lvl>
    <w:lvl w:ilvl="8" w:tplc="0415001B" w:tentative="1">
      <w:start w:val="1"/>
      <w:numFmt w:val="lowerRoman"/>
      <w:lvlText w:val="%9."/>
      <w:lvlJc w:val="right"/>
      <w:pPr>
        <w:ind w:left="6127" w:hanging="180"/>
      </w:pPr>
    </w:lvl>
  </w:abstractNum>
  <w:abstractNum w:abstractNumId="35">
    <w:nsid w:val="742575AA"/>
    <w:multiLevelType w:val="hybridMultilevel"/>
    <w:tmpl w:val="78CA52A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7A585C7D"/>
    <w:multiLevelType w:val="hybridMultilevel"/>
    <w:tmpl w:val="280A5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C2738AF"/>
    <w:multiLevelType w:val="hybridMultilevel"/>
    <w:tmpl w:val="3C5268EA"/>
    <w:lvl w:ilvl="0" w:tplc="43523612">
      <w:start w:val="1"/>
      <w:numFmt w:val="decimal"/>
      <w:lvlText w:val="%1."/>
      <w:lvlJc w:val="left"/>
      <w:pPr>
        <w:tabs>
          <w:tab w:val="num" w:pos="786"/>
        </w:tabs>
        <w:ind w:left="786"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7"/>
  </w:num>
  <w:num w:numId="2">
    <w:abstractNumId w:val="27"/>
  </w:num>
  <w:num w:numId="3">
    <w:abstractNumId w:val="23"/>
  </w:num>
  <w:num w:numId="4">
    <w:abstractNumId w:val="37"/>
  </w:num>
  <w:num w:numId="5">
    <w:abstractNumId w:val="9"/>
  </w:num>
  <w:num w:numId="6">
    <w:abstractNumId w:val="35"/>
  </w:num>
  <w:num w:numId="7">
    <w:abstractNumId w:val="11"/>
  </w:num>
  <w:num w:numId="8">
    <w:abstractNumId w:val="12"/>
  </w:num>
  <w:num w:numId="9">
    <w:abstractNumId w:val="30"/>
  </w:num>
  <w:num w:numId="10">
    <w:abstractNumId w:val="0"/>
  </w:num>
  <w:num w:numId="11">
    <w:abstractNumId w:val="21"/>
  </w:num>
  <w:num w:numId="12">
    <w:abstractNumId w:val="20"/>
  </w:num>
  <w:num w:numId="13">
    <w:abstractNumId w:val="34"/>
  </w:num>
  <w:num w:numId="14">
    <w:abstractNumId w:val="36"/>
  </w:num>
  <w:num w:numId="15">
    <w:abstractNumId w:val="26"/>
  </w:num>
  <w:num w:numId="16">
    <w:abstractNumId w:val="29"/>
  </w:num>
  <w:num w:numId="17">
    <w:abstractNumId w:val="8"/>
  </w:num>
  <w:num w:numId="18">
    <w:abstractNumId w:val="22"/>
  </w:num>
  <w:num w:numId="19">
    <w:abstractNumId w:val="13"/>
  </w:num>
  <w:num w:numId="20">
    <w:abstractNumId w:val="17"/>
  </w:num>
  <w:num w:numId="21">
    <w:abstractNumId w:val="33"/>
  </w:num>
  <w:num w:numId="22">
    <w:abstractNumId w:val="24"/>
  </w:num>
  <w:num w:numId="23">
    <w:abstractNumId w:val="19"/>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
  </w:num>
  <w:num w:numId="27">
    <w:abstractNumId w:val="4"/>
  </w:num>
  <w:num w:numId="28">
    <w:abstractNumId w:val="16"/>
  </w:num>
  <w:num w:numId="29">
    <w:abstractNumId w:val="25"/>
  </w:num>
  <w:num w:numId="30">
    <w:abstractNumId w:val="2"/>
  </w:num>
  <w:num w:numId="31">
    <w:abstractNumId w:val="32"/>
  </w:num>
  <w:num w:numId="32">
    <w:abstractNumId w:val="10"/>
  </w:num>
  <w:num w:numId="33">
    <w:abstractNumId w:val="5"/>
  </w:num>
  <w:num w:numId="34">
    <w:abstractNumId w:val="6"/>
  </w:num>
  <w:num w:numId="35">
    <w:abstractNumId w:val="15"/>
  </w:num>
  <w:num w:numId="36">
    <w:abstractNumId w:val="28"/>
  </w:num>
  <w:num w:numId="37">
    <w:abstractNumId w:val="3"/>
  </w:num>
  <w:num w:numId="38">
    <w:abstractNumId w:val="31"/>
  </w:num>
  <w:num w:numId="39">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532"/>
    <w:rsid w:val="00003B1F"/>
    <w:rsid w:val="00013175"/>
    <w:rsid w:val="000131C6"/>
    <w:rsid w:val="00022810"/>
    <w:rsid w:val="000239F5"/>
    <w:rsid w:val="00025D38"/>
    <w:rsid w:val="00033E99"/>
    <w:rsid w:val="00041213"/>
    <w:rsid w:val="000420B1"/>
    <w:rsid w:val="00043AC2"/>
    <w:rsid w:val="0005386A"/>
    <w:rsid w:val="00055044"/>
    <w:rsid w:val="00061E6D"/>
    <w:rsid w:val="0007101E"/>
    <w:rsid w:val="00071404"/>
    <w:rsid w:val="000759B7"/>
    <w:rsid w:val="00076BD9"/>
    <w:rsid w:val="000802E0"/>
    <w:rsid w:val="00082D61"/>
    <w:rsid w:val="00085FC4"/>
    <w:rsid w:val="00093C2C"/>
    <w:rsid w:val="000A0C32"/>
    <w:rsid w:val="000A5929"/>
    <w:rsid w:val="000B5273"/>
    <w:rsid w:val="000C0265"/>
    <w:rsid w:val="000C1052"/>
    <w:rsid w:val="000C57B8"/>
    <w:rsid w:val="000D6DC4"/>
    <w:rsid w:val="000E2B15"/>
    <w:rsid w:val="000E3D4C"/>
    <w:rsid w:val="000E497B"/>
    <w:rsid w:val="000E7958"/>
    <w:rsid w:val="001008D3"/>
    <w:rsid w:val="001009DF"/>
    <w:rsid w:val="00102A78"/>
    <w:rsid w:val="001164BC"/>
    <w:rsid w:val="00125E87"/>
    <w:rsid w:val="0014190F"/>
    <w:rsid w:val="001800FA"/>
    <w:rsid w:val="00184AA0"/>
    <w:rsid w:val="00186B18"/>
    <w:rsid w:val="00194A05"/>
    <w:rsid w:val="001968C0"/>
    <w:rsid w:val="001C5B8B"/>
    <w:rsid w:val="001C7256"/>
    <w:rsid w:val="001E2AE8"/>
    <w:rsid w:val="001F3E72"/>
    <w:rsid w:val="001F4AB9"/>
    <w:rsid w:val="001F4D5B"/>
    <w:rsid w:val="001F6672"/>
    <w:rsid w:val="002001F2"/>
    <w:rsid w:val="002006AC"/>
    <w:rsid w:val="00200935"/>
    <w:rsid w:val="002016EF"/>
    <w:rsid w:val="00204977"/>
    <w:rsid w:val="00205771"/>
    <w:rsid w:val="00210CCA"/>
    <w:rsid w:val="00214E08"/>
    <w:rsid w:val="0024596C"/>
    <w:rsid w:val="002504EF"/>
    <w:rsid w:val="00273859"/>
    <w:rsid w:val="002763E5"/>
    <w:rsid w:val="00280C75"/>
    <w:rsid w:val="00283ED2"/>
    <w:rsid w:val="00287257"/>
    <w:rsid w:val="002917D4"/>
    <w:rsid w:val="002975B3"/>
    <w:rsid w:val="002A4E06"/>
    <w:rsid w:val="002A50F1"/>
    <w:rsid w:val="002A7511"/>
    <w:rsid w:val="002B0504"/>
    <w:rsid w:val="002B171F"/>
    <w:rsid w:val="002B258A"/>
    <w:rsid w:val="002C2E22"/>
    <w:rsid w:val="002C65C0"/>
    <w:rsid w:val="002C6BB6"/>
    <w:rsid w:val="002C7A39"/>
    <w:rsid w:val="002C7C1D"/>
    <w:rsid w:val="002D2258"/>
    <w:rsid w:val="002D7E45"/>
    <w:rsid w:val="002E09D8"/>
    <w:rsid w:val="002F3FB3"/>
    <w:rsid w:val="002F6964"/>
    <w:rsid w:val="003079FF"/>
    <w:rsid w:val="0031090A"/>
    <w:rsid w:val="00315D4F"/>
    <w:rsid w:val="00321E05"/>
    <w:rsid w:val="00323B8C"/>
    <w:rsid w:val="0032687F"/>
    <w:rsid w:val="00330CD3"/>
    <w:rsid w:val="003376E3"/>
    <w:rsid w:val="00337FFD"/>
    <w:rsid w:val="0034095F"/>
    <w:rsid w:val="003453F9"/>
    <w:rsid w:val="003466C9"/>
    <w:rsid w:val="00370F0F"/>
    <w:rsid w:val="0037694B"/>
    <w:rsid w:val="00376D92"/>
    <w:rsid w:val="0038339D"/>
    <w:rsid w:val="00392F42"/>
    <w:rsid w:val="00393DFB"/>
    <w:rsid w:val="00396307"/>
    <w:rsid w:val="003A361B"/>
    <w:rsid w:val="003A5E15"/>
    <w:rsid w:val="003B055D"/>
    <w:rsid w:val="003B2C30"/>
    <w:rsid w:val="003B7D5D"/>
    <w:rsid w:val="003C1C91"/>
    <w:rsid w:val="003C3E1E"/>
    <w:rsid w:val="003C4BC2"/>
    <w:rsid w:val="003E082B"/>
    <w:rsid w:val="00405CF7"/>
    <w:rsid w:val="004200A0"/>
    <w:rsid w:val="00423BAC"/>
    <w:rsid w:val="00424641"/>
    <w:rsid w:val="00427EA3"/>
    <w:rsid w:val="004335D8"/>
    <w:rsid w:val="00437942"/>
    <w:rsid w:val="00445F2D"/>
    <w:rsid w:val="004479E0"/>
    <w:rsid w:val="00450D46"/>
    <w:rsid w:val="00472CFA"/>
    <w:rsid w:val="00475119"/>
    <w:rsid w:val="004845D5"/>
    <w:rsid w:val="004863E5"/>
    <w:rsid w:val="00491C7D"/>
    <w:rsid w:val="00493072"/>
    <w:rsid w:val="00494067"/>
    <w:rsid w:val="00496899"/>
    <w:rsid w:val="004A195F"/>
    <w:rsid w:val="004A1AF1"/>
    <w:rsid w:val="004A299E"/>
    <w:rsid w:val="004A4DB1"/>
    <w:rsid w:val="004B636B"/>
    <w:rsid w:val="004C1BD0"/>
    <w:rsid w:val="004F0D88"/>
    <w:rsid w:val="004F2AB0"/>
    <w:rsid w:val="004F7773"/>
    <w:rsid w:val="004F7BDA"/>
    <w:rsid w:val="00511186"/>
    <w:rsid w:val="00516607"/>
    <w:rsid w:val="00516F2F"/>
    <w:rsid w:val="005247B0"/>
    <w:rsid w:val="0052511E"/>
    <w:rsid w:val="0053187E"/>
    <w:rsid w:val="00551060"/>
    <w:rsid w:val="005511D9"/>
    <w:rsid w:val="00552200"/>
    <w:rsid w:val="0055341E"/>
    <w:rsid w:val="00554412"/>
    <w:rsid w:val="005627D1"/>
    <w:rsid w:val="005648BE"/>
    <w:rsid w:val="00564DFF"/>
    <w:rsid w:val="00587155"/>
    <w:rsid w:val="00594AF6"/>
    <w:rsid w:val="00595EB9"/>
    <w:rsid w:val="005A5910"/>
    <w:rsid w:val="005A79EA"/>
    <w:rsid w:val="005D2675"/>
    <w:rsid w:val="005E097E"/>
    <w:rsid w:val="005F1C86"/>
    <w:rsid w:val="005F4B85"/>
    <w:rsid w:val="0062162B"/>
    <w:rsid w:val="006302DC"/>
    <w:rsid w:val="00635B9F"/>
    <w:rsid w:val="00644886"/>
    <w:rsid w:val="00662CC4"/>
    <w:rsid w:val="0066379B"/>
    <w:rsid w:val="00671BBA"/>
    <w:rsid w:val="006750AB"/>
    <w:rsid w:val="00675D6C"/>
    <w:rsid w:val="00682749"/>
    <w:rsid w:val="00686B0A"/>
    <w:rsid w:val="00693BD8"/>
    <w:rsid w:val="0069409B"/>
    <w:rsid w:val="006942AC"/>
    <w:rsid w:val="006948F8"/>
    <w:rsid w:val="006A15E3"/>
    <w:rsid w:val="006A5DF0"/>
    <w:rsid w:val="006B4395"/>
    <w:rsid w:val="006B4BC6"/>
    <w:rsid w:val="006B5DCE"/>
    <w:rsid w:val="006C517F"/>
    <w:rsid w:val="006C772F"/>
    <w:rsid w:val="006E71D0"/>
    <w:rsid w:val="006E78B5"/>
    <w:rsid w:val="007076A9"/>
    <w:rsid w:val="00722308"/>
    <w:rsid w:val="00723960"/>
    <w:rsid w:val="00725D2C"/>
    <w:rsid w:val="0072787F"/>
    <w:rsid w:val="007323EB"/>
    <w:rsid w:val="00737D19"/>
    <w:rsid w:val="0074585F"/>
    <w:rsid w:val="00750C04"/>
    <w:rsid w:val="007569DA"/>
    <w:rsid w:val="00756A7B"/>
    <w:rsid w:val="00764B86"/>
    <w:rsid w:val="00771369"/>
    <w:rsid w:val="00775B86"/>
    <w:rsid w:val="007953E9"/>
    <w:rsid w:val="007A113A"/>
    <w:rsid w:val="007A3207"/>
    <w:rsid w:val="007B76BE"/>
    <w:rsid w:val="007D195B"/>
    <w:rsid w:val="007D3A07"/>
    <w:rsid w:val="007D5825"/>
    <w:rsid w:val="007E5558"/>
    <w:rsid w:val="007F57B9"/>
    <w:rsid w:val="00804A75"/>
    <w:rsid w:val="008179C5"/>
    <w:rsid w:val="0082535A"/>
    <w:rsid w:val="00843AC6"/>
    <w:rsid w:val="0084461E"/>
    <w:rsid w:val="008461E0"/>
    <w:rsid w:val="00847932"/>
    <w:rsid w:val="0085172B"/>
    <w:rsid w:val="00856CCD"/>
    <w:rsid w:val="00877E69"/>
    <w:rsid w:val="0088669A"/>
    <w:rsid w:val="00891336"/>
    <w:rsid w:val="00894CCA"/>
    <w:rsid w:val="008A1BE2"/>
    <w:rsid w:val="008C66EB"/>
    <w:rsid w:val="008C7A7B"/>
    <w:rsid w:val="008D0D1B"/>
    <w:rsid w:val="008E2BDB"/>
    <w:rsid w:val="008E328D"/>
    <w:rsid w:val="008E378A"/>
    <w:rsid w:val="008E3CB2"/>
    <w:rsid w:val="008E5FC3"/>
    <w:rsid w:val="008F08BD"/>
    <w:rsid w:val="008F5130"/>
    <w:rsid w:val="008F514B"/>
    <w:rsid w:val="00913537"/>
    <w:rsid w:val="009171C0"/>
    <w:rsid w:val="00925AAF"/>
    <w:rsid w:val="00931C35"/>
    <w:rsid w:val="009402DF"/>
    <w:rsid w:val="0094054E"/>
    <w:rsid w:val="00946463"/>
    <w:rsid w:val="00956FCC"/>
    <w:rsid w:val="00960240"/>
    <w:rsid w:val="00964AC6"/>
    <w:rsid w:val="009679DE"/>
    <w:rsid w:val="00971A2B"/>
    <w:rsid w:val="00974D7A"/>
    <w:rsid w:val="0098295F"/>
    <w:rsid w:val="00987A94"/>
    <w:rsid w:val="00994F19"/>
    <w:rsid w:val="009A003D"/>
    <w:rsid w:val="009A09FE"/>
    <w:rsid w:val="009A42F0"/>
    <w:rsid w:val="009A4FEC"/>
    <w:rsid w:val="009A7080"/>
    <w:rsid w:val="009B1FBE"/>
    <w:rsid w:val="009B74A7"/>
    <w:rsid w:val="009D0FF4"/>
    <w:rsid w:val="009D1630"/>
    <w:rsid w:val="009D4D2D"/>
    <w:rsid w:val="009D679F"/>
    <w:rsid w:val="009D6EC8"/>
    <w:rsid w:val="009E547D"/>
    <w:rsid w:val="009E6F4F"/>
    <w:rsid w:val="009E6F60"/>
    <w:rsid w:val="009F44DE"/>
    <w:rsid w:val="00A018B5"/>
    <w:rsid w:val="00A021B9"/>
    <w:rsid w:val="00A04284"/>
    <w:rsid w:val="00A07C5C"/>
    <w:rsid w:val="00A137DF"/>
    <w:rsid w:val="00A13DC1"/>
    <w:rsid w:val="00A150F8"/>
    <w:rsid w:val="00A24AAD"/>
    <w:rsid w:val="00A33689"/>
    <w:rsid w:val="00A34643"/>
    <w:rsid w:val="00A427E5"/>
    <w:rsid w:val="00A43DBA"/>
    <w:rsid w:val="00A46CF2"/>
    <w:rsid w:val="00A61861"/>
    <w:rsid w:val="00A640B4"/>
    <w:rsid w:val="00A7222D"/>
    <w:rsid w:val="00A76BC7"/>
    <w:rsid w:val="00A81922"/>
    <w:rsid w:val="00A820BA"/>
    <w:rsid w:val="00A82CD2"/>
    <w:rsid w:val="00A93CF3"/>
    <w:rsid w:val="00A949E2"/>
    <w:rsid w:val="00AA15B4"/>
    <w:rsid w:val="00AA3CD0"/>
    <w:rsid w:val="00AB1946"/>
    <w:rsid w:val="00AC0C61"/>
    <w:rsid w:val="00AC31E4"/>
    <w:rsid w:val="00AD6789"/>
    <w:rsid w:val="00AD7641"/>
    <w:rsid w:val="00AE47B9"/>
    <w:rsid w:val="00AF0C2A"/>
    <w:rsid w:val="00AF0F4E"/>
    <w:rsid w:val="00AF2B85"/>
    <w:rsid w:val="00AF32E1"/>
    <w:rsid w:val="00B0076D"/>
    <w:rsid w:val="00B01314"/>
    <w:rsid w:val="00B01DDD"/>
    <w:rsid w:val="00B07E1A"/>
    <w:rsid w:val="00B14815"/>
    <w:rsid w:val="00B2461A"/>
    <w:rsid w:val="00B26F5F"/>
    <w:rsid w:val="00B3150F"/>
    <w:rsid w:val="00B40EAC"/>
    <w:rsid w:val="00B433B2"/>
    <w:rsid w:val="00B52CA0"/>
    <w:rsid w:val="00B54CE8"/>
    <w:rsid w:val="00B63532"/>
    <w:rsid w:val="00B65053"/>
    <w:rsid w:val="00B72C36"/>
    <w:rsid w:val="00B733B3"/>
    <w:rsid w:val="00B74DE9"/>
    <w:rsid w:val="00B75D9B"/>
    <w:rsid w:val="00B7625F"/>
    <w:rsid w:val="00BA0081"/>
    <w:rsid w:val="00BA02F0"/>
    <w:rsid w:val="00BA6561"/>
    <w:rsid w:val="00BB16D9"/>
    <w:rsid w:val="00BB7400"/>
    <w:rsid w:val="00BC6753"/>
    <w:rsid w:val="00C04418"/>
    <w:rsid w:val="00C12BA9"/>
    <w:rsid w:val="00C13D5D"/>
    <w:rsid w:val="00C17BB0"/>
    <w:rsid w:val="00C4212C"/>
    <w:rsid w:val="00C465A8"/>
    <w:rsid w:val="00C55785"/>
    <w:rsid w:val="00C56C74"/>
    <w:rsid w:val="00C56E7C"/>
    <w:rsid w:val="00C65093"/>
    <w:rsid w:val="00C65D57"/>
    <w:rsid w:val="00C65E85"/>
    <w:rsid w:val="00C6797A"/>
    <w:rsid w:val="00C75730"/>
    <w:rsid w:val="00C96A8A"/>
    <w:rsid w:val="00CA08D3"/>
    <w:rsid w:val="00CA1FD1"/>
    <w:rsid w:val="00CA2041"/>
    <w:rsid w:val="00CA214A"/>
    <w:rsid w:val="00CA3E18"/>
    <w:rsid w:val="00CA5FBC"/>
    <w:rsid w:val="00CB1FE5"/>
    <w:rsid w:val="00CB276A"/>
    <w:rsid w:val="00CB3FB0"/>
    <w:rsid w:val="00CB45CF"/>
    <w:rsid w:val="00CB5595"/>
    <w:rsid w:val="00CC570E"/>
    <w:rsid w:val="00CD07D9"/>
    <w:rsid w:val="00CD71E5"/>
    <w:rsid w:val="00CE010D"/>
    <w:rsid w:val="00CE2396"/>
    <w:rsid w:val="00CF5E1D"/>
    <w:rsid w:val="00CF5EA2"/>
    <w:rsid w:val="00D11295"/>
    <w:rsid w:val="00D13465"/>
    <w:rsid w:val="00D152B7"/>
    <w:rsid w:val="00D200D1"/>
    <w:rsid w:val="00D2055B"/>
    <w:rsid w:val="00D219CB"/>
    <w:rsid w:val="00D22CBF"/>
    <w:rsid w:val="00D360F2"/>
    <w:rsid w:val="00D44DDF"/>
    <w:rsid w:val="00D45938"/>
    <w:rsid w:val="00D524C8"/>
    <w:rsid w:val="00D66510"/>
    <w:rsid w:val="00D801DA"/>
    <w:rsid w:val="00D83DCC"/>
    <w:rsid w:val="00D83EEF"/>
    <w:rsid w:val="00DB4AD7"/>
    <w:rsid w:val="00DC4F9F"/>
    <w:rsid w:val="00DD00B2"/>
    <w:rsid w:val="00DE0226"/>
    <w:rsid w:val="00DE30C0"/>
    <w:rsid w:val="00DF5F6E"/>
    <w:rsid w:val="00DF7248"/>
    <w:rsid w:val="00E2395F"/>
    <w:rsid w:val="00E339A9"/>
    <w:rsid w:val="00E35294"/>
    <w:rsid w:val="00E47008"/>
    <w:rsid w:val="00E5060B"/>
    <w:rsid w:val="00E64E9B"/>
    <w:rsid w:val="00E74AC9"/>
    <w:rsid w:val="00E752C6"/>
    <w:rsid w:val="00E774D9"/>
    <w:rsid w:val="00EA1249"/>
    <w:rsid w:val="00EB458B"/>
    <w:rsid w:val="00EB5C87"/>
    <w:rsid w:val="00EB746F"/>
    <w:rsid w:val="00EC3727"/>
    <w:rsid w:val="00ED3E1F"/>
    <w:rsid w:val="00EE2476"/>
    <w:rsid w:val="00EE3BC7"/>
    <w:rsid w:val="00EE3D98"/>
    <w:rsid w:val="00EF5A41"/>
    <w:rsid w:val="00EF61AF"/>
    <w:rsid w:val="00F13D95"/>
    <w:rsid w:val="00F25221"/>
    <w:rsid w:val="00F45574"/>
    <w:rsid w:val="00F472C2"/>
    <w:rsid w:val="00F61B74"/>
    <w:rsid w:val="00F62801"/>
    <w:rsid w:val="00F66175"/>
    <w:rsid w:val="00F700DB"/>
    <w:rsid w:val="00F863AF"/>
    <w:rsid w:val="00F93C18"/>
    <w:rsid w:val="00FA0C24"/>
    <w:rsid w:val="00FA11F6"/>
    <w:rsid w:val="00FA409C"/>
    <w:rsid w:val="00FA41BC"/>
    <w:rsid w:val="00FB4184"/>
    <w:rsid w:val="00FB6EC9"/>
    <w:rsid w:val="00FC0981"/>
    <w:rsid w:val="00FD177C"/>
    <w:rsid w:val="00FD67AB"/>
    <w:rsid w:val="00FF4FE0"/>
    <w:rsid w:val="00FF5C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B63532"/>
    <w:pPr>
      <w:spacing w:after="0" w:line="240" w:lineRule="auto"/>
    </w:pPr>
    <w:rPr>
      <w:rFonts w:ascii="Times New Roman" w:eastAsia="Times New Roman" w:hAnsi="Times New Roman" w:cs="Times New Roman"/>
      <w:sz w:val="24"/>
      <w:szCs w:val="24"/>
      <w:lang w:eastAsia="pl-PL"/>
    </w:rPr>
  </w:style>
  <w:style w:type="paragraph" w:styleId="Nagwek1">
    <w:name w:val="heading 1"/>
    <w:aliases w:val="normalny"/>
    <w:basedOn w:val="Normalny"/>
    <w:next w:val="Normalny"/>
    <w:link w:val="Nagwek1Znak"/>
    <w:qFormat/>
    <w:rsid w:val="002C7A39"/>
    <w:pPr>
      <w:keepNext/>
      <w:keepLines/>
      <w:spacing w:before="480" w:line="360" w:lineRule="auto"/>
      <w:outlineLvl w:val="0"/>
    </w:pPr>
    <w:rPr>
      <w:rFonts w:eastAsiaTheme="majorEastAsia" w:cstheme="majorBidi"/>
      <w:b/>
      <w:bCs/>
      <w:sz w:val="28"/>
      <w:szCs w:val="28"/>
    </w:rPr>
  </w:style>
  <w:style w:type="paragraph" w:styleId="Nagwek2">
    <w:name w:val="heading 2"/>
    <w:basedOn w:val="Normalny"/>
    <w:next w:val="Normalny"/>
    <w:link w:val="Nagwek2Znak"/>
    <w:qFormat/>
    <w:rsid w:val="00A34643"/>
    <w:pPr>
      <w:keepNext/>
      <w:spacing w:before="240" w:after="60"/>
      <w:outlineLvl w:val="1"/>
    </w:pPr>
    <w:rPr>
      <w:rFonts w:cs="Arial"/>
      <w:b/>
      <w:bCs/>
      <w:i/>
      <w:iCs/>
      <w:szCs w:val="28"/>
    </w:rPr>
  </w:style>
  <w:style w:type="paragraph" w:styleId="Nagwek3">
    <w:name w:val="heading 3"/>
    <w:basedOn w:val="Normalny"/>
    <w:next w:val="Normalny"/>
    <w:link w:val="Nagwek3Znak"/>
    <w:unhideWhenUsed/>
    <w:qFormat/>
    <w:rsid w:val="002C7A39"/>
    <w:pPr>
      <w:keepNext/>
      <w:keepLines/>
      <w:spacing w:before="20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qFormat/>
    <w:rsid w:val="003376E3"/>
    <w:pPr>
      <w:keepNext/>
      <w:spacing w:before="240" w:after="60"/>
      <w:outlineLvl w:val="3"/>
    </w:pPr>
    <w:rPr>
      <w:b/>
      <w:sz w:val="28"/>
      <w:szCs w:val="20"/>
    </w:rPr>
  </w:style>
  <w:style w:type="paragraph" w:styleId="Nagwek5">
    <w:name w:val="heading 5"/>
    <w:basedOn w:val="Normalny"/>
    <w:next w:val="Normalny"/>
    <w:link w:val="Nagwek5Znak"/>
    <w:qFormat/>
    <w:rsid w:val="003376E3"/>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3376E3"/>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3376E3"/>
    <w:pPr>
      <w:spacing w:before="240" w:after="60"/>
      <w:outlineLvl w:val="6"/>
    </w:pPr>
  </w:style>
  <w:style w:type="paragraph" w:styleId="Nagwek8">
    <w:name w:val="heading 8"/>
    <w:basedOn w:val="Normalny"/>
    <w:next w:val="Normalny"/>
    <w:link w:val="Nagwek8Znak"/>
    <w:qFormat/>
    <w:rsid w:val="003376E3"/>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A34643"/>
    <w:rPr>
      <w:rFonts w:ascii="Times New Roman" w:eastAsia="Times New Roman" w:hAnsi="Times New Roman" w:cs="Arial"/>
      <w:b/>
      <w:bCs/>
      <w:i/>
      <w:iCs/>
      <w:sz w:val="24"/>
      <w:szCs w:val="28"/>
      <w:lang w:eastAsia="pl-PL"/>
    </w:rPr>
  </w:style>
  <w:style w:type="paragraph" w:styleId="Tekstpodstawowywcity">
    <w:name w:val="Body Text Indent"/>
    <w:basedOn w:val="Normalny"/>
    <w:link w:val="TekstpodstawowywcityZnak"/>
    <w:rsid w:val="00B63532"/>
    <w:pPr>
      <w:ind w:firstLine="709"/>
      <w:jc w:val="both"/>
    </w:pPr>
    <w:rPr>
      <w:szCs w:val="20"/>
    </w:rPr>
  </w:style>
  <w:style w:type="character" w:customStyle="1" w:styleId="TekstpodstawowywcityZnak">
    <w:name w:val="Tekst podstawowy wcięty Znak"/>
    <w:basedOn w:val="Domylnaczcionkaakapitu"/>
    <w:link w:val="Tekstpodstawowywcity"/>
    <w:rsid w:val="00B63532"/>
    <w:rPr>
      <w:rFonts w:ascii="Times New Roman" w:eastAsia="Times New Roman" w:hAnsi="Times New Roman" w:cs="Times New Roman"/>
      <w:sz w:val="24"/>
      <w:szCs w:val="20"/>
      <w:lang w:eastAsia="pl-PL"/>
    </w:rPr>
  </w:style>
  <w:style w:type="character" w:customStyle="1" w:styleId="articleseperator">
    <w:name w:val="article_seperator"/>
    <w:basedOn w:val="Domylnaczcionkaakapitu"/>
    <w:rsid w:val="00B63532"/>
  </w:style>
  <w:style w:type="paragraph" w:styleId="Legenda">
    <w:name w:val="caption"/>
    <w:aliases w:val="Podpis nad obiektem,Legenda Znak Znak Znak,Legenda Znak Znak,Legenda Znak Znak Znak Znak,Legenda Znak Znak Znak Znak Znak Znak,Legenda Znak Znak Znak Znak Znak Znak Znak,Legenda Znak,Kielce_legenda_rys,Kielce_podis_tabeli,Kielce_podpis"/>
    <w:basedOn w:val="Normalny"/>
    <w:next w:val="Normalny"/>
    <w:link w:val="LegendaZnak1"/>
    <w:uiPriority w:val="99"/>
    <w:qFormat/>
    <w:rsid w:val="00B63532"/>
    <w:rPr>
      <w:i/>
      <w:iCs/>
      <w:sz w:val="20"/>
      <w:szCs w:val="20"/>
    </w:rPr>
  </w:style>
  <w:style w:type="paragraph" w:customStyle="1" w:styleId="Default">
    <w:name w:val="Default"/>
    <w:rsid w:val="00B63532"/>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rsid w:val="00B63532"/>
    <w:pPr>
      <w:tabs>
        <w:tab w:val="center" w:pos="4536"/>
        <w:tab w:val="right" w:pos="9072"/>
      </w:tabs>
    </w:pPr>
  </w:style>
  <w:style w:type="character" w:customStyle="1" w:styleId="NagwekZnak">
    <w:name w:val="Nagłówek Znak"/>
    <w:basedOn w:val="Domylnaczcionkaakapitu"/>
    <w:link w:val="Nagwek"/>
    <w:uiPriority w:val="99"/>
    <w:rsid w:val="00B63532"/>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B63532"/>
    <w:pPr>
      <w:tabs>
        <w:tab w:val="center" w:pos="4536"/>
        <w:tab w:val="right" w:pos="9072"/>
      </w:tabs>
    </w:pPr>
  </w:style>
  <w:style w:type="character" w:customStyle="1" w:styleId="StopkaZnak">
    <w:name w:val="Stopka Znak"/>
    <w:basedOn w:val="Domylnaczcionkaakapitu"/>
    <w:link w:val="Stopka"/>
    <w:uiPriority w:val="99"/>
    <w:rsid w:val="00B63532"/>
    <w:rPr>
      <w:rFonts w:ascii="Times New Roman" w:eastAsia="Times New Roman" w:hAnsi="Times New Roman" w:cs="Times New Roman"/>
      <w:sz w:val="24"/>
      <w:szCs w:val="24"/>
      <w:lang w:eastAsia="pl-PL"/>
    </w:rPr>
  </w:style>
  <w:style w:type="character" w:styleId="Numerstrony">
    <w:name w:val="page number"/>
    <w:basedOn w:val="Domylnaczcionkaakapitu"/>
    <w:rsid w:val="00B63532"/>
  </w:style>
  <w:style w:type="table" w:styleId="Tabela-Siatka">
    <w:name w:val="Table Grid"/>
    <w:basedOn w:val="Standardowy"/>
    <w:rsid w:val="00B6353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E Fuﬂnotentext,Fuﬂnotentext Ursprung,footnote text,Fußnotentext Ursprung,-E Fußnotentext,Char,Tekst przypisu,A_przypis,single space,FOOTNOTES,fn,Fußnote,Footnote,Podrozdzia3,przypis,Tekst przypisu Znak Znak Znak Znak"/>
    <w:basedOn w:val="Normalny"/>
    <w:link w:val="TekstprzypisudolnegoZnak"/>
    <w:uiPriority w:val="99"/>
    <w:qFormat/>
    <w:rsid w:val="00B63532"/>
    <w:rPr>
      <w:sz w:val="20"/>
      <w:szCs w:val="20"/>
    </w:rPr>
  </w:style>
  <w:style w:type="character" w:customStyle="1" w:styleId="TekstprzypisudolnegoZnak">
    <w:name w:val="Tekst przypisu dolnego Znak"/>
    <w:aliases w:val="Podrozdział Znak,-E Fuﬂnotentext Znak,Fuﬂnotentext Ursprung Znak,footnote text Znak,Fußnotentext Ursprung Znak,-E Fußnotentext Znak,Char Znak,Tekst przypisu Znak,A_przypis Znak,single space Znak,FOOTNOTES Znak,fn Znak"/>
    <w:basedOn w:val="Domylnaczcionkaakapitu"/>
    <w:link w:val="Tekstprzypisudolnego"/>
    <w:uiPriority w:val="99"/>
    <w:qFormat/>
    <w:rsid w:val="00B63532"/>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rsid w:val="00B63532"/>
    <w:pPr>
      <w:tabs>
        <w:tab w:val="right" w:leader="dot" w:pos="9062"/>
      </w:tabs>
    </w:pPr>
    <w:rPr>
      <w:b/>
      <w:noProof/>
      <w:sz w:val="28"/>
      <w:szCs w:val="28"/>
    </w:rPr>
  </w:style>
  <w:style w:type="paragraph" w:styleId="Spistreci2">
    <w:name w:val="toc 2"/>
    <w:basedOn w:val="Normalny"/>
    <w:next w:val="Normalny"/>
    <w:autoRedefine/>
    <w:uiPriority w:val="39"/>
    <w:rsid w:val="00B74DE9"/>
    <w:pPr>
      <w:tabs>
        <w:tab w:val="right" w:leader="dot" w:pos="9060"/>
      </w:tabs>
      <w:ind w:left="240"/>
    </w:pPr>
    <w:rPr>
      <w:b/>
      <w:bCs/>
      <w:i/>
      <w:iCs/>
      <w:noProof/>
    </w:rPr>
  </w:style>
  <w:style w:type="character" w:styleId="Pogrubienie">
    <w:name w:val="Strong"/>
    <w:uiPriority w:val="99"/>
    <w:qFormat/>
    <w:rsid w:val="00B63532"/>
    <w:rPr>
      <w:b/>
      <w:bCs/>
    </w:rPr>
  </w:style>
  <w:style w:type="paragraph" w:styleId="NormalnyWeb">
    <w:name w:val="Normal (Web)"/>
    <w:basedOn w:val="Normalny"/>
    <w:unhideWhenUsed/>
    <w:rsid w:val="00B63532"/>
    <w:pPr>
      <w:spacing w:before="100" w:beforeAutospacing="1" w:after="100" w:afterAutospacing="1"/>
    </w:pPr>
  </w:style>
  <w:style w:type="character" w:customStyle="1" w:styleId="h2">
    <w:name w:val="h2"/>
    <w:basedOn w:val="Domylnaczcionkaakapitu"/>
    <w:rsid w:val="00B63532"/>
  </w:style>
  <w:style w:type="character" w:customStyle="1" w:styleId="h1">
    <w:name w:val="h1"/>
    <w:basedOn w:val="Domylnaczcionkaakapitu"/>
    <w:rsid w:val="00B63532"/>
  </w:style>
  <w:style w:type="character" w:customStyle="1" w:styleId="Stylwiadomocie-mail35">
    <w:name w:val="Styl wiadomości e-mail 35"/>
    <w:semiHidden/>
    <w:rsid w:val="00B63532"/>
    <w:rPr>
      <w:rFonts w:ascii="Arial" w:hAnsi="Arial" w:cs="Arial"/>
      <w:color w:val="auto"/>
      <w:sz w:val="20"/>
      <w:szCs w:val="20"/>
    </w:rPr>
  </w:style>
  <w:style w:type="paragraph" w:styleId="Tekstpodstawowy">
    <w:name w:val="Body Text"/>
    <w:basedOn w:val="Normalny"/>
    <w:link w:val="TekstpodstawowyZnak"/>
    <w:rsid w:val="00B63532"/>
    <w:pPr>
      <w:spacing w:after="120"/>
    </w:pPr>
  </w:style>
  <w:style w:type="character" w:customStyle="1" w:styleId="TekstpodstawowyZnak">
    <w:name w:val="Tekst podstawowy Znak"/>
    <w:basedOn w:val="Domylnaczcionkaakapitu"/>
    <w:link w:val="Tekstpodstawowy"/>
    <w:rsid w:val="00B63532"/>
    <w:rPr>
      <w:rFonts w:ascii="Times New Roman" w:eastAsia="Times New Roman" w:hAnsi="Times New Roman" w:cs="Times New Roman"/>
      <w:sz w:val="24"/>
      <w:szCs w:val="24"/>
      <w:lang w:eastAsia="pl-PL"/>
    </w:rPr>
  </w:style>
  <w:style w:type="paragraph" w:styleId="Akapitzlist">
    <w:name w:val="List Paragraph"/>
    <w:basedOn w:val="Normalny"/>
    <w:qFormat/>
    <w:rsid w:val="00B63532"/>
    <w:pPr>
      <w:ind w:left="708"/>
    </w:pPr>
    <w:rPr>
      <w:sz w:val="20"/>
      <w:szCs w:val="20"/>
    </w:rPr>
  </w:style>
  <w:style w:type="character" w:styleId="Hipercze">
    <w:name w:val="Hyperlink"/>
    <w:basedOn w:val="Domylnaczcionkaakapitu"/>
    <w:uiPriority w:val="99"/>
    <w:unhideWhenUsed/>
    <w:rsid w:val="00A427E5"/>
    <w:rPr>
      <w:color w:val="0563C1" w:themeColor="hyperlink"/>
      <w:u w:val="single"/>
    </w:rPr>
  </w:style>
  <w:style w:type="character" w:styleId="Uwydatnienie">
    <w:name w:val="Emphasis"/>
    <w:basedOn w:val="Domylnaczcionkaakapitu"/>
    <w:qFormat/>
    <w:rsid w:val="007D3A07"/>
    <w:rPr>
      <w:i/>
      <w:iCs/>
    </w:rPr>
  </w:style>
  <w:style w:type="character" w:customStyle="1" w:styleId="alb">
    <w:name w:val="a_lb"/>
    <w:basedOn w:val="Domylnaczcionkaakapitu"/>
    <w:rsid w:val="00FD67AB"/>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E5060B"/>
    <w:rPr>
      <w:vertAlign w:val="superscript"/>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uiPriority w:val="99"/>
    <w:rsid w:val="00A820BA"/>
    <w:rPr>
      <w:rFonts w:ascii="Times New Roman" w:eastAsia="Times New Roman" w:hAnsi="Times New Roman" w:cs="Times New Roman"/>
      <w:i/>
      <w:iCs/>
      <w:sz w:val="20"/>
      <w:szCs w:val="20"/>
      <w:lang w:eastAsia="pl-PL"/>
    </w:rPr>
  </w:style>
  <w:style w:type="character" w:styleId="Odwoaniedokomentarza">
    <w:name w:val="annotation reference"/>
    <w:basedOn w:val="Domylnaczcionkaakapitu"/>
    <w:uiPriority w:val="99"/>
    <w:semiHidden/>
    <w:unhideWhenUsed/>
    <w:rsid w:val="00076BD9"/>
    <w:rPr>
      <w:sz w:val="16"/>
      <w:szCs w:val="16"/>
    </w:rPr>
  </w:style>
  <w:style w:type="paragraph" w:styleId="Tekstkomentarza">
    <w:name w:val="annotation text"/>
    <w:basedOn w:val="Normalny"/>
    <w:link w:val="TekstkomentarzaZnak"/>
    <w:uiPriority w:val="99"/>
    <w:semiHidden/>
    <w:unhideWhenUsed/>
    <w:rsid w:val="00076BD9"/>
    <w:rPr>
      <w:sz w:val="20"/>
      <w:szCs w:val="20"/>
    </w:rPr>
  </w:style>
  <w:style w:type="character" w:customStyle="1" w:styleId="TekstkomentarzaZnak">
    <w:name w:val="Tekst komentarza Znak"/>
    <w:basedOn w:val="Domylnaczcionkaakapitu"/>
    <w:link w:val="Tekstkomentarza"/>
    <w:uiPriority w:val="99"/>
    <w:semiHidden/>
    <w:rsid w:val="00076BD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76BD9"/>
    <w:rPr>
      <w:b/>
      <w:bCs/>
    </w:rPr>
  </w:style>
  <w:style w:type="character" w:customStyle="1" w:styleId="TematkomentarzaZnak">
    <w:name w:val="Temat komentarza Znak"/>
    <w:basedOn w:val="TekstkomentarzaZnak"/>
    <w:link w:val="Tematkomentarza"/>
    <w:uiPriority w:val="99"/>
    <w:semiHidden/>
    <w:rsid w:val="00076BD9"/>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076BD9"/>
    <w:rPr>
      <w:rFonts w:ascii="Segoe UI" w:hAnsi="Segoe UI" w:cs="Segoe UI"/>
      <w:sz w:val="18"/>
      <w:szCs w:val="18"/>
    </w:rPr>
  </w:style>
  <w:style w:type="character" w:customStyle="1" w:styleId="TekstdymkaZnak">
    <w:name w:val="Tekst dymka Znak"/>
    <w:basedOn w:val="Domylnaczcionkaakapitu"/>
    <w:link w:val="Tekstdymka"/>
    <w:uiPriority w:val="99"/>
    <w:semiHidden/>
    <w:rsid w:val="00076BD9"/>
    <w:rPr>
      <w:rFonts w:ascii="Segoe UI" w:eastAsia="Times New Roman" w:hAnsi="Segoe UI" w:cs="Segoe UI"/>
      <w:sz w:val="18"/>
      <w:szCs w:val="18"/>
      <w:lang w:eastAsia="pl-PL"/>
    </w:rPr>
  </w:style>
  <w:style w:type="character" w:customStyle="1" w:styleId="Nagwek1Znak">
    <w:name w:val="Nagłówek 1 Znak"/>
    <w:aliases w:val="normalny Znak"/>
    <w:basedOn w:val="Domylnaczcionkaakapitu"/>
    <w:link w:val="Nagwek1"/>
    <w:rsid w:val="002C7A39"/>
    <w:rPr>
      <w:rFonts w:ascii="Times New Roman" w:eastAsiaTheme="majorEastAsia" w:hAnsi="Times New Roman" w:cstheme="majorBidi"/>
      <w:b/>
      <w:bCs/>
      <w:sz w:val="28"/>
      <w:szCs w:val="28"/>
      <w:lang w:eastAsia="pl-PL"/>
    </w:rPr>
  </w:style>
  <w:style w:type="paragraph" w:styleId="Nagwekspisutreci">
    <w:name w:val="TOC Heading"/>
    <w:basedOn w:val="Nagwek1"/>
    <w:next w:val="Normalny"/>
    <w:unhideWhenUsed/>
    <w:qFormat/>
    <w:rsid w:val="00102A78"/>
    <w:pPr>
      <w:spacing w:line="276" w:lineRule="auto"/>
      <w:outlineLvl w:val="9"/>
    </w:pPr>
    <w:rPr>
      <w:color w:val="2E74B5" w:themeColor="accent1" w:themeShade="BF"/>
    </w:rPr>
  </w:style>
  <w:style w:type="character" w:customStyle="1" w:styleId="Nagwek3Znak">
    <w:name w:val="Nagłówek 3 Znak"/>
    <w:basedOn w:val="Domylnaczcionkaakapitu"/>
    <w:link w:val="Nagwek3"/>
    <w:rsid w:val="002C7A39"/>
    <w:rPr>
      <w:rFonts w:asciiTheme="majorHAnsi" w:eastAsiaTheme="majorEastAsia" w:hAnsiTheme="majorHAnsi" w:cstheme="majorBidi"/>
      <w:b/>
      <w:bCs/>
      <w:color w:val="5B9BD5" w:themeColor="accent1"/>
      <w:sz w:val="24"/>
      <w:szCs w:val="24"/>
      <w:lang w:eastAsia="pl-PL"/>
    </w:rPr>
  </w:style>
  <w:style w:type="paragraph" w:styleId="Bezodstpw">
    <w:name w:val="No Spacing"/>
    <w:uiPriority w:val="1"/>
    <w:qFormat/>
    <w:rsid w:val="004A1AF1"/>
    <w:pPr>
      <w:spacing w:after="0"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rsid w:val="003376E3"/>
    <w:rPr>
      <w:rFonts w:ascii="Times New Roman" w:eastAsia="Times New Roman" w:hAnsi="Times New Roman" w:cs="Times New Roman"/>
      <w:b/>
      <w:sz w:val="28"/>
      <w:szCs w:val="20"/>
      <w:lang w:eastAsia="pl-PL"/>
    </w:rPr>
  </w:style>
  <w:style w:type="character" w:customStyle="1" w:styleId="Nagwek5Znak">
    <w:name w:val="Nagłówek 5 Znak"/>
    <w:basedOn w:val="Domylnaczcionkaakapitu"/>
    <w:link w:val="Nagwek5"/>
    <w:rsid w:val="003376E3"/>
    <w:rPr>
      <w:rFonts w:ascii="Cambria" w:eastAsia="Times New Roman" w:hAnsi="Cambria" w:cs="Times New Roman"/>
      <w:color w:val="243F60"/>
      <w:sz w:val="24"/>
      <w:szCs w:val="24"/>
      <w:lang w:eastAsia="pl-PL"/>
    </w:rPr>
  </w:style>
  <w:style w:type="character" w:customStyle="1" w:styleId="Nagwek6Znak">
    <w:name w:val="Nagłówek 6 Znak"/>
    <w:basedOn w:val="Domylnaczcionkaakapitu"/>
    <w:link w:val="Nagwek6"/>
    <w:uiPriority w:val="9"/>
    <w:rsid w:val="003376E3"/>
    <w:rPr>
      <w:rFonts w:ascii="Cambria" w:eastAsia="Times New Roman" w:hAnsi="Cambria" w:cs="Times New Roman"/>
      <w:i/>
      <w:iCs/>
      <w:color w:val="243F60"/>
      <w:sz w:val="24"/>
      <w:szCs w:val="24"/>
      <w:lang w:eastAsia="pl-PL"/>
    </w:rPr>
  </w:style>
  <w:style w:type="character" w:customStyle="1" w:styleId="Nagwek7Znak">
    <w:name w:val="Nagłówek 7 Znak"/>
    <w:basedOn w:val="Domylnaczcionkaakapitu"/>
    <w:link w:val="Nagwek7"/>
    <w:uiPriority w:val="9"/>
    <w:rsid w:val="003376E3"/>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3376E3"/>
    <w:rPr>
      <w:rFonts w:ascii="Cambria" w:eastAsia="Times New Roman" w:hAnsi="Cambria" w:cs="Times New Roman"/>
      <w:color w:val="404040"/>
      <w:sz w:val="20"/>
      <w:szCs w:val="20"/>
      <w:lang w:eastAsia="pl-PL"/>
    </w:rPr>
  </w:style>
  <w:style w:type="paragraph" w:customStyle="1" w:styleId="Kielceprzypis">
    <w:name w:val="Kielce_przypis"/>
    <w:link w:val="KielceprzypisZnak"/>
    <w:uiPriority w:val="99"/>
    <w:qFormat/>
    <w:rsid w:val="003376E3"/>
    <w:pPr>
      <w:spacing w:after="0" w:line="240" w:lineRule="auto"/>
      <w:jc w:val="both"/>
    </w:pPr>
    <w:rPr>
      <w:rFonts w:ascii="Times New Roman" w:eastAsia="Times New Roman" w:hAnsi="Times New Roman" w:cs="Arial"/>
      <w:i/>
      <w:sz w:val="18"/>
      <w:szCs w:val="18"/>
    </w:rPr>
  </w:style>
  <w:style w:type="character" w:customStyle="1" w:styleId="KielceprzypisZnak">
    <w:name w:val="Kielce_przypis Znak"/>
    <w:link w:val="Kielceprzypis"/>
    <w:uiPriority w:val="99"/>
    <w:qFormat/>
    <w:locked/>
    <w:rsid w:val="003376E3"/>
    <w:rPr>
      <w:rFonts w:ascii="Times New Roman" w:eastAsia="Times New Roman" w:hAnsi="Times New Roman" w:cs="Arial"/>
      <w:i/>
      <w:sz w:val="18"/>
      <w:szCs w:val="18"/>
    </w:rPr>
  </w:style>
  <w:style w:type="paragraph" w:customStyle="1" w:styleId="Slasktabela">
    <w:name w:val="Slask_tabela"/>
    <w:basedOn w:val="Normalny"/>
    <w:link w:val="SlasktabelaZnak"/>
    <w:uiPriority w:val="99"/>
    <w:qFormat/>
    <w:rsid w:val="003376E3"/>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3376E3"/>
    <w:rPr>
      <w:rFonts w:ascii="Calibri" w:eastAsia="Times New Roman" w:hAnsi="Calibri" w:cs="Times New Roman"/>
      <w:snapToGrid w:val="0"/>
      <w:sz w:val="20"/>
      <w:szCs w:val="20"/>
    </w:rPr>
  </w:style>
  <w:style w:type="paragraph" w:customStyle="1" w:styleId="Akapitzlist1">
    <w:name w:val="Akapit z listą1"/>
    <w:basedOn w:val="Normalny"/>
    <w:uiPriority w:val="99"/>
    <w:qFormat/>
    <w:rsid w:val="003376E3"/>
    <w:pPr>
      <w:ind w:left="720"/>
      <w:contextualSpacing/>
    </w:pPr>
  </w:style>
  <w:style w:type="paragraph" w:customStyle="1" w:styleId="KIELCEpodpis">
    <w:name w:val="KIELCE_podpis"/>
    <w:basedOn w:val="Legenda"/>
    <w:link w:val="KIELCEpodpisZnak"/>
    <w:qFormat/>
    <w:rsid w:val="003376E3"/>
    <w:pPr>
      <w:keepNext/>
      <w:spacing w:after="200"/>
      <w:jc w:val="both"/>
    </w:pPr>
    <w:rPr>
      <w:bCs/>
      <w:i w:val="0"/>
      <w:iCs w:val="0"/>
      <w:sz w:val="18"/>
      <w:szCs w:val="18"/>
      <w:lang w:eastAsia="en-US"/>
    </w:rPr>
  </w:style>
  <w:style w:type="character" w:customStyle="1" w:styleId="KIELCEpodpisZnak">
    <w:name w:val="KIELCE_podpis Znak"/>
    <w:link w:val="KIELCEpodpis"/>
    <w:rsid w:val="003376E3"/>
    <w:rPr>
      <w:rFonts w:ascii="Times New Roman" w:eastAsia="Times New Roman" w:hAnsi="Times New Roman" w:cs="Times New Roman"/>
      <w:bCs/>
      <w:sz w:val="18"/>
      <w:szCs w:val="18"/>
    </w:rPr>
  </w:style>
  <w:style w:type="paragraph" w:customStyle="1" w:styleId="Slsknormal">
    <w:name w:val="Sląsk_normal"/>
    <w:basedOn w:val="Normalny"/>
    <w:link w:val="SlsknormalZnak"/>
    <w:uiPriority w:val="99"/>
    <w:qFormat/>
    <w:rsid w:val="003376E3"/>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3376E3"/>
    <w:rPr>
      <w:rFonts w:ascii="Calibri" w:eastAsia="Times New Roman" w:hAnsi="Calibri" w:cs="Arial"/>
      <w:szCs w:val="20"/>
    </w:rPr>
  </w:style>
  <w:style w:type="paragraph" w:customStyle="1" w:styleId="KIELCEobjanienia">
    <w:name w:val="KIELCE_objaśnienia"/>
    <w:basedOn w:val="Normalny"/>
    <w:link w:val="KIELCEobjanieniaZnak"/>
    <w:qFormat/>
    <w:rsid w:val="003376E3"/>
    <w:pPr>
      <w:jc w:val="both"/>
    </w:pPr>
    <w:rPr>
      <w:i/>
      <w:sz w:val="18"/>
      <w:szCs w:val="18"/>
      <w:lang w:eastAsia="en-US"/>
    </w:rPr>
  </w:style>
  <w:style w:type="character" w:customStyle="1" w:styleId="KIELCEobjanieniaZnak">
    <w:name w:val="KIELCE_objaśnienia Znak"/>
    <w:link w:val="KIELCEobjanienia"/>
    <w:rsid w:val="003376E3"/>
    <w:rPr>
      <w:rFonts w:ascii="Times New Roman" w:eastAsia="Times New Roman" w:hAnsi="Times New Roman" w:cs="Times New Roman"/>
      <w:i/>
      <w:sz w:val="18"/>
      <w:szCs w:val="18"/>
    </w:rPr>
  </w:style>
  <w:style w:type="paragraph" w:styleId="Podtytu">
    <w:name w:val="Subtitle"/>
    <w:basedOn w:val="Normalny"/>
    <w:link w:val="PodtytuZnak"/>
    <w:qFormat/>
    <w:rsid w:val="003376E3"/>
    <w:pPr>
      <w:jc w:val="both"/>
    </w:pPr>
    <w:rPr>
      <w:b/>
      <w:szCs w:val="20"/>
    </w:rPr>
  </w:style>
  <w:style w:type="character" w:customStyle="1" w:styleId="PodtytuZnak">
    <w:name w:val="Podtytuł Znak"/>
    <w:basedOn w:val="Domylnaczcionkaakapitu"/>
    <w:link w:val="Podtytu"/>
    <w:rsid w:val="003376E3"/>
    <w:rPr>
      <w:rFonts w:ascii="Times New Roman" w:eastAsia="Times New Roman" w:hAnsi="Times New Roman" w:cs="Times New Roman"/>
      <w:b/>
      <w:sz w:val="24"/>
      <w:szCs w:val="20"/>
      <w:lang w:eastAsia="pl-PL"/>
    </w:rPr>
  </w:style>
  <w:style w:type="character" w:styleId="UyteHipercze">
    <w:name w:val="FollowedHyperlink"/>
    <w:basedOn w:val="Domylnaczcionkaakapitu"/>
    <w:uiPriority w:val="99"/>
    <w:semiHidden/>
    <w:unhideWhenUsed/>
    <w:rsid w:val="003376E3"/>
    <w:rPr>
      <w:color w:val="800080"/>
      <w:u w:val="single"/>
    </w:rPr>
  </w:style>
  <w:style w:type="paragraph" w:customStyle="1" w:styleId="xl69">
    <w:name w:val="xl69"/>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ny"/>
    <w:rsid w:val="003376E3"/>
    <w:pPr>
      <w:spacing w:before="100" w:beforeAutospacing="1" w:after="100" w:afterAutospacing="1"/>
    </w:pPr>
  </w:style>
  <w:style w:type="paragraph" w:customStyle="1" w:styleId="xl74">
    <w:name w:val="xl74"/>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
    <w:name w:val="xl76"/>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0">
    <w:name w:val="xl8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1">
    <w:name w:val="xl81"/>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2">
    <w:name w:val="xl82"/>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3">
    <w:name w:val="xl83"/>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4">
    <w:name w:val="xl84"/>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5">
    <w:name w:val="xl85"/>
    <w:basedOn w:val="Normalny"/>
    <w:rsid w:val="003376E3"/>
    <w:pPr>
      <w:spacing w:before="100" w:beforeAutospacing="1" w:after="100" w:afterAutospacing="1"/>
    </w:pPr>
    <w:rPr>
      <w:b/>
      <w:bCs/>
    </w:rPr>
  </w:style>
  <w:style w:type="paragraph" w:customStyle="1" w:styleId="xl86">
    <w:name w:val="xl86"/>
    <w:basedOn w:val="Normalny"/>
    <w:rsid w:val="003376E3"/>
    <w:pPr>
      <w:spacing w:before="100" w:beforeAutospacing="1" w:after="100" w:afterAutospacing="1"/>
    </w:pPr>
  </w:style>
  <w:style w:type="paragraph" w:customStyle="1" w:styleId="xl87">
    <w:name w:val="xl87"/>
    <w:basedOn w:val="Normalny"/>
    <w:rsid w:val="003376E3"/>
    <w:pPr>
      <w:spacing w:before="100" w:beforeAutospacing="1" w:after="100" w:afterAutospacing="1"/>
      <w:jc w:val="right"/>
    </w:pPr>
  </w:style>
  <w:style w:type="paragraph" w:customStyle="1" w:styleId="xl88">
    <w:name w:val="xl88"/>
    <w:basedOn w:val="Normalny"/>
    <w:rsid w:val="003376E3"/>
    <w:pPr>
      <w:spacing w:before="100" w:beforeAutospacing="1" w:after="100" w:afterAutospacing="1"/>
      <w:jc w:val="center"/>
    </w:pPr>
  </w:style>
  <w:style w:type="paragraph" w:customStyle="1" w:styleId="xl89">
    <w:name w:val="xl89"/>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ny"/>
    <w:rsid w:val="003376E3"/>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92">
    <w:name w:val="xl92"/>
    <w:basedOn w:val="Normalny"/>
    <w:rsid w:val="003376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Normalny"/>
    <w:rsid w:val="003376E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Normalny"/>
    <w:rsid w:val="003376E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5">
    <w:name w:val="xl95"/>
    <w:basedOn w:val="Normalny"/>
    <w:rsid w:val="003376E3"/>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Normalny"/>
    <w:rsid w:val="003376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7">
    <w:name w:val="xl97"/>
    <w:basedOn w:val="Normalny"/>
    <w:rsid w:val="003376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Normalny"/>
    <w:rsid w:val="003376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Normalny"/>
    <w:rsid w:val="003376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Normalny"/>
    <w:rsid w:val="003376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02">
    <w:name w:val="xl102"/>
    <w:basedOn w:val="Normalny"/>
    <w:rsid w:val="003376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03">
    <w:name w:val="xl103"/>
    <w:basedOn w:val="Normalny"/>
    <w:rsid w:val="003376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4">
    <w:name w:val="xl104"/>
    <w:basedOn w:val="Normalny"/>
    <w:rsid w:val="003376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376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7">
    <w:name w:val="xl107"/>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Normalny"/>
    <w:rsid w:val="003376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Normalny"/>
    <w:rsid w:val="003376E3"/>
    <w:pPr>
      <w:pBdr>
        <w:top w:val="single" w:sz="8"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110">
    <w:name w:val="xl110"/>
    <w:basedOn w:val="Normalny"/>
    <w:rsid w:val="003376E3"/>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Normalny"/>
    <w:rsid w:val="003376E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12">
    <w:name w:val="xl112"/>
    <w:basedOn w:val="Normalny"/>
    <w:rsid w:val="003376E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B63532"/>
    <w:pPr>
      <w:spacing w:after="0" w:line="240" w:lineRule="auto"/>
    </w:pPr>
    <w:rPr>
      <w:rFonts w:ascii="Times New Roman" w:eastAsia="Times New Roman" w:hAnsi="Times New Roman" w:cs="Times New Roman"/>
      <w:sz w:val="24"/>
      <w:szCs w:val="24"/>
      <w:lang w:eastAsia="pl-PL"/>
    </w:rPr>
  </w:style>
  <w:style w:type="paragraph" w:styleId="Nagwek1">
    <w:name w:val="heading 1"/>
    <w:aliases w:val="normalny"/>
    <w:basedOn w:val="Normalny"/>
    <w:next w:val="Normalny"/>
    <w:link w:val="Nagwek1Znak"/>
    <w:qFormat/>
    <w:rsid w:val="002C7A39"/>
    <w:pPr>
      <w:keepNext/>
      <w:keepLines/>
      <w:spacing w:before="480" w:line="360" w:lineRule="auto"/>
      <w:outlineLvl w:val="0"/>
    </w:pPr>
    <w:rPr>
      <w:rFonts w:eastAsiaTheme="majorEastAsia" w:cstheme="majorBidi"/>
      <w:b/>
      <w:bCs/>
      <w:sz w:val="28"/>
      <w:szCs w:val="28"/>
    </w:rPr>
  </w:style>
  <w:style w:type="paragraph" w:styleId="Nagwek2">
    <w:name w:val="heading 2"/>
    <w:basedOn w:val="Normalny"/>
    <w:next w:val="Normalny"/>
    <w:link w:val="Nagwek2Znak"/>
    <w:qFormat/>
    <w:rsid w:val="00A34643"/>
    <w:pPr>
      <w:keepNext/>
      <w:spacing w:before="240" w:after="60"/>
      <w:outlineLvl w:val="1"/>
    </w:pPr>
    <w:rPr>
      <w:rFonts w:cs="Arial"/>
      <w:b/>
      <w:bCs/>
      <w:i/>
      <w:iCs/>
      <w:szCs w:val="28"/>
    </w:rPr>
  </w:style>
  <w:style w:type="paragraph" w:styleId="Nagwek3">
    <w:name w:val="heading 3"/>
    <w:basedOn w:val="Normalny"/>
    <w:next w:val="Normalny"/>
    <w:link w:val="Nagwek3Znak"/>
    <w:unhideWhenUsed/>
    <w:qFormat/>
    <w:rsid w:val="002C7A39"/>
    <w:pPr>
      <w:keepNext/>
      <w:keepLines/>
      <w:spacing w:before="20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qFormat/>
    <w:rsid w:val="003376E3"/>
    <w:pPr>
      <w:keepNext/>
      <w:spacing w:before="240" w:after="60"/>
      <w:outlineLvl w:val="3"/>
    </w:pPr>
    <w:rPr>
      <w:b/>
      <w:sz w:val="28"/>
      <w:szCs w:val="20"/>
    </w:rPr>
  </w:style>
  <w:style w:type="paragraph" w:styleId="Nagwek5">
    <w:name w:val="heading 5"/>
    <w:basedOn w:val="Normalny"/>
    <w:next w:val="Normalny"/>
    <w:link w:val="Nagwek5Znak"/>
    <w:qFormat/>
    <w:rsid w:val="003376E3"/>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3376E3"/>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3376E3"/>
    <w:pPr>
      <w:spacing w:before="240" w:after="60"/>
      <w:outlineLvl w:val="6"/>
    </w:pPr>
  </w:style>
  <w:style w:type="paragraph" w:styleId="Nagwek8">
    <w:name w:val="heading 8"/>
    <w:basedOn w:val="Normalny"/>
    <w:next w:val="Normalny"/>
    <w:link w:val="Nagwek8Znak"/>
    <w:qFormat/>
    <w:rsid w:val="003376E3"/>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A34643"/>
    <w:rPr>
      <w:rFonts w:ascii="Times New Roman" w:eastAsia="Times New Roman" w:hAnsi="Times New Roman" w:cs="Arial"/>
      <w:b/>
      <w:bCs/>
      <w:i/>
      <w:iCs/>
      <w:sz w:val="24"/>
      <w:szCs w:val="28"/>
      <w:lang w:eastAsia="pl-PL"/>
    </w:rPr>
  </w:style>
  <w:style w:type="paragraph" w:styleId="Tekstpodstawowywcity">
    <w:name w:val="Body Text Indent"/>
    <w:basedOn w:val="Normalny"/>
    <w:link w:val="TekstpodstawowywcityZnak"/>
    <w:rsid w:val="00B63532"/>
    <w:pPr>
      <w:ind w:firstLine="709"/>
      <w:jc w:val="both"/>
    </w:pPr>
    <w:rPr>
      <w:szCs w:val="20"/>
    </w:rPr>
  </w:style>
  <w:style w:type="character" w:customStyle="1" w:styleId="TekstpodstawowywcityZnak">
    <w:name w:val="Tekst podstawowy wcięty Znak"/>
    <w:basedOn w:val="Domylnaczcionkaakapitu"/>
    <w:link w:val="Tekstpodstawowywcity"/>
    <w:rsid w:val="00B63532"/>
    <w:rPr>
      <w:rFonts w:ascii="Times New Roman" w:eastAsia="Times New Roman" w:hAnsi="Times New Roman" w:cs="Times New Roman"/>
      <w:sz w:val="24"/>
      <w:szCs w:val="20"/>
      <w:lang w:eastAsia="pl-PL"/>
    </w:rPr>
  </w:style>
  <w:style w:type="character" w:customStyle="1" w:styleId="articleseperator">
    <w:name w:val="article_seperator"/>
    <w:basedOn w:val="Domylnaczcionkaakapitu"/>
    <w:rsid w:val="00B63532"/>
  </w:style>
  <w:style w:type="paragraph" w:styleId="Legenda">
    <w:name w:val="caption"/>
    <w:aliases w:val="Podpis nad obiektem,Legenda Znak Znak Znak,Legenda Znak Znak,Legenda Znak Znak Znak Znak,Legenda Znak Znak Znak Znak Znak Znak,Legenda Znak Znak Znak Znak Znak Znak Znak,Legenda Znak,Kielce_legenda_rys,Kielce_podis_tabeli,Kielce_podpis"/>
    <w:basedOn w:val="Normalny"/>
    <w:next w:val="Normalny"/>
    <w:link w:val="LegendaZnak1"/>
    <w:uiPriority w:val="99"/>
    <w:qFormat/>
    <w:rsid w:val="00B63532"/>
    <w:rPr>
      <w:i/>
      <w:iCs/>
      <w:sz w:val="20"/>
      <w:szCs w:val="20"/>
    </w:rPr>
  </w:style>
  <w:style w:type="paragraph" w:customStyle="1" w:styleId="Default">
    <w:name w:val="Default"/>
    <w:rsid w:val="00B63532"/>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rsid w:val="00B63532"/>
    <w:pPr>
      <w:tabs>
        <w:tab w:val="center" w:pos="4536"/>
        <w:tab w:val="right" w:pos="9072"/>
      </w:tabs>
    </w:pPr>
  </w:style>
  <w:style w:type="character" w:customStyle="1" w:styleId="NagwekZnak">
    <w:name w:val="Nagłówek Znak"/>
    <w:basedOn w:val="Domylnaczcionkaakapitu"/>
    <w:link w:val="Nagwek"/>
    <w:uiPriority w:val="99"/>
    <w:rsid w:val="00B63532"/>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B63532"/>
    <w:pPr>
      <w:tabs>
        <w:tab w:val="center" w:pos="4536"/>
        <w:tab w:val="right" w:pos="9072"/>
      </w:tabs>
    </w:pPr>
  </w:style>
  <w:style w:type="character" w:customStyle="1" w:styleId="StopkaZnak">
    <w:name w:val="Stopka Znak"/>
    <w:basedOn w:val="Domylnaczcionkaakapitu"/>
    <w:link w:val="Stopka"/>
    <w:uiPriority w:val="99"/>
    <w:rsid w:val="00B63532"/>
    <w:rPr>
      <w:rFonts w:ascii="Times New Roman" w:eastAsia="Times New Roman" w:hAnsi="Times New Roman" w:cs="Times New Roman"/>
      <w:sz w:val="24"/>
      <w:szCs w:val="24"/>
      <w:lang w:eastAsia="pl-PL"/>
    </w:rPr>
  </w:style>
  <w:style w:type="character" w:styleId="Numerstrony">
    <w:name w:val="page number"/>
    <w:basedOn w:val="Domylnaczcionkaakapitu"/>
    <w:rsid w:val="00B63532"/>
  </w:style>
  <w:style w:type="table" w:styleId="Tabela-Siatka">
    <w:name w:val="Table Grid"/>
    <w:basedOn w:val="Standardowy"/>
    <w:rsid w:val="00B6353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E Fuﬂnotentext,Fuﬂnotentext Ursprung,footnote text,Fußnotentext Ursprung,-E Fußnotentext,Char,Tekst przypisu,A_przypis,single space,FOOTNOTES,fn,Fußnote,Footnote,Podrozdzia3,przypis,Tekst przypisu Znak Znak Znak Znak"/>
    <w:basedOn w:val="Normalny"/>
    <w:link w:val="TekstprzypisudolnegoZnak"/>
    <w:uiPriority w:val="99"/>
    <w:qFormat/>
    <w:rsid w:val="00B63532"/>
    <w:rPr>
      <w:sz w:val="20"/>
      <w:szCs w:val="20"/>
    </w:rPr>
  </w:style>
  <w:style w:type="character" w:customStyle="1" w:styleId="TekstprzypisudolnegoZnak">
    <w:name w:val="Tekst przypisu dolnego Znak"/>
    <w:aliases w:val="Podrozdział Znak,-E Fuﬂnotentext Znak,Fuﬂnotentext Ursprung Znak,footnote text Znak,Fußnotentext Ursprung Znak,-E Fußnotentext Znak,Char Znak,Tekst przypisu Znak,A_przypis Znak,single space Znak,FOOTNOTES Znak,fn Znak"/>
    <w:basedOn w:val="Domylnaczcionkaakapitu"/>
    <w:link w:val="Tekstprzypisudolnego"/>
    <w:uiPriority w:val="99"/>
    <w:qFormat/>
    <w:rsid w:val="00B63532"/>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rsid w:val="00B63532"/>
    <w:pPr>
      <w:tabs>
        <w:tab w:val="right" w:leader="dot" w:pos="9062"/>
      </w:tabs>
    </w:pPr>
    <w:rPr>
      <w:b/>
      <w:noProof/>
      <w:sz w:val="28"/>
      <w:szCs w:val="28"/>
    </w:rPr>
  </w:style>
  <w:style w:type="paragraph" w:styleId="Spistreci2">
    <w:name w:val="toc 2"/>
    <w:basedOn w:val="Normalny"/>
    <w:next w:val="Normalny"/>
    <w:autoRedefine/>
    <w:uiPriority w:val="39"/>
    <w:rsid w:val="00B74DE9"/>
    <w:pPr>
      <w:tabs>
        <w:tab w:val="right" w:leader="dot" w:pos="9060"/>
      </w:tabs>
      <w:ind w:left="240"/>
    </w:pPr>
    <w:rPr>
      <w:b/>
      <w:bCs/>
      <w:i/>
      <w:iCs/>
      <w:noProof/>
    </w:rPr>
  </w:style>
  <w:style w:type="character" w:styleId="Pogrubienie">
    <w:name w:val="Strong"/>
    <w:uiPriority w:val="99"/>
    <w:qFormat/>
    <w:rsid w:val="00B63532"/>
    <w:rPr>
      <w:b/>
      <w:bCs/>
    </w:rPr>
  </w:style>
  <w:style w:type="paragraph" w:styleId="NormalnyWeb">
    <w:name w:val="Normal (Web)"/>
    <w:basedOn w:val="Normalny"/>
    <w:unhideWhenUsed/>
    <w:rsid w:val="00B63532"/>
    <w:pPr>
      <w:spacing w:before="100" w:beforeAutospacing="1" w:after="100" w:afterAutospacing="1"/>
    </w:pPr>
  </w:style>
  <w:style w:type="character" w:customStyle="1" w:styleId="h2">
    <w:name w:val="h2"/>
    <w:basedOn w:val="Domylnaczcionkaakapitu"/>
    <w:rsid w:val="00B63532"/>
  </w:style>
  <w:style w:type="character" w:customStyle="1" w:styleId="h1">
    <w:name w:val="h1"/>
    <w:basedOn w:val="Domylnaczcionkaakapitu"/>
    <w:rsid w:val="00B63532"/>
  </w:style>
  <w:style w:type="character" w:customStyle="1" w:styleId="Stylwiadomocie-mail35">
    <w:name w:val="Styl wiadomości e-mail 35"/>
    <w:semiHidden/>
    <w:rsid w:val="00B63532"/>
    <w:rPr>
      <w:rFonts w:ascii="Arial" w:hAnsi="Arial" w:cs="Arial"/>
      <w:color w:val="auto"/>
      <w:sz w:val="20"/>
      <w:szCs w:val="20"/>
    </w:rPr>
  </w:style>
  <w:style w:type="paragraph" w:styleId="Tekstpodstawowy">
    <w:name w:val="Body Text"/>
    <w:basedOn w:val="Normalny"/>
    <w:link w:val="TekstpodstawowyZnak"/>
    <w:rsid w:val="00B63532"/>
    <w:pPr>
      <w:spacing w:after="120"/>
    </w:pPr>
  </w:style>
  <w:style w:type="character" w:customStyle="1" w:styleId="TekstpodstawowyZnak">
    <w:name w:val="Tekst podstawowy Znak"/>
    <w:basedOn w:val="Domylnaczcionkaakapitu"/>
    <w:link w:val="Tekstpodstawowy"/>
    <w:rsid w:val="00B63532"/>
    <w:rPr>
      <w:rFonts w:ascii="Times New Roman" w:eastAsia="Times New Roman" w:hAnsi="Times New Roman" w:cs="Times New Roman"/>
      <w:sz w:val="24"/>
      <w:szCs w:val="24"/>
      <w:lang w:eastAsia="pl-PL"/>
    </w:rPr>
  </w:style>
  <w:style w:type="paragraph" w:styleId="Akapitzlist">
    <w:name w:val="List Paragraph"/>
    <w:basedOn w:val="Normalny"/>
    <w:qFormat/>
    <w:rsid w:val="00B63532"/>
    <w:pPr>
      <w:ind w:left="708"/>
    </w:pPr>
    <w:rPr>
      <w:sz w:val="20"/>
      <w:szCs w:val="20"/>
    </w:rPr>
  </w:style>
  <w:style w:type="character" w:styleId="Hipercze">
    <w:name w:val="Hyperlink"/>
    <w:basedOn w:val="Domylnaczcionkaakapitu"/>
    <w:uiPriority w:val="99"/>
    <w:unhideWhenUsed/>
    <w:rsid w:val="00A427E5"/>
    <w:rPr>
      <w:color w:val="0563C1" w:themeColor="hyperlink"/>
      <w:u w:val="single"/>
    </w:rPr>
  </w:style>
  <w:style w:type="character" w:styleId="Uwydatnienie">
    <w:name w:val="Emphasis"/>
    <w:basedOn w:val="Domylnaczcionkaakapitu"/>
    <w:qFormat/>
    <w:rsid w:val="007D3A07"/>
    <w:rPr>
      <w:i/>
      <w:iCs/>
    </w:rPr>
  </w:style>
  <w:style w:type="character" w:customStyle="1" w:styleId="alb">
    <w:name w:val="a_lb"/>
    <w:basedOn w:val="Domylnaczcionkaakapitu"/>
    <w:rsid w:val="00FD67AB"/>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E5060B"/>
    <w:rPr>
      <w:vertAlign w:val="superscript"/>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uiPriority w:val="99"/>
    <w:rsid w:val="00A820BA"/>
    <w:rPr>
      <w:rFonts w:ascii="Times New Roman" w:eastAsia="Times New Roman" w:hAnsi="Times New Roman" w:cs="Times New Roman"/>
      <w:i/>
      <w:iCs/>
      <w:sz w:val="20"/>
      <w:szCs w:val="20"/>
      <w:lang w:eastAsia="pl-PL"/>
    </w:rPr>
  </w:style>
  <w:style w:type="character" w:styleId="Odwoaniedokomentarza">
    <w:name w:val="annotation reference"/>
    <w:basedOn w:val="Domylnaczcionkaakapitu"/>
    <w:uiPriority w:val="99"/>
    <w:semiHidden/>
    <w:unhideWhenUsed/>
    <w:rsid w:val="00076BD9"/>
    <w:rPr>
      <w:sz w:val="16"/>
      <w:szCs w:val="16"/>
    </w:rPr>
  </w:style>
  <w:style w:type="paragraph" w:styleId="Tekstkomentarza">
    <w:name w:val="annotation text"/>
    <w:basedOn w:val="Normalny"/>
    <w:link w:val="TekstkomentarzaZnak"/>
    <w:uiPriority w:val="99"/>
    <w:semiHidden/>
    <w:unhideWhenUsed/>
    <w:rsid w:val="00076BD9"/>
    <w:rPr>
      <w:sz w:val="20"/>
      <w:szCs w:val="20"/>
    </w:rPr>
  </w:style>
  <w:style w:type="character" w:customStyle="1" w:styleId="TekstkomentarzaZnak">
    <w:name w:val="Tekst komentarza Znak"/>
    <w:basedOn w:val="Domylnaczcionkaakapitu"/>
    <w:link w:val="Tekstkomentarza"/>
    <w:uiPriority w:val="99"/>
    <w:semiHidden/>
    <w:rsid w:val="00076BD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76BD9"/>
    <w:rPr>
      <w:b/>
      <w:bCs/>
    </w:rPr>
  </w:style>
  <w:style w:type="character" w:customStyle="1" w:styleId="TematkomentarzaZnak">
    <w:name w:val="Temat komentarza Znak"/>
    <w:basedOn w:val="TekstkomentarzaZnak"/>
    <w:link w:val="Tematkomentarza"/>
    <w:uiPriority w:val="99"/>
    <w:semiHidden/>
    <w:rsid w:val="00076BD9"/>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076BD9"/>
    <w:rPr>
      <w:rFonts w:ascii="Segoe UI" w:hAnsi="Segoe UI" w:cs="Segoe UI"/>
      <w:sz w:val="18"/>
      <w:szCs w:val="18"/>
    </w:rPr>
  </w:style>
  <w:style w:type="character" w:customStyle="1" w:styleId="TekstdymkaZnak">
    <w:name w:val="Tekst dymka Znak"/>
    <w:basedOn w:val="Domylnaczcionkaakapitu"/>
    <w:link w:val="Tekstdymka"/>
    <w:uiPriority w:val="99"/>
    <w:semiHidden/>
    <w:rsid w:val="00076BD9"/>
    <w:rPr>
      <w:rFonts w:ascii="Segoe UI" w:eastAsia="Times New Roman" w:hAnsi="Segoe UI" w:cs="Segoe UI"/>
      <w:sz w:val="18"/>
      <w:szCs w:val="18"/>
      <w:lang w:eastAsia="pl-PL"/>
    </w:rPr>
  </w:style>
  <w:style w:type="character" w:customStyle="1" w:styleId="Nagwek1Znak">
    <w:name w:val="Nagłówek 1 Znak"/>
    <w:aliases w:val="normalny Znak"/>
    <w:basedOn w:val="Domylnaczcionkaakapitu"/>
    <w:link w:val="Nagwek1"/>
    <w:rsid w:val="002C7A39"/>
    <w:rPr>
      <w:rFonts w:ascii="Times New Roman" w:eastAsiaTheme="majorEastAsia" w:hAnsi="Times New Roman" w:cstheme="majorBidi"/>
      <w:b/>
      <w:bCs/>
      <w:sz w:val="28"/>
      <w:szCs w:val="28"/>
      <w:lang w:eastAsia="pl-PL"/>
    </w:rPr>
  </w:style>
  <w:style w:type="paragraph" w:styleId="Nagwekspisutreci">
    <w:name w:val="TOC Heading"/>
    <w:basedOn w:val="Nagwek1"/>
    <w:next w:val="Normalny"/>
    <w:unhideWhenUsed/>
    <w:qFormat/>
    <w:rsid w:val="00102A78"/>
    <w:pPr>
      <w:spacing w:line="276" w:lineRule="auto"/>
      <w:outlineLvl w:val="9"/>
    </w:pPr>
    <w:rPr>
      <w:color w:val="2E74B5" w:themeColor="accent1" w:themeShade="BF"/>
    </w:rPr>
  </w:style>
  <w:style w:type="character" w:customStyle="1" w:styleId="Nagwek3Znak">
    <w:name w:val="Nagłówek 3 Znak"/>
    <w:basedOn w:val="Domylnaczcionkaakapitu"/>
    <w:link w:val="Nagwek3"/>
    <w:rsid w:val="002C7A39"/>
    <w:rPr>
      <w:rFonts w:asciiTheme="majorHAnsi" w:eastAsiaTheme="majorEastAsia" w:hAnsiTheme="majorHAnsi" w:cstheme="majorBidi"/>
      <w:b/>
      <w:bCs/>
      <w:color w:val="5B9BD5" w:themeColor="accent1"/>
      <w:sz w:val="24"/>
      <w:szCs w:val="24"/>
      <w:lang w:eastAsia="pl-PL"/>
    </w:rPr>
  </w:style>
  <w:style w:type="paragraph" w:styleId="Bezodstpw">
    <w:name w:val="No Spacing"/>
    <w:uiPriority w:val="1"/>
    <w:qFormat/>
    <w:rsid w:val="004A1AF1"/>
    <w:pPr>
      <w:spacing w:after="0"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rsid w:val="003376E3"/>
    <w:rPr>
      <w:rFonts w:ascii="Times New Roman" w:eastAsia="Times New Roman" w:hAnsi="Times New Roman" w:cs="Times New Roman"/>
      <w:b/>
      <w:sz w:val="28"/>
      <w:szCs w:val="20"/>
      <w:lang w:eastAsia="pl-PL"/>
    </w:rPr>
  </w:style>
  <w:style w:type="character" w:customStyle="1" w:styleId="Nagwek5Znak">
    <w:name w:val="Nagłówek 5 Znak"/>
    <w:basedOn w:val="Domylnaczcionkaakapitu"/>
    <w:link w:val="Nagwek5"/>
    <w:rsid w:val="003376E3"/>
    <w:rPr>
      <w:rFonts w:ascii="Cambria" w:eastAsia="Times New Roman" w:hAnsi="Cambria" w:cs="Times New Roman"/>
      <w:color w:val="243F60"/>
      <w:sz w:val="24"/>
      <w:szCs w:val="24"/>
      <w:lang w:eastAsia="pl-PL"/>
    </w:rPr>
  </w:style>
  <w:style w:type="character" w:customStyle="1" w:styleId="Nagwek6Znak">
    <w:name w:val="Nagłówek 6 Znak"/>
    <w:basedOn w:val="Domylnaczcionkaakapitu"/>
    <w:link w:val="Nagwek6"/>
    <w:uiPriority w:val="9"/>
    <w:rsid w:val="003376E3"/>
    <w:rPr>
      <w:rFonts w:ascii="Cambria" w:eastAsia="Times New Roman" w:hAnsi="Cambria" w:cs="Times New Roman"/>
      <w:i/>
      <w:iCs/>
      <w:color w:val="243F60"/>
      <w:sz w:val="24"/>
      <w:szCs w:val="24"/>
      <w:lang w:eastAsia="pl-PL"/>
    </w:rPr>
  </w:style>
  <w:style w:type="character" w:customStyle="1" w:styleId="Nagwek7Znak">
    <w:name w:val="Nagłówek 7 Znak"/>
    <w:basedOn w:val="Domylnaczcionkaakapitu"/>
    <w:link w:val="Nagwek7"/>
    <w:uiPriority w:val="9"/>
    <w:rsid w:val="003376E3"/>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3376E3"/>
    <w:rPr>
      <w:rFonts w:ascii="Cambria" w:eastAsia="Times New Roman" w:hAnsi="Cambria" w:cs="Times New Roman"/>
      <w:color w:val="404040"/>
      <w:sz w:val="20"/>
      <w:szCs w:val="20"/>
      <w:lang w:eastAsia="pl-PL"/>
    </w:rPr>
  </w:style>
  <w:style w:type="paragraph" w:customStyle="1" w:styleId="Kielceprzypis">
    <w:name w:val="Kielce_przypis"/>
    <w:link w:val="KielceprzypisZnak"/>
    <w:uiPriority w:val="99"/>
    <w:qFormat/>
    <w:rsid w:val="003376E3"/>
    <w:pPr>
      <w:spacing w:after="0" w:line="240" w:lineRule="auto"/>
      <w:jc w:val="both"/>
    </w:pPr>
    <w:rPr>
      <w:rFonts w:ascii="Times New Roman" w:eastAsia="Times New Roman" w:hAnsi="Times New Roman" w:cs="Arial"/>
      <w:i/>
      <w:sz w:val="18"/>
      <w:szCs w:val="18"/>
    </w:rPr>
  </w:style>
  <w:style w:type="character" w:customStyle="1" w:styleId="KielceprzypisZnak">
    <w:name w:val="Kielce_przypis Znak"/>
    <w:link w:val="Kielceprzypis"/>
    <w:uiPriority w:val="99"/>
    <w:qFormat/>
    <w:locked/>
    <w:rsid w:val="003376E3"/>
    <w:rPr>
      <w:rFonts w:ascii="Times New Roman" w:eastAsia="Times New Roman" w:hAnsi="Times New Roman" w:cs="Arial"/>
      <w:i/>
      <w:sz w:val="18"/>
      <w:szCs w:val="18"/>
    </w:rPr>
  </w:style>
  <w:style w:type="paragraph" w:customStyle="1" w:styleId="Slasktabela">
    <w:name w:val="Slask_tabela"/>
    <w:basedOn w:val="Normalny"/>
    <w:link w:val="SlasktabelaZnak"/>
    <w:uiPriority w:val="99"/>
    <w:qFormat/>
    <w:rsid w:val="003376E3"/>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3376E3"/>
    <w:rPr>
      <w:rFonts w:ascii="Calibri" w:eastAsia="Times New Roman" w:hAnsi="Calibri" w:cs="Times New Roman"/>
      <w:snapToGrid w:val="0"/>
      <w:sz w:val="20"/>
      <w:szCs w:val="20"/>
    </w:rPr>
  </w:style>
  <w:style w:type="paragraph" w:customStyle="1" w:styleId="Akapitzlist1">
    <w:name w:val="Akapit z listą1"/>
    <w:basedOn w:val="Normalny"/>
    <w:uiPriority w:val="99"/>
    <w:qFormat/>
    <w:rsid w:val="003376E3"/>
    <w:pPr>
      <w:ind w:left="720"/>
      <w:contextualSpacing/>
    </w:pPr>
  </w:style>
  <w:style w:type="paragraph" w:customStyle="1" w:styleId="KIELCEpodpis">
    <w:name w:val="KIELCE_podpis"/>
    <w:basedOn w:val="Legenda"/>
    <w:link w:val="KIELCEpodpisZnak"/>
    <w:qFormat/>
    <w:rsid w:val="003376E3"/>
    <w:pPr>
      <w:keepNext/>
      <w:spacing w:after="200"/>
      <w:jc w:val="both"/>
    </w:pPr>
    <w:rPr>
      <w:bCs/>
      <w:i w:val="0"/>
      <w:iCs w:val="0"/>
      <w:sz w:val="18"/>
      <w:szCs w:val="18"/>
      <w:lang w:eastAsia="en-US"/>
    </w:rPr>
  </w:style>
  <w:style w:type="character" w:customStyle="1" w:styleId="KIELCEpodpisZnak">
    <w:name w:val="KIELCE_podpis Znak"/>
    <w:link w:val="KIELCEpodpis"/>
    <w:rsid w:val="003376E3"/>
    <w:rPr>
      <w:rFonts w:ascii="Times New Roman" w:eastAsia="Times New Roman" w:hAnsi="Times New Roman" w:cs="Times New Roman"/>
      <w:bCs/>
      <w:sz w:val="18"/>
      <w:szCs w:val="18"/>
    </w:rPr>
  </w:style>
  <w:style w:type="paragraph" w:customStyle="1" w:styleId="Slsknormal">
    <w:name w:val="Sląsk_normal"/>
    <w:basedOn w:val="Normalny"/>
    <w:link w:val="SlsknormalZnak"/>
    <w:uiPriority w:val="99"/>
    <w:qFormat/>
    <w:rsid w:val="003376E3"/>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3376E3"/>
    <w:rPr>
      <w:rFonts w:ascii="Calibri" w:eastAsia="Times New Roman" w:hAnsi="Calibri" w:cs="Arial"/>
      <w:szCs w:val="20"/>
    </w:rPr>
  </w:style>
  <w:style w:type="paragraph" w:customStyle="1" w:styleId="KIELCEobjanienia">
    <w:name w:val="KIELCE_objaśnienia"/>
    <w:basedOn w:val="Normalny"/>
    <w:link w:val="KIELCEobjanieniaZnak"/>
    <w:qFormat/>
    <w:rsid w:val="003376E3"/>
    <w:pPr>
      <w:jc w:val="both"/>
    </w:pPr>
    <w:rPr>
      <w:i/>
      <w:sz w:val="18"/>
      <w:szCs w:val="18"/>
      <w:lang w:eastAsia="en-US"/>
    </w:rPr>
  </w:style>
  <w:style w:type="character" w:customStyle="1" w:styleId="KIELCEobjanieniaZnak">
    <w:name w:val="KIELCE_objaśnienia Znak"/>
    <w:link w:val="KIELCEobjanienia"/>
    <w:rsid w:val="003376E3"/>
    <w:rPr>
      <w:rFonts w:ascii="Times New Roman" w:eastAsia="Times New Roman" w:hAnsi="Times New Roman" w:cs="Times New Roman"/>
      <w:i/>
      <w:sz w:val="18"/>
      <w:szCs w:val="18"/>
    </w:rPr>
  </w:style>
  <w:style w:type="paragraph" w:styleId="Podtytu">
    <w:name w:val="Subtitle"/>
    <w:basedOn w:val="Normalny"/>
    <w:link w:val="PodtytuZnak"/>
    <w:qFormat/>
    <w:rsid w:val="003376E3"/>
    <w:pPr>
      <w:jc w:val="both"/>
    </w:pPr>
    <w:rPr>
      <w:b/>
      <w:szCs w:val="20"/>
    </w:rPr>
  </w:style>
  <w:style w:type="character" w:customStyle="1" w:styleId="PodtytuZnak">
    <w:name w:val="Podtytuł Znak"/>
    <w:basedOn w:val="Domylnaczcionkaakapitu"/>
    <w:link w:val="Podtytu"/>
    <w:rsid w:val="003376E3"/>
    <w:rPr>
      <w:rFonts w:ascii="Times New Roman" w:eastAsia="Times New Roman" w:hAnsi="Times New Roman" w:cs="Times New Roman"/>
      <w:b/>
      <w:sz w:val="24"/>
      <w:szCs w:val="20"/>
      <w:lang w:eastAsia="pl-PL"/>
    </w:rPr>
  </w:style>
  <w:style w:type="character" w:styleId="UyteHipercze">
    <w:name w:val="FollowedHyperlink"/>
    <w:basedOn w:val="Domylnaczcionkaakapitu"/>
    <w:uiPriority w:val="99"/>
    <w:semiHidden/>
    <w:unhideWhenUsed/>
    <w:rsid w:val="003376E3"/>
    <w:rPr>
      <w:color w:val="800080"/>
      <w:u w:val="single"/>
    </w:rPr>
  </w:style>
  <w:style w:type="paragraph" w:customStyle="1" w:styleId="xl69">
    <w:name w:val="xl69"/>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ny"/>
    <w:rsid w:val="003376E3"/>
    <w:pPr>
      <w:spacing w:before="100" w:beforeAutospacing="1" w:after="100" w:afterAutospacing="1"/>
    </w:pPr>
  </w:style>
  <w:style w:type="paragraph" w:customStyle="1" w:styleId="xl74">
    <w:name w:val="xl74"/>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
    <w:name w:val="xl76"/>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0">
    <w:name w:val="xl8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1">
    <w:name w:val="xl81"/>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2">
    <w:name w:val="xl82"/>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3">
    <w:name w:val="xl83"/>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4">
    <w:name w:val="xl84"/>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5">
    <w:name w:val="xl85"/>
    <w:basedOn w:val="Normalny"/>
    <w:rsid w:val="003376E3"/>
    <w:pPr>
      <w:spacing w:before="100" w:beforeAutospacing="1" w:after="100" w:afterAutospacing="1"/>
    </w:pPr>
    <w:rPr>
      <w:b/>
      <w:bCs/>
    </w:rPr>
  </w:style>
  <w:style w:type="paragraph" w:customStyle="1" w:styleId="xl86">
    <w:name w:val="xl86"/>
    <w:basedOn w:val="Normalny"/>
    <w:rsid w:val="003376E3"/>
    <w:pPr>
      <w:spacing w:before="100" w:beforeAutospacing="1" w:after="100" w:afterAutospacing="1"/>
    </w:pPr>
  </w:style>
  <w:style w:type="paragraph" w:customStyle="1" w:styleId="xl87">
    <w:name w:val="xl87"/>
    <w:basedOn w:val="Normalny"/>
    <w:rsid w:val="003376E3"/>
    <w:pPr>
      <w:spacing w:before="100" w:beforeAutospacing="1" w:after="100" w:afterAutospacing="1"/>
      <w:jc w:val="right"/>
    </w:pPr>
  </w:style>
  <w:style w:type="paragraph" w:customStyle="1" w:styleId="xl88">
    <w:name w:val="xl88"/>
    <w:basedOn w:val="Normalny"/>
    <w:rsid w:val="003376E3"/>
    <w:pPr>
      <w:spacing w:before="100" w:beforeAutospacing="1" w:after="100" w:afterAutospacing="1"/>
      <w:jc w:val="center"/>
    </w:pPr>
  </w:style>
  <w:style w:type="paragraph" w:customStyle="1" w:styleId="xl89">
    <w:name w:val="xl89"/>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ny"/>
    <w:rsid w:val="003376E3"/>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92">
    <w:name w:val="xl92"/>
    <w:basedOn w:val="Normalny"/>
    <w:rsid w:val="003376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Normalny"/>
    <w:rsid w:val="003376E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Normalny"/>
    <w:rsid w:val="003376E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5">
    <w:name w:val="xl95"/>
    <w:basedOn w:val="Normalny"/>
    <w:rsid w:val="003376E3"/>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Normalny"/>
    <w:rsid w:val="003376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7">
    <w:name w:val="xl97"/>
    <w:basedOn w:val="Normalny"/>
    <w:rsid w:val="003376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Normalny"/>
    <w:rsid w:val="003376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Normalny"/>
    <w:rsid w:val="003376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Normalny"/>
    <w:rsid w:val="003376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02">
    <w:name w:val="xl102"/>
    <w:basedOn w:val="Normalny"/>
    <w:rsid w:val="003376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03">
    <w:name w:val="xl103"/>
    <w:basedOn w:val="Normalny"/>
    <w:rsid w:val="003376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4">
    <w:name w:val="xl104"/>
    <w:basedOn w:val="Normalny"/>
    <w:rsid w:val="003376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376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7">
    <w:name w:val="xl107"/>
    <w:basedOn w:val="Normalny"/>
    <w:rsid w:val="00337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Normalny"/>
    <w:rsid w:val="003376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Normalny"/>
    <w:rsid w:val="003376E3"/>
    <w:pPr>
      <w:pBdr>
        <w:top w:val="single" w:sz="8"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110">
    <w:name w:val="xl110"/>
    <w:basedOn w:val="Normalny"/>
    <w:rsid w:val="003376E3"/>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Normalny"/>
    <w:rsid w:val="003376E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12">
    <w:name w:val="xl112"/>
    <w:basedOn w:val="Normalny"/>
    <w:rsid w:val="003376E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2294">
      <w:bodyDiv w:val="1"/>
      <w:marLeft w:val="0"/>
      <w:marRight w:val="0"/>
      <w:marTop w:val="0"/>
      <w:marBottom w:val="0"/>
      <w:divBdr>
        <w:top w:val="none" w:sz="0" w:space="0" w:color="auto"/>
        <w:left w:val="none" w:sz="0" w:space="0" w:color="auto"/>
        <w:bottom w:val="none" w:sz="0" w:space="0" w:color="auto"/>
        <w:right w:val="none" w:sz="0" w:space="0" w:color="auto"/>
      </w:divBdr>
      <w:divsChild>
        <w:div w:id="786394770">
          <w:marLeft w:val="0"/>
          <w:marRight w:val="0"/>
          <w:marTop w:val="0"/>
          <w:marBottom w:val="0"/>
          <w:divBdr>
            <w:top w:val="none" w:sz="0" w:space="0" w:color="auto"/>
            <w:left w:val="none" w:sz="0" w:space="0" w:color="auto"/>
            <w:bottom w:val="none" w:sz="0" w:space="0" w:color="auto"/>
            <w:right w:val="none" w:sz="0" w:space="0" w:color="auto"/>
          </w:divBdr>
          <w:divsChild>
            <w:div w:id="856968225">
              <w:marLeft w:val="0"/>
              <w:marRight w:val="0"/>
              <w:marTop w:val="0"/>
              <w:marBottom w:val="0"/>
              <w:divBdr>
                <w:top w:val="none" w:sz="0" w:space="0" w:color="auto"/>
                <w:left w:val="none" w:sz="0" w:space="0" w:color="auto"/>
                <w:bottom w:val="none" w:sz="0" w:space="0" w:color="auto"/>
                <w:right w:val="none" w:sz="0" w:space="0" w:color="auto"/>
              </w:divBdr>
              <w:divsChild>
                <w:div w:id="576208411">
                  <w:marLeft w:val="0"/>
                  <w:marRight w:val="0"/>
                  <w:marTop w:val="0"/>
                  <w:marBottom w:val="0"/>
                  <w:divBdr>
                    <w:top w:val="none" w:sz="0" w:space="0" w:color="auto"/>
                    <w:left w:val="none" w:sz="0" w:space="0" w:color="auto"/>
                    <w:bottom w:val="none" w:sz="0" w:space="0" w:color="auto"/>
                    <w:right w:val="none" w:sz="0" w:space="0" w:color="auto"/>
                  </w:divBdr>
                  <w:divsChild>
                    <w:div w:id="1932814824">
                      <w:marLeft w:val="0"/>
                      <w:marRight w:val="0"/>
                      <w:marTop w:val="0"/>
                      <w:marBottom w:val="0"/>
                      <w:divBdr>
                        <w:top w:val="none" w:sz="0" w:space="0" w:color="auto"/>
                        <w:left w:val="none" w:sz="0" w:space="0" w:color="auto"/>
                        <w:bottom w:val="none" w:sz="0" w:space="0" w:color="auto"/>
                        <w:right w:val="none" w:sz="0" w:space="0" w:color="auto"/>
                      </w:divBdr>
                      <w:divsChild>
                        <w:div w:id="1155099445">
                          <w:marLeft w:val="0"/>
                          <w:marRight w:val="0"/>
                          <w:marTop w:val="0"/>
                          <w:marBottom w:val="0"/>
                          <w:divBdr>
                            <w:top w:val="none" w:sz="0" w:space="0" w:color="auto"/>
                            <w:left w:val="none" w:sz="0" w:space="0" w:color="auto"/>
                            <w:bottom w:val="none" w:sz="0" w:space="0" w:color="auto"/>
                            <w:right w:val="none" w:sz="0" w:space="0" w:color="auto"/>
                          </w:divBdr>
                          <w:divsChild>
                            <w:div w:id="1136140906">
                              <w:marLeft w:val="0"/>
                              <w:marRight w:val="0"/>
                              <w:marTop w:val="0"/>
                              <w:marBottom w:val="0"/>
                              <w:divBdr>
                                <w:top w:val="none" w:sz="0" w:space="0" w:color="auto"/>
                                <w:left w:val="none" w:sz="0" w:space="0" w:color="auto"/>
                                <w:bottom w:val="none" w:sz="0" w:space="0" w:color="auto"/>
                                <w:right w:val="none" w:sz="0" w:space="0" w:color="auto"/>
                              </w:divBdr>
                              <w:divsChild>
                                <w:div w:id="431559389">
                                  <w:marLeft w:val="0"/>
                                  <w:marRight w:val="0"/>
                                  <w:marTop w:val="0"/>
                                  <w:marBottom w:val="0"/>
                                  <w:divBdr>
                                    <w:top w:val="none" w:sz="0" w:space="0" w:color="auto"/>
                                    <w:left w:val="none" w:sz="0" w:space="0" w:color="auto"/>
                                    <w:bottom w:val="none" w:sz="0" w:space="0" w:color="auto"/>
                                    <w:right w:val="none" w:sz="0" w:space="0" w:color="auto"/>
                                  </w:divBdr>
                                  <w:divsChild>
                                    <w:div w:id="676270992">
                                      <w:marLeft w:val="0"/>
                                      <w:marRight w:val="0"/>
                                      <w:marTop w:val="0"/>
                                      <w:marBottom w:val="0"/>
                                      <w:divBdr>
                                        <w:top w:val="none" w:sz="0" w:space="0" w:color="auto"/>
                                        <w:left w:val="none" w:sz="0" w:space="0" w:color="auto"/>
                                        <w:bottom w:val="none" w:sz="0" w:space="0" w:color="auto"/>
                                        <w:right w:val="none" w:sz="0" w:space="0" w:color="auto"/>
                                      </w:divBdr>
                                      <w:divsChild>
                                        <w:div w:id="667755820">
                                          <w:marLeft w:val="0"/>
                                          <w:marRight w:val="0"/>
                                          <w:marTop w:val="0"/>
                                          <w:marBottom w:val="0"/>
                                          <w:divBdr>
                                            <w:top w:val="none" w:sz="0" w:space="0" w:color="auto"/>
                                            <w:left w:val="none" w:sz="0" w:space="0" w:color="auto"/>
                                            <w:bottom w:val="none" w:sz="0" w:space="0" w:color="auto"/>
                                            <w:right w:val="none" w:sz="0" w:space="0" w:color="auto"/>
                                          </w:divBdr>
                                          <w:divsChild>
                                            <w:div w:id="324168272">
                                              <w:marLeft w:val="0"/>
                                              <w:marRight w:val="0"/>
                                              <w:marTop w:val="0"/>
                                              <w:marBottom w:val="0"/>
                                              <w:divBdr>
                                                <w:top w:val="none" w:sz="0" w:space="0" w:color="auto"/>
                                                <w:left w:val="none" w:sz="0" w:space="0" w:color="auto"/>
                                                <w:bottom w:val="none" w:sz="0" w:space="0" w:color="auto"/>
                                                <w:right w:val="none" w:sz="0" w:space="0" w:color="auto"/>
                                              </w:divBdr>
                                              <w:divsChild>
                                                <w:div w:id="1429041354">
                                                  <w:marLeft w:val="0"/>
                                                  <w:marRight w:val="0"/>
                                                  <w:marTop w:val="0"/>
                                                  <w:marBottom w:val="0"/>
                                                  <w:divBdr>
                                                    <w:top w:val="none" w:sz="0" w:space="0" w:color="auto"/>
                                                    <w:left w:val="none" w:sz="0" w:space="0" w:color="auto"/>
                                                    <w:bottom w:val="none" w:sz="0" w:space="0" w:color="auto"/>
                                                    <w:right w:val="none" w:sz="0" w:space="0" w:color="auto"/>
                                                  </w:divBdr>
                                                  <w:divsChild>
                                                    <w:div w:id="42992209">
                                                      <w:marLeft w:val="0"/>
                                                      <w:marRight w:val="0"/>
                                                      <w:marTop w:val="0"/>
                                                      <w:marBottom w:val="0"/>
                                                      <w:divBdr>
                                                        <w:top w:val="none" w:sz="0" w:space="0" w:color="auto"/>
                                                        <w:left w:val="none" w:sz="0" w:space="0" w:color="auto"/>
                                                        <w:bottom w:val="none" w:sz="0" w:space="0" w:color="auto"/>
                                                        <w:right w:val="none" w:sz="0" w:space="0" w:color="auto"/>
                                                      </w:divBdr>
                                                      <w:divsChild>
                                                        <w:div w:id="1334647874">
                                                          <w:marLeft w:val="0"/>
                                                          <w:marRight w:val="0"/>
                                                          <w:marTop w:val="0"/>
                                                          <w:marBottom w:val="0"/>
                                                          <w:divBdr>
                                                            <w:top w:val="none" w:sz="0" w:space="0" w:color="auto"/>
                                                            <w:left w:val="none" w:sz="0" w:space="0" w:color="auto"/>
                                                            <w:bottom w:val="none" w:sz="0" w:space="0" w:color="auto"/>
                                                            <w:right w:val="none" w:sz="0" w:space="0" w:color="auto"/>
                                                          </w:divBdr>
                                                        </w:div>
                                                        <w:div w:id="543448797">
                                                          <w:marLeft w:val="0"/>
                                                          <w:marRight w:val="0"/>
                                                          <w:marTop w:val="0"/>
                                                          <w:marBottom w:val="0"/>
                                                          <w:divBdr>
                                                            <w:top w:val="none" w:sz="0" w:space="0" w:color="auto"/>
                                                            <w:left w:val="none" w:sz="0" w:space="0" w:color="auto"/>
                                                            <w:bottom w:val="none" w:sz="0" w:space="0" w:color="auto"/>
                                                            <w:right w:val="none" w:sz="0" w:space="0" w:color="auto"/>
                                                          </w:divBdr>
                                                        </w:div>
                                                        <w:div w:id="1500802971">
                                                          <w:marLeft w:val="0"/>
                                                          <w:marRight w:val="0"/>
                                                          <w:marTop w:val="0"/>
                                                          <w:marBottom w:val="0"/>
                                                          <w:divBdr>
                                                            <w:top w:val="none" w:sz="0" w:space="0" w:color="auto"/>
                                                            <w:left w:val="none" w:sz="0" w:space="0" w:color="auto"/>
                                                            <w:bottom w:val="none" w:sz="0" w:space="0" w:color="auto"/>
                                                            <w:right w:val="none" w:sz="0" w:space="0" w:color="auto"/>
                                                          </w:divBdr>
                                                        </w:div>
                                                        <w:div w:id="221986867">
                                                          <w:marLeft w:val="0"/>
                                                          <w:marRight w:val="0"/>
                                                          <w:marTop w:val="0"/>
                                                          <w:marBottom w:val="0"/>
                                                          <w:divBdr>
                                                            <w:top w:val="none" w:sz="0" w:space="0" w:color="auto"/>
                                                            <w:left w:val="none" w:sz="0" w:space="0" w:color="auto"/>
                                                            <w:bottom w:val="none" w:sz="0" w:space="0" w:color="auto"/>
                                                            <w:right w:val="none" w:sz="0" w:space="0" w:color="auto"/>
                                                          </w:divBdr>
                                                          <w:divsChild>
                                                            <w:div w:id="1007517554">
                                                              <w:marLeft w:val="0"/>
                                                              <w:marRight w:val="0"/>
                                                              <w:marTop w:val="0"/>
                                                              <w:marBottom w:val="0"/>
                                                              <w:divBdr>
                                                                <w:top w:val="none" w:sz="0" w:space="0" w:color="auto"/>
                                                                <w:left w:val="none" w:sz="0" w:space="0" w:color="auto"/>
                                                                <w:bottom w:val="none" w:sz="0" w:space="0" w:color="auto"/>
                                                                <w:right w:val="none" w:sz="0" w:space="0" w:color="auto"/>
                                                              </w:divBdr>
                                                            </w:div>
                                                            <w:div w:id="191581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370252">
      <w:bodyDiv w:val="1"/>
      <w:marLeft w:val="0"/>
      <w:marRight w:val="0"/>
      <w:marTop w:val="0"/>
      <w:marBottom w:val="0"/>
      <w:divBdr>
        <w:top w:val="none" w:sz="0" w:space="0" w:color="auto"/>
        <w:left w:val="none" w:sz="0" w:space="0" w:color="auto"/>
        <w:bottom w:val="none" w:sz="0" w:space="0" w:color="auto"/>
        <w:right w:val="none" w:sz="0" w:space="0" w:color="auto"/>
      </w:divBdr>
      <w:divsChild>
        <w:div w:id="286473390">
          <w:marLeft w:val="0"/>
          <w:marRight w:val="0"/>
          <w:marTop w:val="0"/>
          <w:marBottom w:val="0"/>
          <w:divBdr>
            <w:top w:val="none" w:sz="0" w:space="0" w:color="auto"/>
            <w:left w:val="none" w:sz="0" w:space="0" w:color="auto"/>
            <w:bottom w:val="none" w:sz="0" w:space="0" w:color="auto"/>
            <w:right w:val="none" w:sz="0" w:space="0" w:color="auto"/>
          </w:divBdr>
          <w:divsChild>
            <w:div w:id="1394545856">
              <w:marLeft w:val="0"/>
              <w:marRight w:val="0"/>
              <w:marTop w:val="0"/>
              <w:marBottom w:val="0"/>
              <w:divBdr>
                <w:top w:val="none" w:sz="0" w:space="0" w:color="auto"/>
                <w:left w:val="none" w:sz="0" w:space="0" w:color="auto"/>
                <w:bottom w:val="none" w:sz="0" w:space="0" w:color="auto"/>
                <w:right w:val="none" w:sz="0" w:space="0" w:color="auto"/>
              </w:divBdr>
              <w:divsChild>
                <w:div w:id="188102665">
                  <w:marLeft w:val="0"/>
                  <w:marRight w:val="0"/>
                  <w:marTop w:val="0"/>
                  <w:marBottom w:val="0"/>
                  <w:divBdr>
                    <w:top w:val="none" w:sz="0" w:space="0" w:color="auto"/>
                    <w:left w:val="none" w:sz="0" w:space="0" w:color="auto"/>
                    <w:bottom w:val="none" w:sz="0" w:space="0" w:color="auto"/>
                    <w:right w:val="none" w:sz="0" w:space="0" w:color="auto"/>
                  </w:divBdr>
                  <w:divsChild>
                    <w:div w:id="417211732">
                      <w:marLeft w:val="0"/>
                      <w:marRight w:val="0"/>
                      <w:marTop w:val="0"/>
                      <w:marBottom w:val="0"/>
                      <w:divBdr>
                        <w:top w:val="none" w:sz="0" w:space="0" w:color="auto"/>
                        <w:left w:val="none" w:sz="0" w:space="0" w:color="auto"/>
                        <w:bottom w:val="none" w:sz="0" w:space="0" w:color="auto"/>
                        <w:right w:val="none" w:sz="0" w:space="0" w:color="auto"/>
                      </w:divBdr>
                      <w:divsChild>
                        <w:div w:id="1786802932">
                          <w:marLeft w:val="0"/>
                          <w:marRight w:val="0"/>
                          <w:marTop w:val="0"/>
                          <w:marBottom w:val="0"/>
                          <w:divBdr>
                            <w:top w:val="none" w:sz="0" w:space="0" w:color="auto"/>
                            <w:left w:val="none" w:sz="0" w:space="0" w:color="auto"/>
                            <w:bottom w:val="none" w:sz="0" w:space="0" w:color="auto"/>
                            <w:right w:val="none" w:sz="0" w:space="0" w:color="auto"/>
                          </w:divBdr>
                          <w:divsChild>
                            <w:div w:id="1648782877">
                              <w:marLeft w:val="0"/>
                              <w:marRight w:val="0"/>
                              <w:marTop w:val="0"/>
                              <w:marBottom w:val="0"/>
                              <w:divBdr>
                                <w:top w:val="none" w:sz="0" w:space="0" w:color="auto"/>
                                <w:left w:val="none" w:sz="0" w:space="0" w:color="auto"/>
                                <w:bottom w:val="none" w:sz="0" w:space="0" w:color="auto"/>
                                <w:right w:val="none" w:sz="0" w:space="0" w:color="auto"/>
                              </w:divBdr>
                              <w:divsChild>
                                <w:div w:id="715157197">
                                  <w:marLeft w:val="0"/>
                                  <w:marRight w:val="0"/>
                                  <w:marTop w:val="0"/>
                                  <w:marBottom w:val="0"/>
                                  <w:divBdr>
                                    <w:top w:val="none" w:sz="0" w:space="0" w:color="auto"/>
                                    <w:left w:val="none" w:sz="0" w:space="0" w:color="auto"/>
                                    <w:bottom w:val="none" w:sz="0" w:space="0" w:color="auto"/>
                                    <w:right w:val="none" w:sz="0" w:space="0" w:color="auto"/>
                                  </w:divBdr>
                                  <w:divsChild>
                                    <w:div w:id="59445383">
                                      <w:marLeft w:val="0"/>
                                      <w:marRight w:val="0"/>
                                      <w:marTop w:val="0"/>
                                      <w:marBottom w:val="0"/>
                                      <w:divBdr>
                                        <w:top w:val="none" w:sz="0" w:space="0" w:color="auto"/>
                                        <w:left w:val="none" w:sz="0" w:space="0" w:color="auto"/>
                                        <w:bottom w:val="none" w:sz="0" w:space="0" w:color="auto"/>
                                        <w:right w:val="none" w:sz="0" w:space="0" w:color="auto"/>
                                      </w:divBdr>
                                      <w:divsChild>
                                        <w:div w:id="2040087236">
                                          <w:marLeft w:val="0"/>
                                          <w:marRight w:val="0"/>
                                          <w:marTop w:val="0"/>
                                          <w:marBottom w:val="0"/>
                                          <w:divBdr>
                                            <w:top w:val="none" w:sz="0" w:space="0" w:color="auto"/>
                                            <w:left w:val="none" w:sz="0" w:space="0" w:color="auto"/>
                                            <w:bottom w:val="none" w:sz="0" w:space="0" w:color="auto"/>
                                            <w:right w:val="none" w:sz="0" w:space="0" w:color="auto"/>
                                          </w:divBdr>
                                          <w:divsChild>
                                            <w:div w:id="1941403449">
                                              <w:marLeft w:val="0"/>
                                              <w:marRight w:val="0"/>
                                              <w:marTop w:val="0"/>
                                              <w:marBottom w:val="0"/>
                                              <w:divBdr>
                                                <w:top w:val="none" w:sz="0" w:space="0" w:color="auto"/>
                                                <w:left w:val="none" w:sz="0" w:space="0" w:color="auto"/>
                                                <w:bottom w:val="none" w:sz="0" w:space="0" w:color="auto"/>
                                                <w:right w:val="none" w:sz="0" w:space="0" w:color="auto"/>
                                              </w:divBdr>
                                              <w:divsChild>
                                                <w:div w:id="1126894319">
                                                  <w:marLeft w:val="0"/>
                                                  <w:marRight w:val="0"/>
                                                  <w:marTop w:val="0"/>
                                                  <w:marBottom w:val="0"/>
                                                  <w:divBdr>
                                                    <w:top w:val="none" w:sz="0" w:space="0" w:color="auto"/>
                                                    <w:left w:val="none" w:sz="0" w:space="0" w:color="auto"/>
                                                    <w:bottom w:val="none" w:sz="0" w:space="0" w:color="auto"/>
                                                    <w:right w:val="none" w:sz="0" w:space="0" w:color="auto"/>
                                                  </w:divBdr>
                                                  <w:divsChild>
                                                    <w:div w:id="488441733">
                                                      <w:marLeft w:val="0"/>
                                                      <w:marRight w:val="0"/>
                                                      <w:marTop w:val="0"/>
                                                      <w:marBottom w:val="0"/>
                                                      <w:divBdr>
                                                        <w:top w:val="none" w:sz="0" w:space="0" w:color="auto"/>
                                                        <w:left w:val="none" w:sz="0" w:space="0" w:color="auto"/>
                                                        <w:bottom w:val="none" w:sz="0" w:space="0" w:color="auto"/>
                                                        <w:right w:val="none" w:sz="0" w:space="0" w:color="auto"/>
                                                      </w:divBdr>
                                                    </w:div>
                                                    <w:div w:id="152765974">
                                                      <w:marLeft w:val="0"/>
                                                      <w:marRight w:val="0"/>
                                                      <w:marTop w:val="0"/>
                                                      <w:marBottom w:val="0"/>
                                                      <w:divBdr>
                                                        <w:top w:val="none" w:sz="0" w:space="0" w:color="auto"/>
                                                        <w:left w:val="none" w:sz="0" w:space="0" w:color="auto"/>
                                                        <w:bottom w:val="none" w:sz="0" w:space="0" w:color="auto"/>
                                                        <w:right w:val="none" w:sz="0" w:space="0" w:color="auto"/>
                                                      </w:divBdr>
                                                    </w:div>
                                                    <w:div w:id="2003308994">
                                                      <w:marLeft w:val="0"/>
                                                      <w:marRight w:val="0"/>
                                                      <w:marTop w:val="0"/>
                                                      <w:marBottom w:val="0"/>
                                                      <w:divBdr>
                                                        <w:top w:val="none" w:sz="0" w:space="0" w:color="auto"/>
                                                        <w:left w:val="none" w:sz="0" w:space="0" w:color="auto"/>
                                                        <w:bottom w:val="none" w:sz="0" w:space="0" w:color="auto"/>
                                                        <w:right w:val="none" w:sz="0" w:space="0" w:color="auto"/>
                                                      </w:divBdr>
                                                    </w:div>
                                                    <w:div w:id="12182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6480128">
      <w:bodyDiv w:val="1"/>
      <w:marLeft w:val="0"/>
      <w:marRight w:val="0"/>
      <w:marTop w:val="0"/>
      <w:marBottom w:val="0"/>
      <w:divBdr>
        <w:top w:val="none" w:sz="0" w:space="0" w:color="auto"/>
        <w:left w:val="none" w:sz="0" w:space="0" w:color="auto"/>
        <w:bottom w:val="none" w:sz="0" w:space="0" w:color="auto"/>
        <w:right w:val="none" w:sz="0" w:space="0" w:color="auto"/>
      </w:divBdr>
      <w:divsChild>
        <w:div w:id="1966539950">
          <w:marLeft w:val="0"/>
          <w:marRight w:val="0"/>
          <w:marTop w:val="0"/>
          <w:marBottom w:val="0"/>
          <w:divBdr>
            <w:top w:val="none" w:sz="0" w:space="0" w:color="auto"/>
            <w:left w:val="none" w:sz="0" w:space="0" w:color="auto"/>
            <w:bottom w:val="none" w:sz="0" w:space="0" w:color="auto"/>
            <w:right w:val="none" w:sz="0" w:space="0" w:color="auto"/>
          </w:divBdr>
          <w:divsChild>
            <w:div w:id="407699792">
              <w:marLeft w:val="0"/>
              <w:marRight w:val="0"/>
              <w:marTop w:val="0"/>
              <w:marBottom w:val="0"/>
              <w:divBdr>
                <w:top w:val="none" w:sz="0" w:space="0" w:color="auto"/>
                <w:left w:val="none" w:sz="0" w:space="0" w:color="auto"/>
                <w:bottom w:val="none" w:sz="0" w:space="0" w:color="auto"/>
                <w:right w:val="none" w:sz="0" w:space="0" w:color="auto"/>
              </w:divBdr>
              <w:divsChild>
                <w:div w:id="501314725">
                  <w:marLeft w:val="0"/>
                  <w:marRight w:val="0"/>
                  <w:marTop w:val="0"/>
                  <w:marBottom w:val="0"/>
                  <w:divBdr>
                    <w:top w:val="none" w:sz="0" w:space="0" w:color="auto"/>
                    <w:left w:val="none" w:sz="0" w:space="0" w:color="auto"/>
                    <w:bottom w:val="none" w:sz="0" w:space="0" w:color="auto"/>
                    <w:right w:val="none" w:sz="0" w:space="0" w:color="auto"/>
                  </w:divBdr>
                  <w:divsChild>
                    <w:div w:id="1157529509">
                      <w:marLeft w:val="0"/>
                      <w:marRight w:val="0"/>
                      <w:marTop w:val="0"/>
                      <w:marBottom w:val="0"/>
                      <w:divBdr>
                        <w:top w:val="none" w:sz="0" w:space="0" w:color="auto"/>
                        <w:left w:val="none" w:sz="0" w:space="0" w:color="auto"/>
                        <w:bottom w:val="none" w:sz="0" w:space="0" w:color="auto"/>
                        <w:right w:val="none" w:sz="0" w:space="0" w:color="auto"/>
                      </w:divBdr>
                      <w:divsChild>
                        <w:div w:id="2135364811">
                          <w:marLeft w:val="0"/>
                          <w:marRight w:val="0"/>
                          <w:marTop w:val="0"/>
                          <w:marBottom w:val="0"/>
                          <w:divBdr>
                            <w:top w:val="none" w:sz="0" w:space="0" w:color="auto"/>
                            <w:left w:val="none" w:sz="0" w:space="0" w:color="auto"/>
                            <w:bottom w:val="none" w:sz="0" w:space="0" w:color="auto"/>
                            <w:right w:val="none" w:sz="0" w:space="0" w:color="auto"/>
                          </w:divBdr>
                          <w:divsChild>
                            <w:div w:id="686058100">
                              <w:marLeft w:val="0"/>
                              <w:marRight w:val="0"/>
                              <w:marTop w:val="0"/>
                              <w:marBottom w:val="0"/>
                              <w:divBdr>
                                <w:top w:val="none" w:sz="0" w:space="0" w:color="auto"/>
                                <w:left w:val="none" w:sz="0" w:space="0" w:color="auto"/>
                                <w:bottom w:val="none" w:sz="0" w:space="0" w:color="auto"/>
                                <w:right w:val="none" w:sz="0" w:space="0" w:color="auto"/>
                              </w:divBdr>
                              <w:divsChild>
                                <w:div w:id="1680231333">
                                  <w:marLeft w:val="0"/>
                                  <w:marRight w:val="0"/>
                                  <w:marTop w:val="0"/>
                                  <w:marBottom w:val="0"/>
                                  <w:divBdr>
                                    <w:top w:val="none" w:sz="0" w:space="0" w:color="auto"/>
                                    <w:left w:val="none" w:sz="0" w:space="0" w:color="auto"/>
                                    <w:bottom w:val="none" w:sz="0" w:space="0" w:color="auto"/>
                                    <w:right w:val="none" w:sz="0" w:space="0" w:color="auto"/>
                                  </w:divBdr>
                                  <w:divsChild>
                                    <w:div w:id="39521877">
                                      <w:marLeft w:val="0"/>
                                      <w:marRight w:val="0"/>
                                      <w:marTop w:val="0"/>
                                      <w:marBottom w:val="0"/>
                                      <w:divBdr>
                                        <w:top w:val="none" w:sz="0" w:space="0" w:color="auto"/>
                                        <w:left w:val="none" w:sz="0" w:space="0" w:color="auto"/>
                                        <w:bottom w:val="none" w:sz="0" w:space="0" w:color="auto"/>
                                        <w:right w:val="none" w:sz="0" w:space="0" w:color="auto"/>
                                      </w:divBdr>
                                      <w:divsChild>
                                        <w:div w:id="902716976">
                                          <w:marLeft w:val="0"/>
                                          <w:marRight w:val="0"/>
                                          <w:marTop w:val="0"/>
                                          <w:marBottom w:val="0"/>
                                          <w:divBdr>
                                            <w:top w:val="none" w:sz="0" w:space="0" w:color="auto"/>
                                            <w:left w:val="none" w:sz="0" w:space="0" w:color="auto"/>
                                            <w:bottom w:val="none" w:sz="0" w:space="0" w:color="auto"/>
                                            <w:right w:val="none" w:sz="0" w:space="0" w:color="auto"/>
                                          </w:divBdr>
                                          <w:divsChild>
                                            <w:div w:id="743376698">
                                              <w:marLeft w:val="0"/>
                                              <w:marRight w:val="0"/>
                                              <w:marTop w:val="0"/>
                                              <w:marBottom w:val="0"/>
                                              <w:divBdr>
                                                <w:top w:val="none" w:sz="0" w:space="0" w:color="auto"/>
                                                <w:left w:val="none" w:sz="0" w:space="0" w:color="auto"/>
                                                <w:bottom w:val="none" w:sz="0" w:space="0" w:color="auto"/>
                                                <w:right w:val="none" w:sz="0" w:space="0" w:color="auto"/>
                                              </w:divBdr>
                                              <w:divsChild>
                                                <w:div w:id="783353214">
                                                  <w:marLeft w:val="0"/>
                                                  <w:marRight w:val="0"/>
                                                  <w:marTop w:val="0"/>
                                                  <w:marBottom w:val="0"/>
                                                  <w:divBdr>
                                                    <w:top w:val="none" w:sz="0" w:space="0" w:color="auto"/>
                                                    <w:left w:val="none" w:sz="0" w:space="0" w:color="auto"/>
                                                    <w:bottom w:val="none" w:sz="0" w:space="0" w:color="auto"/>
                                                    <w:right w:val="none" w:sz="0" w:space="0" w:color="auto"/>
                                                  </w:divBdr>
                                                  <w:divsChild>
                                                    <w:div w:id="1082797737">
                                                      <w:marLeft w:val="0"/>
                                                      <w:marRight w:val="0"/>
                                                      <w:marTop w:val="0"/>
                                                      <w:marBottom w:val="0"/>
                                                      <w:divBdr>
                                                        <w:top w:val="none" w:sz="0" w:space="0" w:color="auto"/>
                                                        <w:left w:val="none" w:sz="0" w:space="0" w:color="auto"/>
                                                        <w:bottom w:val="none" w:sz="0" w:space="0" w:color="auto"/>
                                                        <w:right w:val="none" w:sz="0" w:space="0" w:color="auto"/>
                                                      </w:divBdr>
                                                      <w:divsChild>
                                                        <w:div w:id="1343775285">
                                                          <w:marLeft w:val="0"/>
                                                          <w:marRight w:val="0"/>
                                                          <w:marTop w:val="0"/>
                                                          <w:marBottom w:val="0"/>
                                                          <w:divBdr>
                                                            <w:top w:val="none" w:sz="0" w:space="0" w:color="auto"/>
                                                            <w:left w:val="none" w:sz="0" w:space="0" w:color="auto"/>
                                                            <w:bottom w:val="none" w:sz="0" w:space="0" w:color="auto"/>
                                                            <w:right w:val="none" w:sz="0" w:space="0" w:color="auto"/>
                                                          </w:divBdr>
                                                          <w:divsChild>
                                                            <w:div w:id="2120877439">
                                                              <w:marLeft w:val="0"/>
                                                              <w:marRight w:val="0"/>
                                                              <w:marTop w:val="0"/>
                                                              <w:marBottom w:val="0"/>
                                                              <w:divBdr>
                                                                <w:top w:val="none" w:sz="0" w:space="0" w:color="auto"/>
                                                                <w:left w:val="none" w:sz="0" w:space="0" w:color="auto"/>
                                                                <w:bottom w:val="none" w:sz="0" w:space="0" w:color="auto"/>
                                                                <w:right w:val="none" w:sz="0" w:space="0" w:color="auto"/>
                                                              </w:divBdr>
                                                            </w:div>
                                                            <w:div w:id="1385563125">
                                                              <w:marLeft w:val="0"/>
                                                              <w:marRight w:val="0"/>
                                                              <w:marTop w:val="0"/>
                                                              <w:marBottom w:val="0"/>
                                                              <w:divBdr>
                                                                <w:top w:val="none" w:sz="0" w:space="0" w:color="auto"/>
                                                                <w:left w:val="none" w:sz="0" w:space="0" w:color="auto"/>
                                                                <w:bottom w:val="none" w:sz="0" w:space="0" w:color="auto"/>
                                                                <w:right w:val="none" w:sz="0" w:space="0" w:color="auto"/>
                                                              </w:divBdr>
                                                            </w:div>
                                                            <w:div w:id="14319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6450703">
      <w:bodyDiv w:val="1"/>
      <w:marLeft w:val="0"/>
      <w:marRight w:val="0"/>
      <w:marTop w:val="0"/>
      <w:marBottom w:val="0"/>
      <w:divBdr>
        <w:top w:val="none" w:sz="0" w:space="0" w:color="auto"/>
        <w:left w:val="none" w:sz="0" w:space="0" w:color="auto"/>
        <w:bottom w:val="none" w:sz="0" w:space="0" w:color="auto"/>
        <w:right w:val="none" w:sz="0" w:space="0" w:color="auto"/>
      </w:divBdr>
      <w:divsChild>
        <w:div w:id="1229342942">
          <w:marLeft w:val="0"/>
          <w:marRight w:val="0"/>
          <w:marTop w:val="0"/>
          <w:marBottom w:val="0"/>
          <w:divBdr>
            <w:top w:val="none" w:sz="0" w:space="0" w:color="auto"/>
            <w:left w:val="none" w:sz="0" w:space="0" w:color="auto"/>
            <w:bottom w:val="none" w:sz="0" w:space="0" w:color="auto"/>
            <w:right w:val="none" w:sz="0" w:space="0" w:color="auto"/>
          </w:divBdr>
        </w:div>
        <w:div w:id="65961761">
          <w:marLeft w:val="0"/>
          <w:marRight w:val="0"/>
          <w:marTop w:val="0"/>
          <w:marBottom w:val="0"/>
          <w:divBdr>
            <w:top w:val="none" w:sz="0" w:space="0" w:color="auto"/>
            <w:left w:val="none" w:sz="0" w:space="0" w:color="auto"/>
            <w:bottom w:val="none" w:sz="0" w:space="0" w:color="auto"/>
            <w:right w:val="none" w:sz="0" w:space="0" w:color="auto"/>
          </w:divBdr>
        </w:div>
        <w:div w:id="816150384">
          <w:marLeft w:val="0"/>
          <w:marRight w:val="0"/>
          <w:marTop w:val="0"/>
          <w:marBottom w:val="0"/>
          <w:divBdr>
            <w:top w:val="none" w:sz="0" w:space="0" w:color="auto"/>
            <w:left w:val="none" w:sz="0" w:space="0" w:color="auto"/>
            <w:bottom w:val="none" w:sz="0" w:space="0" w:color="auto"/>
            <w:right w:val="none" w:sz="0" w:space="0" w:color="auto"/>
          </w:divBdr>
        </w:div>
        <w:div w:id="476806778">
          <w:marLeft w:val="0"/>
          <w:marRight w:val="0"/>
          <w:marTop w:val="0"/>
          <w:marBottom w:val="0"/>
          <w:divBdr>
            <w:top w:val="none" w:sz="0" w:space="0" w:color="auto"/>
            <w:left w:val="none" w:sz="0" w:space="0" w:color="auto"/>
            <w:bottom w:val="none" w:sz="0" w:space="0" w:color="auto"/>
            <w:right w:val="none" w:sz="0" w:space="0" w:color="auto"/>
          </w:divBdr>
        </w:div>
        <w:div w:id="941916127">
          <w:marLeft w:val="0"/>
          <w:marRight w:val="0"/>
          <w:marTop w:val="0"/>
          <w:marBottom w:val="0"/>
          <w:divBdr>
            <w:top w:val="none" w:sz="0" w:space="0" w:color="auto"/>
            <w:left w:val="none" w:sz="0" w:space="0" w:color="auto"/>
            <w:bottom w:val="none" w:sz="0" w:space="0" w:color="auto"/>
            <w:right w:val="none" w:sz="0" w:space="0" w:color="auto"/>
          </w:divBdr>
        </w:div>
        <w:div w:id="1308045753">
          <w:marLeft w:val="0"/>
          <w:marRight w:val="0"/>
          <w:marTop w:val="0"/>
          <w:marBottom w:val="0"/>
          <w:divBdr>
            <w:top w:val="none" w:sz="0" w:space="0" w:color="auto"/>
            <w:left w:val="none" w:sz="0" w:space="0" w:color="auto"/>
            <w:bottom w:val="none" w:sz="0" w:space="0" w:color="auto"/>
            <w:right w:val="none" w:sz="0" w:space="0" w:color="auto"/>
          </w:divBdr>
        </w:div>
      </w:divsChild>
    </w:div>
    <w:div w:id="326834600">
      <w:bodyDiv w:val="1"/>
      <w:marLeft w:val="0"/>
      <w:marRight w:val="0"/>
      <w:marTop w:val="0"/>
      <w:marBottom w:val="0"/>
      <w:divBdr>
        <w:top w:val="none" w:sz="0" w:space="0" w:color="auto"/>
        <w:left w:val="none" w:sz="0" w:space="0" w:color="auto"/>
        <w:bottom w:val="none" w:sz="0" w:space="0" w:color="auto"/>
        <w:right w:val="none" w:sz="0" w:space="0" w:color="auto"/>
      </w:divBdr>
      <w:divsChild>
        <w:div w:id="1173061058">
          <w:marLeft w:val="0"/>
          <w:marRight w:val="0"/>
          <w:marTop w:val="0"/>
          <w:marBottom w:val="0"/>
          <w:divBdr>
            <w:top w:val="none" w:sz="0" w:space="0" w:color="auto"/>
            <w:left w:val="none" w:sz="0" w:space="0" w:color="auto"/>
            <w:bottom w:val="none" w:sz="0" w:space="0" w:color="auto"/>
            <w:right w:val="none" w:sz="0" w:space="0" w:color="auto"/>
          </w:divBdr>
        </w:div>
        <w:div w:id="401296067">
          <w:marLeft w:val="0"/>
          <w:marRight w:val="0"/>
          <w:marTop w:val="0"/>
          <w:marBottom w:val="0"/>
          <w:divBdr>
            <w:top w:val="none" w:sz="0" w:space="0" w:color="auto"/>
            <w:left w:val="none" w:sz="0" w:space="0" w:color="auto"/>
            <w:bottom w:val="none" w:sz="0" w:space="0" w:color="auto"/>
            <w:right w:val="none" w:sz="0" w:space="0" w:color="auto"/>
          </w:divBdr>
        </w:div>
        <w:div w:id="800415409">
          <w:marLeft w:val="0"/>
          <w:marRight w:val="0"/>
          <w:marTop w:val="0"/>
          <w:marBottom w:val="0"/>
          <w:divBdr>
            <w:top w:val="none" w:sz="0" w:space="0" w:color="auto"/>
            <w:left w:val="none" w:sz="0" w:space="0" w:color="auto"/>
            <w:bottom w:val="none" w:sz="0" w:space="0" w:color="auto"/>
            <w:right w:val="none" w:sz="0" w:space="0" w:color="auto"/>
          </w:divBdr>
        </w:div>
        <w:div w:id="1344239182">
          <w:marLeft w:val="0"/>
          <w:marRight w:val="0"/>
          <w:marTop w:val="0"/>
          <w:marBottom w:val="0"/>
          <w:divBdr>
            <w:top w:val="none" w:sz="0" w:space="0" w:color="auto"/>
            <w:left w:val="none" w:sz="0" w:space="0" w:color="auto"/>
            <w:bottom w:val="none" w:sz="0" w:space="0" w:color="auto"/>
            <w:right w:val="none" w:sz="0" w:space="0" w:color="auto"/>
          </w:divBdr>
        </w:div>
        <w:div w:id="1285769853">
          <w:marLeft w:val="0"/>
          <w:marRight w:val="0"/>
          <w:marTop w:val="0"/>
          <w:marBottom w:val="0"/>
          <w:divBdr>
            <w:top w:val="none" w:sz="0" w:space="0" w:color="auto"/>
            <w:left w:val="none" w:sz="0" w:space="0" w:color="auto"/>
            <w:bottom w:val="none" w:sz="0" w:space="0" w:color="auto"/>
            <w:right w:val="none" w:sz="0" w:space="0" w:color="auto"/>
          </w:divBdr>
        </w:div>
        <w:div w:id="1035425628">
          <w:marLeft w:val="0"/>
          <w:marRight w:val="0"/>
          <w:marTop w:val="0"/>
          <w:marBottom w:val="0"/>
          <w:divBdr>
            <w:top w:val="none" w:sz="0" w:space="0" w:color="auto"/>
            <w:left w:val="none" w:sz="0" w:space="0" w:color="auto"/>
            <w:bottom w:val="none" w:sz="0" w:space="0" w:color="auto"/>
            <w:right w:val="none" w:sz="0" w:space="0" w:color="auto"/>
          </w:divBdr>
        </w:div>
        <w:div w:id="330449966">
          <w:marLeft w:val="0"/>
          <w:marRight w:val="0"/>
          <w:marTop w:val="0"/>
          <w:marBottom w:val="0"/>
          <w:divBdr>
            <w:top w:val="none" w:sz="0" w:space="0" w:color="auto"/>
            <w:left w:val="none" w:sz="0" w:space="0" w:color="auto"/>
            <w:bottom w:val="none" w:sz="0" w:space="0" w:color="auto"/>
            <w:right w:val="none" w:sz="0" w:space="0" w:color="auto"/>
          </w:divBdr>
        </w:div>
        <w:div w:id="896940197">
          <w:marLeft w:val="0"/>
          <w:marRight w:val="0"/>
          <w:marTop w:val="0"/>
          <w:marBottom w:val="0"/>
          <w:divBdr>
            <w:top w:val="none" w:sz="0" w:space="0" w:color="auto"/>
            <w:left w:val="none" w:sz="0" w:space="0" w:color="auto"/>
            <w:bottom w:val="none" w:sz="0" w:space="0" w:color="auto"/>
            <w:right w:val="none" w:sz="0" w:space="0" w:color="auto"/>
          </w:divBdr>
        </w:div>
        <w:div w:id="994575094">
          <w:marLeft w:val="0"/>
          <w:marRight w:val="0"/>
          <w:marTop w:val="0"/>
          <w:marBottom w:val="0"/>
          <w:divBdr>
            <w:top w:val="none" w:sz="0" w:space="0" w:color="auto"/>
            <w:left w:val="none" w:sz="0" w:space="0" w:color="auto"/>
            <w:bottom w:val="none" w:sz="0" w:space="0" w:color="auto"/>
            <w:right w:val="none" w:sz="0" w:space="0" w:color="auto"/>
          </w:divBdr>
        </w:div>
      </w:divsChild>
    </w:div>
    <w:div w:id="488600010">
      <w:bodyDiv w:val="1"/>
      <w:marLeft w:val="0"/>
      <w:marRight w:val="0"/>
      <w:marTop w:val="0"/>
      <w:marBottom w:val="0"/>
      <w:divBdr>
        <w:top w:val="none" w:sz="0" w:space="0" w:color="auto"/>
        <w:left w:val="none" w:sz="0" w:space="0" w:color="auto"/>
        <w:bottom w:val="none" w:sz="0" w:space="0" w:color="auto"/>
        <w:right w:val="none" w:sz="0" w:space="0" w:color="auto"/>
      </w:divBdr>
      <w:divsChild>
        <w:div w:id="2116704576">
          <w:marLeft w:val="0"/>
          <w:marRight w:val="0"/>
          <w:marTop w:val="0"/>
          <w:marBottom w:val="0"/>
          <w:divBdr>
            <w:top w:val="none" w:sz="0" w:space="0" w:color="auto"/>
            <w:left w:val="none" w:sz="0" w:space="0" w:color="auto"/>
            <w:bottom w:val="none" w:sz="0" w:space="0" w:color="auto"/>
            <w:right w:val="none" w:sz="0" w:space="0" w:color="auto"/>
          </w:divBdr>
          <w:divsChild>
            <w:div w:id="88741496">
              <w:marLeft w:val="0"/>
              <w:marRight w:val="0"/>
              <w:marTop w:val="0"/>
              <w:marBottom w:val="0"/>
              <w:divBdr>
                <w:top w:val="none" w:sz="0" w:space="0" w:color="auto"/>
                <w:left w:val="none" w:sz="0" w:space="0" w:color="auto"/>
                <w:bottom w:val="none" w:sz="0" w:space="0" w:color="auto"/>
                <w:right w:val="none" w:sz="0" w:space="0" w:color="auto"/>
              </w:divBdr>
              <w:divsChild>
                <w:div w:id="1037392452">
                  <w:marLeft w:val="0"/>
                  <w:marRight w:val="0"/>
                  <w:marTop w:val="0"/>
                  <w:marBottom w:val="0"/>
                  <w:divBdr>
                    <w:top w:val="none" w:sz="0" w:space="0" w:color="auto"/>
                    <w:left w:val="none" w:sz="0" w:space="0" w:color="auto"/>
                    <w:bottom w:val="none" w:sz="0" w:space="0" w:color="auto"/>
                    <w:right w:val="none" w:sz="0" w:space="0" w:color="auto"/>
                  </w:divBdr>
                  <w:divsChild>
                    <w:div w:id="172375583">
                      <w:marLeft w:val="0"/>
                      <w:marRight w:val="0"/>
                      <w:marTop w:val="0"/>
                      <w:marBottom w:val="0"/>
                      <w:divBdr>
                        <w:top w:val="none" w:sz="0" w:space="0" w:color="auto"/>
                        <w:left w:val="none" w:sz="0" w:space="0" w:color="auto"/>
                        <w:bottom w:val="none" w:sz="0" w:space="0" w:color="auto"/>
                        <w:right w:val="none" w:sz="0" w:space="0" w:color="auto"/>
                      </w:divBdr>
                      <w:divsChild>
                        <w:div w:id="1487622860">
                          <w:marLeft w:val="0"/>
                          <w:marRight w:val="0"/>
                          <w:marTop w:val="0"/>
                          <w:marBottom w:val="0"/>
                          <w:divBdr>
                            <w:top w:val="none" w:sz="0" w:space="0" w:color="auto"/>
                            <w:left w:val="none" w:sz="0" w:space="0" w:color="auto"/>
                            <w:bottom w:val="none" w:sz="0" w:space="0" w:color="auto"/>
                            <w:right w:val="none" w:sz="0" w:space="0" w:color="auto"/>
                          </w:divBdr>
                          <w:divsChild>
                            <w:div w:id="1786852304">
                              <w:marLeft w:val="0"/>
                              <w:marRight w:val="0"/>
                              <w:marTop w:val="0"/>
                              <w:marBottom w:val="0"/>
                              <w:divBdr>
                                <w:top w:val="none" w:sz="0" w:space="0" w:color="auto"/>
                                <w:left w:val="none" w:sz="0" w:space="0" w:color="auto"/>
                                <w:bottom w:val="none" w:sz="0" w:space="0" w:color="auto"/>
                                <w:right w:val="none" w:sz="0" w:space="0" w:color="auto"/>
                              </w:divBdr>
                              <w:divsChild>
                                <w:div w:id="433939259">
                                  <w:marLeft w:val="0"/>
                                  <w:marRight w:val="0"/>
                                  <w:marTop w:val="0"/>
                                  <w:marBottom w:val="0"/>
                                  <w:divBdr>
                                    <w:top w:val="none" w:sz="0" w:space="0" w:color="auto"/>
                                    <w:left w:val="none" w:sz="0" w:space="0" w:color="auto"/>
                                    <w:bottom w:val="none" w:sz="0" w:space="0" w:color="auto"/>
                                    <w:right w:val="none" w:sz="0" w:space="0" w:color="auto"/>
                                  </w:divBdr>
                                  <w:divsChild>
                                    <w:div w:id="392317964">
                                      <w:marLeft w:val="0"/>
                                      <w:marRight w:val="0"/>
                                      <w:marTop w:val="0"/>
                                      <w:marBottom w:val="0"/>
                                      <w:divBdr>
                                        <w:top w:val="none" w:sz="0" w:space="0" w:color="auto"/>
                                        <w:left w:val="none" w:sz="0" w:space="0" w:color="auto"/>
                                        <w:bottom w:val="none" w:sz="0" w:space="0" w:color="auto"/>
                                        <w:right w:val="none" w:sz="0" w:space="0" w:color="auto"/>
                                      </w:divBdr>
                                      <w:divsChild>
                                        <w:div w:id="685521504">
                                          <w:marLeft w:val="0"/>
                                          <w:marRight w:val="0"/>
                                          <w:marTop w:val="0"/>
                                          <w:marBottom w:val="0"/>
                                          <w:divBdr>
                                            <w:top w:val="none" w:sz="0" w:space="0" w:color="auto"/>
                                            <w:left w:val="none" w:sz="0" w:space="0" w:color="auto"/>
                                            <w:bottom w:val="none" w:sz="0" w:space="0" w:color="auto"/>
                                            <w:right w:val="none" w:sz="0" w:space="0" w:color="auto"/>
                                          </w:divBdr>
                                          <w:divsChild>
                                            <w:div w:id="1996454077">
                                              <w:marLeft w:val="0"/>
                                              <w:marRight w:val="0"/>
                                              <w:marTop w:val="0"/>
                                              <w:marBottom w:val="0"/>
                                              <w:divBdr>
                                                <w:top w:val="none" w:sz="0" w:space="0" w:color="auto"/>
                                                <w:left w:val="none" w:sz="0" w:space="0" w:color="auto"/>
                                                <w:bottom w:val="none" w:sz="0" w:space="0" w:color="auto"/>
                                                <w:right w:val="none" w:sz="0" w:space="0" w:color="auto"/>
                                              </w:divBdr>
                                              <w:divsChild>
                                                <w:div w:id="2117362581">
                                                  <w:marLeft w:val="0"/>
                                                  <w:marRight w:val="0"/>
                                                  <w:marTop w:val="0"/>
                                                  <w:marBottom w:val="0"/>
                                                  <w:divBdr>
                                                    <w:top w:val="none" w:sz="0" w:space="0" w:color="auto"/>
                                                    <w:left w:val="none" w:sz="0" w:space="0" w:color="auto"/>
                                                    <w:bottom w:val="none" w:sz="0" w:space="0" w:color="auto"/>
                                                    <w:right w:val="none" w:sz="0" w:space="0" w:color="auto"/>
                                                  </w:divBdr>
                                                  <w:divsChild>
                                                    <w:div w:id="2112119494">
                                                      <w:marLeft w:val="0"/>
                                                      <w:marRight w:val="0"/>
                                                      <w:marTop w:val="0"/>
                                                      <w:marBottom w:val="0"/>
                                                      <w:divBdr>
                                                        <w:top w:val="none" w:sz="0" w:space="0" w:color="auto"/>
                                                        <w:left w:val="none" w:sz="0" w:space="0" w:color="auto"/>
                                                        <w:bottom w:val="none" w:sz="0" w:space="0" w:color="auto"/>
                                                        <w:right w:val="none" w:sz="0" w:space="0" w:color="auto"/>
                                                      </w:divBdr>
                                                      <w:divsChild>
                                                        <w:div w:id="213857650">
                                                          <w:marLeft w:val="0"/>
                                                          <w:marRight w:val="0"/>
                                                          <w:marTop w:val="0"/>
                                                          <w:marBottom w:val="0"/>
                                                          <w:divBdr>
                                                            <w:top w:val="none" w:sz="0" w:space="0" w:color="auto"/>
                                                            <w:left w:val="none" w:sz="0" w:space="0" w:color="auto"/>
                                                            <w:bottom w:val="none" w:sz="0" w:space="0" w:color="auto"/>
                                                            <w:right w:val="none" w:sz="0" w:space="0" w:color="auto"/>
                                                          </w:divBdr>
                                                          <w:divsChild>
                                                            <w:div w:id="1538010846">
                                                              <w:marLeft w:val="0"/>
                                                              <w:marRight w:val="0"/>
                                                              <w:marTop w:val="0"/>
                                                              <w:marBottom w:val="0"/>
                                                              <w:divBdr>
                                                                <w:top w:val="none" w:sz="0" w:space="0" w:color="auto"/>
                                                                <w:left w:val="none" w:sz="0" w:space="0" w:color="auto"/>
                                                                <w:bottom w:val="none" w:sz="0" w:space="0" w:color="auto"/>
                                                                <w:right w:val="none" w:sz="0" w:space="0" w:color="auto"/>
                                                              </w:divBdr>
                                                              <w:divsChild>
                                                                <w:div w:id="1602374200">
                                                                  <w:marLeft w:val="0"/>
                                                                  <w:marRight w:val="0"/>
                                                                  <w:marTop w:val="0"/>
                                                                  <w:marBottom w:val="0"/>
                                                                  <w:divBdr>
                                                                    <w:top w:val="none" w:sz="0" w:space="0" w:color="auto"/>
                                                                    <w:left w:val="none" w:sz="0" w:space="0" w:color="auto"/>
                                                                    <w:bottom w:val="none" w:sz="0" w:space="0" w:color="auto"/>
                                                                    <w:right w:val="none" w:sz="0" w:space="0" w:color="auto"/>
                                                                  </w:divBdr>
                                                                  <w:divsChild>
                                                                    <w:div w:id="732388451">
                                                                      <w:marLeft w:val="0"/>
                                                                      <w:marRight w:val="0"/>
                                                                      <w:marTop w:val="0"/>
                                                                      <w:marBottom w:val="0"/>
                                                                      <w:divBdr>
                                                                        <w:top w:val="none" w:sz="0" w:space="0" w:color="auto"/>
                                                                        <w:left w:val="none" w:sz="0" w:space="0" w:color="auto"/>
                                                                        <w:bottom w:val="none" w:sz="0" w:space="0" w:color="auto"/>
                                                                        <w:right w:val="none" w:sz="0" w:space="0" w:color="auto"/>
                                                                      </w:divBdr>
                                                                      <w:divsChild>
                                                                        <w:div w:id="219563441">
                                                                          <w:marLeft w:val="0"/>
                                                                          <w:marRight w:val="0"/>
                                                                          <w:marTop w:val="0"/>
                                                                          <w:marBottom w:val="0"/>
                                                                          <w:divBdr>
                                                                            <w:top w:val="none" w:sz="0" w:space="0" w:color="auto"/>
                                                                            <w:left w:val="none" w:sz="0" w:space="0" w:color="auto"/>
                                                                            <w:bottom w:val="none" w:sz="0" w:space="0" w:color="auto"/>
                                                                            <w:right w:val="none" w:sz="0" w:space="0" w:color="auto"/>
                                                                          </w:divBdr>
                                                                        </w:div>
                                                                        <w:div w:id="984621642">
                                                                          <w:marLeft w:val="0"/>
                                                                          <w:marRight w:val="0"/>
                                                                          <w:marTop w:val="0"/>
                                                                          <w:marBottom w:val="0"/>
                                                                          <w:divBdr>
                                                                            <w:top w:val="none" w:sz="0" w:space="0" w:color="auto"/>
                                                                            <w:left w:val="none" w:sz="0" w:space="0" w:color="auto"/>
                                                                            <w:bottom w:val="none" w:sz="0" w:space="0" w:color="auto"/>
                                                                            <w:right w:val="none" w:sz="0" w:space="0" w:color="auto"/>
                                                                          </w:divBdr>
                                                                          <w:divsChild>
                                                                            <w:div w:id="730689395">
                                                                              <w:marLeft w:val="0"/>
                                                                              <w:marRight w:val="0"/>
                                                                              <w:marTop w:val="0"/>
                                                                              <w:marBottom w:val="0"/>
                                                                              <w:divBdr>
                                                                                <w:top w:val="none" w:sz="0" w:space="0" w:color="auto"/>
                                                                                <w:left w:val="none" w:sz="0" w:space="0" w:color="auto"/>
                                                                                <w:bottom w:val="none" w:sz="0" w:space="0" w:color="auto"/>
                                                                                <w:right w:val="none" w:sz="0" w:space="0" w:color="auto"/>
                                                                              </w:divBdr>
                                                                            </w:div>
                                                                            <w:div w:id="726152543">
                                                                              <w:marLeft w:val="0"/>
                                                                              <w:marRight w:val="0"/>
                                                                              <w:marTop w:val="0"/>
                                                                              <w:marBottom w:val="0"/>
                                                                              <w:divBdr>
                                                                                <w:top w:val="none" w:sz="0" w:space="0" w:color="auto"/>
                                                                                <w:left w:val="none" w:sz="0" w:space="0" w:color="auto"/>
                                                                                <w:bottom w:val="none" w:sz="0" w:space="0" w:color="auto"/>
                                                                                <w:right w:val="none" w:sz="0" w:space="0" w:color="auto"/>
                                                                              </w:divBdr>
                                                                            </w:div>
                                                                            <w:div w:id="62216316">
                                                                              <w:marLeft w:val="0"/>
                                                                              <w:marRight w:val="0"/>
                                                                              <w:marTop w:val="0"/>
                                                                              <w:marBottom w:val="0"/>
                                                                              <w:divBdr>
                                                                                <w:top w:val="none" w:sz="0" w:space="0" w:color="auto"/>
                                                                                <w:left w:val="none" w:sz="0" w:space="0" w:color="auto"/>
                                                                                <w:bottom w:val="none" w:sz="0" w:space="0" w:color="auto"/>
                                                                                <w:right w:val="none" w:sz="0" w:space="0" w:color="auto"/>
                                                                              </w:divBdr>
                                                                            </w:div>
                                                                            <w:div w:id="689646863">
                                                                              <w:marLeft w:val="0"/>
                                                                              <w:marRight w:val="0"/>
                                                                              <w:marTop w:val="0"/>
                                                                              <w:marBottom w:val="0"/>
                                                                              <w:divBdr>
                                                                                <w:top w:val="none" w:sz="0" w:space="0" w:color="auto"/>
                                                                                <w:left w:val="none" w:sz="0" w:space="0" w:color="auto"/>
                                                                                <w:bottom w:val="none" w:sz="0" w:space="0" w:color="auto"/>
                                                                                <w:right w:val="none" w:sz="0" w:space="0" w:color="auto"/>
                                                                              </w:divBdr>
                                                                            </w:div>
                                                                          </w:divsChild>
                                                                        </w:div>
                                                                        <w:div w:id="166864844">
                                                                          <w:marLeft w:val="0"/>
                                                                          <w:marRight w:val="0"/>
                                                                          <w:marTop w:val="0"/>
                                                                          <w:marBottom w:val="0"/>
                                                                          <w:divBdr>
                                                                            <w:top w:val="none" w:sz="0" w:space="0" w:color="auto"/>
                                                                            <w:left w:val="none" w:sz="0" w:space="0" w:color="auto"/>
                                                                            <w:bottom w:val="none" w:sz="0" w:space="0" w:color="auto"/>
                                                                            <w:right w:val="none" w:sz="0" w:space="0" w:color="auto"/>
                                                                          </w:divBdr>
                                                                        </w:div>
                                                                        <w:div w:id="1032922432">
                                                                          <w:marLeft w:val="0"/>
                                                                          <w:marRight w:val="0"/>
                                                                          <w:marTop w:val="0"/>
                                                                          <w:marBottom w:val="0"/>
                                                                          <w:divBdr>
                                                                            <w:top w:val="none" w:sz="0" w:space="0" w:color="auto"/>
                                                                            <w:left w:val="none" w:sz="0" w:space="0" w:color="auto"/>
                                                                            <w:bottom w:val="none" w:sz="0" w:space="0" w:color="auto"/>
                                                                            <w:right w:val="none" w:sz="0" w:space="0" w:color="auto"/>
                                                                          </w:divBdr>
                                                                          <w:divsChild>
                                                                            <w:div w:id="1380662325">
                                                                              <w:marLeft w:val="0"/>
                                                                              <w:marRight w:val="0"/>
                                                                              <w:marTop w:val="0"/>
                                                                              <w:marBottom w:val="0"/>
                                                                              <w:divBdr>
                                                                                <w:top w:val="none" w:sz="0" w:space="0" w:color="auto"/>
                                                                                <w:left w:val="none" w:sz="0" w:space="0" w:color="auto"/>
                                                                                <w:bottom w:val="none" w:sz="0" w:space="0" w:color="auto"/>
                                                                                <w:right w:val="none" w:sz="0" w:space="0" w:color="auto"/>
                                                                              </w:divBdr>
                                                                            </w:div>
                                                                            <w:div w:id="117075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4902213">
      <w:bodyDiv w:val="1"/>
      <w:marLeft w:val="0"/>
      <w:marRight w:val="0"/>
      <w:marTop w:val="0"/>
      <w:marBottom w:val="0"/>
      <w:divBdr>
        <w:top w:val="none" w:sz="0" w:space="0" w:color="auto"/>
        <w:left w:val="none" w:sz="0" w:space="0" w:color="auto"/>
        <w:bottom w:val="none" w:sz="0" w:space="0" w:color="auto"/>
        <w:right w:val="none" w:sz="0" w:space="0" w:color="auto"/>
      </w:divBdr>
      <w:divsChild>
        <w:div w:id="1282226684">
          <w:marLeft w:val="0"/>
          <w:marRight w:val="0"/>
          <w:marTop w:val="0"/>
          <w:marBottom w:val="0"/>
          <w:divBdr>
            <w:top w:val="none" w:sz="0" w:space="0" w:color="auto"/>
            <w:left w:val="none" w:sz="0" w:space="0" w:color="auto"/>
            <w:bottom w:val="none" w:sz="0" w:space="0" w:color="auto"/>
            <w:right w:val="none" w:sz="0" w:space="0" w:color="auto"/>
          </w:divBdr>
          <w:divsChild>
            <w:div w:id="1751654531">
              <w:marLeft w:val="0"/>
              <w:marRight w:val="0"/>
              <w:marTop w:val="0"/>
              <w:marBottom w:val="0"/>
              <w:divBdr>
                <w:top w:val="none" w:sz="0" w:space="0" w:color="auto"/>
                <w:left w:val="none" w:sz="0" w:space="0" w:color="auto"/>
                <w:bottom w:val="none" w:sz="0" w:space="0" w:color="auto"/>
                <w:right w:val="none" w:sz="0" w:space="0" w:color="auto"/>
              </w:divBdr>
              <w:divsChild>
                <w:div w:id="2013755320">
                  <w:marLeft w:val="0"/>
                  <w:marRight w:val="0"/>
                  <w:marTop w:val="0"/>
                  <w:marBottom w:val="0"/>
                  <w:divBdr>
                    <w:top w:val="none" w:sz="0" w:space="0" w:color="auto"/>
                    <w:left w:val="none" w:sz="0" w:space="0" w:color="auto"/>
                    <w:bottom w:val="none" w:sz="0" w:space="0" w:color="auto"/>
                    <w:right w:val="none" w:sz="0" w:space="0" w:color="auto"/>
                  </w:divBdr>
                  <w:divsChild>
                    <w:div w:id="1360818450">
                      <w:marLeft w:val="0"/>
                      <w:marRight w:val="0"/>
                      <w:marTop w:val="0"/>
                      <w:marBottom w:val="0"/>
                      <w:divBdr>
                        <w:top w:val="none" w:sz="0" w:space="0" w:color="auto"/>
                        <w:left w:val="none" w:sz="0" w:space="0" w:color="auto"/>
                        <w:bottom w:val="none" w:sz="0" w:space="0" w:color="auto"/>
                        <w:right w:val="none" w:sz="0" w:space="0" w:color="auto"/>
                      </w:divBdr>
                      <w:divsChild>
                        <w:div w:id="70321044">
                          <w:marLeft w:val="0"/>
                          <w:marRight w:val="0"/>
                          <w:marTop w:val="0"/>
                          <w:marBottom w:val="0"/>
                          <w:divBdr>
                            <w:top w:val="none" w:sz="0" w:space="0" w:color="auto"/>
                            <w:left w:val="none" w:sz="0" w:space="0" w:color="auto"/>
                            <w:bottom w:val="none" w:sz="0" w:space="0" w:color="auto"/>
                            <w:right w:val="none" w:sz="0" w:space="0" w:color="auto"/>
                          </w:divBdr>
                          <w:divsChild>
                            <w:div w:id="1612669382">
                              <w:marLeft w:val="0"/>
                              <w:marRight w:val="0"/>
                              <w:marTop w:val="0"/>
                              <w:marBottom w:val="0"/>
                              <w:divBdr>
                                <w:top w:val="none" w:sz="0" w:space="0" w:color="auto"/>
                                <w:left w:val="none" w:sz="0" w:space="0" w:color="auto"/>
                                <w:bottom w:val="none" w:sz="0" w:space="0" w:color="auto"/>
                                <w:right w:val="none" w:sz="0" w:space="0" w:color="auto"/>
                              </w:divBdr>
                              <w:divsChild>
                                <w:div w:id="1115561001">
                                  <w:marLeft w:val="0"/>
                                  <w:marRight w:val="0"/>
                                  <w:marTop w:val="0"/>
                                  <w:marBottom w:val="0"/>
                                  <w:divBdr>
                                    <w:top w:val="none" w:sz="0" w:space="0" w:color="auto"/>
                                    <w:left w:val="none" w:sz="0" w:space="0" w:color="auto"/>
                                    <w:bottom w:val="none" w:sz="0" w:space="0" w:color="auto"/>
                                    <w:right w:val="none" w:sz="0" w:space="0" w:color="auto"/>
                                  </w:divBdr>
                                  <w:divsChild>
                                    <w:div w:id="287711926">
                                      <w:marLeft w:val="0"/>
                                      <w:marRight w:val="0"/>
                                      <w:marTop w:val="0"/>
                                      <w:marBottom w:val="0"/>
                                      <w:divBdr>
                                        <w:top w:val="none" w:sz="0" w:space="0" w:color="auto"/>
                                        <w:left w:val="none" w:sz="0" w:space="0" w:color="auto"/>
                                        <w:bottom w:val="none" w:sz="0" w:space="0" w:color="auto"/>
                                        <w:right w:val="none" w:sz="0" w:space="0" w:color="auto"/>
                                      </w:divBdr>
                                      <w:divsChild>
                                        <w:div w:id="884298258">
                                          <w:marLeft w:val="0"/>
                                          <w:marRight w:val="0"/>
                                          <w:marTop w:val="0"/>
                                          <w:marBottom w:val="0"/>
                                          <w:divBdr>
                                            <w:top w:val="none" w:sz="0" w:space="0" w:color="auto"/>
                                            <w:left w:val="none" w:sz="0" w:space="0" w:color="auto"/>
                                            <w:bottom w:val="none" w:sz="0" w:space="0" w:color="auto"/>
                                            <w:right w:val="none" w:sz="0" w:space="0" w:color="auto"/>
                                          </w:divBdr>
                                          <w:divsChild>
                                            <w:div w:id="2086995262">
                                              <w:marLeft w:val="0"/>
                                              <w:marRight w:val="0"/>
                                              <w:marTop w:val="0"/>
                                              <w:marBottom w:val="0"/>
                                              <w:divBdr>
                                                <w:top w:val="none" w:sz="0" w:space="0" w:color="auto"/>
                                                <w:left w:val="none" w:sz="0" w:space="0" w:color="auto"/>
                                                <w:bottom w:val="none" w:sz="0" w:space="0" w:color="auto"/>
                                                <w:right w:val="none" w:sz="0" w:space="0" w:color="auto"/>
                                              </w:divBdr>
                                              <w:divsChild>
                                                <w:div w:id="2116124003">
                                                  <w:marLeft w:val="0"/>
                                                  <w:marRight w:val="0"/>
                                                  <w:marTop w:val="0"/>
                                                  <w:marBottom w:val="0"/>
                                                  <w:divBdr>
                                                    <w:top w:val="none" w:sz="0" w:space="0" w:color="auto"/>
                                                    <w:left w:val="none" w:sz="0" w:space="0" w:color="auto"/>
                                                    <w:bottom w:val="none" w:sz="0" w:space="0" w:color="auto"/>
                                                    <w:right w:val="none" w:sz="0" w:space="0" w:color="auto"/>
                                                  </w:divBdr>
                                                  <w:divsChild>
                                                    <w:div w:id="1077630405">
                                                      <w:marLeft w:val="0"/>
                                                      <w:marRight w:val="0"/>
                                                      <w:marTop w:val="0"/>
                                                      <w:marBottom w:val="0"/>
                                                      <w:divBdr>
                                                        <w:top w:val="none" w:sz="0" w:space="0" w:color="auto"/>
                                                        <w:left w:val="none" w:sz="0" w:space="0" w:color="auto"/>
                                                        <w:bottom w:val="none" w:sz="0" w:space="0" w:color="auto"/>
                                                        <w:right w:val="none" w:sz="0" w:space="0" w:color="auto"/>
                                                      </w:divBdr>
                                                      <w:divsChild>
                                                        <w:div w:id="1694574376">
                                                          <w:marLeft w:val="0"/>
                                                          <w:marRight w:val="0"/>
                                                          <w:marTop w:val="0"/>
                                                          <w:marBottom w:val="0"/>
                                                          <w:divBdr>
                                                            <w:top w:val="none" w:sz="0" w:space="0" w:color="auto"/>
                                                            <w:left w:val="none" w:sz="0" w:space="0" w:color="auto"/>
                                                            <w:bottom w:val="none" w:sz="0" w:space="0" w:color="auto"/>
                                                            <w:right w:val="none" w:sz="0" w:space="0" w:color="auto"/>
                                                          </w:divBdr>
                                                          <w:divsChild>
                                                            <w:div w:id="609581781">
                                                              <w:marLeft w:val="0"/>
                                                              <w:marRight w:val="0"/>
                                                              <w:marTop w:val="0"/>
                                                              <w:marBottom w:val="0"/>
                                                              <w:divBdr>
                                                                <w:top w:val="none" w:sz="0" w:space="0" w:color="auto"/>
                                                                <w:left w:val="none" w:sz="0" w:space="0" w:color="auto"/>
                                                                <w:bottom w:val="none" w:sz="0" w:space="0" w:color="auto"/>
                                                                <w:right w:val="none" w:sz="0" w:space="0" w:color="auto"/>
                                                              </w:divBdr>
                                                              <w:divsChild>
                                                                <w:div w:id="1492019133">
                                                                  <w:marLeft w:val="0"/>
                                                                  <w:marRight w:val="0"/>
                                                                  <w:marTop w:val="0"/>
                                                                  <w:marBottom w:val="0"/>
                                                                  <w:divBdr>
                                                                    <w:top w:val="none" w:sz="0" w:space="0" w:color="auto"/>
                                                                    <w:left w:val="none" w:sz="0" w:space="0" w:color="auto"/>
                                                                    <w:bottom w:val="none" w:sz="0" w:space="0" w:color="auto"/>
                                                                    <w:right w:val="none" w:sz="0" w:space="0" w:color="auto"/>
                                                                  </w:divBdr>
                                                                </w:div>
                                                                <w:div w:id="667171665">
                                                                  <w:marLeft w:val="0"/>
                                                                  <w:marRight w:val="0"/>
                                                                  <w:marTop w:val="0"/>
                                                                  <w:marBottom w:val="0"/>
                                                                  <w:divBdr>
                                                                    <w:top w:val="none" w:sz="0" w:space="0" w:color="auto"/>
                                                                    <w:left w:val="none" w:sz="0" w:space="0" w:color="auto"/>
                                                                    <w:bottom w:val="none" w:sz="0" w:space="0" w:color="auto"/>
                                                                    <w:right w:val="none" w:sz="0" w:space="0" w:color="auto"/>
                                                                  </w:divBdr>
                                                                  <w:divsChild>
                                                                    <w:div w:id="1609386397">
                                                                      <w:marLeft w:val="0"/>
                                                                      <w:marRight w:val="0"/>
                                                                      <w:marTop w:val="0"/>
                                                                      <w:marBottom w:val="0"/>
                                                                      <w:divBdr>
                                                                        <w:top w:val="none" w:sz="0" w:space="0" w:color="auto"/>
                                                                        <w:left w:val="none" w:sz="0" w:space="0" w:color="auto"/>
                                                                        <w:bottom w:val="none" w:sz="0" w:space="0" w:color="auto"/>
                                                                        <w:right w:val="none" w:sz="0" w:space="0" w:color="auto"/>
                                                                      </w:divBdr>
                                                                    </w:div>
                                                                    <w:div w:id="848103298">
                                                                      <w:marLeft w:val="0"/>
                                                                      <w:marRight w:val="0"/>
                                                                      <w:marTop w:val="0"/>
                                                                      <w:marBottom w:val="0"/>
                                                                      <w:divBdr>
                                                                        <w:top w:val="none" w:sz="0" w:space="0" w:color="auto"/>
                                                                        <w:left w:val="none" w:sz="0" w:space="0" w:color="auto"/>
                                                                        <w:bottom w:val="none" w:sz="0" w:space="0" w:color="auto"/>
                                                                        <w:right w:val="none" w:sz="0" w:space="0" w:color="auto"/>
                                                                      </w:divBdr>
                                                                    </w:div>
                                                                    <w:div w:id="201989880">
                                                                      <w:marLeft w:val="0"/>
                                                                      <w:marRight w:val="0"/>
                                                                      <w:marTop w:val="0"/>
                                                                      <w:marBottom w:val="0"/>
                                                                      <w:divBdr>
                                                                        <w:top w:val="none" w:sz="0" w:space="0" w:color="auto"/>
                                                                        <w:left w:val="none" w:sz="0" w:space="0" w:color="auto"/>
                                                                        <w:bottom w:val="none" w:sz="0" w:space="0" w:color="auto"/>
                                                                        <w:right w:val="none" w:sz="0" w:space="0" w:color="auto"/>
                                                                      </w:divBdr>
                                                                    </w:div>
                                                                  </w:divsChild>
                                                                </w:div>
                                                                <w:div w:id="91176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9705378">
      <w:bodyDiv w:val="1"/>
      <w:marLeft w:val="0"/>
      <w:marRight w:val="0"/>
      <w:marTop w:val="0"/>
      <w:marBottom w:val="0"/>
      <w:divBdr>
        <w:top w:val="none" w:sz="0" w:space="0" w:color="auto"/>
        <w:left w:val="none" w:sz="0" w:space="0" w:color="auto"/>
        <w:bottom w:val="none" w:sz="0" w:space="0" w:color="auto"/>
        <w:right w:val="none" w:sz="0" w:space="0" w:color="auto"/>
      </w:divBdr>
      <w:divsChild>
        <w:div w:id="2032604529">
          <w:marLeft w:val="0"/>
          <w:marRight w:val="0"/>
          <w:marTop w:val="0"/>
          <w:marBottom w:val="0"/>
          <w:divBdr>
            <w:top w:val="none" w:sz="0" w:space="0" w:color="auto"/>
            <w:left w:val="none" w:sz="0" w:space="0" w:color="auto"/>
            <w:bottom w:val="none" w:sz="0" w:space="0" w:color="auto"/>
            <w:right w:val="none" w:sz="0" w:space="0" w:color="auto"/>
          </w:divBdr>
          <w:divsChild>
            <w:div w:id="1993634440">
              <w:marLeft w:val="0"/>
              <w:marRight w:val="0"/>
              <w:marTop w:val="0"/>
              <w:marBottom w:val="0"/>
              <w:divBdr>
                <w:top w:val="none" w:sz="0" w:space="0" w:color="auto"/>
                <w:left w:val="none" w:sz="0" w:space="0" w:color="auto"/>
                <w:bottom w:val="none" w:sz="0" w:space="0" w:color="auto"/>
                <w:right w:val="none" w:sz="0" w:space="0" w:color="auto"/>
              </w:divBdr>
              <w:divsChild>
                <w:div w:id="381558552">
                  <w:marLeft w:val="0"/>
                  <w:marRight w:val="0"/>
                  <w:marTop w:val="0"/>
                  <w:marBottom w:val="0"/>
                  <w:divBdr>
                    <w:top w:val="none" w:sz="0" w:space="0" w:color="auto"/>
                    <w:left w:val="none" w:sz="0" w:space="0" w:color="auto"/>
                    <w:bottom w:val="none" w:sz="0" w:space="0" w:color="auto"/>
                    <w:right w:val="none" w:sz="0" w:space="0" w:color="auto"/>
                  </w:divBdr>
                  <w:divsChild>
                    <w:div w:id="819887857">
                      <w:marLeft w:val="0"/>
                      <w:marRight w:val="0"/>
                      <w:marTop w:val="0"/>
                      <w:marBottom w:val="0"/>
                      <w:divBdr>
                        <w:top w:val="none" w:sz="0" w:space="0" w:color="auto"/>
                        <w:left w:val="none" w:sz="0" w:space="0" w:color="auto"/>
                        <w:bottom w:val="none" w:sz="0" w:space="0" w:color="auto"/>
                        <w:right w:val="none" w:sz="0" w:space="0" w:color="auto"/>
                      </w:divBdr>
                      <w:divsChild>
                        <w:div w:id="1687320475">
                          <w:marLeft w:val="0"/>
                          <w:marRight w:val="0"/>
                          <w:marTop w:val="0"/>
                          <w:marBottom w:val="0"/>
                          <w:divBdr>
                            <w:top w:val="none" w:sz="0" w:space="0" w:color="auto"/>
                            <w:left w:val="none" w:sz="0" w:space="0" w:color="auto"/>
                            <w:bottom w:val="none" w:sz="0" w:space="0" w:color="auto"/>
                            <w:right w:val="none" w:sz="0" w:space="0" w:color="auto"/>
                          </w:divBdr>
                          <w:divsChild>
                            <w:div w:id="671883382">
                              <w:marLeft w:val="0"/>
                              <w:marRight w:val="0"/>
                              <w:marTop w:val="0"/>
                              <w:marBottom w:val="0"/>
                              <w:divBdr>
                                <w:top w:val="none" w:sz="0" w:space="0" w:color="auto"/>
                                <w:left w:val="none" w:sz="0" w:space="0" w:color="auto"/>
                                <w:bottom w:val="none" w:sz="0" w:space="0" w:color="auto"/>
                                <w:right w:val="none" w:sz="0" w:space="0" w:color="auto"/>
                              </w:divBdr>
                              <w:divsChild>
                                <w:div w:id="1000890089">
                                  <w:marLeft w:val="0"/>
                                  <w:marRight w:val="0"/>
                                  <w:marTop w:val="0"/>
                                  <w:marBottom w:val="0"/>
                                  <w:divBdr>
                                    <w:top w:val="none" w:sz="0" w:space="0" w:color="auto"/>
                                    <w:left w:val="none" w:sz="0" w:space="0" w:color="auto"/>
                                    <w:bottom w:val="none" w:sz="0" w:space="0" w:color="auto"/>
                                    <w:right w:val="none" w:sz="0" w:space="0" w:color="auto"/>
                                  </w:divBdr>
                                  <w:divsChild>
                                    <w:div w:id="139470595">
                                      <w:marLeft w:val="0"/>
                                      <w:marRight w:val="0"/>
                                      <w:marTop w:val="0"/>
                                      <w:marBottom w:val="0"/>
                                      <w:divBdr>
                                        <w:top w:val="none" w:sz="0" w:space="0" w:color="auto"/>
                                        <w:left w:val="none" w:sz="0" w:space="0" w:color="auto"/>
                                        <w:bottom w:val="none" w:sz="0" w:space="0" w:color="auto"/>
                                        <w:right w:val="none" w:sz="0" w:space="0" w:color="auto"/>
                                      </w:divBdr>
                                      <w:divsChild>
                                        <w:div w:id="1363284760">
                                          <w:marLeft w:val="0"/>
                                          <w:marRight w:val="0"/>
                                          <w:marTop w:val="0"/>
                                          <w:marBottom w:val="0"/>
                                          <w:divBdr>
                                            <w:top w:val="none" w:sz="0" w:space="0" w:color="auto"/>
                                            <w:left w:val="none" w:sz="0" w:space="0" w:color="auto"/>
                                            <w:bottom w:val="none" w:sz="0" w:space="0" w:color="auto"/>
                                            <w:right w:val="none" w:sz="0" w:space="0" w:color="auto"/>
                                          </w:divBdr>
                                          <w:divsChild>
                                            <w:div w:id="1220289013">
                                              <w:marLeft w:val="0"/>
                                              <w:marRight w:val="0"/>
                                              <w:marTop w:val="0"/>
                                              <w:marBottom w:val="0"/>
                                              <w:divBdr>
                                                <w:top w:val="none" w:sz="0" w:space="0" w:color="auto"/>
                                                <w:left w:val="none" w:sz="0" w:space="0" w:color="auto"/>
                                                <w:bottom w:val="none" w:sz="0" w:space="0" w:color="auto"/>
                                                <w:right w:val="none" w:sz="0" w:space="0" w:color="auto"/>
                                              </w:divBdr>
                                              <w:divsChild>
                                                <w:div w:id="1788966609">
                                                  <w:marLeft w:val="0"/>
                                                  <w:marRight w:val="0"/>
                                                  <w:marTop w:val="0"/>
                                                  <w:marBottom w:val="0"/>
                                                  <w:divBdr>
                                                    <w:top w:val="none" w:sz="0" w:space="0" w:color="auto"/>
                                                    <w:left w:val="none" w:sz="0" w:space="0" w:color="auto"/>
                                                    <w:bottom w:val="none" w:sz="0" w:space="0" w:color="auto"/>
                                                    <w:right w:val="none" w:sz="0" w:space="0" w:color="auto"/>
                                                  </w:divBdr>
                                                  <w:divsChild>
                                                    <w:div w:id="333461364">
                                                      <w:marLeft w:val="0"/>
                                                      <w:marRight w:val="0"/>
                                                      <w:marTop w:val="0"/>
                                                      <w:marBottom w:val="0"/>
                                                      <w:divBdr>
                                                        <w:top w:val="none" w:sz="0" w:space="0" w:color="auto"/>
                                                        <w:left w:val="none" w:sz="0" w:space="0" w:color="auto"/>
                                                        <w:bottom w:val="none" w:sz="0" w:space="0" w:color="auto"/>
                                                        <w:right w:val="none" w:sz="0" w:space="0" w:color="auto"/>
                                                      </w:divBdr>
                                                      <w:divsChild>
                                                        <w:div w:id="1584031154">
                                                          <w:marLeft w:val="0"/>
                                                          <w:marRight w:val="0"/>
                                                          <w:marTop w:val="0"/>
                                                          <w:marBottom w:val="0"/>
                                                          <w:divBdr>
                                                            <w:top w:val="none" w:sz="0" w:space="0" w:color="auto"/>
                                                            <w:left w:val="none" w:sz="0" w:space="0" w:color="auto"/>
                                                            <w:bottom w:val="none" w:sz="0" w:space="0" w:color="auto"/>
                                                            <w:right w:val="none" w:sz="0" w:space="0" w:color="auto"/>
                                                          </w:divBdr>
                                                          <w:divsChild>
                                                            <w:div w:id="2059627232">
                                                              <w:marLeft w:val="0"/>
                                                              <w:marRight w:val="0"/>
                                                              <w:marTop w:val="0"/>
                                                              <w:marBottom w:val="0"/>
                                                              <w:divBdr>
                                                                <w:top w:val="none" w:sz="0" w:space="0" w:color="auto"/>
                                                                <w:left w:val="none" w:sz="0" w:space="0" w:color="auto"/>
                                                                <w:bottom w:val="none" w:sz="0" w:space="0" w:color="auto"/>
                                                                <w:right w:val="none" w:sz="0" w:space="0" w:color="auto"/>
                                                              </w:divBdr>
                                                            </w:div>
                                                            <w:div w:id="817381804">
                                                              <w:marLeft w:val="0"/>
                                                              <w:marRight w:val="0"/>
                                                              <w:marTop w:val="0"/>
                                                              <w:marBottom w:val="0"/>
                                                              <w:divBdr>
                                                                <w:top w:val="none" w:sz="0" w:space="0" w:color="auto"/>
                                                                <w:left w:val="none" w:sz="0" w:space="0" w:color="auto"/>
                                                                <w:bottom w:val="none" w:sz="0" w:space="0" w:color="auto"/>
                                                                <w:right w:val="none" w:sz="0" w:space="0" w:color="auto"/>
                                                              </w:divBdr>
                                                            </w:div>
                                                            <w:div w:id="20226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3860430">
      <w:bodyDiv w:val="1"/>
      <w:marLeft w:val="0"/>
      <w:marRight w:val="0"/>
      <w:marTop w:val="0"/>
      <w:marBottom w:val="0"/>
      <w:divBdr>
        <w:top w:val="none" w:sz="0" w:space="0" w:color="auto"/>
        <w:left w:val="none" w:sz="0" w:space="0" w:color="auto"/>
        <w:bottom w:val="none" w:sz="0" w:space="0" w:color="auto"/>
        <w:right w:val="none" w:sz="0" w:space="0" w:color="auto"/>
      </w:divBdr>
      <w:divsChild>
        <w:div w:id="1123574952">
          <w:marLeft w:val="0"/>
          <w:marRight w:val="0"/>
          <w:marTop w:val="0"/>
          <w:marBottom w:val="0"/>
          <w:divBdr>
            <w:top w:val="none" w:sz="0" w:space="0" w:color="auto"/>
            <w:left w:val="none" w:sz="0" w:space="0" w:color="auto"/>
            <w:bottom w:val="none" w:sz="0" w:space="0" w:color="auto"/>
            <w:right w:val="none" w:sz="0" w:space="0" w:color="auto"/>
          </w:divBdr>
          <w:divsChild>
            <w:div w:id="1425303307">
              <w:marLeft w:val="0"/>
              <w:marRight w:val="0"/>
              <w:marTop w:val="0"/>
              <w:marBottom w:val="0"/>
              <w:divBdr>
                <w:top w:val="none" w:sz="0" w:space="0" w:color="auto"/>
                <w:left w:val="none" w:sz="0" w:space="0" w:color="auto"/>
                <w:bottom w:val="none" w:sz="0" w:space="0" w:color="auto"/>
                <w:right w:val="none" w:sz="0" w:space="0" w:color="auto"/>
              </w:divBdr>
              <w:divsChild>
                <w:div w:id="360937946">
                  <w:marLeft w:val="0"/>
                  <w:marRight w:val="0"/>
                  <w:marTop w:val="0"/>
                  <w:marBottom w:val="0"/>
                  <w:divBdr>
                    <w:top w:val="none" w:sz="0" w:space="0" w:color="auto"/>
                    <w:left w:val="none" w:sz="0" w:space="0" w:color="auto"/>
                    <w:bottom w:val="none" w:sz="0" w:space="0" w:color="auto"/>
                    <w:right w:val="none" w:sz="0" w:space="0" w:color="auto"/>
                  </w:divBdr>
                  <w:divsChild>
                    <w:div w:id="189533659">
                      <w:marLeft w:val="0"/>
                      <w:marRight w:val="0"/>
                      <w:marTop w:val="0"/>
                      <w:marBottom w:val="0"/>
                      <w:divBdr>
                        <w:top w:val="none" w:sz="0" w:space="0" w:color="auto"/>
                        <w:left w:val="none" w:sz="0" w:space="0" w:color="auto"/>
                        <w:bottom w:val="none" w:sz="0" w:space="0" w:color="auto"/>
                        <w:right w:val="none" w:sz="0" w:space="0" w:color="auto"/>
                      </w:divBdr>
                      <w:divsChild>
                        <w:div w:id="1074594710">
                          <w:marLeft w:val="0"/>
                          <w:marRight w:val="0"/>
                          <w:marTop w:val="0"/>
                          <w:marBottom w:val="0"/>
                          <w:divBdr>
                            <w:top w:val="none" w:sz="0" w:space="0" w:color="auto"/>
                            <w:left w:val="none" w:sz="0" w:space="0" w:color="auto"/>
                            <w:bottom w:val="none" w:sz="0" w:space="0" w:color="auto"/>
                            <w:right w:val="none" w:sz="0" w:space="0" w:color="auto"/>
                          </w:divBdr>
                          <w:divsChild>
                            <w:div w:id="1972398763">
                              <w:marLeft w:val="0"/>
                              <w:marRight w:val="0"/>
                              <w:marTop w:val="0"/>
                              <w:marBottom w:val="0"/>
                              <w:divBdr>
                                <w:top w:val="none" w:sz="0" w:space="0" w:color="auto"/>
                                <w:left w:val="none" w:sz="0" w:space="0" w:color="auto"/>
                                <w:bottom w:val="none" w:sz="0" w:space="0" w:color="auto"/>
                                <w:right w:val="none" w:sz="0" w:space="0" w:color="auto"/>
                              </w:divBdr>
                              <w:divsChild>
                                <w:div w:id="202638413">
                                  <w:marLeft w:val="0"/>
                                  <w:marRight w:val="0"/>
                                  <w:marTop w:val="0"/>
                                  <w:marBottom w:val="0"/>
                                  <w:divBdr>
                                    <w:top w:val="none" w:sz="0" w:space="0" w:color="auto"/>
                                    <w:left w:val="none" w:sz="0" w:space="0" w:color="auto"/>
                                    <w:bottom w:val="none" w:sz="0" w:space="0" w:color="auto"/>
                                    <w:right w:val="none" w:sz="0" w:space="0" w:color="auto"/>
                                  </w:divBdr>
                                  <w:divsChild>
                                    <w:div w:id="744932">
                                      <w:marLeft w:val="0"/>
                                      <w:marRight w:val="0"/>
                                      <w:marTop w:val="0"/>
                                      <w:marBottom w:val="0"/>
                                      <w:divBdr>
                                        <w:top w:val="none" w:sz="0" w:space="0" w:color="auto"/>
                                        <w:left w:val="none" w:sz="0" w:space="0" w:color="auto"/>
                                        <w:bottom w:val="none" w:sz="0" w:space="0" w:color="auto"/>
                                        <w:right w:val="none" w:sz="0" w:space="0" w:color="auto"/>
                                      </w:divBdr>
                                      <w:divsChild>
                                        <w:div w:id="1099182997">
                                          <w:marLeft w:val="0"/>
                                          <w:marRight w:val="0"/>
                                          <w:marTop w:val="0"/>
                                          <w:marBottom w:val="0"/>
                                          <w:divBdr>
                                            <w:top w:val="none" w:sz="0" w:space="0" w:color="auto"/>
                                            <w:left w:val="none" w:sz="0" w:space="0" w:color="auto"/>
                                            <w:bottom w:val="none" w:sz="0" w:space="0" w:color="auto"/>
                                            <w:right w:val="none" w:sz="0" w:space="0" w:color="auto"/>
                                          </w:divBdr>
                                          <w:divsChild>
                                            <w:div w:id="152725573">
                                              <w:marLeft w:val="0"/>
                                              <w:marRight w:val="0"/>
                                              <w:marTop w:val="0"/>
                                              <w:marBottom w:val="0"/>
                                              <w:divBdr>
                                                <w:top w:val="none" w:sz="0" w:space="0" w:color="auto"/>
                                                <w:left w:val="none" w:sz="0" w:space="0" w:color="auto"/>
                                                <w:bottom w:val="none" w:sz="0" w:space="0" w:color="auto"/>
                                                <w:right w:val="none" w:sz="0" w:space="0" w:color="auto"/>
                                              </w:divBdr>
                                              <w:divsChild>
                                                <w:div w:id="1205751837">
                                                  <w:marLeft w:val="0"/>
                                                  <w:marRight w:val="0"/>
                                                  <w:marTop w:val="0"/>
                                                  <w:marBottom w:val="0"/>
                                                  <w:divBdr>
                                                    <w:top w:val="none" w:sz="0" w:space="0" w:color="auto"/>
                                                    <w:left w:val="none" w:sz="0" w:space="0" w:color="auto"/>
                                                    <w:bottom w:val="none" w:sz="0" w:space="0" w:color="auto"/>
                                                    <w:right w:val="none" w:sz="0" w:space="0" w:color="auto"/>
                                                  </w:divBdr>
                                                  <w:divsChild>
                                                    <w:div w:id="548879246">
                                                      <w:marLeft w:val="0"/>
                                                      <w:marRight w:val="0"/>
                                                      <w:marTop w:val="0"/>
                                                      <w:marBottom w:val="0"/>
                                                      <w:divBdr>
                                                        <w:top w:val="none" w:sz="0" w:space="0" w:color="auto"/>
                                                        <w:left w:val="none" w:sz="0" w:space="0" w:color="auto"/>
                                                        <w:bottom w:val="none" w:sz="0" w:space="0" w:color="auto"/>
                                                        <w:right w:val="none" w:sz="0" w:space="0" w:color="auto"/>
                                                      </w:divBdr>
                                                      <w:divsChild>
                                                        <w:div w:id="273951194">
                                                          <w:marLeft w:val="0"/>
                                                          <w:marRight w:val="0"/>
                                                          <w:marTop w:val="0"/>
                                                          <w:marBottom w:val="0"/>
                                                          <w:divBdr>
                                                            <w:top w:val="none" w:sz="0" w:space="0" w:color="auto"/>
                                                            <w:left w:val="none" w:sz="0" w:space="0" w:color="auto"/>
                                                            <w:bottom w:val="none" w:sz="0" w:space="0" w:color="auto"/>
                                                            <w:right w:val="none" w:sz="0" w:space="0" w:color="auto"/>
                                                          </w:divBdr>
                                                          <w:divsChild>
                                                            <w:div w:id="1104151799">
                                                              <w:marLeft w:val="0"/>
                                                              <w:marRight w:val="0"/>
                                                              <w:marTop w:val="0"/>
                                                              <w:marBottom w:val="0"/>
                                                              <w:divBdr>
                                                                <w:top w:val="none" w:sz="0" w:space="0" w:color="auto"/>
                                                                <w:left w:val="none" w:sz="0" w:space="0" w:color="auto"/>
                                                                <w:bottom w:val="none" w:sz="0" w:space="0" w:color="auto"/>
                                                                <w:right w:val="none" w:sz="0" w:space="0" w:color="auto"/>
                                                              </w:divBdr>
                                                              <w:divsChild>
                                                                <w:div w:id="553350866">
                                                                  <w:marLeft w:val="0"/>
                                                                  <w:marRight w:val="0"/>
                                                                  <w:marTop w:val="0"/>
                                                                  <w:marBottom w:val="0"/>
                                                                  <w:divBdr>
                                                                    <w:top w:val="none" w:sz="0" w:space="0" w:color="auto"/>
                                                                    <w:left w:val="none" w:sz="0" w:space="0" w:color="auto"/>
                                                                    <w:bottom w:val="none" w:sz="0" w:space="0" w:color="auto"/>
                                                                    <w:right w:val="none" w:sz="0" w:space="0" w:color="auto"/>
                                                                  </w:divBdr>
                                                                </w:div>
                                                                <w:div w:id="2099906392">
                                                                  <w:marLeft w:val="0"/>
                                                                  <w:marRight w:val="0"/>
                                                                  <w:marTop w:val="0"/>
                                                                  <w:marBottom w:val="0"/>
                                                                  <w:divBdr>
                                                                    <w:top w:val="none" w:sz="0" w:space="0" w:color="auto"/>
                                                                    <w:left w:val="none" w:sz="0" w:space="0" w:color="auto"/>
                                                                    <w:bottom w:val="none" w:sz="0" w:space="0" w:color="auto"/>
                                                                    <w:right w:val="none" w:sz="0" w:space="0" w:color="auto"/>
                                                                  </w:divBdr>
                                                                  <w:divsChild>
                                                                    <w:div w:id="96488136">
                                                                      <w:marLeft w:val="0"/>
                                                                      <w:marRight w:val="0"/>
                                                                      <w:marTop w:val="0"/>
                                                                      <w:marBottom w:val="0"/>
                                                                      <w:divBdr>
                                                                        <w:top w:val="none" w:sz="0" w:space="0" w:color="auto"/>
                                                                        <w:left w:val="none" w:sz="0" w:space="0" w:color="auto"/>
                                                                        <w:bottom w:val="none" w:sz="0" w:space="0" w:color="auto"/>
                                                                        <w:right w:val="none" w:sz="0" w:space="0" w:color="auto"/>
                                                                      </w:divBdr>
                                                                    </w:div>
                                                                    <w:div w:id="13309222">
                                                                      <w:marLeft w:val="0"/>
                                                                      <w:marRight w:val="0"/>
                                                                      <w:marTop w:val="0"/>
                                                                      <w:marBottom w:val="0"/>
                                                                      <w:divBdr>
                                                                        <w:top w:val="none" w:sz="0" w:space="0" w:color="auto"/>
                                                                        <w:left w:val="none" w:sz="0" w:space="0" w:color="auto"/>
                                                                        <w:bottom w:val="none" w:sz="0" w:space="0" w:color="auto"/>
                                                                        <w:right w:val="none" w:sz="0" w:space="0" w:color="auto"/>
                                                                      </w:divBdr>
                                                                    </w:div>
                                                                    <w:div w:id="13394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68557131">
      <w:bodyDiv w:val="1"/>
      <w:marLeft w:val="0"/>
      <w:marRight w:val="0"/>
      <w:marTop w:val="0"/>
      <w:marBottom w:val="0"/>
      <w:divBdr>
        <w:top w:val="none" w:sz="0" w:space="0" w:color="auto"/>
        <w:left w:val="none" w:sz="0" w:space="0" w:color="auto"/>
        <w:bottom w:val="none" w:sz="0" w:space="0" w:color="auto"/>
        <w:right w:val="none" w:sz="0" w:space="0" w:color="auto"/>
      </w:divBdr>
      <w:divsChild>
        <w:div w:id="525798061">
          <w:marLeft w:val="0"/>
          <w:marRight w:val="0"/>
          <w:marTop w:val="0"/>
          <w:marBottom w:val="0"/>
          <w:divBdr>
            <w:top w:val="none" w:sz="0" w:space="0" w:color="auto"/>
            <w:left w:val="none" w:sz="0" w:space="0" w:color="auto"/>
            <w:bottom w:val="none" w:sz="0" w:space="0" w:color="auto"/>
            <w:right w:val="none" w:sz="0" w:space="0" w:color="auto"/>
          </w:divBdr>
          <w:divsChild>
            <w:div w:id="1952515036">
              <w:marLeft w:val="0"/>
              <w:marRight w:val="0"/>
              <w:marTop w:val="0"/>
              <w:marBottom w:val="0"/>
              <w:divBdr>
                <w:top w:val="none" w:sz="0" w:space="0" w:color="auto"/>
                <w:left w:val="none" w:sz="0" w:space="0" w:color="auto"/>
                <w:bottom w:val="none" w:sz="0" w:space="0" w:color="auto"/>
                <w:right w:val="none" w:sz="0" w:space="0" w:color="auto"/>
              </w:divBdr>
              <w:divsChild>
                <w:div w:id="1269048913">
                  <w:marLeft w:val="0"/>
                  <w:marRight w:val="0"/>
                  <w:marTop w:val="0"/>
                  <w:marBottom w:val="0"/>
                  <w:divBdr>
                    <w:top w:val="none" w:sz="0" w:space="0" w:color="auto"/>
                    <w:left w:val="none" w:sz="0" w:space="0" w:color="auto"/>
                    <w:bottom w:val="none" w:sz="0" w:space="0" w:color="auto"/>
                    <w:right w:val="none" w:sz="0" w:space="0" w:color="auto"/>
                  </w:divBdr>
                  <w:divsChild>
                    <w:div w:id="1426458143">
                      <w:marLeft w:val="0"/>
                      <w:marRight w:val="0"/>
                      <w:marTop w:val="0"/>
                      <w:marBottom w:val="0"/>
                      <w:divBdr>
                        <w:top w:val="none" w:sz="0" w:space="0" w:color="auto"/>
                        <w:left w:val="none" w:sz="0" w:space="0" w:color="auto"/>
                        <w:bottom w:val="none" w:sz="0" w:space="0" w:color="auto"/>
                        <w:right w:val="none" w:sz="0" w:space="0" w:color="auto"/>
                      </w:divBdr>
                      <w:divsChild>
                        <w:div w:id="938758859">
                          <w:marLeft w:val="0"/>
                          <w:marRight w:val="0"/>
                          <w:marTop w:val="0"/>
                          <w:marBottom w:val="0"/>
                          <w:divBdr>
                            <w:top w:val="none" w:sz="0" w:space="0" w:color="auto"/>
                            <w:left w:val="none" w:sz="0" w:space="0" w:color="auto"/>
                            <w:bottom w:val="none" w:sz="0" w:space="0" w:color="auto"/>
                            <w:right w:val="none" w:sz="0" w:space="0" w:color="auto"/>
                          </w:divBdr>
                          <w:divsChild>
                            <w:div w:id="322048950">
                              <w:marLeft w:val="0"/>
                              <w:marRight w:val="0"/>
                              <w:marTop w:val="0"/>
                              <w:marBottom w:val="0"/>
                              <w:divBdr>
                                <w:top w:val="none" w:sz="0" w:space="0" w:color="auto"/>
                                <w:left w:val="none" w:sz="0" w:space="0" w:color="auto"/>
                                <w:bottom w:val="none" w:sz="0" w:space="0" w:color="auto"/>
                                <w:right w:val="none" w:sz="0" w:space="0" w:color="auto"/>
                              </w:divBdr>
                              <w:divsChild>
                                <w:div w:id="1253471244">
                                  <w:marLeft w:val="0"/>
                                  <w:marRight w:val="0"/>
                                  <w:marTop w:val="0"/>
                                  <w:marBottom w:val="0"/>
                                  <w:divBdr>
                                    <w:top w:val="none" w:sz="0" w:space="0" w:color="auto"/>
                                    <w:left w:val="none" w:sz="0" w:space="0" w:color="auto"/>
                                    <w:bottom w:val="none" w:sz="0" w:space="0" w:color="auto"/>
                                    <w:right w:val="none" w:sz="0" w:space="0" w:color="auto"/>
                                  </w:divBdr>
                                  <w:divsChild>
                                    <w:div w:id="1756314924">
                                      <w:marLeft w:val="0"/>
                                      <w:marRight w:val="0"/>
                                      <w:marTop w:val="0"/>
                                      <w:marBottom w:val="0"/>
                                      <w:divBdr>
                                        <w:top w:val="none" w:sz="0" w:space="0" w:color="auto"/>
                                        <w:left w:val="none" w:sz="0" w:space="0" w:color="auto"/>
                                        <w:bottom w:val="none" w:sz="0" w:space="0" w:color="auto"/>
                                        <w:right w:val="none" w:sz="0" w:space="0" w:color="auto"/>
                                      </w:divBdr>
                                      <w:divsChild>
                                        <w:div w:id="759107631">
                                          <w:marLeft w:val="0"/>
                                          <w:marRight w:val="0"/>
                                          <w:marTop w:val="0"/>
                                          <w:marBottom w:val="0"/>
                                          <w:divBdr>
                                            <w:top w:val="none" w:sz="0" w:space="0" w:color="auto"/>
                                            <w:left w:val="none" w:sz="0" w:space="0" w:color="auto"/>
                                            <w:bottom w:val="none" w:sz="0" w:space="0" w:color="auto"/>
                                            <w:right w:val="none" w:sz="0" w:space="0" w:color="auto"/>
                                          </w:divBdr>
                                          <w:divsChild>
                                            <w:div w:id="267666771">
                                              <w:marLeft w:val="0"/>
                                              <w:marRight w:val="0"/>
                                              <w:marTop w:val="0"/>
                                              <w:marBottom w:val="0"/>
                                              <w:divBdr>
                                                <w:top w:val="none" w:sz="0" w:space="0" w:color="auto"/>
                                                <w:left w:val="none" w:sz="0" w:space="0" w:color="auto"/>
                                                <w:bottom w:val="none" w:sz="0" w:space="0" w:color="auto"/>
                                                <w:right w:val="none" w:sz="0" w:space="0" w:color="auto"/>
                                              </w:divBdr>
                                              <w:divsChild>
                                                <w:div w:id="2119715579">
                                                  <w:marLeft w:val="0"/>
                                                  <w:marRight w:val="0"/>
                                                  <w:marTop w:val="0"/>
                                                  <w:marBottom w:val="0"/>
                                                  <w:divBdr>
                                                    <w:top w:val="none" w:sz="0" w:space="0" w:color="auto"/>
                                                    <w:left w:val="none" w:sz="0" w:space="0" w:color="auto"/>
                                                    <w:bottom w:val="none" w:sz="0" w:space="0" w:color="auto"/>
                                                    <w:right w:val="none" w:sz="0" w:space="0" w:color="auto"/>
                                                  </w:divBdr>
                                                  <w:divsChild>
                                                    <w:div w:id="983314078">
                                                      <w:marLeft w:val="0"/>
                                                      <w:marRight w:val="0"/>
                                                      <w:marTop w:val="0"/>
                                                      <w:marBottom w:val="0"/>
                                                      <w:divBdr>
                                                        <w:top w:val="none" w:sz="0" w:space="0" w:color="auto"/>
                                                        <w:left w:val="none" w:sz="0" w:space="0" w:color="auto"/>
                                                        <w:bottom w:val="none" w:sz="0" w:space="0" w:color="auto"/>
                                                        <w:right w:val="none" w:sz="0" w:space="0" w:color="auto"/>
                                                      </w:divBdr>
                                                      <w:divsChild>
                                                        <w:div w:id="661743371">
                                                          <w:marLeft w:val="0"/>
                                                          <w:marRight w:val="0"/>
                                                          <w:marTop w:val="0"/>
                                                          <w:marBottom w:val="0"/>
                                                          <w:divBdr>
                                                            <w:top w:val="none" w:sz="0" w:space="0" w:color="auto"/>
                                                            <w:left w:val="none" w:sz="0" w:space="0" w:color="auto"/>
                                                            <w:bottom w:val="none" w:sz="0" w:space="0" w:color="auto"/>
                                                            <w:right w:val="none" w:sz="0" w:space="0" w:color="auto"/>
                                                          </w:divBdr>
                                                          <w:divsChild>
                                                            <w:div w:id="561211183">
                                                              <w:marLeft w:val="0"/>
                                                              <w:marRight w:val="0"/>
                                                              <w:marTop w:val="0"/>
                                                              <w:marBottom w:val="0"/>
                                                              <w:divBdr>
                                                                <w:top w:val="none" w:sz="0" w:space="0" w:color="auto"/>
                                                                <w:left w:val="none" w:sz="0" w:space="0" w:color="auto"/>
                                                                <w:bottom w:val="none" w:sz="0" w:space="0" w:color="auto"/>
                                                                <w:right w:val="none" w:sz="0" w:space="0" w:color="auto"/>
                                                              </w:divBdr>
                                                              <w:divsChild>
                                                                <w:div w:id="458451356">
                                                                  <w:marLeft w:val="0"/>
                                                                  <w:marRight w:val="0"/>
                                                                  <w:marTop w:val="0"/>
                                                                  <w:marBottom w:val="0"/>
                                                                  <w:divBdr>
                                                                    <w:top w:val="none" w:sz="0" w:space="0" w:color="auto"/>
                                                                    <w:left w:val="none" w:sz="0" w:space="0" w:color="auto"/>
                                                                    <w:bottom w:val="none" w:sz="0" w:space="0" w:color="auto"/>
                                                                    <w:right w:val="none" w:sz="0" w:space="0" w:color="auto"/>
                                                                  </w:divBdr>
                                                                  <w:divsChild>
                                                                    <w:div w:id="749698297">
                                                                      <w:marLeft w:val="0"/>
                                                                      <w:marRight w:val="0"/>
                                                                      <w:marTop w:val="0"/>
                                                                      <w:marBottom w:val="0"/>
                                                                      <w:divBdr>
                                                                        <w:top w:val="none" w:sz="0" w:space="0" w:color="auto"/>
                                                                        <w:left w:val="none" w:sz="0" w:space="0" w:color="auto"/>
                                                                        <w:bottom w:val="none" w:sz="0" w:space="0" w:color="auto"/>
                                                                        <w:right w:val="none" w:sz="0" w:space="0" w:color="auto"/>
                                                                      </w:divBdr>
                                                                      <w:divsChild>
                                                                        <w:div w:id="1607275342">
                                                                          <w:marLeft w:val="0"/>
                                                                          <w:marRight w:val="0"/>
                                                                          <w:marTop w:val="0"/>
                                                                          <w:marBottom w:val="0"/>
                                                                          <w:divBdr>
                                                                            <w:top w:val="none" w:sz="0" w:space="0" w:color="auto"/>
                                                                            <w:left w:val="none" w:sz="0" w:space="0" w:color="auto"/>
                                                                            <w:bottom w:val="none" w:sz="0" w:space="0" w:color="auto"/>
                                                                            <w:right w:val="none" w:sz="0" w:space="0" w:color="auto"/>
                                                                          </w:divBdr>
                                                                        </w:div>
                                                                        <w:div w:id="1382363147">
                                                                          <w:marLeft w:val="0"/>
                                                                          <w:marRight w:val="0"/>
                                                                          <w:marTop w:val="0"/>
                                                                          <w:marBottom w:val="0"/>
                                                                          <w:divBdr>
                                                                            <w:top w:val="none" w:sz="0" w:space="0" w:color="auto"/>
                                                                            <w:left w:val="none" w:sz="0" w:space="0" w:color="auto"/>
                                                                            <w:bottom w:val="none" w:sz="0" w:space="0" w:color="auto"/>
                                                                            <w:right w:val="none" w:sz="0" w:space="0" w:color="auto"/>
                                                                          </w:divBdr>
                                                                          <w:divsChild>
                                                                            <w:div w:id="750811580">
                                                                              <w:marLeft w:val="0"/>
                                                                              <w:marRight w:val="0"/>
                                                                              <w:marTop w:val="0"/>
                                                                              <w:marBottom w:val="0"/>
                                                                              <w:divBdr>
                                                                                <w:top w:val="none" w:sz="0" w:space="0" w:color="auto"/>
                                                                                <w:left w:val="none" w:sz="0" w:space="0" w:color="auto"/>
                                                                                <w:bottom w:val="none" w:sz="0" w:space="0" w:color="auto"/>
                                                                                <w:right w:val="none" w:sz="0" w:space="0" w:color="auto"/>
                                                                              </w:divBdr>
                                                                            </w:div>
                                                                            <w:div w:id="1284196213">
                                                                              <w:marLeft w:val="0"/>
                                                                              <w:marRight w:val="0"/>
                                                                              <w:marTop w:val="0"/>
                                                                              <w:marBottom w:val="0"/>
                                                                              <w:divBdr>
                                                                                <w:top w:val="none" w:sz="0" w:space="0" w:color="auto"/>
                                                                                <w:left w:val="none" w:sz="0" w:space="0" w:color="auto"/>
                                                                                <w:bottom w:val="none" w:sz="0" w:space="0" w:color="auto"/>
                                                                                <w:right w:val="none" w:sz="0" w:space="0" w:color="auto"/>
                                                                              </w:divBdr>
                                                                            </w:div>
                                                                            <w:div w:id="1977758081">
                                                                              <w:marLeft w:val="0"/>
                                                                              <w:marRight w:val="0"/>
                                                                              <w:marTop w:val="0"/>
                                                                              <w:marBottom w:val="0"/>
                                                                              <w:divBdr>
                                                                                <w:top w:val="none" w:sz="0" w:space="0" w:color="auto"/>
                                                                                <w:left w:val="none" w:sz="0" w:space="0" w:color="auto"/>
                                                                                <w:bottom w:val="none" w:sz="0" w:space="0" w:color="auto"/>
                                                                                <w:right w:val="none" w:sz="0" w:space="0" w:color="auto"/>
                                                                              </w:divBdr>
                                                                            </w:div>
                                                                            <w:div w:id="719743609">
                                                                              <w:marLeft w:val="0"/>
                                                                              <w:marRight w:val="0"/>
                                                                              <w:marTop w:val="0"/>
                                                                              <w:marBottom w:val="0"/>
                                                                              <w:divBdr>
                                                                                <w:top w:val="none" w:sz="0" w:space="0" w:color="auto"/>
                                                                                <w:left w:val="none" w:sz="0" w:space="0" w:color="auto"/>
                                                                                <w:bottom w:val="none" w:sz="0" w:space="0" w:color="auto"/>
                                                                                <w:right w:val="none" w:sz="0" w:space="0" w:color="auto"/>
                                                                              </w:divBdr>
                                                                            </w:div>
                                                                            <w:div w:id="1005210421">
                                                                              <w:marLeft w:val="0"/>
                                                                              <w:marRight w:val="0"/>
                                                                              <w:marTop w:val="0"/>
                                                                              <w:marBottom w:val="0"/>
                                                                              <w:divBdr>
                                                                                <w:top w:val="none" w:sz="0" w:space="0" w:color="auto"/>
                                                                                <w:left w:val="none" w:sz="0" w:space="0" w:color="auto"/>
                                                                                <w:bottom w:val="none" w:sz="0" w:space="0" w:color="auto"/>
                                                                                <w:right w:val="none" w:sz="0" w:space="0" w:color="auto"/>
                                                                              </w:divBdr>
                                                                            </w:div>
                                                                          </w:divsChild>
                                                                        </w:div>
                                                                        <w:div w:id="1774520281">
                                                                          <w:marLeft w:val="0"/>
                                                                          <w:marRight w:val="0"/>
                                                                          <w:marTop w:val="0"/>
                                                                          <w:marBottom w:val="0"/>
                                                                          <w:divBdr>
                                                                            <w:top w:val="none" w:sz="0" w:space="0" w:color="auto"/>
                                                                            <w:left w:val="none" w:sz="0" w:space="0" w:color="auto"/>
                                                                            <w:bottom w:val="none" w:sz="0" w:space="0" w:color="auto"/>
                                                                            <w:right w:val="none" w:sz="0" w:space="0" w:color="auto"/>
                                                                          </w:divBdr>
                                                                          <w:divsChild>
                                                                            <w:div w:id="577204248">
                                                                              <w:marLeft w:val="0"/>
                                                                              <w:marRight w:val="0"/>
                                                                              <w:marTop w:val="0"/>
                                                                              <w:marBottom w:val="0"/>
                                                                              <w:divBdr>
                                                                                <w:top w:val="none" w:sz="0" w:space="0" w:color="auto"/>
                                                                                <w:left w:val="none" w:sz="0" w:space="0" w:color="auto"/>
                                                                                <w:bottom w:val="none" w:sz="0" w:space="0" w:color="auto"/>
                                                                                <w:right w:val="none" w:sz="0" w:space="0" w:color="auto"/>
                                                                              </w:divBdr>
                                                                            </w:div>
                                                                            <w:div w:id="1735741967">
                                                                              <w:marLeft w:val="0"/>
                                                                              <w:marRight w:val="0"/>
                                                                              <w:marTop w:val="0"/>
                                                                              <w:marBottom w:val="0"/>
                                                                              <w:divBdr>
                                                                                <w:top w:val="none" w:sz="0" w:space="0" w:color="auto"/>
                                                                                <w:left w:val="none" w:sz="0" w:space="0" w:color="auto"/>
                                                                                <w:bottom w:val="none" w:sz="0" w:space="0" w:color="auto"/>
                                                                                <w:right w:val="none" w:sz="0" w:space="0" w:color="auto"/>
                                                                              </w:divBdr>
                                                                            </w:div>
                                                                            <w:div w:id="764572415">
                                                                              <w:marLeft w:val="0"/>
                                                                              <w:marRight w:val="0"/>
                                                                              <w:marTop w:val="0"/>
                                                                              <w:marBottom w:val="0"/>
                                                                              <w:divBdr>
                                                                                <w:top w:val="none" w:sz="0" w:space="0" w:color="auto"/>
                                                                                <w:left w:val="none" w:sz="0" w:space="0" w:color="auto"/>
                                                                                <w:bottom w:val="none" w:sz="0" w:space="0" w:color="auto"/>
                                                                                <w:right w:val="none" w:sz="0" w:space="0" w:color="auto"/>
                                                                              </w:divBdr>
                                                                            </w:div>
                                                                            <w:div w:id="1407536854">
                                                                              <w:marLeft w:val="0"/>
                                                                              <w:marRight w:val="0"/>
                                                                              <w:marTop w:val="0"/>
                                                                              <w:marBottom w:val="0"/>
                                                                              <w:divBdr>
                                                                                <w:top w:val="none" w:sz="0" w:space="0" w:color="auto"/>
                                                                                <w:left w:val="none" w:sz="0" w:space="0" w:color="auto"/>
                                                                                <w:bottom w:val="none" w:sz="0" w:space="0" w:color="auto"/>
                                                                                <w:right w:val="none" w:sz="0" w:space="0" w:color="auto"/>
                                                                              </w:divBdr>
                                                                            </w:div>
                                                                            <w:div w:id="20744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996018">
      <w:bodyDiv w:val="1"/>
      <w:marLeft w:val="0"/>
      <w:marRight w:val="0"/>
      <w:marTop w:val="0"/>
      <w:marBottom w:val="0"/>
      <w:divBdr>
        <w:top w:val="none" w:sz="0" w:space="0" w:color="auto"/>
        <w:left w:val="none" w:sz="0" w:space="0" w:color="auto"/>
        <w:bottom w:val="none" w:sz="0" w:space="0" w:color="auto"/>
        <w:right w:val="none" w:sz="0" w:space="0" w:color="auto"/>
      </w:divBdr>
      <w:divsChild>
        <w:div w:id="1090809044">
          <w:marLeft w:val="0"/>
          <w:marRight w:val="0"/>
          <w:marTop w:val="0"/>
          <w:marBottom w:val="0"/>
          <w:divBdr>
            <w:top w:val="none" w:sz="0" w:space="0" w:color="auto"/>
            <w:left w:val="none" w:sz="0" w:space="0" w:color="auto"/>
            <w:bottom w:val="none" w:sz="0" w:space="0" w:color="auto"/>
            <w:right w:val="none" w:sz="0" w:space="0" w:color="auto"/>
          </w:divBdr>
          <w:divsChild>
            <w:div w:id="239601800">
              <w:marLeft w:val="0"/>
              <w:marRight w:val="0"/>
              <w:marTop w:val="0"/>
              <w:marBottom w:val="0"/>
              <w:divBdr>
                <w:top w:val="none" w:sz="0" w:space="0" w:color="auto"/>
                <w:left w:val="none" w:sz="0" w:space="0" w:color="auto"/>
                <w:bottom w:val="none" w:sz="0" w:space="0" w:color="auto"/>
                <w:right w:val="none" w:sz="0" w:space="0" w:color="auto"/>
              </w:divBdr>
              <w:divsChild>
                <w:div w:id="1928225759">
                  <w:marLeft w:val="0"/>
                  <w:marRight w:val="0"/>
                  <w:marTop w:val="0"/>
                  <w:marBottom w:val="0"/>
                  <w:divBdr>
                    <w:top w:val="none" w:sz="0" w:space="0" w:color="auto"/>
                    <w:left w:val="none" w:sz="0" w:space="0" w:color="auto"/>
                    <w:bottom w:val="none" w:sz="0" w:space="0" w:color="auto"/>
                    <w:right w:val="none" w:sz="0" w:space="0" w:color="auto"/>
                  </w:divBdr>
                  <w:divsChild>
                    <w:div w:id="1116414751">
                      <w:marLeft w:val="0"/>
                      <w:marRight w:val="0"/>
                      <w:marTop w:val="0"/>
                      <w:marBottom w:val="0"/>
                      <w:divBdr>
                        <w:top w:val="none" w:sz="0" w:space="0" w:color="auto"/>
                        <w:left w:val="none" w:sz="0" w:space="0" w:color="auto"/>
                        <w:bottom w:val="none" w:sz="0" w:space="0" w:color="auto"/>
                        <w:right w:val="none" w:sz="0" w:space="0" w:color="auto"/>
                      </w:divBdr>
                      <w:divsChild>
                        <w:div w:id="1742436148">
                          <w:marLeft w:val="0"/>
                          <w:marRight w:val="0"/>
                          <w:marTop w:val="0"/>
                          <w:marBottom w:val="0"/>
                          <w:divBdr>
                            <w:top w:val="none" w:sz="0" w:space="0" w:color="auto"/>
                            <w:left w:val="none" w:sz="0" w:space="0" w:color="auto"/>
                            <w:bottom w:val="none" w:sz="0" w:space="0" w:color="auto"/>
                            <w:right w:val="none" w:sz="0" w:space="0" w:color="auto"/>
                          </w:divBdr>
                          <w:divsChild>
                            <w:div w:id="1084911887">
                              <w:marLeft w:val="0"/>
                              <w:marRight w:val="0"/>
                              <w:marTop w:val="0"/>
                              <w:marBottom w:val="0"/>
                              <w:divBdr>
                                <w:top w:val="none" w:sz="0" w:space="0" w:color="auto"/>
                                <w:left w:val="none" w:sz="0" w:space="0" w:color="auto"/>
                                <w:bottom w:val="none" w:sz="0" w:space="0" w:color="auto"/>
                                <w:right w:val="none" w:sz="0" w:space="0" w:color="auto"/>
                              </w:divBdr>
                              <w:divsChild>
                                <w:div w:id="1991400639">
                                  <w:marLeft w:val="0"/>
                                  <w:marRight w:val="0"/>
                                  <w:marTop w:val="0"/>
                                  <w:marBottom w:val="0"/>
                                  <w:divBdr>
                                    <w:top w:val="none" w:sz="0" w:space="0" w:color="auto"/>
                                    <w:left w:val="none" w:sz="0" w:space="0" w:color="auto"/>
                                    <w:bottom w:val="none" w:sz="0" w:space="0" w:color="auto"/>
                                    <w:right w:val="none" w:sz="0" w:space="0" w:color="auto"/>
                                  </w:divBdr>
                                  <w:divsChild>
                                    <w:div w:id="516505988">
                                      <w:marLeft w:val="0"/>
                                      <w:marRight w:val="0"/>
                                      <w:marTop w:val="0"/>
                                      <w:marBottom w:val="0"/>
                                      <w:divBdr>
                                        <w:top w:val="none" w:sz="0" w:space="0" w:color="auto"/>
                                        <w:left w:val="none" w:sz="0" w:space="0" w:color="auto"/>
                                        <w:bottom w:val="none" w:sz="0" w:space="0" w:color="auto"/>
                                        <w:right w:val="none" w:sz="0" w:space="0" w:color="auto"/>
                                      </w:divBdr>
                                      <w:divsChild>
                                        <w:div w:id="1610043558">
                                          <w:marLeft w:val="0"/>
                                          <w:marRight w:val="0"/>
                                          <w:marTop w:val="0"/>
                                          <w:marBottom w:val="0"/>
                                          <w:divBdr>
                                            <w:top w:val="none" w:sz="0" w:space="0" w:color="auto"/>
                                            <w:left w:val="none" w:sz="0" w:space="0" w:color="auto"/>
                                            <w:bottom w:val="none" w:sz="0" w:space="0" w:color="auto"/>
                                            <w:right w:val="none" w:sz="0" w:space="0" w:color="auto"/>
                                          </w:divBdr>
                                          <w:divsChild>
                                            <w:div w:id="453524423">
                                              <w:marLeft w:val="0"/>
                                              <w:marRight w:val="0"/>
                                              <w:marTop w:val="0"/>
                                              <w:marBottom w:val="0"/>
                                              <w:divBdr>
                                                <w:top w:val="none" w:sz="0" w:space="0" w:color="auto"/>
                                                <w:left w:val="none" w:sz="0" w:space="0" w:color="auto"/>
                                                <w:bottom w:val="none" w:sz="0" w:space="0" w:color="auto"/>
                                                <w:right w:val="none" w:sz="0" w:space="0" w:color="auto"/>
                                              </w:divBdr>
                                              <w:divsChild>
                                                <w:div w:id="1620526139">
                                                  <w:marLeft w:val="0"/>
                                                  <w:marRight w:val="0"/>
                                                  <w:marTop w:val="0"/>
                                                  <w:marBottom w:val="0"/>
                                                  <w:divBdr>
                                                    <w:top w:val="none" w:sz="0" w:space="0" w:color="auto"/>
                                                    <w:left w:val="none" w:sz="0" w:space="0" w:color="auto"/>
                                                    <w:bottom w:val="none" w:sz="0" w:space="0" w:color="auto"/>
                                                    <w:right w:val="none" w:sz="0" w:space="0" w:color="auto"/>
                                                  </w:divBdr>
                                                  <w:divsChild>
                                                    <w:div w:id="2026858536">
                                                      <w:marLeft w:val="0"/>
                                                      <w:marRight w:val="0"/>
                                                      <w:marTop w:val="0"/>
                                                      <w:marBottom w:val="0"/>
                                                      <w:divBdr>
                                                        <w:top w:val="none" w:sz="0" w:space="0" w:color="auto"/>
                                                        <w:left w:val="none" w:sz="0" w:space="0" w:color="auto"/>
                                                        <w:bottom w:val="none" w:sz="0" w:space="0" w:color="auto"/>
                                                        <w:right w:val="none" w:sz="0" w:space="0" w:color="auto"/>
                                                      </w:divBdr>
                                                      <w:divsChild>
                                                        <w:div w:id="1889955867">
                                                          <w:marLeft w:val="0"/>
                                                          <w:marRight w:val="0"/>
                                                          <w:marTop w:val="0"/>
                                                          <w:marBottom w:val="0"/>
                                                          <w:divBdr>
                                                            <w:top w:val="none" w:sz="0" w:space="0" w:color="auto"/>
                                                            <w:left w:val="none" w:sz="0" w:space="0" w:color="auto"/>
                                                            <w:bottom w:val="none" w:sz="0" w:space="0" w:color="auto"/>
                                                            <w:right w:val="none" w:sz="0" w:space="0" w:color="auto"/>
                                                          </w:divBdr>
                                                          <w:divsChild>
                                                            <w:div w:id="985284545">
                                                              <w:marLeft w:val="0"/>
                                                              <w:marRight w:val="0"/>
                                                              <w:marTop w:val="0"/>
                                                              <w:marBottom w:val="0"/>
                                                              <w:divBdr>
                                                                <w:top w:val="none" w:sz="0" w:space="0" w:color="auto"/>
                                                                <w:left w:val="none" w:sz="0" w:space="0" w:color="auto"/>
                                                                <w:bottom w:val="none" w:sz="0" w:space="0" w:color="auto"/>
                                                                <w:right w:val="none" w:sz="0" w:space="0" w:color="auto"/>
                                                              </w:divBdr>
                                                            </w:div>
                                                          </w:divsChild>
                                                        </w:div>
                                                        <w:div w:id="933784877">
                                                          <w:marLeft w:val="0"/>
                                                          <w:marRight w:val="0"/>
                                                          <w:marTop w:val="0"/>
                                                          <w:marBottom w:val="0"/>
                                                          <w:divBdr>
                                                            <w:top w:val="none" w:sz="0" w:space="0" w:color="auto"/>
                                                            <w:left w:val="none" w:sz="0" w:space="0" w:color="auto"/>
                                                            <w:bottom w:val="none" w:sz="0" w:space="0" w:color="auto"/>
                                                            <w:right w:val="none" w:sz="0" w:space="0" w:color="auto"/>
                                                          </w:divBdr>
                                                          <w:divsChild>
                                                            <w:div w:id="139029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7290088">
      <w:bodyDiv w:val="1"/>
      <w:marLeft w:val="0"/>
      <w:marRight w:val="0"/>
      <w:marTop w:val="0"/>
      <w:marBottom w:val="0"/>
      <w:divBdr>
        <w:top w:val="none" w:sz="0" w:space="0" w:color="auto"/>
        <w:left w:val="none" w:sz="0" w:space="0" w:color="auto"/>
        <w:bottom w:val="none" w:sz="0" w:space="0" w:color="auto"/>
        <w:right w:val="none" w:sz="0" w:space="0" w:color="auto"/>
      </w:divBdr>
      <w:divsChild>
        <w:div w:id="520125814">
          <w:marLeft w:val="0"/>
          <w:marRight w:val="0"/>
          <w:marTop w:val="0"/>
          <w:marBottom w:val="0"/>
          <w:divBdr>
            <w:top w:val="none" w:sz="0" w:space="0" w:color="auto"/>
            <w:left w:val="none" w:sz="0" w:space="0" w:color="auto"/>
            <w:bottom w:val="none" w:sz="0" w:space="0" w:color="auto"/>
            <w:right w:val="none" w:sz="0" w:space="0" w:color="auto"/>
          </w:divBdr>
        </w:div>
        <w:div w:id="1105031590">
          <w:marLeft w:val="0"/>
          <w:marRight w:val="0"/>
          <w:marTop w:val="0"/>
          <w:marBottom w:val="0"/>
          <w:divBdr>
            <w:top w:val="none" w:sz="0" w:space="0" w:color="auto"/>
            <w:left w:val="none" w:sz="0" w:space="0" w:color="auto"/>
            <w:bottom w:val="none" w:sz="0" w:space="0" w:color="auto"/>
            <w:right w:val="none" w:sz="0" w:space="0" w:color="auto"/>
          </w:divBdr>
        </w:div>
        <w:div w:id="688144193">
          <w:marLeft w:val="0"/>
          <w:marRight w:val="0"/>
          <w:marTop w:val="0"/>
          <w:marBottom w:val="0"/>
          <w:divBdr>
            <w:top w:val="none" w:sz="0" w:space="0" w:color="auto"/>
            <w:left w:val="none" w:sz="0" w:space="0" w:color="auto"/>
            <w:bottom w:val="none" w:sz="0" w:space="0" w:color="auto"/>
            <w:right w:val="none" w:sz="0" w:space="0" w:color="auto"/>
          </w:divBdr>
        </w:div>
        <w:div w:id="1318342272">
          <w:marLeft w:val="0"/>
          <w:marRight w:val="0"/>
          <w:marTop w:val="0"/>
          <w:marBottom w:val="0"/>
          <w:divBdr>
            <w:top w:val="none" w:sz="0" w:space="0" w:color="auto"/>
            <w:left w:val="none" w:sz="0" w:space="0" w:color="auto"/>
            <w:bottom w:val="none" w:sz="0" w:space="0" w:color="auto"/>
            <w:right w:val="none" w:sz="0" w:space="0" w:color="auto"/>
          </w:divBdr>
        </w:div>
      </w:divsChild>
    </w:div>
    <w:div w:id="760831860">
      <w:bodyDiv w:val="1"/>
      <w:marLeft w:val="0"/>
      <w:marRight w:val="0"/>
      <w:marTop w:val="0"/>
      <w:marBottom w:val="0"/>
      <w:divBdr>
        <w:top w:val="none" w:sz="0" w:space="0" w:color="auto"/>
        <w:left w:val="none" w:sz="0" w:space="0" w:color="auto"/>
        <w:bottom w:val="none" w:sz="0" w:space="0" w:color="auto"/>
        <w:right w:val="none" w:sz="0" w:space="0" w:color="auto"/>
      </w:divBdr>
      <w:divsChild>
        <w:div w:id="1383286531">
          <w:marLeft w:val="0"/>
          <w:marRight w:val="0"/>
          <w:marTop w:val="0"/>
          <w:marBottom w:val="0"/>
          <w:divBdr>
            <w:top w:val="none" w:sz="0" w:space="0" w:color="auto"/>
            <w:left w:val="none" w:sz="0" w:space="0" w:color="auto"/>
            <w:bottom w:val="none" w:sz="0" w:space="0" w:color="auto"/>
            <w:right w:val="none" w:sz="0" w:space="0" w:color="auto"/>
          </w:divBdr>
        </w:div>
        <w:div w:id="1798797584">
          <w:marLeft w:val="0"/>
          <w:marRight w:val="0"/>
          <w:marTop w:val="0"/>
          <w:marBottom w:val="0"/>
          <w:divBdr>
            <w:top w:val="none" w:sz="0" w:space="0" w:color="auto"/>
            <w:left w:val="none" w:sz="0" w:space="0" w:color="auto"/>
            <w:bottom w:val="none" w:sz="0" w:space="0" w:color="auto"/>
            <w:right w:val="none" w:sz="0" w:space="0" w:color="auto"/>
          </w:divBdr>
        </w:div>
        <w:div w:id="236476730">
          <w:marLeft w:val="0"/>
          <w:marRight w:val="0"/>
          <w:marTop w:val="0"/>
          <w:marBottom w:val="0"/>
          <w:divBdr>
            <w:top w:val="none" w:sz="0" w:space="0" w:color="auto"/>
            <w:left w:val="none" w:sz="0" w:space="0" w:color="auto"/>
            <w:bottom w:val="none" w:sz="0" w:space="0" w:color="auto"/>
            <w:right w:val="none" w:sz="0" w:space="0" w:color="auto"/>
          </w:divBdr>
        </w:div>
      </w:divsChild>
    </w:div>
    <w:div w:id="779689277">
      <w:bodyDiv w:val="1"/>
      <w:marLeft w:val="0"/>
      <w:marRight w:val="0"/>
      <w:marTop w:val="0"/>
      <w:marBottom w:val="0"/>
      <w:divBdr>
        <w:top w:val="none" w:sz="0" w:space="0" w:color="auto"/>
        <w:left w:val="none" w:sz="0" w:space="0" w:color="auto"/>
        <w:bottom w:val="none" w:sz="0" w:space="0" w:color="auto"/>
        <w:right w:val="none" w:sz="0" w:space="0" w:color="auto"/>
      </w:divBdr>
      <w:divsChild>
        <w:div w:id="1454638901">
          <w:marLeft w:val="0"/>
          <w:marRight w:val="0"/>
          <w:marTop w:val="0"/>
          <w:marBottom w:val="0"/>
          <w:divBdr>
            <w:top w:val="none" w:sz="0" w:space="0" w:color="auto"/>
            <w:left w:val="none" w:sz="0" w:space="0" w:color="auto"/>
            <w:bottom w:val="none" w:sz="0" w:space="0" w:color="auto"/>
            <w:right w:val="none" w:sz="0" w:space="0" w:color="auto"/>
          </w:divBdr>
        </w:div>
        <w:div w:id="198249965">
          <w:marLeft w:val="0"/>
          <w:marRight w:val="0"/>
          <w:marTop w:val="0"/>
          <w:marBottom w:val="0"/>
          <w:divBdr>
            <w:top w:val="none" w:sz="0" w:space="0" w:color="auto"/>
            <w:left w:val="none" w:sz="0" w:space="0" w:color="auto"/>
            <w:bottom w:val="none" w:sz="0" w:space="0" w:color="auto"/>
            <w:right w:val="none" w:sz="0" w:space="0" w:color="auto"/>
          </w:divBdr>
        </w:div>
        <w:div w:id="1068696675">
          <w:marLeft w:val="0"/>
          <w:marRight w:val="0"/>
          <w:marTop w:val="0"/>
          <w:marBottom w:val="0"/>
          <w:divBdr>
            <w:top w:val="none" w:sz="0" w:space="0" w:color="auto"/>
            <w:left w:val="none" w:sz="0" w:space="0" w:color="auto"/>
            <w:bottom w:val="none" w:sz="0" w:space="0" w:color="auto"/>
            <w:right w:val="none" w:sz="0" w:space="0" w:color="auto"/>
          </w:divBdr>
        </w:div>
        <w:div w:id="1169713160">
          <w:marLeft w:val="0"/>
          <w:marRight w:val="0"/>
          <w:marTop w:val="0"/>
          <w:marBottom w:val="0"/>
          <w:divBdr>
            <w:top w:val="none" w:sz="0" w:space="0" w:color="auto"/>
            <w:left w:val="none" w:sz="0" w:space="0" w:color="auto"/>
            <w:bottom w:val="none" w:sz="0" w:space="0" w:color="auto"/>
            <w:right w:val="none" w:sz="0" w:space="0" w:color="auto"/>
          </w:divBdr>
        </w:div>
        <w:div w:id="407967018">
          <w:marLeft w:val="0"/>
          <w:marRight w:val="0"/>
          <w:marTop w:val="0"/>
          <w:marBottom w:val="0"/>
          <w:divBdr>
            <w:top w:val="none" w:sz="0" w:space="0" w:color="auto"/>
            <w:left w:val="none" w:sz="0" w:space="0" w:color="auto"/>
            <w:bottom w:val="none" w:sz="0" w:space="0" w:color="auto"/>
            <w:right w:val="none" w:sz="0" w:space="0" w:color="auto"/>
          </w:divBdr>
        </w:div>
        <w:div w:id="190845060">
          <w:marLeft w:val="0"/>
          <w:marRight w:val="0"/>
          <w:marTop w:val="0"/>
          <w:marBottom w:val="0"/>
          <w:divBdr>
            <w:top w:val="none" w:sz="0" w:space="0" w:color="auto"/>
            <w:left w:val="none" w:sz="0" w:space="0" w:color="auto"/>
            <w:bottom w:val="none" w:sz="0" w:space="0" w:color="auto"/>
            <w:right w:val="none" w:sz="0" w:space="0" w:color="auto"/>
          </w:divBdr>
        </w:div>
        <w:div w:id="917056603">
          <w:marLeft w:val="0"/>
          <w:marRight w:val="0"/>
          <w:marTop w:val="0"/>
          <w:marBottom w:val="0"/>
          <w:divBdr>
            <w:top w:val="none" w:sz="0" w:space="0" w:color="auto"/>
            <w:left w:val="none" w:sz="0" w:space="0" w:color="auto"/>
            <w:bottom w:val="none" w:sz="0" w:space="0" w:color="auto"/>
            <w:right w:val="none" w:sz="0" w:space="0" w:color="auto"/>
          </w:divBdr>
        </w:div>
        <w:div w:id="666400508">
          <w:marLeft w:val="0"/>
          <w:marRight w:val="0"/>
          <w:marTop w:val="0"/>
          <w:marBottom w:val="0"/>
          <w:divBdr>
            <w:top w:val="none" w:sz="0" w:space="0" w:color="auto"/>
            <w:left w:val="none" w:sz="0" w:space="0" w:color="auto"/>
            <w:bottom w:val="none" w:sz="0" w:space="0" w:color="auto"/>
            <w:right w:val="none" w:sz="0" w:space="0" w:color="auto"/>
          </w:divBdr>
        </w:div>
        <w:div w:id="1576477203">
          <w:marLeft w:val="0"/>
          <w:marRight w:val="0"/>
          <w:marTop w:val="0"/>
          <w:marBottom w:val="0"/>
          <w:divBdr>
            <w:top w:val="none" w:sz="0" w:space="0" w:color="auto"/>
            <w:left w:val="none" w:sz="0" w:space="0" w:color="auto"/>
            <w:bottom w:val="none" w:sz="0" w:space="0" w:color="auto"/>
            <w:right w:val="none" w:sz="0" w:space="0" w:color="auto"/>
          </w:divBdr>
        </w:div>
        <w:div w:id="1251934252">
          <w:marLeft w:val="0"/>
          <w:marRight w:val="0"/>
          <w:marTop w:val="0"/>
          <w:marBottom w:val="0"/>
          <w:divBdr>
            <w:top w:val="none" w:sz="0" w:space="0" w:color="auto"/>
            <w:left w:val="none" w:sz="0" w:space="0" w:color="auto"/>
            <w:bottom w:val="none" w:sz="0" w:space="0" w:color="auto"/>
            <w:right w:val="none" w:sz="0" w:space="0" w:color="auto"/>
          </w:divBdr>
        </w:div>
      </w:divsChild>
    </w:div>
    <w:div w:id="844053051">
      <w:bodyDiv w:val="1"/>
      <w:marLeft w:val="0"/>
      <w:marRight w:val="0"/>
      <w:marTop w:val="0"/>
      <w:marBottom w:val="0"/>
      <w:divBdr>
        <w:top w:val="none" w:sz="0" w:space="0" w:color="auto"/>
        <w:left w:val="none" w:sz="0" w:space="0" w:color="auto"/>
        <w:bottom w:val="none" w:sz="0" w:space="0" w:color="auto"/>
        <w:right w:val="none" w:sz="0" w:space="0" w:color="auto"/>
      </w:divBdr>
      <w:divsChild>
        <w:div w:id="2120179516">
          <w:marLeft w:val="0"/>
          <w:marRight w:val="0"/>
          <w:marTop w:val="0"/>
          <w:marBottom w:val="0"/>
          <w:divBdr>
            <w:top w:val="none" w:sz="0" w:space="0" w:color="auto"/>
            <w:left w:val="none" w:sz="0" w:space="0" w:color="auto"/>
            <w:bottom w:val="none" w:sz="0" w:space="0" w:color="auto"/>
            <w:right w:val="none" w:sz="0" w:space="0" w:color="auto"/>
          </w:divBdr>
          <w:divsChild>
            <w:div w:id="600649878">
              <w:marLeft w:val="0"/>
              <w:marRight w:val="0"/>
              <w:marTop w:val="0"/>
              <w:marBottom w:val="0"/>
              <w:divBdr>
                <w:top w:val="none" w:sz="0" w:space="0" w:color="auto"/>
                <w:left w:val="none" w:sz="0" w:space="0" w:color="auto"/>
                <w:bottom w:val="none" w:sz="0" w:space="0" w:color="auto"/>
                <w:right w:val="none" w:sz="0" w:space="0" w:color="auto"/>
              </w:divBdr>
              <w:divsChild>
                <w:div w:id="727000524">
                  <w:marLeft w:val="0"/>
                  <w:marRight w:val="0"/>
                  <w:marTop w:val="0"/>
                  <w:marBottom w:val="0"/>
                  <w:divBdr>
                    <w:top w:val="none" w:sz="0" w:space="0" w:color="auto"/>
                    <w:left w:val="none" w:sz="0" w:space="0" w:color="auto"/>
                    <w:bottom w:val="none" w:sz="0" w:space="0" w:color="auto"/>
                    <w:right w:val="none" w:sz="0" w:space="0" w:color="auto"/>
                  </w:divBdr>
                  <w:divsChild>
                    <w:div w:id="1693144461">
                      <w:marLeft w:val="0"/>
                      <w:marRight w:val="0"/>
                      <w:marTop w:val="0"/>
                      <w:marBottom w:val="0"/>
                      <w:divBdr>
                        <w:top w:val="none" w:sz="0" w:space="0" w:color="auto"/>
                        <w:left w:val="none" w:sz="0" w:space="0" w:color="auto"/>
                        <w:bottom w:val="none" w:sz="0" w:space="0" w:color="auto"/>
                        <w:right w:val="none" w:sz="0" w:space="0" w:color="auto"/>
                      </w:divBdr>
                      <w:divsChild>
                        <w:div w:id="321324091">
                          <w:marLeft w:val="0"/>
                          <w:marRight w:val="0"/>
                          <w:marTop w:val="0"/>
                          <w:marBottom w:val="0"/>
                          <w:divBdr>
                            <w:top w:val="none" w:sz="0" w:space="0" w:color="auto"/>
                            <w:left w:val="none" w:sz="0" w:space="0" w:color="auto"/>
                            <w:bottom w:val="none" w:sz="0" w:space="0" w:color="auto"/>
                            <w:right w:val="none" w:sz="0" w:space="0" w:color="auto"/>
                          </w:divBdr>
                          <w:divsChild>
                            <w:div w:id="205266042">
                              <w:marLeft w:val="0"/>
                              <w:marRight w:val="0"/>
                              <w:marTop w:val="0"/>
                              <w:marBottom w:val="0"/>
                              <w:divBdr>
                                <w:top w:val="none" w:sz="0" w:space="0" w:color="auto"/>
                                <w:left w:val="none" w:sz="0" w:space="0" w:color="auto"/>
                                <w:bottom w:val="none" w:sz="0" w:space="0" w:color="auto"/>
                                <w:right w:val="none" w:sz="0" w:space="0" w:color="auto"/>
                              </w:divBdr>
                              <w:divsChild>
                                <w:div w:id="1191190213">
                                  <w:marLeft w:val="0"/>
                                  <w:marRight w:val="0"/>
                                  <w:marTop w:val="0"/>
                                  <w:marBottom w:val="0"/>
                                  <w:divBdr>
                                    <w:top w:val="none" w:sz="0" w:space="0" w:color="auto"/>
                                    <w:left w:val="none" w:sz="0" w:space="0" w:color="auto"/>
                                    <w:bottom w:val="none" w:sz="0" w:space="0" w:color="auto"/>
                                    <w:right w:val="none" w:sz="0" w:space="0" w:color="auto"/>
                                  </w:divBdr>
                                  <w:divsChild>
                                    <w:div w:id="94986675">
                                      <w:marLeft w:val="0"/>
                                      <w:marRight w:val="0"/>
                                      <w:marTop w:val="0"/>
                                      <w:marBottom w:val="0"/>
                                      <w:divBdr>
                                        <w:top w:val="none" w:sz="0" w:space="0" w:color="auto"/>
                                        <w:left w:val="none" w:sz="0" w:space="0" w:color="auto"/>
                                        <w:bottom w:val="none" w:sz="0" w:space="0" w:color="auto"/>
                                        <w:right w:val="none" w:sz="0" w:space="0" w:color="auto"/>
                                      </w:divBdr>
                                      <w:divsChild>
                                        <w:div w:id="492841116">
                                          <w:marLeft w:val="0"/>
                                          <w:marRight w:val="0"/>
                                          <w:marTop w:val="0"/>
                                          <w:marBottom w:val="0"/>
                                          <w:divBdr>
                                            <w:top w:val="none" w:sz="0" w:space="0" w:color="auto"/>
                                            <w:left w:val="none" w:sz="0" w:space="0" w:color="auto"/>
                                            <w:bottom w:val="none" w:sz="0" w:space="0" w:color="auto"/>
                                            <w:right w:val="none" w:sz="0" w:space="0" w:color="auto"/>
                                          </w:divBdr>
                                          <w:divsChild>
                                            <w:div w:id="363866369">
                                              <w:marLeft w:val="0"/>
                                              <w:marRight w:val="0"/>
                                              <w:marTop w:val="0"/>
                                              <w:marBottom w:val="0"/>
                                              <w:divBdr>
                                                <w:top w:val="none" w:sz="0" w:space="0" w:color="auto"/>
                                                <w:left w:val="none" w:sz="0" w:space="0" w:color="auto"/>
                                                <w:bottom w:val="none" w:sz="0" w:space="0" w:color="auto"/>
                                                <w:right w:val="none" w:sz="0" w:space="0" w:color="auto"/>
                                              </w:divBdr>
                                              <w:divsChild>
                                                <w:div w:id="1178537819">
                                                  <w:marLeft w:val="0"/>
                                                  <w:marRight w:val="0"/>
                                                  <w:marTop w:val="0"/>
                                                  <w:marBottom w:val="0"/>
                                                  <w:divBdr>
                                                    <w:top w:val="none" w:sz="0" w:space="0" w:color="auto"/>
                                                    <w:left w:val="none" w:sz="0" w:space="0" w:color="auto"/>
                                                    <w:bottom w:val="none" w:sz="0" w:space="0" w:color="auto"/>
                                                    <w:right w:val="none" w:sz="0" w:space="0" w:color="auto"/>
                                                  </w:divBdr>
                                                  <w:divsChild>
                                                    <w:div w:id="1792938073">
                                                      <w:marLeft w:val="0"/>
                                                      <w:marRight w:val="0"/>
                                                      <w:marTop w:val="0"/>
                                                      <w:marBottom w:val="0"/>
                                                      <w:divBdr>
                                                        <w:top w:val="none" w:sz="0" w:space="0" w:color="auto"/>
                                                        <w:left w:val="none" w:sz="0" w:space="0" w:color="auto"/>
                                                        <w:bottom w:val="none" w:sz="0" w:space="0" w:color="auto"/>
                                                        <w:right w:val="none" w:sz="0" w:space="0" w:color="auto"/>
                                                      </w:divBdr>
                                                      <w:divsChild>
                                                        <w:div w:id="965702427">
                                                          <w:marLeft w:val="0"/>
                                                          <w:marRight w:val="0"/>
                                                          <w:marTop w:val="0"/>
                                                          <w:marBottom w:val="0"/>
                                                          <w:divBdr>
                                                            <w:top w:val="none" w:sz="0" w:space="0" w:color="auto"/>
                                                            <w:left w:val="none" w:sz="0" w:space="0" w:color="auto"/>
                                                            <w:bottom w:val="none" w:sz="0" w:space="0" w:color="auto"/>
                                                            <w:right w:val="none" w:sz="0" w:space="0" w:color="auto"/>
                                                          </w:divBdr>
                                                          <w:divsChild>
                                                            <w:div w:id="1723091638">
                                                              <w:marLeft w:val="0"/>
                                                              <w:marRight w:val="0"/>
                                                              <w:marTop w:val="0"/>
                                                              <w:marBottom w:val="0"/>
                                                              <w:divBdr>
                                                                <w:top w:val="none" w:sz="0" w:space="0" w:color="auto"/>
                                                                <w:left w:val="none" w:sz="0" w:space="0" w:color="auto"/>
                                                                <w:bottom w:val="none" w:sz="0" w:space="0" w:color="auto"/>
                                                                <w:right w:val="none" w:sz="0" w:space="0" w:color="auto"/>
                                                              </w:divBdr>
                                                              <w:divsChild>
                                                                <w:div w:id="2142573777">
                                                                  <w:marLeft w:val="0"/>
                                                                  <w:marRight w:val="0"/>
                                                                  <w:marTop w:val="0"/>
                                                                  <w:marBottom w:val="0"/>
                                                                  <w:divBdr>
                                                                    <w:top w:val="none" w:sz="0" w:space="0" w:color="auto"/>
                                                                    <w:left w:val="none" w:sz="0" w:space="0" w:color="auto"/>
                                                                    <w:bottom w:val="none" w:sz="0" w:space="0" w:color="auto"/>
                                                                    <w:right w:val="none" w:sz="0" w:space="0" w:color="auto"/>
                                                                  </w:divBdr>
                                                                </w:div>
                                                                <w:div w:id="1923951959">
                                                                  <w:marLeft w:val="0"/>
                                                                  <w:marRight w:val="0"/>
                                                                  <w:marTop w:val="0"/>
                                                                  <w:marBottom w:val="0"/>
                                                                  <w:divBdr>
                                                                    <w:top w:val="none" w:sz="0" w:space="0" w:color="auto"/>
                                                                    <w:left w:val="none" w:sz="0" w:space="0" w:color="auto"/>
                                                                    <w:bottom w:val="none" w:sz="0" w:space="0" w:color="auto"/>
                                                                    <w:right w:val="none" w:sz="0" w:space="0" w:color="auto"/>
                                                                  </w:divBdr>
                                                                  <w:divsChild>
                                                                    <w:div w:id="443961696">
                                                                      <w:marLeft w:val="0"/>
                                                                      <w:marRight w:val="0"/>
                                                                      <w:marTop w:val="0"/>
                                                                      <w:marBottom w:val="0"/>
                                                                      <w:divBdr>
                                                                        <w:top w:val="none" w:sz="0" w:space="0" w:color="auto"/>
                                                                        <w:left w:val="none" w:sz="0" w:space="0" w:color="auto"/>
                                                                        <w:bottom w:val="none" w:sz="0" w:space="0" w:color="auto"/>
                                                                        <w:right w:val="none" w:sz="0" w:space="0" w:color="auto"/>
                                                                      </w:divBdr>
                                                                    </w:div>
                                                                    <w:div w:id="1976913556">
                                                                      <w:marLeft w:val="0"/>
                                                                      <w:marRight w:val="0"/>
                                                                      <w:marTop w:val="0"/>
                                                                      <w:marBottom w:val="0"/>
                                                                      <w:divBdr>
                                                                        <w:top w:val="none" w:sz="0" w:space="0" w:color="auto"/>
                                                                        <w:left w:val="none" w:sz="0" w:space="0" w:color="auto"/>
                                                                        <w:bottom w:val="none" w:sz="0" w:space="0" w:color="auto"/>
                                                                        <w:right w:val="none" w:sz="0" w:space="0" w:color="auto"/>
                                                                      </w:divBdr>
                                                                    </w:div>
                                                                    <w:div w:id="6347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5083464">
      <w:bodyDiv w:val="1"/>
      <w:marLeft w:val="0"/>
      <w:marRight w:val="0"/>
      <w:marTop w:val="0"/>
      <w:marBottom w:val="0"/>
      <w:divBdr>
        <w:top w:val="none" w:sz="0" w:space="0" w:color="auto"/>
        <w:left w:val="none" w:sz="0" w:space="0" w:color="auto"/>
        <w:bottom w:val="none" w:sz="0" w:space="0" w:color="auto"/>
        <w:right w:val="none" w:sz="0" w:space="0" w:color="auto"/>
      </w:divBdr>
    </w:div>
    <w:div w:id="1018579127">
      <w:bodyDiv w:val="1"/>
      <w:marLeft w:val="0"/>
      <w:marRight w:val="0"/>
      <w:marTop w:val="0"/>
      <w:marBottom w:val="0"/>
      <w:divBdr>
        <w:top w:val="none" w:sz="0" w:space="0" w:color="auto"/>
        <w:left w:val="none" w:sz="0" w:space="0" w:color="auto"/>
        <w:bottom w:val="none" w:sz="0" w:space="0" w:color="auto"/>
        <w:right w:val="none" w:sz="0" w:space="0" w:color="auto"/>
      </w:divBdr>
      <w:divsChild>
        <w:div w:id="622002630">
          <w:marLeft w:val="0"/>
          <w:marRight w:val="0"/>
          <w:marTop w:val="0"/>
          <w:marBottom w:val="0"/>
          <w:divBdr>
            <w:top w:val="none" w:sz="0" w:space="0" w:color="auto"/>
            <w:left w:val="none" w:sz="0" w:space="0" w:color="auto"/>
            <w:bottom w:val="none" w:sz="0" w:space="0" w:color="auto"/>
            <w:right w:val="none" w:sz="0" w:space="0" w:color="auto"/>
          </w:divBdr>
        </w:div>
        <w:div w:id="178157639">
          <w:marLeft w:val="0"/>
          <w:marRight w:val="0"/>
          <w:marTop w:val="0"/>
          <w:marBottom w:val="0"/>
          <w:divBdr>
            <w:top w:val="none" w:sz="0" w:space="0" w:color="auto"/>
            <w:left w:val="none" w:sz="0" w:space="0" w:color="auto"/>
            <w:bottom w:val="none" w:sz="0" w:space="0" w:color="auto"/>
            <w:right w:val="none" w:sz="0" w:space="0" w:color="auto"/>
          </w:divBdr>
        </w:div>
        <w:div w:id="1780835421">
          <w:marLeft w:val="0"/>
          <w:marRight w:val="0"/>
          <w:marTop w:val="0"/>
          <w:marBottom w:val="0"/>
          <w:divBdr>
            <w:top w:val="none" w:sz="0" w:space="0" w:color="auto"/>
            <w:left w:val="none" w:sz="0" w:space="0" w:color="auto"/>
            <w:bottom w:val="none" w:sz="0" w:space="0" w:color="auto"/>
            <w:right w:val="none" w:sz="0" w:space="0" w:color="auto"/>
          </w:divBdr>
        </w:div>
        <w:div w:id="1859467362">
          <w:marLeft w:val="0"/>
          <w:marRight w:val="0"/>
          <w:marTop w:val="0"/>
          <w:marBottom w:val="0"/>
          <w:divBdr>
            <w:top w:val="none" w:sz="0" w:space="0" w:color="auto"/>
            <w:left w:val="none" w:sz="0" w:space="0" w:color="auto"/>
            <w:bottom w:val="none" w:sz="0" w:space="0" w:color="auto"/>
            <w:right w:val="none" w:sz="0" w:space="0" w:color="auto"/>
          </w:divBdr>
        </w:div>
        <w:div w:id="317344013">
          <w:marLeft w:val="0"/>
          <w:marRight w:val="0"/>
          <w:marTop w:val="0"/>
          <w:marBottom w:val="0"/>
          <w:divBdr>
            <w:top w:val="none" w:sz="0" w:space="0" w:color="auto"/>
            <w:left w:val="none" w:sz="0" w:space="0" w:color="auto"/>
            <w:bottom w:val="none" w:sz="0" w:space="0" w:color="auto"/>
            <w:right w:val="none" w:sz="0" w:space="0" w:color="auto"/>
          </w:divBdr>
        </w:div>
        <w:div w:id="342976005">
          <w:marLeft w:val="0"/>
          <w:marRight w:val="0"/>
          <w:marTop w:val="0"/>
          <w:marBottom w:val="0"/>
          <w:divBdr>
            <w:top w:val="none" w:sz="0" w:space="0" w:color="auto"/>
            <w:left w:val="none" w:sz="0" w:space="0" w:color="auto"/>
            <w:bottom w:val="none" w:sz="0" w:space="0" w:color="auto"/>
            <w:right w:val="none" w:sz="0" w:space="0" w:color="auto"/>
          </w:divBdr>
        </w:div>
        <w:div w:id="2104757805">
          <w:marLeft w:val="0"/>
          <w:marRight w:val="0"/>
          <w:marTop w:val="0"/>
          <w:marBottom w:val="0"/>
          <w:divBdr>
            <w:top w:val="none" w:sz="0" w:space="0" w:color="auto"/>
            <w:left w:val="none" w:sz="0" w:space="0" w:color="auto"/>
            <w:bottom w:val="none" w:sz="0" w:space="0" w:color="auto"/>
            <w:right w:val="none" w:sz="0" w:space="0" w:color="auto"/>
          </w:divBdr>
        </w:div>
        <w:div w:id="1591311689">
          <w:marLeft w:val="0"/>
          <w:marRight w:val="0"/>
          <w:marTop w:val="0"/>
          <w:marBottom w:val="0"/>
          <w:divBdr>
            <w:top w:val="none" w:sz="0" w:space="0" w:color="auto"/>
            <w:left w:val="none" w:sz="0" w:space="0" w:color="auto"/>
            <w:bottom w:val="none" w:sz="0" w:space="0" w:color="auto"/>
            <w:right w:val="none" w:sz="0" w:space="0" w:color="auto"/>
          </w:divBdr>
        </w:div>
        <w:div w:id="234514862">
          <w:marLeft w:val="0"/>
          <w:marRight w:val="0"/>
          <w:marTop w:val="0"/>
          <w:marBottom w:val="0"/>
          <w:divBdr>
            <w:top w:val="none" w:sz="0" w:space="0" w:color="auto"/>
            <w:left w:val="none" w:sz="0" w:space="0" w:color="auto"/>
            <w:bottom w:val="none" w:sz="0" w:space="0" w:color="auto"/>
            <w:right w:val="none" w:sz="0" w:space="0" w:color="auto"/>
          </w:divBdr>
        </w:div>
        <w:div w:id="1785227366">
          <w:marLeft w:val="0"/>
          <w:marRight w:val="0"/>
          <w:marTop w:val="0"/>
          <w:marBottom w:val="0"/>
          <w:divBdr>
            <w:top w:val="none" w:sz="0" w:space="0" w:color="auto"/>
            <w:left w:val="none" w:sz="0" w:space="0" w:color="auto"/>
            <w:bottom w:val="none" w:sz="0" w:space="0" w:color="auto"/>
            <w:right w:val="none" w:sz="0" w:space="0" w:color="auto"/>
          </w:divBdr>
        </w:div>
        <w:div w:id="775751222">
          <w:marLeft w:val="0"/>
          <w:marRight w:val="0"/>
          <w:marTop w:val="0"/>
          <w:marBottom w:val="0"/>
          <w:divBdr>
            <w:top w:val="none" w:sz="0" w:space="0" w:color="auto"/>
            <w:left w:val="none" w:sz="0" w:space="0" w:color="auto"/>
            <w:bottom w:val="none" w:sz="0" w:space="0" w:color="auto"/>
            <w:right w:val="none" w:sz="0" w:space="0" w:color="auto"/>
          </w:divBdr>
        </w:div>
        <w:div w:id="1351221690">
          <w:marLeft w:val="0"/>
          <w:marRight w:val="0"/>
          <w:marTop w:val="0"/>
          <w:marBottom w:val="0"/>
          <w:divBdr>
            <w:top w:val="none" w:sz="0" w:space="0" w:color="auto"/>
            <w:left w:val="none" w:sz="0" w:space="0" w:color="auto"/>
            <w:bottom w:val="none" w:sz="0" w:space="0" w:color="auto"/>
            <w:right w:val="none" w:sz="0" w:space="0" w:color="auto"/>
          </w:divBdr>
        </w:div>
      </w:divsChild>
    </w:div>
    <w:div w:id="1077286892">
      <w:bodyDiv w:val="1"/>
      <w:marLeft w:val="0"/>
      <w:marRight w:val="0"/>
      <w:marTop w:val="0"/>
      <w:marBottom w:val="0"/>
      <w:divBdr>
        <w:top w:val="none" w:sz="0" w:space="0" w:color="auto"/>
        <w:left w:val="none" w:sz="0" w:space="0" w:color="auto"/>
        <w:bottom w:val="none" w:sz="0" w:space="0" w:color="auto"/>
        <w:right w:val="none" w:sz="0" w:space="0" w:color="auto"/>
      </w:divBdr>
      <w:divsChild>
        <w:div w:id="182255886">
          <w:marLeft w:val="0"/>
          <w:marRight w:val="0"/>
          <w:marTop w:val="0"/>
          <w:marBottom w:val="0"/>
          <w:divBdr>
            <w:top w:val="none" w:sz="0" w:space="0" w:color="auto"/>
            <w:left w:val="none" w:sz="0" w:space="0" w:color="auto"/>
            <w:bottom w:val="none" w:sz="0" w:space="0" w:color="auto"/>
            <w:right w:val="none" w:sz="0" w:space="0" w:color="auto"/>
          </w:divBdr>
        </w:div>
        <w:div w:id="84764233">
          <w:marLeft w:val="0"/>
          <w:marRight w:val="0"/>
          <w:marTop w:val="0"/>
          <w:marBottom w:val="0"/>
          <w:divBdr>
            <w:top w:val="none" w:sz="0" w:space="0" w:color="auto"/>
            <w:left w:val="none" w:sz="0" w:space="0" w:color="auto"/>
            <w:bottom w:val="none" w:sz="0" w:space="0" w:color="auto"/>
            <w:right w:val="none" w:sz="0" w:space="0" w:color="auto"/>
          </w:divBdr>
        </w:div>
        <w:div w:id="673147744">
          <w:marLeft w:val="0"/>
          <w:marRight w:val="0"/>
          <w:marTop w:val="0"/>
          <w:marBottom w:val="0"/>
          <w:divBdr>
            <w:top w:val="none" w:sz="0" w:space="0" w:color="auto"/>
            <w:left w:val="none" w:sz="0" w:space="0" w:color="auto"/>
            <w:bottom w:val="none" w:sz="0" w:space="0" w:color="auto"/>
            <w:right w:val="none" w:sz="0" w:space="0" w:color="auto"/>
          </w:divBdr>
        </w:div>
        <w:div w:id="1855457670">
          <w:marLeft w:val="0"/>
          <w:marRight w:val="0"/>
          <w:marTop w:val="0"/>
          <w:marBottom w:val="0"/>
          <w:divBdr>
            <w:top w:val="none" w:sz="0" w:space="0" w:color="auto"/>
            <w:left w:val="none" w:sz="0" w:space="0" w:color="auto"/>
            <w:bottom w:val="none" w:sz="0" w:space="0" w:color="auto"/>
            <w:right w:val="none" w:sz="0" w:space="0" w:color="auto"/>
          </w:divBdr>
        </w:div>
        <w:div w:id="1537308498">
          <w:marLeft w:val="0"/>
          <w:marRight w:val="0"/>
          <w:marTop w:val="0"/>
          <w:marBottom w:val="0"/>
          <w:divBdr>
            <w:top w:val="none" w:sz="0" w:space="0" w:color="auto"/>
            <w:left w:val="none" w:sz="0" w:space="0" w:color="auto"/>
            <w:bottom w:val="none" w:sz="0" w:space="0" w:color="auto"/>
            <w:right w:val="none" w:sz="0" w:space="0" w:color="auto"/>
          </w:divBdr>
        </w:div>
      </w:divsChild>
    </w:div>
    <w:div w:id="1123574031">
      <w:bodyDiv w:val="1"/>
      <w:marLeft w:val="0"/>
      <w:marRight w:val="0"/>
      <w:marTop w:val="0"/>
      <w:marBottom w:val="0"/>
      <w:divBdr>
        <w:top w:val="none" w:sz="0" w:space="0" w:color="auto"/>
        <w:left w:val="none" w:sz="0" w:space="0" w:color="auto"/>
        <w:bottom w:val="none" w:sz="0" w:space="0" w:color="auto"/>
        <w:right w:val="none" w:sz="0" w:space="0" w:color="auto"/>
      </w:divBdr>
      <w:divsChild>
        <w:div w:id="1281646527">
          <w:marLeft w:val="0"/>
          <w:marRight w:val="0"/>
          <w:marTop w:val="0"/>
          <w:marBottom w:val="0"/>
          <w:divBdr>
            <w:top w:val="none" w:sz="0" w:space="0" w:color="auto"/>
            <w:left w:val="none" w:sz="0" w:space="0" w:color="auto"/>
            <w:bottom w:val="none" w:sz="0" w:space="0" w:color="auto"/>
            <w:right w:val="none" w:sz="0" w:space="0" w:color="auto"/>
          </w:divBdr>
          <w:divsChild>
            <w:div w:id="1287007224">
              <w:marLeft w:val="0"/>
              <w:marRight w:val="0"/>
              <w:marTop w:val="0"/>
              <w:marBottom w:val="0"/>
              <w:divBdr>
                <w:top w:val="none" w:sz="0" w:space="0" w:color="auto"/>
                <w:left w:val="none" w:sz="0" w:space="0" w:color="auto"/>
                <w:bottom w:val="none" w:sz="0" w:space="0" w:color="auto"/>
                <w:right w:val="none" w:sz="0" w:space="0" w:color="auto"/>
              </w:divBdr>
              <w:divsChild>
                <w:div w:id="1122654143">
                  <w:marLeft w:val="0"/>
                  <w:marRight w:val="0"/>
                  <w:marTop w:val="0"/>
                  <w:marBottom w:val="0"/>
                  <w:divBdr>
                    <w:top w:val="none" w:sz="0" w:space="0" w:color="auto"/>
                    <w:left w:val="none" w:sz="0" w:space="0" w:color="auto"/>
                    <w:bottom w:val="none" w:sz="0" w:space="0" w:color="auto"/>
                    <w:right w:val="none" w:sz="0" w:space="0" w:color="auto"/>
                  </w:divBdr>
                  <w:divsChild>
                    <w:div w:id="1369524331">
                      <w:marLeft w:val="0"/>
                      <w:marRight w:val="0"/>
                      <w:marTop w:val="0"/>
                      <w:marBottom w:val="0"/>
                      <w:divBdr>
                        <w:top w:val="none" w:sz="0" w:space="0" w:color="auto"/>
                        <w:left w:val="none" w:sz="0" w:space="0" w:color="auto"/>
                        <w:bottom w:val="none" w:sz="0" w:space="0" w:color="auto"/>
                        <w:right w:val="none" w:sz="0" w:space="0" w:color="auto"/>
                      </w:divBdr>
                      <w:divsChild>
                        <w:div w:id="310599625">
                          <w:marLeft w:val="0"/>
                          <w:marRight w:val="0"/>
                          <w:marTop w:val="0"/>
                          <w:marBottom w:val="0"/>
                          <w:divBdr>
                            <w:top w:val="none" w:sz="0" w:space="0" w:color="auto"/>
                            <w:left w:val="none" w:sz="0" w:space="0" w:color="auto"/>
                            <w:bottom w:val="none" w:sz="0" w:space="0" w:color="auto"/>
                            <w:right w:val="none" w:sz="0" w:space="0" w:color="auto"/>
                          </w:divBdr>
                          <w:divsChild>
                            <w:div w:id="1490831752">
                              <w:marLeft w:val="0"/>
                              <w:marRight w:val="0"/>
                              <w:marTop w:val="0"/>
                              <w:marBottom w:val="0"/>
                              <w:divBdr>
                                <w:top w:val="none" w:sz="0" w:space="0" w:color="auto"/>
                                <w:left w:val="none" w:sz="0" w:space="0" w:color="auto"/>
                                <w:bottom w:val="none" w:sz="0" w:space="0" w:color="auto"/>
                                <w:right w:val="none" w:sz="0" w:space="0" w:color="auto"/>
                              </w:divBdr>
                              <w:divsChild>
                                <w:div w:id="1989743399">
                                  <w:marLeft w:val="0"/>
                                  <w:marRight w:val="0"/>
                                  <w:marTop w:val="0"/>
                                  <w:marBottom w:val="0"/>
                                  <w:divBdr>
                                    <w:top w:val="none" w:sz="0" w:space="0" w:color="auto"/>
                                    <w:left w:val="none" w:sz="0" w:space="0" w:color="auto"/>
                                    <w:bottom w:val="none" w:sz="0" w:space="0" w:color="auto"/>
                                    <w:right w:val="none" w:sz="0" w:space="0" w:color="auto"/>
                                  </w:divBdr>
                                  <w:divsChild>
                                    <w:div w:id="102580598">
                                      <w:marLeft w:val="0"/>
                                      <w:marRight w:val="0"/>
                                      <w:marTop w:val="0"/>
                                      <w:marBottom w:val="0"/>
                                      <w:divBdr>
                                        <w:top w:val="none" w:sz="0" w:space="0" w:color="auto"/>
                                        <w:left w:val="none" w:sz="0" w:space="0" w:color="auto"/>
                                        <w:bottom w:val="none" w:sz="0" w:space="0" w:color="auto"/>
                                        <w:right w:val="none" w:sz="0" w:space="0" w:color="auto"/>
                                      </w:divBdr>
                                      <w:divsChild>
                                        <w:div w:id="662198505">
                                          <w:marLeft w:val="0"/>
                                          <w:marRight w:val="0"/>
                                          <w:marTop w:val="0"/>
                                          <w:marBottom w:val="0"/>
                                          <w:divBdr>
                                            <w:top w:val="none" w:sz="0" w:space="0" w:color="auto"/>
                                            <w:left w:val="none" w:sz="0" w:space="0" w:color="auto"/>
                                            <w:bottom w:val="none" w:sz="0" w:space="0" w:color="auto"/>
                                            <w:right w:val="none" w:sz="0" w:space="0" w:color="auto"/>
                                          </w:divBdr>
                                          <w:divsChild>
                                            <w:div w:id="1697585628">
                                              <w:marLeft w:val="0"/>
                                              <w:marRight w:val="0"/>
                                              <w:marTop w:val="0"/>
                                              <w:marBottom w:val="0"/>
                                              <w:divBdr>
                                                <w:top w:val="none" w:sz="0" w:space="0" w:color="auto"/>
                                                <w:left w:val="none" w:sz="0" w:space="0" w:color="auto"/>
                                                <w:bottom w:val="none" w:sz="0" w:space="0" w:color="auto"/>
                                                <w:right w:val="none" w:sz="0" w:space="0" w:color="auto"/>
                                              </w:divBdr>
                                              <w:divsChild>
                                                <w:div w:id="509297845">
                                                  <w:marLeft w:val="0"/>
                                                  <w:marRight w:val="0"/>
                                                  <w:marTop w:val="0"/>
                                                  <w:marBottom w:val="0"/>
                                                  <w:divBdr>
                                                    <w:top w:val="none" w:sz="0" w:space="0" w:color="auto"/>
                                                    <w:left w:val="none" w:sz="0" w:space="0" w:color="auto"/>
                                                    <w:bottom w:val="none" w:sz="0" w:space="0" w:color="auto"/>
                                                    <w:right w:val="none" w:sz="0" w:space="0" w:color="auto"/>
                                                  </w:divBdr>
                                                  <w:divsChild>
                                                    <w:div w:id="1856966905">
                                                      <w:marLeft w:val="0"/>
                                                      <w:marRight w:val="0"/>
                                                      <w:marTop w:val="0"/>
                                                      <w:marBottom w:val="0"/>
                                                      <w:divBdr>
                                                        <w:top w:val="none" w:sz="0" w:space="0" w:color="auto"/>
                                                        <w:left w:val="none" w:sz="0" w:space="0" w:color="auto"/>
                                                        <w:bottom w:val="none" w:sz="0" w:space="0" w:color="auto"/>
                                                        <w:right w:val="none" w:sz="0" w:space="0" w:color="auto"/>
                                                      </w:divBdr>
                                                      <w:divsChild>
                                                        <w:div w:id="1995523957">
                                                          <w:marLeft w:val="0"/>
                                                          <w:marRight w:val="0"/>
                                                          <w:marTop w:val="0"/>
                                                          <w:marBottom w:val="0"/>
                                                          <w:divBdr>
                                                            <w:top w:val="none" w:sz="0" w:space="0" w:color="auto"/>
                                                            <w:left w:val="none" w:sz="0" w:space="0" w:color="auto"/>
                                                            <w:bottom w:val="none" w:sz="0" w:space="0" w:color="auto"/>
                                                            <w:right w:val="none" w:sz="0" w:space="0" w:color="auto"/>
                                                          </w:divBdr>
                                                          <w:divsChild>
                                                            <w:div w:id="929003605">
                                                              <w:marLeft w:val="0"/>
                                                              <w:marRight w:val="0"/>
                                                              <w:marTop w:val="0"/>
                                                              <w:marBottom w:val="0"/>
                                                              <w:divBdr>
                                                                <w:top w:val="none" w:sz="0" w:space="0" w:color="auto"/>
                                                                <w:left w:val="none" w:sz="0" w:space="0" w:color="auto"/>
                                                                <w:bottom w:val="none" w:sz="0" w:space="0" w:color="auto"/>
                                                                <w:right w:val="none" w:sz="0" w:space="0" w:color="auto"/>
                                                              </w:divBdr>
                                                              <w:divsChild>
                                                                <w:div w:id="513960488">
                                                                  <w:marLeft w:val="0"/>
                                                                  <w:marRight w:val="0"/>
                                                                  <w:marTop w:val="0"/>
                                                                  <w:marBottom w:val="0"/>
                                                                  <w:divBdr>
                                                                    <w:top w:val="none" w:sz="0" w:space="0" w:color="auto"/>
                                                                    <w:left w:val="none" w:sz="0" w:space="0" w:color="auto"/>
                                                                    <w:bottom w:val="none" w:sz="0" w:space="0" w:color="auto"/>
                                                                    <w:right w:val="none" w:sz="0" w:space="0" w:color="auto"/>
                                                                  </w:divBdr>
                                                                  <w:divsChild>
                                                                    <w:div w:id="1382440434">
                                                                      <w:marLeft w:val="0"/>
                                                                      <w:marRight w:val="0"/>
                                                                      <w:marTop w:val="0"/>
                                                                      <w:marBottom w:val="0"/>
                                                                      <w:divBdr>
                                                                        <w:top w:val="none" w:sz="0" w:space="0" w:color="auto"/>
                                                                        <w:left w:val="none" w:sz="0" w:space="0" w:color="auto"/>
                                                                        <w:bottom w:val="none" w:sz="0" w:space="0" w:color="auto"/>
                                                                        <w:right w:val="none" w:sz="0" w:space="0" w:color="auto"/>
                                                                      </w:divBdr>
                                                                      <w:divsChild>
                                                                        <w:div w:id="900601789">
                                                                          <w:marLeft w:val="0"/>
                                                                          <w:marRight w:val="0"/>
                                                                          <w:marTop w:val="0"/>
                                                                          <w:marBottom w:val="0"/>
                                                                          <w:divBdr>
                                                                            <w:top w:val="none" w:sz="0" w:space="0" w:color="auto"/>
                                                                            <w:left w:val="none" w:sz="0" w:space="0" w:color="auto"/>
                                                                            <w:bottom w:val="none" w:sz="0" w:space="0" w:color="auto"/>
                                                                            <w:right w:val="none" w:sz="0" w:space="0" w:color="auto"/>
                                                                          </w:divBdr>
                                                                        </w:div>
                                                                        <w:div w:id="940181951">
                                                                          <w:marLeft w:val="0"/>
                                                                          <w:marRight w:val="0"/>
                                                                          <w:marTop w:val="0"/>
                                                                          <w:marBottom w:val="0"/>
                                                                          <w:divBdr>
                                                                            <w:top w:val="none" w:sz="0" w:space="0" w:color="auto"/>
                                                                            <w:left w:val="none" w:sz="0" w:space="0" w:color="auto"/>
                                                                            <w:bottom w:val="none" w:sz="0" w:space="0" w:color="auto"/>
                                                                            <w:right w:val="none" w:sz="0" w:space="0" w:color="auto"/>
                                                                          </w:divBdr>
                                                                          <w:divsChild>
                                                                            <w:div w:id="730037930">
                                                                              <w:marLeft w:val="0"/>
                                                                              <w:marRight w:val="0"/>
                                                                              <w:marTop w:val="0"/>
                                                                              <w:marBottom w:val="0"/>
                                                                              <w:divBdr>
                                                                                <w:top w:val="none" w:sz="0" w:space="0" w:color="auto"/>
                                                                                <w:left w:val="none" w:sz="0" w:space="0" w:color="auto"/>
                                                                                <w:bottom w:val="none" w:sz="0" w:space="0" w:color="auto"/>
                                                                                <w:right w:val="none" w:sz="0" w:space="0" w:color="auto"/>
                                                                              </w:divBdr>
                                                                            </w:div>
                                                                            <w:div w:id="1669599619">
                                                                              <w:marLeft w:val="0"/>
                                                                              <w:marRight w:val="0"/>
                                                                              <w:marTop w:val="0"/>
                                                                              <w:marBottom w:val="0"/>
                                                                              <w:divBdr>
                                                                                <w:top w:val="none" w:sz="0" w:space="0" w:color="auto"/>
                                                                                <w:left w:val="none" w:sz="0" w:space="0" w:color="auto"/>
                                                                                <w:bottom w:val="none" w:sz="0" w:space="0" w:color="auto"/>
                                                                                <w:right w:val="none" w:sz="0" w:space="0" w:color="auto"/>
                                                                              </w:divBdr>
                                                                            </w:div>
                                                                            <w:div w:id="1770734461">
                                                                              <w:marLeft w:val="0"/>
                                                                              <w:marRight w:val="0"/>
                                                                              <w:marTop w:val="0"/>
                                                                              <w:marBottom w:val="0"/>
                                                                              <w:divBdr>
                                                                                <w:top w:val="none" w:sz="0" w:space="0" w:color="auto"/>
                                                                                <w:left w:val="none" w:sz="0" w:space="0" w:color="auto"/>
                                                                                <w:bottom w:val="none" w:sz="0" w:space="0" w:color="auto"/>
                                                                                <w:right w:val="none" w:sz="0" w:space="0" w:color="auto"/>
                                                                              </w:divBdr>
                                                                            </w:div>
                                                                          </w:divsChild>
                                                                        </w:div>
                                                                        <w:div w:id="2108966625">
                                                                          <w:marLeft w:val="0"/>
                                                                          <w:marRight w:val="0"/>
                                                                          <w:marTop w:val="0"/>
                                                                          <w:marBottom w:val="0"/>
                                                                          <w:divBdr>
                                                                            <w:top w:val="none" w:sz="0" w:space="0" w:color="auto"/>
                                                                            <w:left w:val="none" w:sz="0" w:space="0" w:color="auto"/>
                                                                            <w:bottom w:val="none" w:sz="0" w:space="0" w:color="auto"/>
                                                                            <w:right w:val="none" w:sz="0" w:space="0" w:color="auto"/>
                                                                          </w:divBdr>
                                                                        </w:div>
                                                                        <w:div w:id="1831363900">
                                                                          <w:marLeft w:val="0"/>
                                                                          <w:marRight w:val="0"/>
                                                                          <w:marTop w:val="0"/>
                                                                          <w:marBottom w:val="0"/>
                                                                          <w:divBdr>
                                                                            <w:top w:val="none" w:sz="0" w:space="0" w:color="auto"/>
                                                                            <w:left w:val="none" w:sz="0" w:space="0" w:color="auto"/>
                                                                            <w:bottom w:val="none" w:sz="0" w:space="0" w:color="auto"/>
                                                                            <w:right w:val="none" w:sz="0" w:space="0" w:color="auto"/>
                                                                          </w:divBdr>
                                                                          <w:divsChild>
                                                                            <w:div w:id="942684450">
                                                                              <w:marLeft w:val="0"/>
                                                                              <w:marRight w:val="0"/>
                                                                              <w:marTop w:val="0"/>
                                                                              <w:marBottom w:val="0"/>
                                                                              <w:divBdr>
                                                                                <w:top w:val="none" w:sz="0" w:space="0" w:color="auto"/>
                                                                                <w:left w:val="none" w:sz="0" w:space="0" w:color="auto"/>
                                                                                <w:bottom w:val="none" w:sz="0" w:space="0" w:color="auto"/>
                                                                                <w:right w:val="none" w:sz="0" w:space="0" w:color="auto"/>
                                                                              </w:divBdr>
                                                                            </w:div>
                                                                            <w:div w:id="1800294316">
                                                                              <w:marLeft w:val="0"/>
                                                                              <w:marRight w:val="0"/>
                                                                              <w:marTop w:val="0"/>
                                                                              <w:marBottom w:val="0"/>
                                                                              <w:divBdr>
                                                                                <w:top w:val="none" w:sz="0" w:space="0" w:color="auto"/>
                                                                                <w:left w:val="none" w:sz="0" w:space="0" w:color="auto"/>
                                                                                <w:bottom w:val="none" w:sz="0" w:space="0" w:color="auto"/>
                                                                                <w:right w:val="none" w:sz="0" w:space="0" w:color="auto"/>
                                                                              </w:divBdr>
                                                                            </w:div>
                                                                            <w:div w:id="357900865">
                                                                              <w:marLeft w:val="0"/>
                                                                              <w:marRight w:val="0"/>
                                                                              <w:marTop w:val="0"/>
                                                                              <w:marBottom w:val="0"/>
                                                                              <w:divBdr>
                                                                                <w:top w:val="none" w:sz="0" w:space="0" w:color="auto"/>
                                                                                <w:left w:val="none" w:sz="0" w:space="0" w:color="auto"/>
                                                                                <w:bottom w:val="none" w:sz="0" w:space="0" w:color="auto"/>
                                                                                <w:right w:val="none" w:sz="0" w:space="0" w:color="auto"/>
                                                                              </w:divBdr>
                                                                            </w:div>
                                                                            <w:div w:id="170032528">
                                                                              <w:marLeft w:val="0"/>
                                                                              <w:marRight w:val="0"/>
                                                                              <w:marTop w:val="0"/>
                                                                              <w:marBottom w:val="0"/>
                                                                              <w:divBdr>
                                                                                <w:top w:val="none" w:sz="0" w:space="0" w:color="auto"/>
                                                                                <w:left w:val="none" w:sz="0" w:space="0" w:color="auto"/>
                                                                                <w:bottom w:val="none" w:sz="0" w:space="0" w:color="auto"/>
                                                                                <w:right w:val="none" w:sz="0" w:space="0" w:color="auto"/>
                                                                              </w:divBdr>
                                                                              <w:divsChild>
                                                                                <w:div w:id="625158903">
                                                                                  <w:marLeft w:val="0"/>
                                                                                  <w:marRight w:val="0"/>
                                                                                  <w:marTop w:val="0"/>
                                                                                  <w:marBottom w:val="0"/>
                                                                                  <w:divBdr>
                                                                                    <w:top w:val="none" w:sz="0" w:space="0" w:color="auto"/>
                                                                                    <w:left w:val="none" w:sz="0" w:space="0" w:color="auto"/>
                                                                                    <w:bottom w:val="none" w:sz="0" w:space="0" w:color="auto"/>
                                                                                    <w:right w:val="none" w:sz="0" w:space="0" w:color="auto"/>
                                                                                  </w:divBdr>
                                                                                </w:div>
                                                                                <w:div w:id="1834181072">
                                                                                  <w:marLeft w:val="0"/>
                                                                                  <w:marRight w:val="0"/>
                                                                                  <w:marTop w:val="0"/>
                                                                                  <w:marBottom w:val="0"/>
                                                                                  <w:divBdr>
                                                                                    <w:top w:val="none" w:sz="0" w:space="0" w:color="auto"/>
                                                                                    <w:left w:val="none" w:sz="0" w:space="0" w:color="auto"/>
                                                                                    <w:bottom w:val="none" w:sz="0" w:space="0" w:color="auto"/>
                                                                                    <w:right w:val="none" w:sz="0" w:space="0" w:color="auto"/>
                                                                                  </w:divBdr>
                                                                                </w:div>
                                                                              </w:divsChild>
                                                                            </w:div>
                                                                            <w:div w:id="4858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800562">
      <w:bodyDiv w:val="1"/>
      <w:marLeft w:val="0"/>
      <w:marRight w:val="0"/>
      <w:marTop w:val="0"/>
      <w:marBottom w:val="0"/>
      <w:divBdr>
        <w:top w:val="none" w:sz="0" w:space="0" w:color="auto"/>
        <w:left w:val="none" w:sz="0" w:space="0" w:color="auto"/>
        <w:bottom w:val="none" w:sz="0" w:space="0" w:color="auto"/>
        <w:right w:val="none" w:sz="0" w:space="0" w:color="auto"/>
      </w:divBdr>
      <w:divsChild>
        <w:div w:id="985741508">
          <w:marLeft w:val="0"/>
          <w:marRight w:val="0"/>
          <w:marTop w:val="0"/>
          <w:marBottom w:val="0"/>
          <w:divBdr>
            <w:top w:val="none" w:sz="0" w:space="0" w:color="auto"/>
            <w:left w:val="none" w:sz="0" w:space="0" w:color="auto"/>
            <w:bottom w:val="none" w:sz="0" w:space="0" w:color="auto"/>
            <w:right w:val="none" w:sz="0" w:space="0" w:color="auto"/>
          </w:divBdr>
          <w:divsChild>
            <w:div w:id="1575314564">
              <w:marLeft w:val="0"/>
              <w:marRight w:val="0"/>
              <w:marTop w:val="0"/>
              <w:marBottom w:val="0"/>
              <w:divBdr>
                <w:top w:val="none" w:sz="0" w:space="0" w:color="auto"/>
                <w:left w:val="none" w:sz="0" w:space="0" w:color="auto"/>
                <w:bottom w:val="none" w:sz="0" w:space="0" w:color="auto"/>
                <w:right w:val="none" w:sz="0" w:space="0" w:color="auto"/>
              </w:divBdr>
              <w:divsChild>
                <w:div w:id="2024936915">
                  <w:marLeft w:val="0"/>
                  <w:marRight w:val="0"/>
                  <w:marTop w:val="0"/>
                  <w:marBottom w:val="0"/>
                  <w:divBdr>
                    <w:top w:val="none" w:sz="0" w:space="0" w:color="auto"/>
                    <w:left w:val="none" w:sz="0" w:space="0" w:color="auto"/>
                    <w:bottom w:val="none" w:sz="0" w:space="0" w:color="auto"/>
                    <w:right w:val="none" w:sz="0" w:space="0" w:color="auto"/>
                  </w:divBdr>
                  <w:divsChild>
                    <w:div w:id="74523473">
                      <w:marLeft w:val="0"/>
                      <w:marRight w:val="0"/>
                      <w:marTop w:val="0"/>
                      <w:marBottom w:val="0"/>
                      <w:divBdr>
                        <w:top w:val="none" w:sz="0" w:space="0" w:color="auto"/>
                        <w:left w:val="none" w:sz="0" w:space="0" w:color="auto"/>
                        <w:bottom w:val="none" w:sz="0" w:space="0" w:color="auto"/>
                        <w:right w:val="none" w:sz="0" w:space="0" w:color="auto"/>
                      </w:divBdr>
                      <w:divsChild>
                        <w:div w:id="1298298661">
                          <w:marLeft w:val="0"/>
                          <w:marRight w:val="0"/>
                          <w:marTop w:val="0"/>
                          <w:marBottom w:val="0"/>
                          <w:divBdr>
                            <w:top w:val="none" w:sz="0" w:space="0" w:color="auto"/>
                            <w:left w:val="none" w:sz="0" w:space="0" w:color="auto"/>
                            <w:bottom w:val="none" w:sz="0" w:space="0" w:color="auto"/>
                            <w:right w:val="none" w:sz="0" w:space="0" w:color="auto"/>
                          </w:divBdr>
                          <w:divsChild>
                            <w:div w:id="185363949">
                              <w:marLeft w:val="0"/>
                              <w:marRight w:val="0"/>
                              <w:marTop w:val="0"/>
                              <w:marBottom w:val="0"/>
                              <w:divBdr>
                                <w:top w:val="none" w:sz="0" w:space="0" w:color="auto"/>
                                <w:left w:val="none" w:sz="0" w:space="0" w:color="auto"/>
                                <w:bottom w:val="none" w:sz="0" w:space="0" w:color="auto"/>
                                <w:right w:val="none" w:sz="0" w:space="0" w:color="auto"/>
                              </w:divBdr>
                              <w:divsChild>
                                <w:div w:id="747730532">
                                  <w:marLeft w:val="0"/>
                                  <w:marRight w:val="0"/>
                                  <w:marTop w:val="0"/>
                                  <w:marBottom w:val="0"/>
                                  <w:divBdr>
                                    <w:top w:val="none" w:sz="0" w:space="0" w:color="auto"/>
                                    <w:left w:val="none" w:sz="0" w:space="0" w:color="auto"/>
                                    <w:bottom w:val="none" w:sz="0" w:space="0" w:color="auto"/>
                                    <w:right w:val="none" w:sz="0" w:space="0" w:color="auto"/>
                                  </w:divBdr>
                                  <w:divsChild>
                                    <w:div w:id="1638955835">
                                      <w:marLeft w:val="0"/>
                                      <w:marRight w:val="0"/>
                                      <w:marTop w:val="0"/>
                                      <w:marBottom w:val="0"/>
                                      <w:divBdr>
                                        <w:top w:val="none" w:sz="0" w:space="0" w:color="auto"/>
                                        <w:left w:val="none" w:sz="0" w:space="0" w:color="auto"/>
                                        <w:bottom w:val="none" w:sz="0" w:space="0" w:color="auto"/>
                                        <w:right w:val="none" w:sz="0" w:space="0" w:color="auto"/>
                                      </w:divBdr>
                                      <w:divsChild>
                                        <w:div w:id="932905933">
                                          <w:marLeft w:val="0"/>
                                          <w:marRight w:val="0"/>
                                          <w:marTop w:val="0"/>
                                          <w:marBottom w:val="0"/>
                                          <w:divBdr>
                                            <w:top w:val="none" w:sz="0" w:space="0" w:color="auto"/>
                                            <w:left w:val="none" w:sz="0" w:space="0" w:color="auto"/>
                                            <w:bottom w:val="none" w:sz="0" w:space="0" w:color="auto"/>
                                            <w:right w:val="none" w:sz="0" w:space="0" w:color="auto"/>
                                          </w:divBdr>
                                          <w:divsChild>
                                            <w:div w:id="1828590908">
                                              <w:marLeft w:val="0"/>
                                              <w:marRight w:val="0"/>
                                              <w:marTop w:val="0"/>
                                              <w:marBottom w:val="0"/>
                                              <w:divBdr>
                                                <w:top w:val="none" w:sz="0" w:space="0" w:color="auto"/>
                                                <w:left w:val="none" w:sz="0" w:space="0" w:color="auto"/>
                                                <w:bottom w:val="none" w:sz="0" w:space="0" w:color="auto"/>
                                                <w:right w:val="none" w:sz="0" w:space="0" w:color="auto"/>
                                              </w:divBdr>
                                              <w:divsChild>
                                                <w:div w:id="1148596330">
                                                  <w:marLeft w:val="0"/>
                                                  <w:marRight w:val="0"/>
                                                  <w:marTop w:val="0"/>
                                                  <w:marBottom w:val="0"/>
                                                  <w:divBdr>
                                                    <w:top w:val="none" w:sz="0" w:space="0" w:color="auto"/>
                                                    <w:left w:val="none" w:sz="0" w:space="0" w:color="auto"/>
                                                    <w:bottom w:val="none" w:sz="0" w:space="0" w:color="auto"/>
                                                    <w:right w:val="none" w:sz="0" w:space="0" w:color="auto"/>
                                                  </w:divBdr>
                                                  <w:divsChild>
                                                    <w:div w:id="327680979">
                                                      <w:marLeft w:val="0"/>
                                                      <w:marRight w:val="0"/>
                                                      <w:marTop w:val="0"/>
                                                      <w:marBottom w:val="0"/>
                                                      <w:divBdr>
                                                        <w:top w:val="none" w:sz="0" w:space="0" w:color="auto"/>
                                                        <w:left w:val="none" w:sz="0" w:space="0" w:color="auto"/>
                                                        <w:bottom w:val="none" w:sz="0" w:space="0" w:color="auto"/>
                                                        <w:right w:val="none" w:sz="0" w:space="0" w:color="auto"/>
                                                      </w:divBdr>
                                                      <w:divsChild>
                                                        <w:div w:id="1148667773">
                                                          <w:marLeft w:val="0"/>
                                                          <w:marRight w:val="0"/>
                                                          <w:marTop w:val="0"/>
                                                          <w:marBottom w:val="0"/>
                                                          <w:divBdr>
                                                            <w:top w:val="none" w:sz="0" w:space="0" w:color="auto"/>
                                                            <w:left w:val="none" w:sz="0" w:space="0" w:color="auto"/>
                                                            <w:bottom w:val="none" w:sz="0" w:space="0" w:color="auto"/>
                                                            <w:right w:val="none" w:sz="0" w:space="0" w:color="auto"/>
                                                          </w:divBdr>
                                                          <w:divsChild>
                                                            <w:div w:id="787628852">
                                                              <w:marLeft w:val="0"/>
                                                              <w:marRight w:val="0"/>
                                                              <w:marTop w:val="0"/>
                                                              <w:marBottom w:val="0"/>
                                                              <w:divBdr>
                                                                <w:top w:val="none" w:sz="0" w:space="0" w:color="auto"/>
                                                                <w:left w:val="none" w:sz="0" w:space="0" w:color="auto"/>
                                                                <w:bottom w:val="none" w:sz="0" w:space="0" w:color="auto"/>
                                                                <w:right w:val="none" w:sz="0" w:space="0" w:color="auto"/>
                                                              </w:divBdr>
                                                              <w:divsChild>
                                                                <w:div w:id="1754207345">
                                                                  <w:marLeft w:val="0"/>
                                                                  <w:marRight w:val="0"/>
                                                                  <w:marTop w:val="0"/>
                                                                  <w:marBottom w:val="0"/>
                                                                  <w:divBdr>
                                                                    <w:top w:val="none" w:sz="0" w:space="0" w:color="auto"/>
                                                                    <w:left w:val="none" w:sz="0" w:space="0" w:color="auto"/>
                                                                    <w:bottom w:val="none" w:sz="0" w:space="0" w:color="auto"/>
                                                                    <w:right w:val="none" w:sz="0" w:space="0" w:color="auto"/>
                                                                  </w:divBdr>
                                                                  <w:divsChild>
                                                                    <w:div w:id="1274703332">
                                                                      <w:marLeft w:val="0"/>
                                                                      <w:marRight w:val="0"/>
                                                                      <w:marTop w:val="0"/>
                                                                      <w:marBottom w:val="0"/>
                                                                      <w:divBdr>
                                                                        <w:top w:val="none" w:sz="0" w:space="0" w:color="auto"/>
                                                                        <w:left w:val="none" w:sz="0" w:space="0" w:color="auto"/>
                                                                        <w:bottom w:val="none" w:sz="0" w:space="0" w:color="auto"/>
                                                                        <w:right w:val="none" w:sz="0" w:space="0" w:color="auto"/>
                                                                      </w:divBdr>
                                                                      <w:divsChild>
                                                                        <w:div w:id="1050766916">
                                                                          <w:marLeft w:val="0"/>
                                                                          <w:marRight w:val="0"/>
                                                                          <w:marTop w:val="0"/>
                                                                          <w:marBottom w:val="0"/>
                                                                          <w:divBdr>
                                                                            <w:top w:val="none" w:sz="0" w:space="0" w:color="auto"/>
                                                                            <w:left w:val="none" w:sz="0" w:space="0" w:color="auto"/>
                                                                            <w:bottom w:val="none" w:sz="0" w:space="0" w:color="auto"/>
                                                                            <w:right w:val="none" w:sz="0" w:space="0" w:color="auto"/>
                                                                          </w:divBdr>
                                                                          <w:divsChild>
                                                                            <w:div w:id="1683390124">
                                                                              <w:marLeft w:val="0"/>
                                                                              <w:marRight w:val="0"/>
                                                                              <w:marTop w:val="0"/>
                                                                              <w:marBottom w:val="0"/>
                                                                              <w:divBdr>
                                                                                <w:top w:val="none" w:sz="0" w:space="0" w:color="auto"/>
                                                                                <w:left w:val="none" w:sz="0" w:space="0" w:color="auto"/>
                                                                                <w:bottom w:val="none" w:sz="0" w:space="0" w:color="auto"/>
                                                                                <w:right w:val="none" w:sz="0" w:space="0" w:color="auto"/>
                                                                              </w:divBdr>
                                                                              <w:divsChild>
                                                                                <w:div w:id="19119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612921">
      <w:bodyDiv w:val="1"/>
      <w:marLeft w:val="0"/>
      <w:marRight w:val="0"/>
      <w:marTop w:val="0"/>
      <w:marBottom w:val="0"/>
      <w:divBdr>
        <w:top w:val="none" w:sz="0" w:space="0" w:color="auto"/>
        <w:left w:val="none" w:sz="0" w:space="0" w:color="auto"/>
        <w:bottom w:val="none" w:sz="0" w:space="0" w:color="auto"/>
        <w:right w:val="none" w:sz="0" w:space="0" w:color="auto"/>
      </w:divBdr>
    </w:div>
    <w:div w:id="1332025713">
      <w:bodyDiv w:val="1"/>
      <w:marLeft w:val="0"/>
      <w:marRight w:val="0"/>
      <w:marTop w:val="0"/>
      <w:marBottom w:val="0"/>
      <w:divBdr>
        <w:top w:val="none" w:sz="0" w:space="0" w:color="auto"/>
        <w:left w:val="none" w:sz="0" w:space="0" w:color="auto"/>
        <w:bottom w:val="none" w:sz="0" w:space="0" w:color="auto"/>
        <w:right w:val="none" w:sz="0" w:space="0" w:color="auto"/>
      </w:divBdr>
      <w:divsChild>
        <w:div w:id="270600051">
          <w:marLeft w:val="0"/>
          <w:marRight w:val="0"/>
          <w:marTop w:val="0"/>
          <w:marBottom w:val="0"/>
          <w:divBdr>
            <w:top w:val="none" w:sz="0" w:space="0" w:color="auto"/>
            <w:left w:val="none" w:sz="0" w:space="0" w:color="auto"/>
            <w:bottom w:val="none" w:sz="0" w:space="0" w:color="auto"/>
            <w:right w:val="none" w:sz="0" w:space="0" w:color="auto"/>
          </w:divBdr>
          <w:divsChild>
            <w:div w:id="391268140">
              <w:marLeft w:val="0"/>
              <w:marRight w:val="0"/>
              <w:marTop w:val="0"/>
              <w:marBottom w:val="0"/>
              <w:divBdr>
                <w:top w:val="none" w:sz="0" w:space="0" w:color="auto"/>
                <w:left w:val="none" w:sz="0" w:space="0" w:color="auto"/>
                <w:bottom w:val="none" w:sz="0" w:space="0" w:color="auto"/>
                <w:right w:val="none" w:sz="0" w:space="0" w:color="auto"/>
              </w:divBdr>
              <w:divsChild>
                <w:div w:id="115023174">
                  <w:marLeft w:val="0"/>
                  <w:marRight w:val="0"/>
                  <w:marTop w:val="0"/>
                  <w:marBottom w:val="0"/>
                  <w:divBdr>
                    <w:top w:val="none" w:sz="0" w:space="0" w:color="auto"/>
                    <w:left w:val="none" w:sz="0" w:space="0" w:color="auto"/>
                    <w:bottom w:val="none" w:sz="0" w:space="0" w:color="auto"/>
                    <w:right w:val="none" w:sz="0" w:space="0" w:color="auto"/>
                  </w:divBdr>
                  <w:divsChild>
                    <w:div w:id="618102026">
                      <w:marLeft w:val="0"/>
                      <w:marRight w:val="0"/>
                      <w:marTop w:val="0"/>
                      <w:marBottom w:val="0"/>
                      <w:divBdr>
                        <w:top w:val="none" w:sz="0" w:space="0" w:color="auto"/>
                        <w:left w:val="none" w:sz="0" w:space="0" w:color="auto"/>
                        <w:bottom w:val="none" w:sz="0" w:space="0" w:color="auto"/>
                        <w:right w:val="none" w:sz="0" w:space="0" w:color="auto"/>
                      </w:divBdr>
                      <w:divsChild>
                        <w:div w:id="56245376">
                          <w:marLeft w:val="0"/>
                          <w:marRight w:val="0"/>
                          <w:marTop w:val="0"/>
                          <w:marBottom w:val="0"/>
                          <w:divBdr>
                            <w:top w:val="none" w:sz="0" w:space="0" w:color="auto"/>
                            <w:left w:val="none" w:sz="0" w:space="0" w:color="auto"/>
                            <w:bottom w:val="none" w:sz="0" w:space="0" w:color="auto"/>
                            <w:right w:val="none" w:sz="0" w:space="0" w:color="auto"/>
                          </w:divBdr>
                          <w:divsChild>
                            <w:div w:id="113182937">
                              <w:marLeft w:val="0"/>
                              <w:marRight w:val="0"/>
                              <w:marTop w:val="0"/>
                              <w:marBottom w:val="0"/>
                              <w:divBdr>
                                <w:top w:val="none" w:sz="0" w:space="0" w:color="auto"/>
                                <w:left w:val="none" w:sz="0" w:space="0" w:color="auto"/>
                                <w:bottom w:val="none" w:sz="0" w:space="0" w:color="auto"/>
                                <w:right w:val="none" w:sz="0" w:space="0" w:color="auto"/>
                              </w:divBdr>
                              <w:divsChild>
                                <w:div w:id="1198004950">
                                  <w:marLeft w:val="0"/>
                                  <w:marRight w:val="0"/>
                                  <w:marTop w:val="0"/>
                                  <w:marBottom w:val="0"/>
                                  <w:divBdr>
                                    <w:top w:val="none" w:sz="0" w:space="0" w:color="auto"/>
                                    <w:left w:val="none" w:sz="0" w:space="0" w:color="auto"/>
                                    <w:bottom w:val="none" w:sz="0" w:space="0" w:color="auto"/>
                                    <w:right w:val="none" w:sz="0" w:space="0" w:color="auto"/>
                                  </w:divBdr>
                                  <w:divsChild>
                                    <w:div w:id="1773090985">
                                      <w:marLeft w:val="0"/>
                                      <w:marRight w:val="0"/>
                                      <w:marTop w:val="0"/>
                                      <w:marBottom w:val="0"/>
                                      <w:divBdr>
                                        <w:top w:val="none" w:sz="0" w:space="0" w:color="auto"/>
                                        <w:left w:val="none" w:sz="0" w:space="0" w:color="auto"/>
                                        <w:bottom w:val="none" w:sz="0" w:space="0" w:color="auto"/>
                                        <w:right w:val="none" w:sz="0" w:space="0" w:color="auto"/>
                                      </w:divBdr>
                                      <w:divsChild>
                                        <w:div w:id="1859586775">
                                          <w:marLeft w:val="0"/>
                                          <w:marRight w:val="0"/>
                                          <w:marTop w:val="0"/>
                                          <w:marBottom w:val="0"/>
                                          <w:divBdr>
                                            <w:top w:val="none" w:sz="0" w:space="0" w:color="auto"/>
                                            <w:left w:val="none" w:sz="0" w:space="0" w:color="auto"/>
                                            <w:bottom w:val="none" w:sz="0" w:space="0" w:color="auto"/>
                                            <w:right w:val="none" w:sz="0" w:space="0" w:color="auto"/>
                                          </w:divBdr>
                                          <w:divsChild>
                                            <w:div w:id="122961820">
                                              <w:marLeft w:val="0"/>
                                              <w:marRight w:val="0"/>
                                              <w:marTop w:val="0"/>
                                              <w:marBottom w:val="0"/>
                                              <w:divBdr>
                                                <w:top w:val="none" w:sz="0" w:space="0" w:color="auto"/>
                                                <w:left w:val="none" w:sz="0" w:space="0" w:color="auto"/>
                                                <w:bottom w:val="none" w:sz="0" w:space="0" w:color="auto"/>
                                                <w:right w:val="none" w:sz="0" w:space="0" w:color="auto"/>
                                              </w:divBdr>
                                              <w:divsChild>
                                                <w:div w:id="647636301">
                                                  <w:marLeft w:val="0"/>
                                                  <w:marRight w:val="0"/>
                                                  <w:marTop w:val="0"/>
                                                  <w:marBottom w:val="0"/>
                                                  <w:divBdr>
                                                    <w:top w:val="none" w:sz="0" w:space="0" w:color="auto"/>
                                                    <w:left w:val="none" w:sz="0" w:space="0" w:color="auto"/>
                                                    <w:bottom w:val="none" w:sz="0" w:space="0" w:color="auto"/>
                                                    <w:right w:val="none" w:sz="0" w:space="0" w:color="auto"/>
                                                  </w:divBdr>
                                                  <w:divsChild>
                                                    <w:div w:id="1943031277">
                                                      <w:marLeft w:val="0"/>
                                                      <w:marRight w:val="0"/>
                                                      <w:marTop w:val="0"/>
                                                      <w:marBottom w:val="0"/>
                                                      <w:divBdr>
                                                        <w:top w:val="none" w:sz="0" w:space="0" w:color="auto"/>
                                                        <w:left w:val="none" w:sz="0" w:space="0" w:color="auto"/>
                                                        <w:bottom w:val="none" w:sz="0" w:space="0" w:color="auto"/>
                                                        <w:right w:val="none" w:sz="0" w:space="0" w:color="auto"/>
                                                      </w:divBdr>
                                                      <w:divsChild>
                                                        <w:div w:id="785077944">
                                                          <w:marLeft w:val="0"/>
                                                          <w:marRight w:val="0"/>
                                                          <w:marTop w:val="0"/>
                                                          <w:marBottom w:val="0"/>
                                                          <w:divBdr>
                                                            <w:top w:val="none" w:sz="0" w:space="0" w:color="auto"/>
                                                            <w:left w:val="none" w:sz="0" w:space="0" w:color="auto"/>
                                                            <w:bottom w:val="none" w:sz="0" w:space="0" w:color="auto"/>
                                                            <w:right w:val="none" w:sz="0" w:space="0" w:color="auto"/>
                                                          </w:divBdr>
                                                          <w:divsChild>
                                                            <w:div w:id="2098402920">
                                                              <w:marLeft w:val="0"/>
                                                              <w:marRight w:val="0"/>
                                                              <w:marTop w:val="0"/>
                                                              <w:marBottom w:val="0"/>
                                                              <w:divBdr>
                                                                <w:top w:val="none" w:sz="0" w:space="0" w:color="auto"/>
                                                                <w:left w:val="none" w:sz="0" w:space="0" w:color="auto"/>
                                                                <w:bottom w:val="none" w:sz="0" w:space="0" w:color="auto"/>
                                                                <w:right w:val="none" w:sz="0" w:space="0" w:color="auto"/>
                                                              </w:divBdr>
                                                              <w:divsChild>
                                                                <w:div w:id="8710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508143">
      <w:bodyDiv w:val="1"/>
      <w:marLeft w:val="0"/>
      <w:marRight w:val="0"/>
      <w:marTop w:val="0"/>
      <w:marBottom w:val="0"/>
      <w:divBdr>
        <w:top w:val="none" w:sz="0" w:space="0" w:color="auto"/>
        <w:left w:val="none" w:sz="0" w:space="0" w:color="auto"/>
        <w:bottom w:val="none" w:sz="0" w:space="0" w:color="auto"/>
        <w:right w:val="none" w:sz="0" w:space="0" w:color="auto"/>
      </w:divBdr>
      <w:divsChild>
        <w:div w:id="312829110">
          <w:marLeft w:val="0"/>
          <w:marRight w:val="0"/>
          <w:marTop w:val="0"/>
          <w:marBottom w:val="0"/>
          <w:divBdr>
            <w:top w:val="none" w:sz="0" w:space="0" w:color="auto"/>
            <w:left w:val="none" w:sz="0" w:space="0" w:color="auto"/>
            <w:bottom w:val="none" w:sz="0" w:space="0" w:color="auto"/>
            <w:right w:val="none" w:sz="0" w:space="0" w:color="auto"/>
          </w:divBdr>
          <w:divsChild>
            <w:div w:id="1171604081">
              <w:marLeft w:val="0"/>
              <w:marRight w:val="0"/>
              <w:marTop w:val="0"/>
              <w:marBottom w:val="0"/>
              <w:divBdr>
                <w:top w:val="none" w:sz="0" w:space="0" w:color="auto"/>
                <w:left w:val="none" w:sz="0" w:space="0" w:color="auto"/>
                <w:bottom w:val="none" w:sz="0" w:space="0" w:color="auto"/>
                <w:right w:val="none" w:sz="0" w:space="0" w:color="auto"/>
              </w:divBdr>
              <w:divsChild>
                <w:div w:id="1987779104">
                  <w:marLeft w:val="0"/>
                  <w:marRight w:val="0"/>
                  <w:marTop w:val="0"/>
                  <w:marBottom w:val="0"/>
                  <w:divBdr>
                    <w:top w:val="none" w:sz="0" w:space="0" w:color="auto"/>
                    <w:left w:val="none" w:sz="0" w:space="0" w:color="auto"/>
                    <w:bottom w:val="none" w:sz="0" w:space="0" w:color="auto"/>
                    <w:right w:val="none" w:sz="0" w:space="0" w:color="auto"/>
                  </w:divBdr>
                  <w:divsChild>
                    <w:div w:id="1504052137">
                      <w:marLeft w:val="0"/>
                      <w:marRight w:val="0"/>
                      <w:marTop w:val="0"/>
                      <w:marBottom w:val="0"/>
                      <w:divBdr>
                        <w:top w:val="none" w:sz="0" w:space="0" w:color="auto"/>
                        <w:left w:val="none" w:sz="0" w:space="0" w:color="auto"/>
                        <w:bottom w:val="none" w:sz="0" w:space="0" w:color="auto"/>
                        <w:right w:val="none" w:sz="0" w:space="0" w:color="auto"/>
                      </w:divBdr>
                      <w:divsChild>
                        <w:div w:id="1756441355">
                          <w:marLeft w:val="0"/>
                          <w:marRight w:val="0"/>
                          <w:marTop w:val="0"/>
                          <w:marBottom w:val="0"/>
                          <w:divBdr>
                            <w:top w:val="none" w:sz="0" w:space="0" w:color="auto"/>
                            <w:left w:val="none" w:sz="0" w:space="0" w:color="auto"/>
                            <w:bottom w:val="none" w:sz="0" w:space="0" w:color="auto"/>
                            <w:right w:val="none" w:sz="0" w:space="0" w:color="auto"/>
                          </w:divBdr>
                          <w:divsChild>
                            <w:div w:id="542521284">
                              <w:marLeft w:val="0"/>
                              <w:marRight w:val="0"/>
                              <w:marTop w:val="0"/>
                              <w:marBottom w:val="0"/>
                              <w:divBdr>
                                <w:top w:val="none" w:sz="0" w:space="0" w:color="auto"/>
                                <w:left w:val="none" w:sz="0" w:space="0" w:color="auto"/>
                                <w:bottom w:val="none" w:sz="0" w:space="0" w:color="auto"/>
                                <w:right w:val="none" w:sz="0" w:space="0" w:color="auto"/>
                              </w:divBdr>
                              <w:divsChild>
                                <w:div w:id="406731340">
                                  <w:marLeft w:val="0"/>
                                  <w:marRight w:val="0"/>
                                  <w:marTop w:val="0"/>
                                  <w:marBottom w:val="0"/>
                                  <w:divBdr>
                                    <w:top w:val="none" w:sz="0" w:space="0" w:color="auto"/>
                                    <w:left w:val="none" w:sz="0" w:space="0" w:color="auto"/>
                                    <w:bottom w:val="none" w:sz="0" w:space="0" w:color="auto"/>
                                    <w:right w:val="none" w:sz="0" w:space="0" w:color="auto"/>
                                  </w:divBdr>
                                  <w:divsChild>
                                    <w:div w:id="529296636">
                                      <w:marLeft w:val="0"/>
                                      <w:marRight w:val="0"/>
                                      <w:marTop w:val="0"/>
                                      <w:marBottom w:val="0"/>
                                      <w:divBdr>
                                        <w:top w:val="none" w:sz="0" w:space="0" w:color="auto"/>
                                        <w:left w:val="none" w:sz="0" w:space="0" w:color="auto"/>
                                        <w:bottom w:val="none" w:sz="0" w:space="0" w:color="auto"/>
                                        <w:right w:val="none" w:sz="0" w:space="0" w:color="auto"/>
                                      </w:divBdr>
                                      <w:divsChild>
                                        <w:div w:id="940114334">
                                          <w:marLeft w:val="0"/>
                                          <w:marRight w:val="0"/>
                                          <w:marTop w:val="0"/>
                                          <w:marBottom w:val="0"/>
                                          <w:divBdr>
                                            <w:top w:val="none" w:sz="0" w:space="0" w:color="auto"/>
                                            <w:left w:val="none" w:sz="0" w:space="0" w:color="auto"/>
                                            <w:bottom w:val="none" w:sz="0" w:space="0" w:color="auto"/>
                                            <w:right w:val="none" w:sz="0" w:space="0" w:color="auto"/>
                                          </w:divBdr>
                                          <w:divsChild>
                                            <w:div w:id="1086535358">
                                              <w:marLeft w:val="0"/>
                                              <w:marRight w:val="0"/>
                                              <w:marTop w:val="0"/>
                                              <w:marBottom w:val="0"/>
                                              <w:divBdr>
                                                <w:top w:val="none" w:sz="0" w:space="0" w:color="auto"/>
                                                <w:left w:val="none" w:sz="0" w:space="0" w:color="auto"/>
                                                <w:bottom w:val="none" w:sz="0" w:space="0" w:color="auto"/>
                                                <w:right w:val="none" w:sz="0" w:space="0" w:color="auto"/>
                                              </w:divBdr>
                                              <w:divsChild>
                                                <w:div w:id="498885604">
                                                  <w:marLeft w:val="0"/>
                                                  <w:marRight w:val="0"/>
                                                  <w:marTop w:val="0"/>
                                                  <w:marBottom w:val="0"/>
                                                  <w:divBdr>
                                                    <w:top w:val="none" w:sz="0" w:space="0" w:color="auto"/>
                                                    <w:left w:val="none" w:sz="0" w:space="0" w:color="auto"/>
                                                    <w:bottom w:val="none" w:sz="0" w:space="0" w:color="auto"/>
                                                    <w:right w:val="none" w:sz="0" w:space="0" w:color="auto"/>
                                                  </w:divBdr>
                                                  <w:divsChild>
                                                    <w:div w:id="1792360580">
                                                      <w:marLeft w:val="0"/>
                                                      <w:marRight w:val="0"/>
                                                      <w:marTop w:val="0"/>
                                                      <w:marBottom w:val="0"/>
                                                      <w:divBdr>
                                                        <w:top w:val="none" w:sz="0" w:space="0" w:color="auto"/>
                                                        <w:left w:val="none" w:sz="0" w:space="0" w:color="auto"/>
                                                        <w:bottom w:val="none" w:sz="0" w:space="0" w:color="auto"/>
                                                        <w:right w:val="none" w:sz="0" w:space="0" w:color="auto"/>
                                                      </w:divBdr>
                                                      <w:divsChild>
                                                        <w:div w:id="148063767">
                                                          <w:marLeft w:val="0"/>
                                                          <w:marRight w:val="0"/>
                                                          <w:marTop w:val="0"/>
                                                          <w:marBottom w:val="0"/>
                                                          <w:divBdr>
                                                            <w:top w:val="none" w:sz="0" w:space="0" w:color="auto"/>
                                                            <w:left w:val="none" w:sz="0" w:space="0" w:color="auto"/>
                                                            <w:bottom w:val="none" w:sz="0" w:space="0" w:color="auto"/>
                                                            <w:right w:val="none" w:sz="0" w:space="0" w:color="auto"/>
                                                          </w:divBdr>
                                                          <w:divsChild>
                                                            <w:div w:id="426123437">
                                                              <w:marLeft w:val="0"/>
                                                              <w:marRight w:val="0"/>
                                                              <w:marTop w:val="0"/>
                                                              <w:marBottom w:val="0"/>
                                                              <w:divBdr>
                                                                <w:top w:val="none" w:sz="0" w:space="0" w:color="auto"/>
                                                                <w:left w:val="none" w:sz="0" w:space="0" w:color="auto"/>
                                                                <w:bottom w:val="none" w:sz="0" w:space="0" w:color="auto"/>
                                                                <w:right w:val="none" w:sz="0" w:space="0" w:color="auto"/>
                                                              </w:divBdr>
                                                            </w:div>
                                                            <w:div w:id="659388563">
                                                              <w:marLeft w:val="0"/>
                                                              <w:marRight w:val="0"/>
                                                              <w:marTop w:val="0"/>
                                                              <w:marBottom w:val="0"/>
                                                              <w:divBdr>
                                                                <w:top w:val="none" w:sz="0" w:space="0" w:color="auto"/>
                                                                <w:left w:val="none" w:sz="0" w:space="0" w:color="auto"/>
                                                                <w:bottom w:val="none" w:sz="0" w:space="0" w:color="auto"/>
                                                                <w:right w:val="none" w:sz="0" w:space="0" w:color="auto"/>
                                                              </w:divBdr>
                                                            </w:div>
                                                            <w:div w:id="11355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7146136">
      <w:bodyDiv w:val="1"/>
      <w:marLeft w:val="0"/>
      <w:marRight w:val="0"/>
      <w:marTop w:val="0"/>
      <w:marBottom w:val="0"/>
      <w:divBdr>
        <w:top w:val="none" w:sz="0" w:space="0" w:color="auto"/>
        <w:left w:val="none" w:sz="0" w:space="0" w:color="auto"/>
        <w:bottom w:val="none" w:sz="0" w:space="0" w:color="auto"/>
        <w:right w:val="none" w:sz="0" w:space="0" w:color="auto"/>
      </w:divBdr>
      <w:divsChild>
        <w:div w:id="1707830202">
          <w:marLeft w:val="0"/>
          <w:marRight w:val="0"/>
          <w:marTop w:val="0"/>
          <w:marBottom w:val="0"/>
          <w:divBdr>
            <w:top w:val="none" w:sz="0" w:space="0" w:color="auto"/>
            <w:left w:val="none" w:sz="0" w:space="0" w:color="auto"/>
            <w:bottom w:val="none" w:sz="0" w:space="0" w:color="auto"/>
            <w:right w:val="none" w:sz="0" w:space="0" w:color="auto"/>
          </w:divBdr>
        </w:div>
        <w:div w:id="1745368551">
          <w:marLeft w:val="0"/>
          <w:marRight w:val="0"/>
          <w:marTop w:val="0"/>
          <w:marBottom w:val="0"/>
          <w:divBdr>
            <w:top w:val="none" w:sz="0" w:space="0" w:color="auto"/>
            <w:left w:val="none" w:sz="0" w:space="0" w:color="auto"/>
            <w:bottom w:val="none" w:sz="0" w:space="0" w:color="auto"/>
            <w:right w:val="none" w:sz="0" w:space="0" w:color="auto"/>
          </w:divBdr>
        </w:div>
        <w:div w:id="1952204990">
          <w:marLeft w:val="0"/>
          <w:marRight w:val="0"/>
          <w:marTop w:val="0"/>
          <w:marBottom w:val="0"/>
          <w:divBdr>
            <w:top w:val="none" w:sz="0" w:space="0" w:color="auto"/>
            <w:left w:val="none" w:sz="0" w:space="0" w:color="auto"/>
            <w:bottom w:val="none" w:sz="0" w:space="0" w:color="auto"/>
            <w:right w:val="none" w:sz="0" w:space="0" w:color="auto"/>
          </w:divBdr>
        </w:div>
        <w:div w:id="927808980">
          <w:marLeft w:val="0"/>
          <w:marRight w:val="0"/>
          <w:marTop w:val="0"/>
          <w:marBottom w:val="0"/>
          <w:divBdr>
            <w:top w:val="none" w:sz="0" w:space="0" w:color="auto"/>
            <w:left w:val="none" w:sz="0" w:space="0" w:color="auto"/>
            <w:bottom w:val="none" w:sz="0" w:space="0" w:color="auto"/>
            <w:right w:val="none" w:sz="0" w:space="0" w:color="auto"/>
          </w:divBdr>
        </w:div>
        <w:div w:id="2098866691">
          <w:marLeft w:val="0"/>
          <w:marRight w:val="0"/>
          <w:marTop w:val="0"/>
          <w:marBottom w:val="0"/>
          <w:divBdr>
            <w:top w:val="none" w:sz="0" w:space="0" w:color="auto"/>
            <w:left w:val="none" w:sz="0" w:space="0" w:color="auto"/>
            <w:bottom w:val="none" w:sz="0" w:space="0" w:color="auto"/>
            <w:right w:val="none" w:sz="0" w:space="0" w:color="auto"/>
          </w:divBdr>
        </w:div>
        <w:div w:id="980229276">
          <w:marLeft w:val="0"/>
          <w:marRight w:val="0"/>
          <w:marTop w:val="0"/>
          <w:marBottom w:val="0"/>
          <w:divBdr>
            <w:top w:val="none" w:sz="0" w:space="0" w:color="auto"/>
            <w:left w:val="none" w:sz="0" w:space="0" w:color="auto"/>
            <w:bottom w:val="none" w:sz="0" w:space="0" w:color="auto"/>
            <w:right w:val="none" w:sz="0" w:space="0" w:color="auto"/>
          </w:divBdr>
        </w:div>
        <w:div w:id="507335482">
          <w:marLeft w:val="0"/>
          <w:marRight w:val="0"/>
          <w:marTop w:val="0"/>
          <w:marBottom w:val="0"/>
          <w:divBdr>
            <w:top w:val="none" w:sz="0" w:space="0" w:color="auto"/>
            <w:left w:val="none" w:sz="0" w:space="0" w:color="auto"/>
            <w:bottom w:val="none" w:sz="0" w:space="0" w:color="auto"/>
            <w:right w:val="none" w:sz="0" w:space="0" w:color="auto"/>
          </w:divBdr>
        </w:div>
        <w:div w:id="111631990">
          <w:marLeft w:val="0"/>
          <w:marRight w:val="0"/>
          <w:marTop w:val="0"/>
          <w:marBottom w:val="0"/>
          <w:divBdr>
            <w:top w:val="none" w:sz="0" w:space="0" w:color="auto"/>
            <w:left w:val="none" w:sz="0" w:space="0" w:color="auto"/>
            <w:bottom w:val="none" w:sz="0" w:space="0" w:color="auto"/>
            <w:right w:val="none" w:sz="0" w:space="0" w:color="auto"/>
          </w:divBdr>
        </w:div>
        <w:div w:id="1860271528">
          <w:marLeft w:val="0"/>
          <w:marRight w:val="0"/>
          <w:marTop w:val="0"/>
          <w:marBottom w:val="0"/>
          <w:divBdr>
            <w:top w:val="none" w:sz="0" w:space="0" w:color="auto"/>
            <w:left w:val="none" w:sz="0" w:space="0" w:color="auto"/>
            <w:bottom w:val="none" w:sz="0" w:space="0" w:color="auto"/>
            <w:right w:val="none" w:sz="0" w:space="0" w:color="auto"/>
          </w:divBdr>
        </w:div>
        <w:div w:id="887186606">
          <w:marLeft w:val="0"/>
          <w:marRight w:val="0"/>
          <w:marTop w:val="0"/>
          <w:marBottom w:val="0"/>
          <w:divBdr>
            <w:top w:val="none" w:sz="0" w:space="0" w:color="auto"/>
            <w:left w:val="none" w:sz="0" w:space="0" w:color="auto"/>
            <w:bottom w:val="none" w:sz="0" w:space="0" w:color="auto"/>
            <w:right w:val="none" w:sz="0" w:space="0" w:color="auto"/>
          </w:divBdr>
        </w:div>
        <w:div w:id="283124056">
          <w:marLeft w:val="0"/>
          <w:marRight w:val="0"/>
          <w:marTop w:val="0"/>
          <w:marBottom w:val="0"/>
          <w:divBdr>
            <w:top w:val="none" w:sz="0" w:space="0" w:color="auto"/>
            <w:left w:val="none" w:sz="0" w:space="0" w:color="auto"/>
            <w:bottom w:val="none" w:sz="0" w:space="0" w:color="auto"/>
            <w:right w:val="none" w:sz="0" w:space="0" w:color="auto"/>
          </w:divBdr>
        </w:div>
        <w:div w:id="969164577">
          <w:marLeft w:val="0"/>
          <w:marRight w:val="0"/>
          <w:marTop w:val="0"/>
          <w:marBottom w:val="0"/>
          <w:divBdr>
            <w:top w:val="none" w:sz="0" w:space="0" w:color="auto"/>
            <w:left w:val="none" w:sz="0" w:space="0" w:color="auto"/>
            <w:bottom w:val="none" w:sz="0" w:space="0" w:color="auto"/>
            <w:right w:val="none" w:sz="0" w:space="0" w:color="auto"/>
          </w:divBdr>
        </w:div>
        <w:div w:id="1522403222">
          <w:marLeft w:val="0"/>
          <w:marRight w:val="0"/>
          <w:marTop w:val="0"/>
          <w:marBottom w:val="0"/>
          <w:divBdr>
            <w:top w:val="none" w:sz="0" w:space="0" w:color="auto"/>
            <w:left w:val="none" w:sz="0" w:space="0" w:color="auto"/>
            <w:bottom w:val="none" w:sz="0" w:space="0" w:color="auto"/>
            <w:right w:val="none" w:sz="0" w:space="0" w:color="auto"/>
          </w:divBdr>
        </w:div>
        <w:div w:id="160968707">
          <w:marLeft w:val="0"/>
          <w:marRight w:val="0"/>
          <w:marTop w:val="0"/>
          <w:marBottom w:val="0"/>
          <w:divBdr>
            <w:top w:val="none" w:sz="0" w:space="0" w:color="auto"/>
            <w:left w:val="none" w:sz="0" w:space="0" w:color="auto"/>
            <w:bottom w:val="none" w:sz="0" w:space="0" w:color="auto"/>
            <w:right w:val="none" w:sz="0" w:space="0" w:color="auto"/>
          </w:divBdr>
        </w:div>
        <w:div w:id="172839445">
          <w:marLeft w:val="0"/>
          <w:marRight w:val="0"/>
          <w:marTop w:val="0"/>
          <w:marBottom w:val="0"/>
          <w:divBdr>
            <w:top w:val="none" w:sz="0" w:space="0" w:color="auto"/>
            <w:left w:val="none" w:sz="0" w:space="0" w:color="auto"/>
            <w:bottom w:val="none" w:sz="0" w:space="0" w:color="auto"/>
            <w:right w:val="none" w:sz="0" w:space="0" w:color="auto"/>
          </w:divBdr>
        </w:div>
        <w:div w:id="2144422853">
          <w:marLeft w:val="0"/>
          <w:marRight w:val="0"/>
          <w:marTop w:val="0"/>
          <w:marBottom w:val="0"/>
          <w:divBdr>
            <w:top w:val="none" w:sz="0" w:space="0" w:color="auto"/>
            <w:left w:val="none" w:sz="0" w:space="0" w:color="auto"/>
            <w:bottom w:val="none" w:sz="0" w:space="0" w:color="auto"/>
            <w:right w:val="none" w:sz="0" w:space="0" w:color="auto"/>
          </w:divBdr>
        </w:div>
        <w:div w:id="1791171326">
          <w:marLeft w:val="0"/>
          <w:marRight w:val="0"/>
          <w:marTop w:val="0"/>
          <w:marBottom w:val="0"/>
          <w:divBdr>
            <w:top w:val="none" w:sz="0" w:space="0" w:color="auto"/>
            <w:left w:val="none" w:sz="0" w:space="0" w:color="auto"/>
            <w:bottom w:val="none" w:sz="0" w:space="0" w:color="auto"/>
            <w:right w:val="none" w:sz="0" w:space="0" w:color="auto"/>
          </w:divBdr>
        </w:div>
        <w:div w:id="2441496">
          <w:marLeft w:val="0"/>
          <w:marRight w:val="0"/>
          <w:marTop w:val="0"/>
          <w:marBottom w:val="0"/>
          <w:divBdr>
            <w:top w:val="none" w:sz="0" w:space="0" w:color="auto"/>
            <w:left w:val="none" w:sz="0" w:space="0" w:color="auto"/>
            <w:bottom w:val="none" w:sz="0" w:space="0" w:color="auto"/>
            <w:right w:val="none" w:sz="0" w:space="0" w:color="auto"/>
          </w:divBdr>
        </w:div>
        <w:div w:id="1580944493">
          <w:marLeft w:val="0"/>
          <w:marRight w:val="0"/>
          <w:marTop w:val="0"/>
          <w:marBottom w:val="0"/>
          <w:divBdr>
            <w:top w:val="none" w:sz="0" w:space="0" w:color="auto"/>
            <w:left w:val="none" w:sz="0" w:space="0" w:color="auto"/>
            <w:bottom w:val="none" w:sz="0" w:space="0" w:color="auto"/>
            <w:right w:val="none" w:sz="0" w:space="0" w:color="auto"/>
          </w:divBdr>
        </w:div>
        <w:div w:id="245850483">
          <w:marLeft w:val="0"/>
          <w:marRight w:val="0"/>
          <w:marTop w:val="0"/>
          <w:marBottom w:val="0"/>
          <w:divBdr>
            <w:top w:val="none" w:sz="0" w:space="0" w:color="auto"/>
            <w:left w:val="none" w:sz="0" w:space="0" w:color="auto"/>
            <w:bottom w:val="none" w:sz="0" w:space="0" w:color="auto"/>
            <w:right w:val="none" w:sz="0" w:space="0" w:color="auto"/>
          </w:divBdr>
        </w:div>
        <w:div w:id="686444571">
          <w:marLeft w:val="0"/>
          <w:marRight w:val="0"/>
          <w:marTop w:val="0"/>
          <w:marBottom w:val="0"/>
          <w:divBdr>
            <w:top w:val="none" w:sz="0" w:space="0" w:color="auto"/>
            <w:left w:val="none" w:sz="0" w:space="0" w:color="auto"/>
            <w:bottom w:val="none" w:sz="0" w:space="0" w:color="auto"/>
            <w:right w:val="none" w:sz="0" w:space="0" w:color="auto"/>
          </w:divBdr>
        </w:div>
        <w:div w:id="1195996997">
          <w:marLeft w:val="0"/>
          <w:marRight w:val="0"/>
          <w:marTop w:val="0"/>
          <w:marBottom w:val="0"/>
          <w:divBdr>
            <w:top w:val="none" w:sz="0" w:space="0" w:color="auto"/>
            <w:left w:val="none" w:sz="0" w:space="0" w:color="auto"/>
            <w:bottom w:val="none" w:sz="0" w:space="0" w:color="auto"/>
            <w:right w:val="none" w:sz="0" w:space="0" w:color="auto"/>
          </w:divBdr>
        </w:div>
        <w:div w:id="809321459">
          <w:marLeft w:val="0"/>
          <w:marRight w:val="0"/>
          <w:marTop w:val="0"/>
          <w:marBottom w:val="0"/>
          <w:divBdr>
            <w:top w:val="none" w:sz="0" w:space="0" w:color="auto"/>
            <w:left w:val="none" w:sz="0" w:space="0" w:color="auto"/>
            <w:bottom w:val="none" w:sz="0" w:space="0" w:color="auto"/>
            <w:right w:val="none" w:sz="0" w:space="0" w:color="auto"/>
          </w:divBdr>
        </w:div>
        <w:div w:id="1619678189">
          <w:marLeft w:val="0"/>
          <w:marRight w:val="0"/>
          <w:marTop w:val="0"/>
          <w:marBottom w:val="0"/>
          <w:divBdr>
            <w:top w:val="none" w:sz="0" w:space="0" w:color="auto"/>
            <w:left w:val="none" w:sz="0" w:space="0" w:color="auto"/>
            <w:bottom w:val="none" w:sz="0" w:space="0" w:color="auto"/>
            <w:right w:val="none" w:sz="0" w:space="0" w:color="auto"/>
          </w:divBdr>
        </w:div>
        <w:div w:id="978611198">
          <w:marLeft w:val="0"/>
          <w:marRight w:val="0"/>
          <w:marTop w:val="0"/>
          <w:marBottom w:val="0"/>
          <w:divBdr>
            <w:top w:val="none" w:sz="0" w:space="0" w:color="auto"/>
            <w:left w:val="none" w:sz="0" w:space="0" w:color="auto"/>
            <w:bottom w:val="none" w:sz="0" w:space="0" w:color="auto"/>
            <w:right w:val="none" w:sz="0" w:space="0" w:color="auto"/>
          </w:divBdr>
        </w:div>
        <w:div w:id="193081712">
          <w:marLeft w:val="0"/>
          <w:marRight w:val="0"/>
          <w:marTop w:val="0"/>
          <w:marBottom w:val="0"/>
          <w:divBdr>
            <w:top w:val="none" w:sz="0" w:space="0" w:color="auto"/>
            <w:left w:val="none" w:sz="0" w:space="0" w:color="auto"/>
            <w:bottom w:val="none" w:sz="0" w:space="0" w:color="auto"/>
            <w:right w:val="none" w:sz="0" w:space="0" w:color="auto"/>
          </w:divBdr>
        </w:div>
        <w:div w:id="492646892">
          <w:marLeft w:val="0"/>
          <w:marRight w:val="0"/>
          <w:marTop w:val="0"/>
          <w:marBottom w:val="0"/>
          <w:divBdr>
            <w:top w:val="none" w:sz="0" w:space="0" w:color="auto"/>
            <w:left w:val="none" w:sz="0" w:space="0" w:color="auto"/>
            <w:bottom w:val="none" w:sz="0" w:space="0" w:color="auto"/>
            <w:right w:val="none" w:sz="0" w:space="0" w:color="auto"/>
          </w:divBdr>
        </w:div>
        <w:div w:id="1055588589">
          <w:marLeft w:val="0"/>
          <w:marRight w:val="0"/>
          <w:marTop w:val="0"/>
          <w:marBottom w:val="0"/>
          <w:divBdr>
            <w:top w:val="none" w:sz="0" w:space="0" w:color="auto"/>
            <w:left w:val="none" w:sz="0" w:space="0" w:color="auto"/>
            <w:bottom w:val="none" w:sz="0" w:space="0" w:color="auto"/>
            <w:right w:val="none" w:sz="0" w:space="0" w:color="auto"/>
          </w:divBdr>
        </w:div>
        <w:div w:id="178542572">
          <w:marLeft w:val="0"/>
          <w:marRight w:val="0"/>
          <w:marTop w:val="0"/>
          <w:marBottom w:val="0"/>
          <w:divBdr>
            <w:top w:val="none" w:sz="0" w:space="0" w:color="auto"/>
            <w:left w:val="none" w:sz="0" w:space="0" w:color="auto"/>
            <w:bottom w:val="none" w:sz="0" w:space="0" w:color="auto"/>
            <w:right w:val="none" w:sz="0" w:space="0" w:color="auto"/>
          </w:divBdr>
        </w:div>
        <w:div w:id="258027801">
          <w:marLeft w:val="0"/>
          <w:marRight w:val="0"/>
          <w:marTop w:val="0"/>
          <w:marBottom w:val="0"/>
          <w:divBdr>
            <w:top w:val="none" w:sz="0" w:space="0" w:color="auto"/>
            <w:left w:val="none" w:sz="0" w:space="0" w:color="auto"/>
            <w:bottom w:val="none" w:sz="0" w:space="0" w:color="auto"/>
            <w:right w:val="none" w:sz="0" w:space="0" w:color="auto"/>
          </w:divBdr>
        </w:div>
        <w:div w:id="374543965">
          <w:marLeft w:val="0"/>
          <w:marRight w:val="0"/>
          <w:marTop w:val="0"/>
          <w:marBottom w:val="0"/>
          <w:divBdr>
            <w:top w:val="none" w:sz="0" w:space="0" w:color="auto"/>
            <w:left w:val="none" w:sz="0" w:space="0" w:color="auto"/>
            <w:bottom w:val="none" w:sz="0" w:space="0" w:color="auto"/>
            <w:right w:val="none" w:sz="0" w:space="0" w:color="auto"/>
          </w:divBdr>
        </w:div>
        <w:div w:id="2121026770">
          <w:marLeft w:val="0"/>
          <w:marRight w:val="0"/>
          <w:marTop w:val="0"/>
          <w:marBottom w:val="0"/>
          <w:divBdr>
            <w:top w:val="none" w:sz="0" w:space="0" w:color="auto"/>
            <w:left w:val="none" w:sz="0" w:space="0" w:color="auto"/>
            <w:bottom w:val="none" w:sz="0" w:space="0" w:color="auto"/>
            <w:right w:val="none" w:sz="0" w:space="0" w:color="auto"/>
          </w:divBdr>
        </w:div>
        <w:div w:id="725227560">
          <w:marLeft w:val="0"/>
          <w:marRight w:val="0"/>
          <w:marTop w:val="0"/>
          <w:marBottom w:val="0"/>
          <w:divBdr>
            <w:top w:val="none" w:sz="0" w:space="0" w:color="auto"/>
            <w:left w:val="none" w:sz="0" w:space="0" w:color="auto"/>
            <w:bottom w:val="none" w:sz="0" w:space="0" w:color="auto"/>
            <w:right w:val="none" w:sz="0" w:space="0" w:color="auto"/>
          </w:divBdr>
        </w:div>
      </w:divsChild>
    </w:div>
    <w:div w:id="1530682200">
      <w:bodyDiv w:val="1"/>
      <w:marLeft w:val="0"/>
      <w:marRight w:val="0"/>
      <w:marTop w:val="0"/>
      <w:marBottom w:val="0"/>
      <w:divBdr>
        <w:top w:val="none" w:sz="0" w:space="0" w:color="auto"/>
        <w:left w:val="none" w:sz="0" w:space="0" w:color="auto"/>
        <w:bottom w:val="none" w:sz="0" w:space="0" w:color="auto"/>
        <w:right w:val="none" w:sz="0" w:space="0" w:color="auto"/>
      </w:divBdr>
      <w:divsChild>
        <w:div w:id="1641883343">
          <w:marLeft w:val="0"/>
          <w:marRight w:val="0"/>
          <w:marTop w:val="0"/>
          <w:marBottom w:val="0"/>
          <w:divBdr>
            <w:top w:val="none" w:sz="0" w:space="0" w:color="auto"/>
            <w:left w:val="none" w:sz="0" w:space="0" w:color="auto"/>
            <w:bottom w:val="none" w:sz="0" w:space="0" w:color="auto"/>
            <w:right w:val="none" w:sz="0" w:space="0" w:color="auto"/>
          </w:divBdr>
          <w:divsChild>
            <w:div w:id="1403523186">
              <w:marLeft w:val="0"/>
              <w:marRight w:val="0"/>
              <w:marTop w:val="0"/>
              <w:marBottom w:val="0"/>
              <w:divBdr>
                <w:top w:val="none" w:sz="0" w:space="0" w:color="auto"/>
                <w:left w:val="none" w:sz="0" w:space="0" w:color="auto"/>
                <w:bottom w:val="none" w:sz="0" w:space="0" w:color="auto"/>
                <w:right w:val="none" w:sz="0" w:space="0" w:color="auto"/>
              </w:divBdr>
              <w:divsChild>
                <w:div w:id="1518347422">
                  <w:marLeft w:val="0"/>
                  <w:marRight w:val="0"/>
                  <w:marTop w:val="0"/>
                  <w:marBottom w:val="0"/>
                  <w:divBdr>
                    <w:top w:val="none" w:sz="0" w:space="0" w:color="auto"/>
                    <w:left w:val="none" w:sz="0" w:space="0" w:color="auto"/>
                    <w:bottom w:val="none" w:sz="0" w:space="0" w:color="auto"/>
                    <w:right w:val="none" w:sz="0" w:space="0" w:color="auto"/>
                  </w:divBdr>
                  <w:divsChild>
                    <w:div w:id="1686322576">
                      <w:marLeft w:val="0"/>
                      <w:marRight w:val="0"/>
                      <w:marTop w:val="0"/>
                      <w:marBottom w:val="0"/>
                      <w:divBdr>
                        <w:top w:val="none" w:sz="0" w:space="0" w:color="auto"/>
                        <w:left w:val="none" w:sz="0" w:space="0" w:color="auto"/>
                        <w:bottom w:val="none" w:sz="0" w:space="0" w:color="auto"/>
                        <w:right w:val="none" w:sz="0" w:space="0" w:color="auto"/>
                      </w:divBdr>
                      <w:divsChild>
                        <w:div w:id="1544712583">
                          <w:marLeft w:val="0"/>
                          <w:marRight w:val="0"/>
                          <w:marTop w:val="0"/>
                          <w:marBottom w:val="0"/>
                          <w:divBdr>
                            <w:top w:val="none" w:sz="0" w:space="0" w:color="auto"/>
                            <w:left w:val="none" w:sz="0" w:space="0" w:color="auto"/>
                            <w:bottom w:val="none" w:sz="0" w:space="0" w:color="auto"/>
                            <w:right w:val="none" w:sz="0" w:space="0" w:color="auto"/>
                          </w:divBdr>
                          <w:divsChild>
                            <w:div w:id="840581263">
                              <w:marLeft w:val="0"/>
                              <w:marRight w:val="0"/>
                              <w:marTop w:val="0"/>
                              <w:marBottom w:val="0"/>
                              <w:divBdr>
                                <w:top w:val="none" w:sz="0" w:space="0" w:color="auto"/>
                                <w:left w:val="none" w:sz="0" w:space="0" w:color="auto"/>
                                <w:bottom w:val="none" w:sz="0" w:space="0" w:color="auto"/>
                                <w:right w:val="none" w:sz="0" w:space="0" w:color="auto"/>
                              </w:divBdr>
                              <w:divsChild>
                                <w:div w:id="1345133875">
                                  <w:marLeft w:val="0"/>
                                  <w:marRight w:val="0"/>
                                  <w:marTop w:val="0"/>
                                  <w:marBottom w:val="0"/>
                                  <w:divBdr>
                                    <w:top w:val="none" w:sz="0" w:space="0" w:color="auto"/>
                                    <w:left w:val="none" w:sz="0" w:space="0" w:color="auto"/>
                                    <w:bottom w:val="none" w:sz="0" w:space="0" w:color="auto"/>
                                    <w:right w:val="none" w:sz="0" w:space="0" w:color="auto"/>
                                  </w:divBdr>
                                  <w:divsChild>
                                    <w:div w:id="659508458">
                                      <w:marLeft w:val="0"/>
                                      <w:marRight w:val="0"/>
                                      <w:marTop w:val="0"/>
                                      <w:marBottom w:val="0"/>
                                      <w:divBdr>
                                        <w:top w:val="none" w:sz="0" w:space="0" w:color="auto"/>
                                        <w:left w:val="none" w:sz="0" w:space="0" w:color="auto"/>
                                        <w:bottom w:val="none" w:sz="0" w:space="0" w:color="auto"/>
                                        <w:right w:val="none" w:sz="0" w:space="0" w:color="auto"/>
                                      </w:divBdr>
                                      <w:divsChild>
                                        <w:div w:id="1070541604">
                                          <w:marLeft w:val="0"/>
                                          <w:marRight w:val="0"/>
                                          <w:marTop w:val="0"/>
                                          <w:marBottom w:val="0"/>
                                          <w:divBdr>
                                            <w:top w:val="none" w:sz="0" w:space="0" w:color="auto"/>
                                            <w:left w:val="none" w:sz="0" w:space="0" w:color="auto"/>
                                            <w:bottom w:val="none" w:sz="0" w:space="0" w:color="auto"/>
                                            <w:right w:val="none" w:sz="0" w:space="0" w:color="auto"/>
                                          </w:divBdr>
                                          <w:divsChild>
                                            <w:div w:id="323897581">
                                              <w:marLeft w:val="0"/>
                                              <w:marRight w:val="0"/>
                                              <w:marTop w:val="0"/>
                                              <w:marBottom w:val="0"/>
                                              <w:divBdr>
                                                <w:top w:val="none" w:sz="0" w:space="0" w:color="auto"/>
                                                <w:left w:val="none" w:sz="0" w:space="0" w:color="auto"/>
                                                <w:bottom w:val="none" w:sz="0" w:space="0" w:color="auto"/>
                                                <w:right w:val="none" w:sz="0" w:space="0" w:color="auto"/>
                                              </w:divBdr>
                                              <w:divsChild>
                                                <w:div w:id="618922792">
                                                  <w:marLeft w:val="0"/>
                                                  <w:marRight w:val="0"/>
                                                  <w:marTop w:val="0"/>
                                                  <w:marBottom w:val="0"/>
                                                  <w:divBdr>
                                                    <w:top w:val="none" w:sz="0" w:space="0" w:color="auto"/>
                                                    <w:left w:val="none" w:sz="0" w:space="0" w:color="auto"/>
                                                    <w:bottom w:val="none" w:sz="0" w:space="0" w:color="auto"/>
                                                    <w:right w:val="none" w:sz="0" w:space="0" w:color="auto"/>
                                                  </w:divBdr>
                                                  <w:divsChild>
                                                    <w:div w:id="986012389">
                                                      <w:marLeft w:val="0"/>
                                                      <w:marRight w:val="0"/>
                                                      <w:marTop w:val="0"/>
                                                      <w:marBottom w:val="0"/>
                                                      <w:divBdr>
                                                        <w:top w:val="none" w:sz="0" w:space="0" w:color="auto"/>
                                                        <w:left w:val="none" w:sz="0" w:space="0" w:color="auto"/>
                                                        <w:bottom w:val="none" w:sz="0" w:space="0" w:color="auto"/>
                                                        <w:right w:val="none" w:sz="0" w:space="0" w:color="auto"/>
                                                      </w:divBdr>
                                                      <w:divsChild>
                                                        <w:div w:id="372998138">
                                                          <w:marLeft w:val="0"/>
                                                          <w:marRight w:val="0"/>
                                                          <w:marTop w:val="0"/>
                                                          <w:marBottom w:val="0"/>
                                                          <w:divBdr>
                                                            <w:top w:val="none" w:sz="0" w:space="0" w:color="auto"/>
                                                            <w:left w:val="none" w:sz="0" w:space="0" w:color="auto"/>
                                                            <w:bottom w:val="none" w:sz="0" w:space="0" w:color="auto"/>
                                                            <w:right w:val="none" w:sz="0" w:space="0" w:color="auto"/>
                                                          </w:divBdr>
                                                          <w:divsChild>
                                                            <w:div w:id="234318893">
                                                              <w:marLeft w:val="0"/>
                                                              <w:marRight w:val="0"/>
                                                              <w:marTop w:val="0"/>
                                                              <w:marBottom w:val="0"/>
                                                              <w:divBdr>
                                                                <w:top w:val="none" w:sz="0" w:space="0" w:color="auto"/>
                                                                <w:left w:val="none" w:sz="0" w:space="0" w:color="auto"/>
                                                                <w:bottom w:val="none" w:sz="0" w:space="0" w:color="auto"/>
                                                                <w:right w:val="none" w:sz="0" w:space="0" w:color="auto"/>
                                                              </w:divBdr>
                                                              <w:divsChild>
                                                                <w:div w:id="1196236302">
                                                                  <w:marLeft w:val="0"/>
                                                                  <w:marRight w:val="0"/>
                                                                  <w:marTop w:val="0"/>
                                                                  <w:marBottom w:val="0"/>
                                                                  <w:divBdr>
                                                                    <w:top w:val="none" w:sz="0" w:space="0" w:color="auto"/>
                                                                    <w:left w:val="none" w:sz="0" w:space="0" w:color="auto"/>
                                                                    <w:bottom w:val="none" w:sz="0" w:space="0" w:color="auto"/>
                                                                    <w:right w:val="none" w:sz="0" w:space="0" w:color="auto"/>
                                                                  </w:divBdr>
                                                                  <w:divsChild>
                                                                    <w:div w:id="1670715996">
                                                                      <w:marLeft w:val="0"/>
                                                                      <w:marRight w:val="0"/>
                                                                      <w:marTop w:val="0"/>
                                                                      <w:marBottom w:val="0"/>
                                                                      <w:divBdr>
                                                                        <w:top w:val="none" w:sz="0" w:space="0" w:color="auto"/>
                                                                        <w:left w:val="none" w:sz="0" w:space="0" w:color="auto"/>
                                                                        <w:bottom w:val="none" w:sz="0" w:space="0" w:color="auto"/>
                                                                        <w:right w:val="none" w:sz="0" w:space="0" w:color="auto"/>
                                                                      </w:divBdr>
                                                                      <w:divsChild>
                                                                        <w:div w:id="865102596">
                                                                          <w:marLeft w:val="0"/>
                                                                          <w:marRight w:val="0"/>
                                                                          <w:marTop w:val="0"/>
                                                                          <w:marBottom w:val="0"/>
                                                                          <w:divBdr>
                                                                            <w:top w:val="none" w:sz="0" w:space="0" w:color="auto"/>
                                                                            <w:left w:val="none" w:sz="0" w:space="0" w:color="auto"/>
                                                                            <w:bottom w:val="none" w:sz="0" w:space="0" w:color="auto"/>
                                                                            <w:right w:val="none" w:sz="0" w:space="0" w:color="auto"/>
                                                                          </w:divBdr>
                                                                          <w:divsChild>
                                                                            <w:div w:id="266667170">
                                                                              <w:marLeft w:val="0"/>
                                                                              <w:marRight w:val="0"/>
                                                                              <w:marTop w:val="0"/>
                                                                              <w:marBottom w:val="0"/>
                                                                              <w:divBdr>
                                                                                <w:top w:val="none" w:sz="0" w:space="0" w:color="auto"/>
                                                                                <w:left w:val="none" w:sz="0" w:space="0" w:color="auto"/>
                                                                                <w:bottom w:val="none" w:sz="0" w:space="0" w:color="auto"/>
                                                                                <w:right w:val="none" w:sz="0" w:space="0" w:color="auto"/>
                                                                              </w:divBdr>
                                                                            </w:div>
                                                                            <w:div w:id="929894981">
                                                                              <w:marLeft w:val="0"/>
                                                                              <w:marRight w:val="0"/>
                                                                              <w:marTop w:val="0"/>
                                                                              <w:marBottom w:val="0"/>
                                                                              <w:divBdr>
                                                                                <w:top w:val="none" w:sz="0" w:space="0" w:color="auto"/>
                                                                                <w:left w:val="none" w:sz="0" w:space="0" w:color="auto"/>
                                                                                <w:bottom w:val="none" w:sz="0" w:space="0" w:color="auto"/>
                                                                                <w:right w:val="none" w:sz="0" w:space="0" w:color="auto"/>
                                                                              </w:divBdr>
                                                                            </w:div>
                                                                            <w:div w:id="2060206730">
                                                                              <w:marLeft w:val="0"/>
                                                                              <w:marRight w:val="0"/>
                                                                              <w:marTop w:val="0"/>
                                                                              <w:marBottom w:val="0"/>
                                                                              <w:divBdr>
                                                                                <w:top w:val="none" w:sz="0" w:space="0" w:color="auto"/>
                                                                                <w:left w:val="none" w:sz="0" w:space="0" w:color="auto"/>
                                                                                <w:bottom w:val="none" w:sz="0" w:space="0" w:color="auto"/>
                                                                                <w:right w:val="none" w:sz="0" w:space="0" w:color="auto"/>
                                                                              </w:divBdr>
                                                                            </w:div>
                                                                          </w:divsChild>
                                                                        </w:div>
                                                                        <w:div w:id="1450320094">
                                                                          <w:marLeft w:val="0"/>
                                                                          <w:marRight w:val="0"/>
                                                                          <w:marTop w:val="0"/>
                                                                          <w:marBottom w:val="0"/>
                                                                          <w:divBdr>
                                                                            <w:top w:val="none" w:sz="0" w:space="0" w:color="auto"/>
                                                                            <w:left w:val="none" w:sz="0" w:space="0" w:color="auto"/>
                                                                            <w:bottom w:val="none" w:sz="0" w:space="0" w:color="auto"/>
                                                                            <w:right w:val="none" w:sz="0" w:space="0" w:color="auto"/>
                                                                          </w:divBdr>
                                                                          <w:divsChild>
                                                                            <w:div w:id="809396456">
                                                                              <w:marLeft w:val="0"/>
                                                                              <w:marRight w:val="0"/>
                                                                              <w:marTop w:val="0"/>
                                                                              <w:marBottom w:val="0"/>
                                                                              <w:divBdr>
                                                                                <w:top w:val="none" w:sz="0" w:space="0" w:color="auto"/>
                                                                                <w:left w:val="none" w:sz="0" w:space="0" w:color="auto"/>
                                                                                <w:bottom w:val="none" w:sz="0" w:space="0" w:color="auto"/>
                                                                                <w:right w:val="none" w:sz="0" w:space="0" w:color="auto"/>
                                                                              </w:divBdr>
                                                                            </w:div>
                                                                            <w:div w:id="1043290015">
                                                                              <w:marLeft w:val="0"/>
                                                                              <w:marRight w:val="0"/>
                                                                              <w:marTop w:val="0"/>
                                                                              <w:marBottom w:val="0"/>
                                                                              <w:divBdr>
                                                                                <w:top w:val="none" w:sz="0" w:space="0" w:color="auto"/>
                                                                                <w:left w:val="none" w:sz="0" w:space="0" w:color="auto"/>
                                                                                <w:bottom w:val="none" w:sz="0" w:space="0" w:color="auto"/>
                                                                                <w:right w:val="none" w:sz="0" w:space="0" w:color="auto"/>
                                                                              </w:divBdr>
                                                                            </w:div>
                                                                            <w:div w:id="21243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001689">
      <w:bodyDiv w:val="1"/>
      <w:marLeft w:val="0"/>
      <w:marRight w:val="0"/>
      <w:marTop w:val="0"/>
      <w:marBottom w:val="0"/>
      <w:divBdr>
        <w:top w:val="none" w:sz="0" w:space="0" w:color="auto"/>
        <w:left w:val="none" w:sz="0" w:space="0" w:color="auto"/>
        <w:bottom w:val="none" w:sz="0" w:space="0" w:color="auto"/>
        <w:right w:val="none" w:sz="0" w:space="0" w:color="auto"/>
      </w:divBdr>
    </w:div>
    <w:div w:id="1653019990">
      <w:bodyDiv w:val="1"/>
      <w:marLeft w:val="0"/>
      <w:marRight w:val="0"/>
      <w:marTop w:val="0"/>
      <w:marBottom w:val="0"/>
      <w:divBdr>
        <w:top w:val="none" w:sz="0" w:space="0" w:color="auto"/>
        <w:left w:val="none" w:sz="0" w:space="0" w:color="auto"/>
        <w:bottom w:val="none" w:sz="0" w:space="0" w:color="auto"/>
        <w:right w:val="none" w:sz="0" w:space="0" w:color="auto"/>
      </w:divBdr>
      <w:divsChild>
        <w:div w:id="2040810325">
          <w:marLeft w:val="0"/>
          <w:marRight w:val="0"/>
          <w:marTop w:val="0"/>
          <w:marBottom w:val="0"/>
          <w:divBdr>
            <w:top w:val="none" w:sz="0" w:space="0" w:color="auto"/>
            <w:left w:val="none" w:sz="0" w:space="0" w:color="auto"/>
            <w:bottom w:val="none" w:sz="0" w:space="0" w:color="auto"/>
            <w:right w:val="none" w:sz="0" w:space="0" w:color="auto"/>
          </w:divBdr>
        </w:div>
        <w:div w:id="335427552">
          <w:marLeft w:val="0"/>
          <w:marRight w:val="0"/>
          <w:marTop w:val="0"/>
          <w:marBottom w:val="0"/>
          <w:divBdr>
            <w:top w:val="none" w:sz="0" w:space="0" w:color="auto"/>
            <w:left w:val="none" w:sz="0" w:space="0" w:color="auto"/>
            <w:bottom w:val="none" w:sz="0" w:space="0" w:color="auto"/>
            <w:right w:val="none" w:sz="0" w:space="0" w:color="auto"/>
          </w:divBdr>
        </w:div>
        <w:div w:id="418138527">
          <w:marLeft w:val="0"/>
          <w:marRight w:val="0"/>
          <w:marTop w:val="0"/>
          <w:marBottom w:val="0"/>
          <w:divBdr>
            <w:top w:val="none" w:sz="0" w:space="0" w:color="auto"/>
            <w:left w:val="none" w:sz="0" w:space="0" w:color="auto"/>
            <w:bottom w:val="none" w:sz="0" w:space="0" w:color="auto"/>
            <w:right w:val="none" w:sz="0" w:space="0" w:color="auto"/>
          </w:divBdr>
        </w:div>
        <w:div w:id="1695886355">
          <w:marLeft w:val="0"/>
          <w:marRight w:val="0"/>
          <w:marTop w:val="0"/>
          <w:marBottom w:val="0"/>
          <w:divBdr>
            <w:top w:val="none" w:sz="0" w:space="0" w:color="auto"/>
            <w:left w:val="none" w:sz="0" w:space="0" w:color="auto"/>
            <w:bottom w:val="none" w:sz="0" w:space="0" w:color="auto"/>
            <w:right w:val="none" w:sz="0" w:space="0" w:color="auto"/>
          </w:divBdr>
        </w:div>
        <w:div w:id="1854999264">
          <w:marLeft w:val="0"/>
          <w:marRight w:val="0"/>
          <w:marTop w:val="0"/>
          <w:marBottom w:val="0"/>
          <w:divBdr>
            <w:top w:val="none" w:sz="0" w:space="0" w:color="auto"/>
            <w:left w:val="none" w:sz="0" w:space="0" w:color="auto"/>
            <w:bottom w:val="none" w:sz="0" w:space="0" w:color="auto"/>
            <w:right w:val="none" w:sz="0" w:space="0" w:color="auto"/>
          </w:divBdr>
        </w:div>
        <w:div w:id="994065063">
          <w:marLeft w:val="0"/>
          <w:marRight w:val="0"/>
          <w:marTop w:val="0"/>
          <w:marBottom w:val="0"/>
          <w:divBdr>
            <w:top w:val="none" w:sz="0" w:space="0" w:color="auto"/>
            <w:left w:val="none" w:sz="0" w:space="0" w:color="auto"/>
            <w:bottom w:val="none" w:sz="0" w:space="0" w:color="auto"/>
            <w:right w:val="none" w:sz="0" w:space="0" w:color="auto"/>
          </w:divBdr>
        </w:div>
        <w:div w:id="792527203">
          <w:marLeft w:val="0"/>
          <w:marRight w:val="0"/>
          <w:marTop w:val="0"/>
          <w:marBottom w:val="0"/>
          <w:divBdr>
            <w:top w:val="none" w:sz="0" w:space="0" w:color="auto"/>
            <w:left w:val="none" w:sz="0" w:space="0" w:color="auto"/>
            <w:bottom w:val="none" w:sz="0" w:space="0" w:color="auto"/>
            <w:right w:val="none" w:sz="0" w:space="0" w:color="auto"/>
          </w:divBdr>
        </w:div>
        <w:div w:id="959453112">
          <w:marLeft w:val="0"/>
          <w:marRight w:val="0"/>
          <w:marTop w:val="0"/>
          <w:marBottom w:val="0"/>
          <w:divBdr>
            <w:top w:val="none" w:sz="0" w:space="0" w:color="auto"/>
            <w:left w:val="none" w:sz="0" w:space="0" w:color="auto"/>
            <w:bottom w:val="none" w:sz="0" w:space="0" w:color="auto"/>
            <w:right w:val="none" w:sz="0" w:space="0" w:color="auto"/>
          </w:divBdr>
        </w:div>
        <w:div w:id="2051952445">
          <w:marLeft w:val="0"/>
          <w:marRight w:val="0"/>
          <w:marTop w:val="0"/>
          <w:marBottom w:val="0"/>
          <w:divBdr>
            <w:top w:val="none" w:sz="0" w:space="0" w:color="auto"/>
            <w:left w:val="none" w:sz="0" w:space="0" w:color="auto"/>
            <w:bottom w:val="none" w:sz="0" w:space="0" w:color="auto"/>
            <w:right w:val="none" w:sz="0" w:space="0" w:color="auto"/>
          </w:divBdr>
        </w:div>
        <w:div w:id="146745855">
          <w:marLeft w:val="0"/>
          <w:marRight w:val="0"/>
          <w:marTop w:val="0"/>
          <w:marBottom w:val="0"/>
          <w:divBdr>
            <w:top w:val="none" w:sz="0" w:space="0" w:color="auto"/>
            <w:left w:val="none" w:sz="0" w:space="0" w:color="auto"/>
            <w:bottom w:val="none" w:sz="0" w:space="0" w:color="auto"/>
            <w:right w:val="none" w:sz="0" w:space="0" w:color="auto"/>
          </w:divBdr>
        </w:div>
        <w:div w:id="1082069752">
          <w:marLeft w:val="0"/>
          <w:marRight w:val="0"/>
          <w:marTop w:val="0"/>
          <w:marBottom w:val="0"/>
          <w:divBdr>
            <w:top w:val="none" w:sz="0" w:space="0" w:color="auto"/>
            <w:left w:val="none" w:sz="0" w:space="0" w:color="auto"/>
            <w:bottom w:val="none" w:sz="0" w:space="0" w:color="auto"/>
            <w:right w:val="none" w:sz="0" w:space="0" w:color="auto"/>
          </w:divBdr>
        </w:div>
        <w:div w:id="998921413">
          <w:marLeft w:val="0"/>
          <w:marRight w:val="0"/>
          <w:marTop w:val="0"/>
          <w:marBottom w:val="0"/>
          <w:divBdr>
            <w:top w:val="none" w:sz="0" w:space="0" w:color="auto"/>
            <w:left w:val="none" w:sz="0" w:space="0" w:color="auto"/>
            <w:bottom w:val="none" w:sz="0" w:space="0" w:color="auto"/>
            <w:right w:val="none" w:sz="0" w:space="0" w:color="auto"/>
          </w:divBdr>
        </w:div>
        <w:div w:id="516039566">
          <w:marLeft w:val="0"/>
          <w:marRight w:val="0"/>
          <w:marTop w:val="0"/>
          <w:marBottom w:val="0"/>
          <w:divBdr>
            <w:top w:val="none" w:sz="0" w:space="0" w:color="auto"/>
            <w:left w:val="none" w:sz="0" w:space="0" w:color="auto"/>
            <w:bottom w:val="none" w:sz="0" w:space="0" w:color="auto"/>
            <w:right w:val="none" w:sz="0" w:space="0" w:color="auto"/>
          </w:divBdr>
        </w:div>
        <w:div w:id="34231871">
          <w:marLeft w:val="0"/>
          <w:marRight w:val="0"/>
          <w:marTop w:val="0"/>
          <w:marBottom w:val="0"/>
          <w:divBdr>
            <w:top w:val="none" w:sz="0" w:space="0" w:color="auto"/>
            <w:left w:val="none" w:sz="0" w:space="0" w:color="auto"/>
            <w:bottom w:val="none" w:sz="0" w:space="0" w:color="auto"/>
            <w:right w:val="none" w:sz="0" w:space="0" w:color="auto"/>
          </w:divBdr>
        </w:div>
        <w:div w:id="1581673355">
          <w:marLeft w:val="0"/>
          <w:marRight w:val="0"/>
          <w:marTop w:val="0"/>
          <w:marBottom w:val="0"/>
          <w:divBdr>
            <w:top w:val="none" w:sz="0" w:space="0" w:color="auto"/>
            <w:left w:val="none" w:sz="0" w:space="0" w:color="auto"/>
            <w:bottom w:val="none" w:sz="0" w:space="0" w:color="auto"/>
            <w:right w:val="none" w:sz="0" w:space="0" w:color="auto"/>
          </w:divBdr>
        </w:div>
        <w:div w:id="1410233073">
          <w:marLeft w:val="0"/>
          <w:marRight w:val="0"/>
          <w:marTop w:val="0"/>
          <w:marBottom w:val="0"/>
          <w:divBdr>
            <w:top w:val="none" w:sz="0" w:space="0" w:color="auto"/>
            <w:left w:val="none" w:sz="0" w:space="0" w:color="auto"/>
            <w:bottom w:val="none" w:sz="0" w:space="0" w:color="auto"/>
            <w:right w:val="none" w:sz="0" w:space="0" w:color="auto"/>
          </w:divBdr>
        </w:div>
        <w:div w:id="701981801">
          <w:marLeft w:val="0"/>
          <w:marRight w:val="0"/>
          <w:marTop w:val="0"/>
          <w:marBottom w:val="0"/>
          <w:divBdr>
            <w:top w:val="none" w:sz="0" w:space="0" w:color="auto"/>
            <w:left w:val="none" w:sz="0" w:space="0" w:color="auto"/>
            <w:bottom w:val="none" w:sz="0" w:space="0" w:color="auto"/>
            <w:right w:val="none" w:sz="0" w:space="0" w:color="auto"/>
          </w:divBdr>
        </w:div>
        <w:div w:id="710610311">
          <w:marLeft w:val="0"/>
          <w:marRight w:val="0"/>
          <w:marTop w:val="0"/>
          <w:marBottom w:val="0"/>
          <w:divBdr>
            <w:top w:val="none" w:sz="0" w:space="0" w:color="auto"/>
            <w:left w:val="none" w:sz="0" w:space="0" w:color="auto"/>
            <w:bottom w:val="none" w:sz="0" w:space="0" w:color="auto"/>
            <w:right w:val="none" w:sz="0" w:space="0" w:color="auto"/>
          </w:divBdr>
        </w:div>
        <w:div w:id="1900747615">
          <w:marLeft w:val="0"/>
          <w:marRight w:val="0"/>
          <w:marTop w:val="0"/>
          <w:marBottom w:val="0"/>
          <w:divBdr>
            <w:top w:val="none" w:sz="0" w:space="0" w:color="auto"/>
            <w:left w:val="none" w:sz="0" w:space="0" w:color="auto"/>
            <w:bottom w:val="none" w:sz="0" w:space="0" w:color="auto"/>
            <w:right w:val="none" w:sz="0" w:space="0" w:color="auto"/>
          </w:divBdr>
        </w:div>
        <w:div w:id="436750475">
          <w:marLeft w:val="0"/>
          <w:marRight w:val="0"/>
          <w:marTop w:val="0"/>
          <w:marBottom w:val="0"/>
          <w:divBdr>
            <w:top w:val="none" w:sz="0" w:space="0" w:color="auto"/>
            <w:left w:val="none" w:sz="0" w:space="0" w:color="auto"/>
            <w:bottom w:val="none" w:sz="0" w:space="0" w:color="auto"/>
            <w:right w:val="none" w:sz="0" w:space="0" w:color="auto"/>
          </w:divBdr>
        </w:div>
        <w:div w:id="214585089">
          <w:marLeft w:val="0"/>
          <w:marRight w:val="0"/>
          <w:marTop w:val="0"/>
          <w:marBottom w:val="0"/>
          <w:divBdr>
            <w:top w:val="none" w:sz="0" w:space="0" w:color="auto"/>
            <w:left w:val="none" w:sz="0" w:space="0" w:color="auto"/>
            <w:bottom w:val="none" w:sz="0" w:space="0" w:color="auto"/>
            <w:right w:val="none" w:sz="0" w:space="0" w:color="auto"/>
          </w:divBdr>
        </w:div>
        <w:div w:id="74937090">
          <w:marLeft w:val="0"/>
          <w:marRight w:val="0"/>
          <w:marTop w:val="0"/>
          <w:marBottom w:val="0"/>
          <w:divBdr>
            <w:top w:val="none" w:sz="0" w:space="0" w:color="auto"/>
            <w:left w:val="none" w:sz="0" w:space="0" w:color="auto"/>
            <w:bottom w:val="none" w:sz="0" w:space="0" w:color="auto"/>
            <w:right w:val="none" w:sz="0" w:space="0" w:color="auto"/>
          </w:divBdr>
        </w:div>
        <w:div w:id="1322462758">
          <w:marLeft w:val="0"/>
          <w:marRight w:val="0"/>
          <w:marTop w:val="0"/>
          <w:marBottom w:val="0"/>
          <w:divBdr>
            <w:top w:val="none" w:sz="0" w:space="0" w:color="auto"/>
            <w:left w:val="none" w:sz="0" w:space="0" w:color="auto"/>
            <w:bottom w:val="none" w:sz="0" w:space="0" w:color="auto"/>
            <w:right w:val="none" w:sz="0" w:space="0" w:color="auto"/>
          </w:divBdr>
        </w:div>
        <w:div w:id="1473866">
          <w:marLeft w:val="0"/>
          <w:marRight w:val="0"/>
          <w:marTop w:val="0"/>
          <w:marBottom w:val="0"/>
          <w:divBdr>
            <w:top w:val="none" w:sz="0" w:space="0" w:color="auto"/>
            <w:left w:val="none" w:sz="0" w:space="0" w:color="auto"/>
            <w:bottom w:val="none" w:sz="0" w:space="0" w:color="auto"/>
            <w:right w:val="none" w:sz="0" w:space="0" w:color="auto"/>
          </w:divBdr>
        </w:div>
        <w:div w:id="591935188">
          <w:marLeft w:val="0"/>
          <w:marRight w:val="0"/>
          <w:marTop w:val="0"/>
          <w:marBottom w:val="0"/>
          <w:divBdr>
            <w:top w:val="none" w:sz="0" w:space="0" w:color="auto"/>
            <w:left w:val="none" w:sz="0" w:space="0" w:color="auto"/>
            <w:bottom w:val="none" w:sz="0" w:space="0" w:color="auto"/>
            <w:right w:val="none" w:sz="0" w:space="0" w:color="auto"/>
          </w:divBdr>
        </w:div>
        <w:div w:id="1884633770">
          <w:marLeft w:val="0"/>
          <w:marRight w:val="0"/>
          <w:marTop w:val="0"/>
          <w:marBottom w:val="0"/>
          <w:divBdr>
            <w:top w:val="none" w:sz="0" w:space="0" w:color="auto"/>
            <w:left w:val="none" w:sz="0" w:space="0" w:color="auto"/>
            <w:bottom w:val="none" w:sz="0" w:space="0" w:color="auto"/>
            <w:right w:val="none" w:sz="0" w:space="0" w:color="auto"/>
          </w:divBdr>
        </w:div>
        <w:div w:id="847184221">
          <w:marLeft w:val="0"/>
          <w:marRight w:val="0"/>
          <w:marTop w:val="0"/>
          <w:marBottom w:val="0"/>
          <w:divBdr>
            <w:top w:val="none" w:sz="0" w:space="0" w:color="auto"/>
            <w:left w:val="none" w:sz="0" w:space="0" w:color="auto"/>
            <w:bottom w:val="none" w:sz="0" w:space="0" w:color="auto"/>
            <w:right w:val="none" w:sz="0" w:space="0" w:color="auto"/>
          </w:divBdr>
        </w:div>
        <w:div w:id="1154831622">
          <w:marLeft w:val="0"/>
          <w:marRight w:val="0"/>
          <w:marTop w:val="0"/>
          <w:marBottom w:val="0"/>
          <w:divBdr>
            <w:top w:val="none" w:sz="0" w:space="0" w:color="auto"/>
            <w:left w:val="none" w:sz="0" w:space="0" w:color="auto"/>
            <w:bottom w:val="none" w:sz="0" w:space="0" w:color="auto"/>
            <w:right w:val="none" w:sz="0" w:space="0" w:color="auto"/>
          </w:divBdr>
        </w:div>
        <w:div w:id="1526014495">
          <w:marLeft w:val="0"/>
          <w:marRight w:val="0"/>
          <w:marTop w:val="0"/>
          <w:marBottom w:val="0"/>
          <w:divBdr>
            <w:top w:val="none" w:sz="0" w:space="0" w:color="auto"/>
            <w:left w:val="none" w:sz="0" w:space="0" w:color="auto"/>
            <w:bottom w:val="none" w:sz="0" w:space="0" w:color="auto"/>
            <w:right w:val="none" w:sz="0" w:space="0" w:color="auto"/>
          </w:divBdr>
        </w:div>
        <w:div w:id="80101034">
          <w:marLeft w:val="0"/>
          <w:marRight w:val="0"/>
          <w:marTop w:val="0"/>
          <w:marBottom w:val="0"/>
          <w:divBdr>
            <w:top w:val="none" w:sz="0" w:space="0" w:color="auto"/>
            <w:left w:val="none" w:sz="0" w:space="0" w:color="auto"/>
            <w:bottom w:val="none" w:sz="0" w:space="0" w:color="auto"/>
            <w:right w:val="none" w:sz="0" w:space="0" w:color="auto"/>
          </w:divBdr>
        </w:div>
        <w:div w:id="263346036">
          <w:marLeft w:val="0"/>
          <w:marRight w:val="0"/>
          <w:marTop w:val="0"/>
          <w:marBottom w:val="0"/>
          <w:divBdr>
            <w:top w:val="none" w:sz="0" w:space="0" w:color="auto"/>
            <w:left w:val="none" w:sz="0" w:space="0" w:color="auto"/>
            <w:bottom w:val="none" w:sz="0" w:space="0" w:color="auto"/>
            <w:right w:val="none" w:sz="0" w:space="0" w:color="auto"/>
          </w:divBdr>
        </w:div>
        <w:div w:id="825098292">
          <w:marLeft w:val="0"/>
          <w:marRight w:val="0"/>
          <w:marTop w:val="0"/>
          <w:marBottom w:val="0"/>
          <w:divBdr>
            <w:top w:val="none" w:sz="0" w:space="0" w:color="auto"/>
            <w:left w:val="none" w:sz="0" w:space="0" w:color="auto"/>
            <w:bottom w:val="none" w:sz="0" w:space="0" w:color="auto"/>
            <w:right w:val="none" w:sz="0" w:space="0" w:color="auto"/>
          </w:divBdr>
        </w:div>
        <w:div w:id="1537426706">
          <w:marLeft w:val="0"/>
          <w:marRight w:val="0"/>
          <w:marTop w:val="0"/>
          <w:marBottom w:val="0"/>
          <w:divBdr>
            <w:top w:val="none" w:sz="0" w:space="0" w:color="auto"/>
            <w:left w:val="none" w:sz="0" w:space="0" w:color="auto"/>
            <w:bottom w:val="none" w:sz="0" w:space="0" w:color="auto"/>
            <w:right w:val="none" w:sz="0" w:space="0" w:color="auto"/>
          </w:divBdr>
        </w:div>
      </w:divsChild>
    </w:div>
    <w:div w:id="1847665876">
      <w:bodyDiv w:val="1"/>
      <w:marLeft w:val="0"/>
      <w:marRight w:val="0"/>
      <w:marTop w:val="0"/>
      <w:marBottom w:val="0"/>
      <w:divBdr>
        <w:top w:val="none" w:sz="0" w:space="0" w:color="auto"/>
        <w:left w:val="none" w:sz="0" w:space="0" w:color="auto"/>
        <w:bottom w:val="none" w:sz="0" w:space="0" w:color="auto"/>
        <w:right w:val="none" w:sz="0" w:space="0" w:color="auto"/>
      </w:divBdr>
      <w:divsChild>
        <w:div w:id="1173450989">
          <w:marLeft w:val="0"/>
          <w:marRight w:val="0"/>
          <w:marTop w:val="0"/>
          <w:marBottom w:val="0"/>
          <w:divBdr>
            <w:top w:val="none" w:sz="0" w:space="0" w:color="auto"/>
            <w:left w:val="none" w:sz="0" w:space="0" w:color="auto"/>
            <w:bottom w:val="none" w:sz="0" w:space="0" w:color="auto"/>
            <w:right w:val="none" w:sz="0" w:space="0" w:color="auto"/>
          </w:divBdr>
        </w:div>
        <w:div w:id="1337806933">
          <w:marLeft w:val="0"/>
          <w:marRight w:val="0"/>
          <w:marTop w:val="0"/>
          <w:marBottom w:val="0"/>
          <w:divBdr>
            <w:top w:val="none" w:sz="0" w:space="0" w:color="auto"/>
            <w:left w:val="none" w:sz="0" w:space="0" w:color="auto"/>
            <w:bottom w:val="none" w:sz="0" w:space="0" w:color="auto"/>
            <w:right w:val="none" w:sz="0" w:space="0" w:color="auto"/>
          </w:divBdr>
        </w:div>
        <w:div w:id="1563446921">
          <w:marLeft w:val="0"/>
          <w:marRight w:val="0"/>
          <w:marTop w:val="0"/>
          <w:marBottom w:val="0"/>
          <w:divBdr>
            <w:top w:val="none" w:sz="0" w:space="0" w:color="auto"/>
            <w:left w:val="none" w:sz="0" w:space="0" w:color="auto"/>
            <w:bottom w:val="none" w:sz="0" w:space="0" w:color="auto"/>
            <w:right w:val="none" w:sz="0" w:space="0" w:color="auto"/>
          </w:divBdr>
        </w:div>
        <w:div w:id="2128890708">
          <w:marLeft w:val="0"/>
          <w:marRight w:val="0"/>
          <w:marTop w:val="0"/>
          <w:marBottom w:val="0"/>
          <w:divBdr>
            <w:top w:val="none" w:sz="0" w:space="0" w:color="auto"/>
            <w:left w:val="none" w:sz="0" w:space="0" w:color="auto"/>
            <w:bottom w:val="none" w:sz="0" w:space="0" w:color="auto"/>
            <w:right w:val="none" w:sz="0" w:space="0" w:color="auto"/>
          </w:divBdr>
        </w:div>
      </w:divsChild>
    </w:div>
    <w:div w:id="1856768396">
      <w:bodyDiv w:val="1"/>
      <w:marLeft w:val="0"/>
      <w:marRight w:val="0"/>
      <w:marTop w:val="0"/>
      <w:marBottom w:val="0"/>
      <w:divBdr>
        <w:top w:val="none" w:sz="0" w:space="0" w:color="auto"/>
        <w:left w:val="none" w:sz="0" w:space="0" w:color="auto"/>
        <w:bottom w:val="none" w:sz="0" w:space="0" w:color="auto"/>
        <w:right w:val="none" w:sz="0" w:space="0" w:color="auto"/>
      </w:divBdr>
      <w:divsChild>
        <w:div w:id="806433681">
          <w:marLeft w:val="0"/>
          <w:marRight w:val="0"/>
          <w:marTop w:val="0"/>
          <w:marBottom w:val="0"/>
          <w:divBdr>
            <w:top w:val="none" w:sz="0" w:space="0" w:color="auto"/>
            <w:left w:val="none" w:sz="0" w:space="0" w:color="auto"/>
            <w:bottom w:val="none" w:sz="0" w:space="0" w:color="auto"/>
            <w:right w:val="none" w:sz="0" w:space="0" w:color="auto"/>
          </w:divBdr>
        </w:div>
        <w:div w:id="1301568667">
          <w:marLeft w:val="0"/>
          <w:marRight w:val="0"/>
          <w:marTop w:val="0"/>
          <w:marBottom w:val="0"/>
          <w:divBdr>
            <w:top w:val="none" w:sz="0" w:space="0" w:color="auto"/>
            <w:left w:val="none" w:sz="0" w:space="0" w:color="auto"/>
            <w:bottom w:val="none" w:sz="0" w:space="0" w:color="auto"/>
            <w:right w:val="none" w:sz="0" w:space="0" w:color="auto"/>
          </w:divBdr>
        </w:div>
        <w:div w:id="1059477895">
          <w:marLeft w:val="0"/>
          <w:marRight w:val="0"/>
          <w:marTop w:val="0"/>
          <w:marBottom w:val="0"/>
          <w:divBdr>
            <w:top w:val="none" w:sz="0" w:space="0" w:color="auto"/>
            <w:left w:val="none" w:sz="0" w:space="0" w:color="auto"/>
            <w:bottom w:val="none" w:sz="0" w:space="0" w:color="auto"/>
            <w:right w:val="none" w:sz="0" w:space="0" w:color="auto"/>
          </w:divBdr>
        </w:div>
        <w:div w:id="1061709409">
          <w:marLeft w:val="0"/>
          <w:marRight w:val="0"/>
          <w:marTop w:val="0"/>
          <w:marBottom w:val="0"/>
          <w:divBdr>
            <w:top w:val="none" w:sz="0" w:space="0" w:color="auto"/>
            <w:left w:val="none" w:sz="0" w:space="0" w:color="auto"/>
            <w:bottom w:val="none" w:sz="0" w:space="0" w:color="auto"/>
            <w:right w:val="none" w:sz="0" w:space="0" w:color="auto"/>
          </w:divBdr>
        </w:div>
        <w:div w:id="802890122">
          <w:marLeft w:val="0"/>
          <w:marRight w:val="0"/>
          <w:marTop w:val="0"/>
          <w:marBottom w:val="0"/>
          <w:divBdr>
            <w:top w:val="none" w:sz="0" w:space="0" w:color="auto"/>
            <w:left w:val="none" w:sz="0" w:space="0" w:color="auto"/>
            <w:bottom w:val="none" w:sz="0" w:space="0" w:color="auto"/>
            <w:right w:val="none" w:sz="0" w:space="0" w:color="auto"/>
          </w:divBdr>
        </w:div>
        <w:div w:id="1020736458">
          <w:marLeft w:val="0"/>
          <w:marRight w:val="0"/>
          <w:marTop w:val="0"/>
          <w:marBottom w:val="0"/>
          <w:divBdr>
            <w:top w:val="none" w:sz="0" w:space="0" w:color="auto"/>
            <w:left w:val="none" w:sz="0" w:space="0" w:color="auto"/>
            <w:bottom w:val="none" w:sz="0" w:space="0" w:color="auto"/>
            <w:right w:val="none" w:sz="0" w:space="0" w:color="auto"/>
          </w:divBdr>
        </w:div>
        <w:div w:id="1986470226">
          <w:marLeft w:val="0"/>
          <w:marRight w:val="0"/>
          <w:marTop w:val="0"/>
          <w:marBottom w:val="0"/>
          <w:divBdr>
            <w:top w:val="none" w:sz="0" w:space="0" w:color="auto"/>
            <w:left w:val="none" w:sz="0" w:space="0" w:color="auto"/>
            <w:bottom w:val="none" w:sz="0" w:space="0" w:color="auto"/>
            <w:right w:val="none" w:sz="0" w:space="0" w:color="auto"/>
          </w:divBdr>
        </w:div>
        <w:div w:id="1587349074">
          <w:marLeft w:val="0"/>
          <w:marRight w:val="0"/>
          <w:marTop w:val="0"/>
          <w:marBottom w:val="0"/>
          <w:divBdr>
            <w:top w:val="none" w:sz="0" w:space="0" w:color="auto"/>
            <w:left w:val="none" w:sz="0" w:space="0" w:color="auto"/>
            <w:bottom w:val="none" w:sz="0" w:space="0" w:color="auto"/>
            <w:right w:val="none" w:sz="0" w:space="0" w:color="auto"/>
          </w:divBdr>
        </w:div>
        <w:div w:id="306470315">
          <w:marLeft w:val="0"/>
          <w:marRight w:val="0"/>
          <w:marTop w:val="0"/>
          <w:marBottom w:val="0"/>
          <w:divBdr>
            <w:top w:val="none" w:sz="0" w:space="0" w:color="auto"/>
            <w:left w:val="none" w:sz="0" w:space="0" w:color="auto"/>
            <w:bottom w:val="none" w:sz="0" w:space="0" w:color="auto"/>
            <w:right w:val="none" w:sz="0" w:space="0" w:color="auto"/>
          </w:divBdr>
        </w:div>
        <w:div w:id="216817029">
          <w:marLeft w:val="0"/>
          <w:marRight w:val="0"/>
          <w:marTop w:val="0"/>
          <w:marBottom w:val="0"/>
          <w:divBdr>
            <w:top w:val="none" w:sz="0" w:space="0" w:color="auto"/>
            <w:left w:val="none" w:sz="0" w:space="0" w:color="auto"/>
            <w:bottom w:val="none" w:sz="0" w:space="0" w:color="auto"/>
            <w:right w:val="none" w:sz="0" w:space="0" w:color="auto"/>
          </w:divBdr>
        </w:div>
        <w:div w:id="1375691346">
          <w:marLeft w:val="0"/>
          <w:marRight w:val="0"/>
          <w:marTop w:val="0"/>
          <w:marBottom w:val="0"/>
          <w:divBdr>
            <w:top w:val="none" w:sz="0" w:space="0" w:color="auto"/>
            <w:left w:val="none" w:sz="0" w:space="0" w:color="auto"/>
            <w:bottom w:val="none" w:sz="0" w:space="0" w:color="auto"/>
            <w:right w:val="none" w:sz="0" w:space="0" w:color="auto"/>
          </w:divBdr>
        </w:div>
        <w:div w:id="449790026">
          <w:marLeft w:val="0"/>
          <w:marRight w:val="0"/>
          <w:marTop w:val="0"/>
          <w:marBottom w:val="0"/>
          <w:divBdr>
            <w:top w:val="none" w:sz="0" w:space="0" w:color="auto"/>
            <w:left w:val="none" w:sz="0" w:space="0" w:color="auto"/>
            <w:bottom w:val="none" w:sz="0" w:space="0" w:color="auto"/>
            <w:right w:val="none" w:sz="0" w:space="0" w:color="auto"/>
          </w:divBdr>
        </w:div>
      </w:divsChild>
    </w:div>
    <w:div w:id="2017492744">
      <w:bodyDiv w:val="1"/>
      <w:marLeft w:val="0"/>
      <w:marRight w:val="0"/>
      <w:marTop w:val="0"/>
      <w:marBottom w:val="0"/>
      <w:divBdr>
        <w:top w:val="none" w:sz="0" w:space="0" w:color="auto"/>
        <w:left w:val="none" w:sz="0" w:space="0" w:color="auto"/>
        <w:bottom w:val="none" w:sz="0" w:space="0" w:color="auto"/>
        <w:right w:val="none" w:sz="0" w:space="0" w:color="auto"/>
      </w:divBdr>
      <w:divsChild>
        <w:div w:id="1171289511">
          <w:marLeft w:val="0"/>
          <w:marRight w:val="0"/>
          <w:marTop w:val="0"/>
          <w:marBottom w:val="0"/>
          <w:divBdr>
            <w:top w:val="none" w:sz="0" w:space="0" w:color="auto"/>
            <w:left w:val="none" w:sz="0" w:space="0" w:color="auto"/>
            <w:bottom w:val="none" w:sz="0" w:space="0" w:color="auto"/>
            <w:right w:val="none" w:sz="0" w:space="0" w:color="auto"/>
          </w:divBdr>
        </w:div>
        <w:div w:id="688458541">
          <w:marLeft w:val="0"/>
          <w:marRight w:val="0"/>
          <w:marTop w:val="0"/>
          <w:marBottom w:val="0"/>
          <w:divBdr>
            <w:top w:val="none" w:sz="0" w:space="0" w:color="auto"/>
            <w:left w:val="none" w:sz="0" w:space="0" w:color="auto"/>
            <w:bottom w:val="none" w:sz="0" w:space="0" w:color="auto"/>
            <w:right w:val="none" w:sz="0" w:space="0" w:color="auto"/>
          </w:divBdr>
        </w:div>
        <w:div w:id="1119881514">
          <w:marLeft w:val="0"/>
          <w:marRight w:val="0"/>
          <w:marTop w:val="0"/>
          <w:marBottom w:val="0"/>
          <w:divBdr>
            <w:top w:val="none" w:sz="0" w:space="0" w:color="auto"/>
            <w:left w:val="none" w:sz="0" w:space="0" w:color="auto"/>
            <w:bottom w:val="none" w:sz="0" w:space="0" w:color="auto"/>
            <w:right w:val="none" w:sz="0" w:space="0" w:color="auto"/>
          </w:divBdr>
        </w:div>
        <w:div w:id="159006038">
          <w:marLeft w:val="0"/>
          <w:marRight w:val="0"/>
          <w:marTop w:val="0"/>
          <w:marBottom w:val="0"/>
          <w:divBdr>
            <w:top w:val="none" w:sz="0" w:space="0" w:color="auto"/>
            <w:left w:val="none" w:sz="0" w:space="0" w:color="auto"/>
            <w:bottom w:val="none" w:sz="0" w:space="0" w:color="auto"/>
            <w:right w:val="none" w:sz="0" w:space="0" w:color="auto"/>
          </w:divBdr>
        </w:div>
        <w:div w:id="910232249">
          <w:marLeft w:val="0"/>
          <w:marRight w:val="0"/>
          <w:marTop w:val="0"/>
          <w:marBottom w:val="0"/>
          <w:divBdr>
            <w:top w:val="none" w:sz="0" w:space="0" w:color="auto"/>
            <w:left w:val="none" w:sz="0" w:space="0" w:color="auto"/>
            <w:bottom w:val="none" w:sz="0" w:space="0" w:color="auto"/>
            <w:right w:val="none" w:sz="0" w:space="0" w:color="auto"/>
          </w:divBdr>
        </w:div>
        <w:div w:id="1838114259">
          <w:marLeft w:val="0"/>
          <w:marRight w:val="0"/>
          <w:marTop w:val="0"/>
          <w:marBottom w:val="0"/>
          <w:divBdr>
            <w:top w:val="none" w:sz="0" w:space="0" w:color="auto"/>
            <w:left w:val="none" w:sz="0" w:space="0" w:color="auto"/>
            <w:bottom w:val="none" w:sz="0" w:space="0" w:color="auto"/>
            <w:right w:val="none" w:sz="0" w:space="0" w:color="auto"/>
          </w:divBdr>
        </w:div>
        <w:div w:id="111170183">
          <w:marLeft w:val="0"/>
          <w:marRight w:val="0"/>
          <w:marTop w:val="0"/>
          <w:marBottom w:val="0"/>
          <w:divBdr>
            <w:top w:val="none" w:sz="0" w:space="0" w:color="auto"/>
            <w:left w:val="none" w:sz="0" w:space="0" w:color="auto"/>
            <w:bottom w:val="none" w:sz="0" w:space="0" w:color="auto"/>
            <w:right w:val="none" w:sz="0" w:space="0" w:color="auto"/>
          </w:divBdr>
        </w:div>
        <w:div w:id="865100904">
          <w:marLeft w:val="0"/>
          <w:marRight w:val="0"/>
          <w:marTop w:val="0"/>
          <w:marBottom w:val="0"/>
          <w:divBdr>
            <w:top w:val="none" w:sz="0" w:space="0" w:color="auto"/>
            <w:left w:val="none" w:sz="0" w:space="0" w:color="auto"/>
            <w:bottom w:val="none" w:sz="0" w:space="0" w:color="auto"/>
            <w:right w:val="none" w:sz="0" w:space="0" w:color="auto"/>
          </w:divBdr>
        </w:div>
        <w:div w:id="36441025">
          <w:marLeft w:val="0"/>
          <w:marRight w:val="0"/>
          <w:marTop w:val="0"/>
          <w:marBottom w:val="0"/>
          <w:divBdr>
            <w:top w:val="none" w:sz="0" w:space="0" w:color="auto"/>
            <w:left w:val="none" w:sz="0" w:space="0" w:color="auto"/>
            <w:bottom w:val="none" w:sz="0" w:space="0" w:color="auto"/>
            <w:right w:val="none" w:sz="0" w:space="0" w:color="auto"/>
          </w:divBdr>
        </w:div>
        <w:div w:id="1693335577">
          <w:marLeft w:val="0"/>
          <w:marRight w:val="0"/>
          <w:marTop w:val="0"/>
          <w:marBottom w:val="0"/>
          <w:divBdr>
            <w:top w:val="none" w:sz="0" w:space="0" w:color="auto"/>
            <w:left w:val="none" w:sz="0" w:space="0" w:color="auto"/>
            <w:bottom w:val="none" w:sz="0" w:space="0" w:color="auto"/>
            <w:right w:val="none" w:sz="0" w:space="0" w:color="auto"/>
          </w:divBdr>
        </w:div>
        <w:div w:id="428695688">
          <w:marLeft w:val="0"/>
          <w:marRight w:val="0"/>
          <w:marTop w:val="0"/>
          <w:marBottom w:val="0"/>
          <w:divBdr>
            <w:top w:val="none" w:sz="0" w:space="0" w:color="auto"/>
            <w:left w:val="none" w:sz="0" w:space="0" w:color="auto"/>
            <w:bottom w:val="none" w:sz="0" w:space="0" w:color="auto"/>
            <w:right w:val="none" w:sz="0" w:space="0" w:color="auto"/>
          </w:divBdr>
        </w:div>
      </w:divsChild>
    </w:div>
    <w:div w:id="2063749649">
      <w:bodyDiv w:val="1"/>
      <w:marLeft w:val="0"/>
      <w:marRight w:val="0"/>
      <w:marTop w:val="0"/>
      <w:marBottom w:val="0"/>
      <w:divBdr>
        <w:top w:val="none" w:sz="0" w:space="0" w:color="auto"/>
        <w:left w:val="none" w:sz="0" w:space="0" w:color="auto"/>
        <w:bottom w:val="none" w:sz="0" w:space="0" w:color="auto"/>
        <w:right w:val="none" w:sz="0" w:space="0" w:color="auto"/>
      </w:divBdr>
      <w:divsChild>
        <w:div w:id="1284001007">
          <w:marLeft w:val="0"/>
          <w:marRight w:val="0"/>
          <w:marTop w:val="0"/>
          <w:marBottom w:val="0"/>
          <w:divBdr>
            <w:top w:val="none" w:sz="0" w:space="0" w:color="auto"/>
            <w:left w:val="none" w:sz="0" w:space="0" w:color="auto"/>
            <w:bottom w:val="none" w:sz="0" w:space="0" w:color="auto"/>
            <w:right w:val="none" w:sz="0" w:space="0" w:color="auto"/>
          </w:divBdr>
          <w:divsChild>
            <w:div w:id="1034770460">
              <w:marLeft w:val="0"/>
              <w:marRight w:val="0"/>
              <w:marTop w:val="0"/>
              <w:marBottom w:val="0"/>
              <w:divBdr>
                <w:top w:val="none" w:sz="0" w:space="0" w:color="auto"/>
                <w:left w:val="none" w:sz="0" w:space="0" w:color="auto"/>
                <w:bottom w:val="none" w:sz="0" w:space="0" w:color="auto"/>
                <w:right w:val="none" w:sz="0" w:space="0" w:color="auto"/>
              </w:divBdr>
              <w:divsChild>
                <w:div w:id="659624215">
                  <w:marLeft w:val="0"/>
                  <w:marRight w:val="0"/>
                  <w:marTop w:val="0"/>
                  <w:marBottom w:val="0"/>
                  <w:divBdr>
                    <w:top w:val="none" w:sz="0" w:space="0" w:color="auto"/>
                    <w:left w:val="none" w:sz="0" w:space="0" w:color="auto"/>
                    <w:bottom w:val="none" w:sz="0" w:space="0" w:color="auto"/>
                    <w:right w:val="none" w:sz="0" w:space="0" w:color="auto"/>
                  </w:divBdr>
                  <w:divsChild>
                    <w:div w:id="2021274725">
                      <w:marLeft w:val="0"/>
                      <w:marRight w:val="0"/>
                      <w:marTop w:val="0"/>
                      <w:marBottom w:val="0"/>
                      <w:divBdr>
                        <w:top w:val="none" w:sz="0" w:space="0" w:color="auto"/>
                        <w:left w:val="none" w:sz="0" w:space="0" w:color="auto"/>
                        <w:bottom w:val="none" w:sz="0" w:space="0" w:color="auto"/>
                        <w:right w:val="none" w:sz="0" w:space="0" w:color="auto"/>
                      </w:divBdr>
                      <w:divsChild>
                        <w:div w:id="949971551">
                          <w:marLeft w:val="0"/>
                          <w:marRight w:val="0"/>
                          <w:marTop w:val="0"/>
                          <w:marBottom w:val="0"/>
                          <w:divBdr>
                            <w:top w:val="none" w:sz="0" w:space="0" w:color="auto"/>
                            <w:left w:val="none" w:sz="0" w:space="0" w:color="auto"/>
                            <w:bottom w:val="none" w:sz="0" w:space="0" w:color="auto"/>
                            <w:right w:val="none" w:sz="0" w:space="0" w:color="auto"/>
                          </w:divBdr>
                          <w:divsChild>
                            <w:div w:id="544607584">
                              <w:marLeft w:val="0"/>
                              <w:marRight w:val="0"/>
                              <w:marTop w:val="0"/>
                              <w:marBottom w:val="0"/>
                              <w:divBdr>
                                <w:top w:val="none" w:sz="0" w:space="0" w:color="auto"/>
                                <w:left w:val="none" w:sz="0" w:space="0" w:color="auto"/>
                                <w:bottom w:val="none" w:sz="0" w:space="0" w:color="auto"/>
                                <w:right w:val="none" w:sz="0" w:space="0" w:color="auto"/>
                              </w:divBdr>
                              <w:divsChild>
                                <w:div w:id="16466739">
                                  <w:marLeft w:val="0"/>
                                  <w:marRight w:val="0"/>
                                  <w:marTop w:val="0"/>
                                  <w:marBottom w:val="0"/>
                                  <w:divBdr>
                                    <w:top w:val="none" w:sz="0" w:space="0" w:color="auto"/>
                                    <w:left w:val="none" w:sz="0" w:space="0" w:color="auto"/>
                                    <w:bottom w:val="none" w:sz="0" w:space="0" w:color="auto"/>
                                    <w:right w:val="none" w:sz="0" w:space="0" w:color="auto"/>
                                  </w:divBdr>
                                  <w:divsChild>
                                    <w:div w:id="2109999665">
                                      <w:marLeft w:val="0"/>
                                      <w:marRight w:val="0"/>
                                      <w:marTop w:val="0"/>
                                      <w:marBottom w:val="0"/>
                                      <w:divBdr>
                                        <w:top w:val="none" w:sz="0" w:space="0" w:color="auto"/>
                                        <w:left w:val="none" w:sz="0" w:space="0" w:color="auto"/>
                                        <w:bottom w:val="none" w:sz="0" w:space="0" w:color="auto"/>
                                        <w:right w:val="none" w:sz="0" w:space="0" w:color="auto"/>
                                      </w:divBdr>
                                      <w:divsChild>
                                        <w:div w:id="1141651950">
                                          <w:marLeft w:val="0"/>
                                          <w:marRight w:val="0"/>
                                          <w:marTop w:val="0"/>
                                          <w:marBottom w:val="0"/>
                                          <w:divBdr>
                                            <w:top w:val="none" w:sz="0" w:space="0" w:color="auto"/>
                                            <w:left w:val="none" w:sz="0" w:space="0" w:color="auto"/>
                                            <w:bottom w:val="none" w:sz="0" w:space="0" w:color="auto"/>
                                            <w:right w:val="none" w:sz="0" w:space="0" w:color="auto"/>
                                          </w:divBdr>
                                          <w:divsChild>
                                            <w:div w:id="496460261">
                                              <w:marLeft w:val="0"/>
                                              <w:marRight w:val="0"/>
                                              <w:marTop w:val="0"/>
                                              <w:marBottom w:val="0"/>
                                              <w:divBdr>
                                                <w:top w:val="none" w:sz="0" w:space="0" w:color="auto"/>
                                                <w:left w:val="none" w:sz="0" w:space="0" w:color="auto"/>
                                                <w:bottom w:val="none" w:sz="0" w:space="0" w:color="auto"/>
                                                <w:right w:val="none" w:sz="0" w:space="0" w:color="auto"/>
                                              </w:divBdr>
                                              <w:divsChild>
                                                <w:div w:id="2063170346">
                                                  <w:marLeft w:val="0"/>
                                                  <w:marRight w:val="0"/>
                                                  <w:marTop w:val="0"/>
                                                  <w:marBottom w:val="0"/>
                                                  <w:divBdr>
                                                    <w:top w:val="none" w:sz="0" w:space="0" w:color="auto"/>
                                                    <w:left w:val="none" w:sz="0" w:space="0" w:color="auto"/>
                                                    <w:bottom w:val="none" w:sz="0" w:space="0" w:color="auto"/>
                                                    <w:right w:val="none" w:sz="0" w:space="0" w:color="auto"/>
                                                  </w:divBdr>
                                                  <w:divsChild>
                                                    <w:div w:id="89860999">
                                                      <w:marLeft w:val="0"/>
                                                      <w:marRight w:val="0"/>
                                                      <w:marTop w:val="0"/>
                                                      <w:marBottom w:val="0"/>
                                                      <w:divBdr>
                                                        <w:top w:val="none" w:sz="0" w:space="0" w:color="auto"/>
                                                        <w:left w:val="none" w:sz="0" w:space="0" w:color="auto"/>
                                                        <w:bottom w:val="none" w:sz="0" w:space="0" w:color="auto"/>
                                                        <w:right w:val="none" w:sz="0" w:space="0" w:color="auto"/>
                                                      </w:divBdr>
                                                      <w:divsChild>
                                                        <w:div w:id="2019387149">
                                                          <w:marLeft w:val="0"/>
                                                          <w:marRight w:val="0"/>
                                                          <w:marTop w:val="0"/>
                                                          <w:marBottom w:val="0"/>
                                                          <w:divBdr>
                                                            <w:top w:val="none" w:sz="0" w:space="0" w:color="auto"/>
                                                            <w:left w:val="none" w:sz="0" w:space="0" w:color="auto"/>
                                                            <w:bottom w:val="none" w:sz="0" w:space="0" w:color="auto"/>
                                                            <w:right w:val="none" w:sz="0" w:space="0" w:color="auto"/>
                                                          </w:divBdr>
                                                          <w:divsChild>
                                                            <w:div w:id="500657653">
                                                              <w:marLeft w:val="0"/>
                                                              <w:marRight w:val="0"/>
                                                              <w:marTop w:val="0"/>
                                                              <w:marBottom w:val="0"/>
                                                              <w:divBdr>
                                                                <w:top w:val="none" w:sz="0" w:space="0" w:color="auto"/>
                                                                <w:left w:val="none" w:sz="0" w:space="0" w:color="auto"/>
                                                                <w:bottom w:val="none" w:sz="0" w:space="0" w:color="auto"/>
                                                                <w:right w:val="none" w:sz="0" w:space="0" w:color="auto"/>
                                                              </w:divBdr>
                                                              <w:divsChild>
                                                                <w:div w:id="1473714002">
                                                                  <w:marLeft w:val="0"/>
                                                                  <w:marRight w:val="0"/>
                                                                  <w:marTop w:val="0"/>
                                                                  <w:marBottom w:val="0"/>
                                                                  <w:divBdr>
                                                                    <w:top w:val="none" w:sz="0" w:space="0" w:color="auto"/>
                                                                    <w:left w:val="none" w:sz="0" w:space="0" w:color="auto"/>
                                                                    <w:bottom w:val="none" w:sz="0" w:space="0" w:color="auto"/>
                                                                    <w:right w:val="none" w:sz="0" w:space="0" w:color="auto"/>
                                                                  </w:divBdr>
                                                                </w:div>
                                                                <w:div w:id="68205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5572291">
      <w:bodyDiv w:val="1"/>
      <w:marLeft w:val="0"/>
      <w:marRight w:val="0"/>
      <w:marTop w:val="0"/>
      <w:marBottom w:val="0"/>
      <w:divBdr>
        <w:top w:val="none" w:sz="0" w:space="0" w:color="auto"/>
        <w:left w:val="none" w:sz="0" w:space="0" w:color="auto"/>
        <w:bottom w:val="none" w:sz="0" w:space="0" w:color="auto"/>
        <w:right w:val="none" w:sz="0" w:space="0" w:color="auto"/>
      </w:divBdr>
      <w:divsChild>
        <w:div w:id="1000163153">
          <w:marLeft w:val="0"/>
          <w:marRight w:val="0"/>
          <w:marTop w:val="0"/>
          <w:marBottom w:val="0"/>
          <w:divBdr>
            <w:top w:val="none" w:sz="0" w:space="0" w:color="auto"/>
            <w:left w:val="none" w:sz="0" w:space="0" w:color="auto"/>
            <w:bottom w:val="none" w:sz="0" w:space="0" w:color="auto"/>
            <w:right w:val="none" w:sz="0" w:space="0" w:color="auto"/>
          </w:divBdr>
          <w:divsChild>
            <w:div w:id="77559311">
              <w:marLeft w:val="0"/>
              <w:marRight w:val="0"/>
              <w:marTop w:val="0"/>
              <w:marBottom w:val="0"/>
              <w:divBdr>
                <w:top w:val="none" w:sz="0" w:space="0" w:color="auto"/>
                <w:left w:val="none" w:sz="0" w:space="0" w:color="auto"/>
                <w:bottom w:val="none" w:sz="0" w:space="0" w:color="auto"/>
                <w:right w:val="none" w:sz="0" w:space="0" w:color="auto"/>
              </w:divBdr>
              <w:divsChild>
                <w:div w:id="942735493">
                  <w:marLeft w:val="0"/>
                  <w:marRight w:val="0"/>
                  <w:marTop w:val="0"/>
                  <w:marBottom w:val="0"/>
                  <w:divBdr>
                    <w:top w:val="none" w:sz="0" w:space="0" w:color="auto"/>
                    <w:left w:val="none" w:sz="0" w:space="0" w:color="auto"/>
                    <w:bottom w:val="none" w:sz="0" w:space="0" w:color="auto"/>
                    <w:right w:val="none" w:sz="0" w:space="0" w:color="auto"/>
                  </w:divBdr>
                  <w:divsChild>
                    <w:div w:id="676922930">
                      <w:marLeft w:val="0"/>
                      <w:marRight w:val="0"/>
                      <w:marTop w:val="0"/>
                      <w:marBottom w:val="0"/>
                      <w:divBdr>
                        <w:top w:val="none" w:sz="0" w:space="0" w:color="auto"/>
                        <w:left w:val="none" w:sz="0" w:space="0" w:color="auto"/>
                        <w:bottom w:val="none" w:sz="0" w:space="0" w:color="auto"/>
                        <w:right w:val="none" w:sz="0" w:space="0" w:color="auto"/>
                      </w:divBdr>
                      <w:divsChild>
                        <w:div w:id="1405028807">
                          <w:marLeft w:val="0"/>
                          <w:marRight w:val="0"/>
                          <w:marTop w:val="0"/>
                          <w:marBottom w:val="0"/>
                          <w:divBdr>
                            <w:top w:val="none" w:sz="0" w:space="0" w:color="auto"/>
                            <w:left w:val="none" w:sz="0" w:space="0" w:color="auto"/>
                            <w:bottom w:val="none" w:sz="0" w:space="0" w:color="auto"/>
                            <w:right w:val="none" w:sz="0" w:space="0" w:color="auto"/>
                          </w:divBdr>
                          <w:divsChild>
                            <w:div w:id="2021664172">
                              <w:marLeft w:val="0"/>
                              <w:marRight w:val="0"/>
                              <w:marTop w:val="0"/>
                              <w:marBottom w:val="0"/>
                              <w:divBdr>
                                <w:top w:val="none" w:sz="0" w:space="0" w:color="auto"/>
                                <w:left w:val="none" w:sz="0" w:space="0" w:color="auto"/>
                                <w:bottom w:val="none" w:sz="0" w:space="0" w:color="auto"/>
                                <w:right w:val="none" w:sz="0" w:space="0" w:color="auto"/>
                              </w:divBdr>
                              <w:divsChild>
                                <w:div w:id="699277494">
                                  <w:marLeft w:val="0"/>
                                  <w:marRight w:val="0"/>
                                  <w:marTop w:val="0"/>
                                  <w:marBottom w:val="0"/>
                                  <w:divBdr>
                                    <w:top w:val="none" w:sz="0" w:space="0" w:color="auto"/>
                                    <w:left w:val="none" w:sz="0" w:space="0" w:color="auto"/>
                                    <w:bottom w:val="none" w:sz="0" w:space="0" w:color="auto"/>
                                    <w:right w:val="none" w:sz="0" w:space="0" w:color="auto"/>
                                  </w:divBdr>
                                  <w:divsChild>
                                    <w:div w:id="622810422">
                                      <w:marLeft w:val="0"/>
                                      <w:marRight w:val="0"/>
                                      <w:marTop w:val="0"/>
                                      <w:marBottom w:val="0"/>
                                      <w:divBdr>
                                        <w:top w:val="none" w:sz="0" w:space="0" w:color="auto"/>
                                        <w:left w:val="none" w:sz="0" w:space="0" w:color="auto"/>
                                        <w:bottom w:val="none" w:sz="0" w:space="0" w:color="auto"/>
                                        <w:right w:val="none" w:sz="0" w:space="0" w:color="auto"/>
                                      </w:divBdr>
                                      <w:divsChild>
                                        <w:div w:id="67503415">
                                          <w:marLeft w:val="0"/>
                                          <w:marRight w:val="0"/>
                                          <w:marTop w:val="0"/>
                                          <w:marBottom w:val="0"/>
                                          <w:divBdr>
                                            <w:top w:val="none" w:sz="0" w:space="0" w:color="auto"/>
                                            <w:left w:val="none" w:sz="0" w:space="0" w:color="auto"/>
                                            <w:bottom w:val="none" w:sz="0" w:space="0" w:color="auto"/>
                                            <w:right w:val="none" w:sz="0" w:space="0" w:color="auto"/>
                                          </w:divBdr>
                                          <w:divsChild>
                                            <w:div w:id="1761365071">
                                              <w:marLeft w:val="0"/>
                                              <w:marRight w:val="0"/>
                                              <w:marTop w:val="0"/>
                                              <w:marBottom w:val="0"/>
                                              <w:divBdr>
                                                <w:top w:val="none" w:sz="0" w:space="0" w:color="auto"/>
                                                <w:left w:val="none" w:sz="0" w:space="0" w:color="auto"/>
                                                <w:bottom w:val="none" w:sz="0" w:space="0" w:color="auto"/>
                                                <w:right w:val="none" w:sz="0" w:space="0" w:color="auto"/>
                                              </w:divBdr>
                                              <w:divsChild>
                                                <w:div w:id="1349722594">
                                                  <w:marLeft w:val="0"/>
                                                  <w:marRight w:val="0"/>
                                                  <w:marTop w:val="0"/>
                                                  <w:marBottom w:val="0"/>
                                                  <w:divBdr>
                                                    <w:top w:val="none" w:sz="0" w:space="0" w:color="auto"/>
                                                    <w:left w:val="none" w:sz="0" w:space="0" w:color="auto"/>
                                                    <w:bottom w:val="none" w:sz="0" w:space="0" w:color="auto"/>
                                                    <w:right w:val="none" w:sz="0" w:space="0" w:color="auto"/>
                                                  </w:divBdr>
                                                  <w:divsChild>
                                                    <w:div w:id="1679505020">
                                                      <w:marLeft w:val="0"/>
                                                      <w:marRight w:val="0"/>
                                                      <w:marTop w:val="0"/>
                                                      <w:marBottom w:val="0"/>
                                                      <w:divBdr>
                                                        <w:top w:val="none" w:sz="0" w:space="0" w:color="auto"/>
                                                        <w:left w:val="none" w:sz="0" w:space="0" w:color="auto"/>
                                                        <w:bottom w:val="none" w:sz="0" w:space="0" w:color="auto"/>
                                                        <w:right w:val="none" w:sz="0" w:space="0" w:color="auto"/>
                                                      </w:divBdr>
                                                      <w:divsChild>
                                                        <w:div w:id="893662801">
                                                          <w:marLeft w:val="0"/>
                                                          <w:marRight w:val="0"/>
                                                          <w:marTop w:val="0"/>
                                                          <w:marBottom w:val="0"/>
                                                          <w:divBdr>
                                                            <w:top w:val="none" w:sz="0" w:space="0" w:color="auto"/>
                                                            <w:left w:val="none" w:sz="0" w:space="0" w:color="auto"/>
                                                            <w:bottom w:val="none" w:sz="0" w:space="0" w:color="auto"/>
                                                            <w:right w:val="none" w:sz="0" w:space="0" w:color="auto"/>
                                                          </w:divBdr>
                                                          <w:divsChild>
                                                            <w:div w:id="250893913">
                                                              <w:marLeft w:val="0"/>
                                                              <w:marRight w:val="0"/>
                                                              <w:marTop w:val="0"/>
                                                              <w:marBottom w:val="0"/>
                                                              <w:divBdr>
                                                                <w:top w:val="none" w:sz="0" w:space="0" w:color="auto"/>
                                                                <w:left w:val="none" w:sz="0" w:space="0" w:color="auto"/>
                                                                <w:bottom w:val="none" w:sz="0" w:space="0" w:color="auto"/>
                                                                <w:right w:val="none" w:sz="0" w:space="0" w:color="auto"/>
                                                              </w:divBdr>
                                                            </w:div>
                                                            <w:div w:id="785662996">
                                                              <w:marLeft w:val="0"/>
                                                              <w:marRight w:val="0"/>
                                                              <w:marTop w:val="0"/>
                                                              <w:marBottom w:val="0"/>
                                                              <w:divBdr>
                                                                <w:top w:val="none" w:sz="0" w:space="0" w:color="auto"/>
                                                                <w:left w:val="none" w:sz="0" w:space="0" w:color="auto"/>
                                                                <w:bottom w:val="none" w:sz="0" w:space="0" w:color="auto"/>
                                                                <w:right w:val="none" w:sz="0" w:space="0" w:color="auto"/>
                                                              </w:divBdr>
                                                            </w:div>
                                                            <w:div w:id="15610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1.xml"/><Relationship Id="rId10" Type="http://schemas.openxmlformats.org/officeDocument/2006/relationships/hyperlink" Target="https://sip.lex.pl/" TargetMode="Externa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gpok\Documents\Przydomowe\2018\Kopia%20wykres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agpok\AppData\Local\Microsoft\Windows\INetCache\Content.Outlook\0J2X7LME\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agpok\AppData\Local\Microsoft\Windows\INetCache\Content.Outlook\0J2X7LME\wykres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'JCWP wykr 1'!$A$2</c:f>
              <c:strCache>
                <c:ptCount val="1"/>
                <c:pt idx="0">
                  <c:v>dobry stan/potencjał ekologiczny</c:v>
                </c:pt>
              </c:strCache>
            </c:strRef>
          </c:tx>
          <c:invertIfNegative val="0"/>
          <c:cat>
            <c:strRef>
              <c:f>'JCWP wykr 1'!$B$1:$G$1</c:f>
              <c:strCache>
                <c:ptCount val="5"/>
                <c:pt idx="0">
                  <c:v>2013 r.</c:v>
                </c:pt>
                <c:pt idx="1">
                  <c:v>2014 r.</c:v>
                </c:pt>
                <c:pt idx="2">
                  <c:v>2015 r.</c:v>
                </c:pt>
                <c:pt idx="3">
                  <c:v>2016 r.</c:v>
                </c:pt>
                <c:pt idx="4">
                  <c:v>2017 r.</c:v>
                </c:pt>
              </c:strCache>
            </c:strRef>
          </c:cat>
          <c:val>
            <c:numRef>
              <c:f>'JCWP wykr 1'!$B$2:$G$2</c:f>
              <c:numCache>
                <c:formatCode>General</c:formatCode>
                <c:ptCount val="5"/>
                <c:pt idx="0">
                  <c:v>16</c:v>
                </c:pt>
                <c:pt idx="1">
                  <c:v>19</c:v>
                </c:pt>
                <c:pt idx="2">
                  <c:v>20</c:v>
                </c:pt>
                <c:pt idx="3">
                  <c:v>17</c:v>
                </c:pt>
                <c:pt idx="4">
                  <c:v>1</c:v>
                </c:pt>
              </c:numCache>
            </c:numRef>
          </c:val>
        </c:ser>
        <c:ser>
          <c:idx val="1"/>
          <c:order val="1"/>
          <c:tx>
            <c:strRef>
              <c:f>'JCWP wykr 1'!$A$3</c:f>
              <c:strCache>
                <c:ptCount val="1"/>
                <c:pt idx="0">
                  <c:v>umiarkowany stan/potencjał ekologiczny</c:v>
                </c:pt>
              </c:strCache>
            </c:strRef>
          </c:tx>
          <c:invertIfNegative val="0"/>
          <c:cat>
            <c:strRef>
              <c:f>'JCWP wykr 1'!$B$1:$G$1</c:f>
              <c:strCache>
                <c:ptCount val="5"/>
                <c:pt idx="0">
                  <c:v>2013 r.</c:v>
                </c:pt>
                <c:pt idx="1">
                  <c:v>2014 r.</c:v>
                </c:pt>
                <c:pt idx="2">
                  <c:v>2015 r.</c:v>
                </c:pt>
                <c:pt idx="3">
                  <c:v>2016 r.</c:v>
                </c:pt>
                <c:pt idx="4">
                  <c:v>2017 r.</c:v>
                </c:pt>
              </c:strCache>
            </c:strRef>
          </c:cat>
          <c:val>
            <c:numRef>
              <c:f>'JCWP wykr 1'!$B$3:$G$3</c:f>
              <c:numCache>
                <c:formatCode>General</c:formatCode>
                <c:ptCount val="5"/>
                <c:pt idx="0">
                  <c:v>21</c:v>
                </c:pt>
                <c:pt idx="1">
                  <c:v>20</c:v>
                </c:pt>
                <c:pt idx="2">
                  <c:v>21</c:v>
                </c:pt>
                <c:pt idx="3">
                  <c:v>26</c:v>
                </c:pt>
                <c:pt idx="4">
                  <c:v>12</c:v>
                </c:pt>
              </c:numCache>
            </c:numRef>
          </c:val>
        </c:ser>
        <c:ser>
          <c:idx val="2"/>
          <c:order val="2"/>
          <c:tx>
            <c:strRef>
              <c:f>'JCWP wykr 1'!$A$4</c:f>
              <c:strCache>
                <c:ptCount val="1"/>
                <c:pt idx="0">
                  <c:v>słaby stan/potencjał ekologiczny</c:v>
                </c:pt>
              </c:strCache>
            </c:strRef>
          </c:tx>
          <c:invertIfNegative val="0"/>
          <c:cat>
            <c:strRef>
              <c:f>'JCWP wykr 1'!$B$1:$G$1</c:f>
              <c:strCache>
                <c:ptCount val="5"/>
                <c:pt idx="0">
                  <c:v>2013 r.</c:v>
                </c:pt>
                <c:pt idx="1">
                  <c:v>2014 r.</c:v>
                </c:pt>
                <c:pt idx="2">
                  <c:v>2015 r.</c:v>
                </c:pt>
                <c:pt idx="3">
                  <c:v>2016 r.</c:v>
                </c:pt>
                <c:pt idx="4">
                  <c:v>2017 r.</c:v>
                </c:pt>
              </c:strCache>
            </c:strRef>
          </c:cat>
          <c:val>
            <c:numRef>
              <c:f>'JCWP wykr 1'!$B$4:$G$4</c:f>
              <c:numCache>
                <c:formatCode>General</c:formatCode>
                <c:ptCount val="5"/>
                <c:pt idx="0">
                  <c:v>12</c:v>
                </c:pt>
                <c:pt idx="1">
                  <c:v>9</c:v>
                </c:pt>
                <c:pt idx="2">
                  <c:v>13</c:v>
                </c:pt>
                <c:pt idx="3">
                  <c:v>12</c:v>
                </c:pt>
                <c:pt idx="4">
                  <c:v>7</c:v>
                </c:pt>
              </c:numCache>
            </c:numRef>
          </c:val>
        </c:ser>
        <c:ser>
          <c:idx val="3"/>
          <c:order val="3"/>
          <c:tx>
            <c:strRef>
              <c:f>'JCWP wykr 1'!$A$5</c:f>
              <c:strCache>
                <c:ptCount val="1"/>
                <c:pt idx="0">
                  <c:v>dobry stan chemiczny</c:v>
                </c:pt>
              </c:strCache>
            </c:strRef>
          </c:tx>
          <c:invertIfNegative val="0"/>
          <c:cat>
            <c:strRef>
              <c:f>'JCWP wykr 1'!$B$1:$G$1</c:f>
              <c:strCache>
                <c:ptCount val="5"/>
                <c:pt idx="0">
                  <c:v>2013 r.</c:v>
                </c:pt>
                <c:pt idx="1">
                  <c:v>2014 r.</c:v>
                </c:pt>
                <c:pt idx="2">
                  <c:v>2015 r.</c:v>
                </c:pt>
                <c:pt idx="3">
                  <c:v>2016 r.</c:v>
                </c:pt>
                <c:pt idx="4">
                  <c:v>2017 r.</c:v>
                </c:pt>
              </c:strCache>
            </c:strRef>
          </c:cat>
          <c:val>
            <c:numRef>
              <c:f>'JCWP wykr 1'!$B$5:$G$5</c:f>
              <c:numCache>
                <c:formatCode>General</c:formatCode>
                <c:ptCount val="5"/>
                <c:pt idx="0">
                  <c:v>28</c:v>
                </c:pt>
                <c:pt idx="1">
                  <c:v>23</c:v>
                </c:pt>
                <c:pt idx="2">
                  <c:v>18</c:v>
                </c:pt>
                <c:pt idx="3">
                  <c:v>14</c:v>
                </c:pt>
                <c:pt idx="4">
                  <c:v>1</c:v>
                </c:pt>
              </c:numCache>
            </c:numRef>
          </c:val>
        </c:ser>
        <c:ser>
          <c:idx val="4"/>
          <c:order val="4"/>
          <c:tx>
            <c:strRef>
              <c:f>'JCWP wykr 1'!$A$6</c:f>
              <c:strCache>
                <c:ptCount val="1"/>
                <c:pt idx="0">
                  <c:v>poniżej dobrego stanu chemicznego</c:v>
                </c:pt>
              </c:strCache>
            </c:strRef>
          </c:tx>
          <c:invertIfNegative val="0"/>
          <c:cat>
            <c:strRef>
              <c:f>'JCWP wykr 1'!$B$1:$G$1</c:f>
              <c:strCache>
                <c:ptCount val="5"/>
                <c:pt idx="0">
                  <c:v>2013 r.</c:v>
                </c:pt>
                <c:pt idx="1">
                  <c:v>2014 r.</c:v>
                </c:pt>
                <c:pt idx="2">
                  <c:v>2015 r.</c:v>
                </c:pt>
                <c:pt idx="3">
                  <c:v>2016 r.</c:v>
                </c:pt>
                <c:pt idx="4">
                  <c:v>2017 r.</c:v>
                </c:pt>
              </c:strCache>
            </c:strRef>
          </c:cat>
          <c:val>
            <c:numRef>
              <c:f>'JCWP wykr 1'!$B$6:$G$6</c:f>
              <c:numCache>
                <c:formatCode>General</c:formatCode>
                <c:ptCount val="5"/>
                <c:pt idx="0">
                  <c:v>3</c:v>
                </c:pt>
                <c:pt idx="1">
                  <c:v>9</c:v>
                </c:pt>
                <c:pt idx="2">
                  <c:v>14</c:v>
                </c:pt>
                <c:pt idx="3">
                  <c:v>21</c:v>
                </c:pt>
                <c:pt idx="4">
                  <c:v>30</c:v>
                </c:pt>
              </c:numCache>
            </c:numRef>
          </c:val>
        </c:ser>
        <c:ser>
          <c:idx val="5"/>
          <c:order val="5"/>
          <c:tx>
            <c:strRef>
              <c:f>'JCWP wykr 1'!$A$7</c:f>
              <c:strCache>
                <c:ptCount val="1"/>
                <c:pt idx="0">
                  <c:v>zły stan/potencjał ekologiczny</c:v>
                </c:pt>
              </c:strCache>
            </c:strRef>
          </c:tx>
          <c:invertIfNegative val="0"/>
          <c:cat>
            <c:strRef>
              <c:f>'JCWP wykr 1'!$B$1:$G$1</c:f>
              <c:strCache>
                <c:ptCount val="5"/>
                <c:pt idx="0">
                  <c:v>2013 r.</c:v>
                </c:pt>
                <c:pt idx="1">
                  <c:v>2014 r.</c:v>
                </c:pt>
                <c:pt idx="2">
                  <c:v>2015 r.</c:v>
                </c:pt>
                <c:pt idx="3">
                  <c:v>2016 r.</c:v>
                </c:pt>
                <c:pt idx="4">
                  <c:v>2017 r.</c:v>
                </c:pt>
              </c:strCache>
            </c:strRef>
          </c:cat>
          <c:val>
            <c:numRef>
              <c:f>'JCWP wykr 1'!$B$7:$G$7</c:f>
              <c:numCache>
                <c:formatCode>General</c:formatCode>
                <c:ptCount val="5"/>
                <c:pt idx="0">
                  <c:v>4</c:v>
                </c:pt>
                <c:pt idx="1">
                  <c:v>0</c:v>
                </c:pt>
                <c:pt idx="2">
                  <c:v>0</c:v>
                </c:pt>
                <c:pt idx="3">
                  <c:v>0</c:v>
                </c:pt>
                <c:pt idx="4">
                  <c:v>4</c:v>
                </c:pt>
              </c:numCache>
            </c:numRef>
          </c:val>
        </c:ser>
        <c:dLbls>
          <c:showLegendKey val="0"/>
          <c:showVal val="0"/>
          <c:showCatName val="0"/>
          <c:showSerName val="0"/>
          <c:showPercent val="0"/>
          <c:showBubbleSize val="0"/>
        </c:dLbls>
        <c:gapWidth val="150"/>
        <c:axId val="35808000"/>
        <c:axId val="35809536"/>
      </c:barChart>
      <c:catAx>
        <c:axId val="35808000"/>
        <c:scaling>
          <c:orientation val="minMax"/>
        </c:scaling>
        <c:delete val="0"/>
        <c:axPos val="b"/>
        <c:numFmt formatCode="General" sourceLinked="0"/>
        <c:majorTickMark val="out"/>
        <c:minorTickMark val="none"/>
        <c:tickLblPos val="nextTo"/>
        <c:crossAx val="35809536"/>
        <c:crosses val="autoZero"/>
        <c:auto val="1"/>
        <c:lblAlgn val="ctr"/>
        <c:lblOffset val="100"/>
        <c:noMultiLvlLbl val="0"/>
      </c:catAx>
      <c:valAx>
        <c:axId val="35809536"/>
        <c:scaling>
          <c:orientation val="minMax"/>
        </c:scaling>
        <c:delete val="0"/>
        <c:axPos val="l"/>
        <c:majorGridlines/>
        <c:numFmt formatCode="General" sourceLinked="1"/>
        <c:majorTickMark val="out"/>
        <c:minorTickMark val="none"/>
        <c:tickLblPos val="nextTo"/>
        <c:crossAx val="3580800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543963254593173E-2"/>
          <c:y val="5.3256412255398768E-2"/>
          <c:w val="0.75462379702537186"/>
          <c:h val="0.83650528832410798"/>
        </c:manualLayout>
      </c:layout>
      <c:barChart>
        <c:barDir val="col"/>
        <c:grouping val="clustered"/>
        <c:varyColors val="0"/>
        <c:ser>
          <c:idx val="0"/>
          <c:order val="0"/>
          <c:tx>
            <c:strRef>
              <c:f>'wykr 3 JCWPd'!$A$2:$C$2</c:f>
              <c:strCache>
                <c:ptCount val="3"/>
                <c:pt idx="0">
                  <c:v>klasa II</c:v>
                </c:pt>
              </c:strCache>
            </c:strRef>
          </c:tx>
          <c:invertIfNegative val="0"/>
          <c:cat>
            <c:strRef>
              <c:f>'wykr 3 JCWPd'!$D$1:$H$1</c:f>
              <c:strCache>
                <c:ptCount val="5"/>
                <c:pt idx="0">
                  <c:v>2013 r.</c:v>
                </c:pt>
                <c:pt idx="1">
                  <c:v>2014 r.</c:v>
                </c:pt>
                <c:pt idx="2">
                  <c:v>2015 r.</c:v>
                </c:pt>
                <c:pt idx="3">
                  <c:v>2016 r. </c:v>
                </c:pt>
                <c:pt idx="4">
                  <c:v>2017 r. </c:v>
                </c:pt>
              </c:strCache>
            </c:strRef>
          </c:cat>
          <c:val>
            <c:numRef>
              <c:f>'wykr 3 JCWPd'!$D$2:$H$2</c:f>
              <c:numCache>
                <c:formatCode>General</c:formatCode>
                <c:ptCount val="5"/>
                <c:pt idx="0">
                  <c:v>6.7</c:v>
                </c:pt>
                <c:pt idx="1">
                  <c:v>16.7</c:v>
                </c:pt>
                <c:pt idx="2">
                  <c:v>15</c:v>
                </c:pt>
                <c:pt idx="3">
                  <c:v>38</c:v>
                </c:pt>
                <c:pt idx="4">
                  <c:v>32</c:v>
                </c:pt>
              </c:numCache>
            </c:numRef>
          </c:val>
        </c:ser>
        <c:ser>
          <c:idx val="1"/>
          <c:order val="1"/>
          <c:tx>
            <c:strRef>
              <c:f>'wykr 3 JCWPd'!$A$3:$C$3</c:f>
              <c:strCache>
                <c:ptCount val="3"/>
                <c:pt idx="0">
                  <c:v>Klasa III</c:v>
                </c:pt>
              </c:strCache>
            </c:strRef>
          </c:tx>
          <c:invertIfNegative val="0"/>
          <c:cat>
            <c:strRef>
              <c:f>'wykr 3 JCWPd'!$D$1:$H$1</c:f>
              <c:strCache>
                <c:ptCount val="5"/>
                <c:pt idx="0">
                  <c:v>2013 r.</c:v>
                </c:pt>
                <c:pt idx="1">
                  <c:v>2014 r.</c:v>
                </c:pt>
                <c:pt idx="2">
                  <c:v>2015 r.</c:v>
                </c:pt>
                <c:pt idx="3">
                  <c:v>2016 r. </c:v>
                </c:pt>
                <c:pt idx="4">
                  <c:v>2017 r. </c:v>
                </c:pt>
              </c:strCache>
            </c:strRef>
          </c:cat>
          <c:val>
            <c:numRef>
              <c:f>'wykr 3 JCWPd'!$D$3:$H$3</c:f>
              <c:numCache>
                <c:formatCode>General</c:formatCode>
                <c:ptCount val="5"/>
                <c:pt idx="0">
                  <c:v>73.3</c:v>
                </c:pt>
                <c:pt idx="1">
                  <c:v>50</c:v>
                </c:pt>
                <c:pt idx="2">
                  <c:v>45</c:v>
                </c:pt>
                <c:pt idx="3">
                  <c:v>35</c:v>
                </c:pt>
                <c:pt idx="4">
                  <c:v>20</c:v>
                </c:pt>
              </c:numCache>
            </c:numRef>
          </c:val>
        </c:ser>
        <c:ser>
          <c:idx val="2"/>
          <c:order val="2"/>
          <c:tx>
            <c:strRef>
              <c:f>'wykr 3 JCWPd'!$A$4:$C$4</c:f>
              <c:strCache>
                <c:ptCount val="3"/>
                <c:pt idx="0">
                  <c:v>Klasa IV</c:v>
                </c:pt>
              </c:strCache>
            </c:strRef>
          </c:tx>
          <c:invertIfNegative val="0"/>
          <c:cat>
            <c:strRef>
              <c:f>'wykr 3 JCWPd'!$D$1:$H$1</c:f>
              <c:strCache>
                <c:ptCount val="5"/>
                <c:pt idx="0">
                  <c:v>2013 r.</c:v>
                </c:pt>
                <c:pt idx="1">
                  <c:v>2014 r.</c:v>
                </c:pt>
                <c:pt idx="2">
                  <c:v>2015 r.</c:v>
                </c:pt>
                <c:pt idx="3">
                  <c:v>2016 r. </c:v>
                </c:pt>
                <c:pt idx="4">
                  <c:v>2017 r. </c:v>
                </c:pt>
              </c:strCache>
            </c:strRef>
          </c:cat>
          <c:val>
            <c:numRef>
              <c:f>'wykr 3 JCWPd'!$D$4:$H$4</c:f>
              <c:numCache>
                <c:formatCode>General</c:formatCode>
                <c:ptCount val="5"/>
                <c:pt idx="0">
                  <c:v>13.3</c:v>
                </c:pt>
                <c:pt idx="1">
                  <c:v>16.7</c:v>
                </c:pt>
                <c:pt idx="2">
                  <c:v>15</c:v>
                </c:pt>
                <c:pt idx="3">
                  <c:v>16</c:v>
                </c:pt>
                <c:pt idx="4">
                  <c:v>36</c:v>
                </c:pt>
              </c:numCache>
            </c:numRef>
          </c:val>
        </c:ser>
        <c:ser>
          <c:idx val="3"/>
          <c:order val="3"/>
          <c:tx>
            <c:strRef>
              <c:f>'wykr 3 JCWPd'!$A$5:$C$5</c:f>
              <c:strCache>
                <c:ptCount val="3"/>
                <c:pt idx="0">
                  <c:v>klasa V</c:v>
                </c:pt>
              </c:strCache>
            </c:strRef>
          </c:tx>
          <c:invertIfNegative val="0"/>
          <c:cat>
            <c:strRef>
              <c:f>'wykr 3 JCWPd'!$D$1:$H$1</c:f>
              <c:strCache>
                <c:ptCount val="5"/>
                <c:pt idx="0">
                  <c:v>2013 r.</c:v>
                </c:pt>
                <c:pt idx="1">
                  <c:v>2014 r.</c:v>
                </c:pt>
                <c:pt idx="2">
                  <c:v>2015 r.</c:v>
                </c:pt>
                <c:pt idx="3">
                  <c:v>2016 r. </c:v>
                </c:pt>
                <c:pt idx="4">
                  <c:v>2017 r. </c:v>
                </c:pt>
              </c:strCache>
            </c:strRef>
          </c:cat>
          <c:val>
            <c:numRef>
              <c:f>'wykr 3 JCWPd'!$D$5:$H$5</c:f>
              <c:numCache>
                <c:formatCode>General</c:formatCode>
                <c:ptCount val="5"/>
                <c:pt idx="0">
                  <c:v>6.7</c:v>
                </c:pt>
                <c:pt idx="1">
                  <c:v>16.7</c:v>
                </c:pt>
                <c:pt idx="2">
                  <c:v>25</c:v>
                </c:pt>
                <c:pt idx="3">
                  <c:v>11</c:v>
                </c:pt>
                <c:pt idx="4">
                  <c:v>12</c:v>
                </c:pt>
              </c:numCache>
            </c:numRef>
          </c:val>
        </c:ser>
        <c:dLbls>
          <c:showLegendKey val="0"/>
          <c:showVal val="0"/>
          <c:showCatName val="0"/>
          <c:showSerName val="0"/>
          <c:showPercent val="0"/>
          <c:showBubbleSize val="0"/>
        </c:dLbls>
        <c:gapWidth val="150"/>
        <c:axId val="36254080"/>
        <c:axId val="36255616"/>
      </c:barChart>
      <c:catAx>
        <c:axId val="36254080"/>
        <c:scaling>
          <c:orientation val="minMax"/>
        </c:scaling>
        <c:delete val="0"/>
        <c:axPos val="b"/>
        <c:numFmt formatCode="General" sourceLinked="0"/>
        <c:majorTickMark val="out"/>
        <c:minorTickMark val="none"/>
        <c:tickLblPos val="nextTo"/>
        <c:crossAx val="36255616"/>
        <c:crosses val="autoZero"/>
        <c:auto val="1"/>
        <c:lblAlgn val="ctr"/>
        <c:lblOffset val="100"/>
        <c:noMultiLvlLbl val="0"/>
      </c:catAx>
      <c:valAx>
        <c:axId val="36255616"/>
        <c:scaling>
          <c:orientation val="minMax"/>
        </c:scaling>
        <c:delete val="0"/>
        <c:axPos val="l"/>
        <c:majorGridlines/>
        <c:numFmt formatCode="General" sourceLinked="1"/>
        <c:majorTickMark val="out"/>
        <c:minorTickMark val="none"/>
        <c:tickLblPos val="nextTo"/>
        <c:crossAx val="3625408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'JCWPd stan chemiczny'!$A$22</c:f>
              <c:strCache>
                <c:ptCount val="1"/>
                <c:pt idx="0">
                  <c:v>dobry stan wód</c:v>
                </c:pt>
              </c:strCache>
            </c:strRef>
          </c:tx>
          <c:invertIfNegative val="0"/>
          <c:cat>
            <c:strRef>
              <c:f>'JCWPd stan chemiczny'!$B$21:$F$21</c:f>
              <c:strCache>
                <c:ptCount val="5"/>
                <c:pt idx="0">
                  <c:v>2013 r.</c:v>
                </c:pt>
                <c:pt idx="1">
                  <c:v>2014 r.</c:v>
                </c:pt>
                <c:pt idx="2">
                  <c:v>2015 r. </c:v>
                </c:pt>
                <c:pt idx="3">
                  <c:v>2016 r. </c:v>
                </c:pt>
                <c:pt idx="4">
                  <c:v>2017 r.</c:v>
                </c:pt>
              </c:strCache>
            </c:strRef>
          </c:cat>
          <c:val>
            <c:numRef>
              <c:f>'JCWPd stan chemiczny'!$B$22:$F$22</c:f>
              <c:numCache>
                <c:formatCode>General</c:formatCode>
                <c:ptCount val="5"/>
                <c:pt idx="0">
                  <c:v>80</c:v>
                </c:pt>
                <c:pt idx="1">
                  <c:v>67</c:v>
                </c:pt>
                <c:pt idx="2">
                  <c:v>61.5</c:v>
                </c:pt>
                <c:pt idx="3">
                  <c:v>73</c:v>
                </c:pt>
                <c:pt idx="4">
                  <c:v>52</c:v>
                </c:pt>
              </c:numCache>
            </c:numRef>
          </c:val>
        </c:ser>
        <c:ser>
          <c:idx val="1"/>
          <c:order val="1"/>
          <c:tx>
            <c:strRef>
              <c:f>'JCWPd stan chemiczny'!$A$23</c:f>
              <c:strCache>
                <c:ptCount val="1"/>
                <c:pt idx="0">
                  <c:v>zły stan wód</c:v>
                </c:pt>
              </c:strCache>
            </c:strRef>
          </c:tx>
          <c:invertIfNegative val="0"/>
          <c:cat>
            <c:strRef>
              <c:f>'JCWPd stan chemiczny'!$B$21:$F$21</c:f>
              <c:strCache>
                <c:ptCount val="5"/>
                <c:pt idx="0">
                  <c:v>2013 r.</c:v>
                </c:pt>
                <c:pt idx="1">
                  <c:v>2014 r.</c:v>
                </c:pt>
                <c:pt idx="2">
                  <c:v>2015 r. </c:v>
                </c:pt>
                <c:pt idx="3">
                  <c:v>2016 r. </c:v>
                </c:pt>
                <c:pt idx="4">
                  <c:v>2017 r.</c:v>
                </c:pt>
              </c:strCache>
            </c:strRef>
          </c:cat>
          <c:val>
            <c:numRef>
              <c:f>'JCWPd stan chemiczny'!$B$23:$F$23</c:f>
              <c:numCache>
                <c:formatCode>General</c:formatCode>
                <c:ptCount val="5"/>
                <c:pt idx="0">
                  <c:v>20</c:v>
                </c:pt>
                <c:pt idx="1">
                  <c:v>33</c:v>
                </c:pt>
                <c:pt idx="2">
                  <c:v>38.5</c:v>
                </c:pt>
                <c:pt idx="3">
                  <c:v>27</c:v>
                </c:pt>
                <c:pt idx="4">
                  <c:v>48</c:v>
                </c:pt>
              </c:numCache>
            </c:numRef>
          </c:val>
        </c:ser>
        <c:dLbls>
          <c:showLegendKey val="0"/>
          <c:showVal val="0"/>
          <c:showCatName val="0"/>
          <c:showSerName val="0"/>
          <c:showPercent val="0"/>
          <c:showBubbleSize val="0"/>
        </c:dLbls>
        <c:gapWidth val="150"/>
        <c:axId val="36264192"/>
        <c:axId val="36270080"/>
      </c:barChart>
      <c:catAx>
        <c:axId val="36264192"/>
        <c:scaling>
          <c:orientation val="minMax"/>
        </c:scaling>
        <c:delete val="0"/>
        <c:axPos val="b"/>
        <c:numFmt formatCode="General" sourceLinked="0"/>
        <c:majorTickMark val="out"/>
        <c:minorTickMark val="none"/>
        <c:tickLblPos val="nextTo"/>
        <c:crossAx val="36270080"/>
        <c:crosses val="autoZero"/>
        <c:auto val="1"/>
        <c:lblAlgn val="ctr"/>
        <c:lblOffset val="100"/>
        <c:noMultiLvlLbl val="0"/>
      </c:catAx>
      <c:valAx>
        <c:axId val="36270080"/>
        <c:scaling>
          <c:orientation val="minMax"/>
        </c:scaling>
        <c:delete val="0"/>
        <c:axPos val="l"/>
        <c:majorGridlines/>
        <c:numFmt formatCode="General" sourceLinked="1"/>
        <c:majorTickMark val="out"/>
        <c:minorTickMark val="none"/>
        <c:tickLblPos val="nextTo"/>
        <c:crossAx val="3626419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92461543572882E-2"/>
          <c:y val="5.1400554097404488E-2"/>
          <c:w val="0.74857470347852084"/>
          <c:h val="0.8326195683872849"/>
        </c:manualLayout>
      </c:layout>
      <c:barChart>
        <c:barDir val="col"/>
        <c:grouping val="clustered"/>
        <c:varyColors val="0"/>
        <c:ser>
          <c:idx val="0"/>
          <c:order val="0"/>
          <c:tx>
            <c:strRef>
              <c:f>'wyk 4'!$A$2</c:f>
              <c:strCache>
                <c:ptCount val="1"/>
                <c:pt idx="0">
                  <c:v>plan</c:v>
                </c:pt>
              </c:strCache>
            </c:strRef>
          </c:tx>
          <c:invertIfNegative val="0"/>
          <c:cat>
            <c:strRef>
              <c:f>'wyk 4'!$B$1:$F$1</c:f>
              <c:strCache>
                <c:ptCount val="5"/>
                <c:pt idx="0">
                  <c:v>2013 r.</c:v>
                </c:pt>
                <c:pt idx="1">
                  <c:v>2014 r.</c:v>
                </c:pt>
                <c:pt idx="2">
                  <c:v>2015 r.</c:v>
                </c:pt>
                <c:pt idx="3">
                  <c:v>2016 r. </c:v>
                </c:pt>
                <c:pt idx="4">
                  <c:v>2017</c:v>
                </c:pt>
              </c:strCache>
            </c:strRef>
          </c:cat>
          <c:val>
            <c:numRef>
              <c:f>'wyk 4'!$B$2:$F$2</c:f>
              <c:numCache>
                <c:formatCode>General</c:formatCode>
                <c:ptCount val="5"/>
                <c:pt idx="0">
                  <c:v>2941</c:v>
                </c:pt>
                <c:pt idx="1">
                  <c:v>3387</c:v>
                </c:pt>
                <c:pt idx="2">
                  <c:v>4422</c:v>
                </c:pt>
                <c:pt idx="3">
                  <c:v>5946</c:v>
                </c:pt>
                <c:pt idx="4">
                  <c:v>10881</c:v>
                </c:pt>
              </c:numCache>
            </c:numRef>
          </c:val>
        </c:ser>
        <c:ser>
          <c:idx val="1"/>
          <c:order val="1"/>
          <c:tx>
            <c:strRef>
              <c:f>'wyk 4'!$A$3</c:f>
              <c:strCache>
                <c:ptCount val="1"/>
                <c:pt idx="0">
                  <c:v>wykonanie</c:v>
                </c:pt>
              </c:strCache>
            </c:strRef>
          </c:tx>
          <c:invertIfNegative val="0"/>
          <c:cat>
            <c:strRef>
              <c:f>'wyk 4'!$B$1:$F$1</c:f>
              <c:strCache>
                <c:ptCount val="5"/>
                <c:pt idx="0">
                  <c:v>2013 r.</c:v>
                </c:pt>
                <c:pt idx="1">
                  <c:v>2014 r.</c:v>
                </c:pt>
                <c:pt idx="2">
                  <c:v>2015 r.</c:v>
                </c:pt>
                <c:pt idx="3">
                  <c:v>2016 r. </c:v>
                </c:pt>
                <c:pt idx="4">
                  <c:v>2017</c:v>
                </c:pt>
              </c:strCache>
            </c:strRef>
          </c:cat>
          <c:val>
            <c:numRef>
              <c:f>'wyk 4'!$B$3:$F$3</c:f>
              <c:numCache>
                <c:formatCode>General</c:formatCode>
                <c:ptCount val="5"/>
                <c:pt idx="0">
                  <c:v>1165</c:v>
                </c:pt>
                <c:pt idx="1">
                  <c:v>700</c:v>
                </c:pt>
                <c:pt idx="2">
                  <c:v>609</c:v>
                </c:pt>
                <c:pt idx="3">
                  <c:v>60</c:v>
                </c:pt>
                <c:pt idx="4">
                  <c:v>139</c:v>
                </c:pt>
              </c:numCache>
            </c:numRef>
          </c:val>
        </c:ser>
        <c:dLbls>
          <c:showLegendKey val="0"/>
          <c:showVal val="0"/>
          <c:showCatName val="0"/>
          <c:showSerName val="0"/>
          <c:showPercent val="0"/>
          <c:showBubbleSize val="0"/>
        </c:dLbls>
        <c:gapWidth val="150"/>
        <c:axId val="36298752"/>
        <c:axId val="36300288"/>
      </c:barChart>
      <c:catAx>
        <c:axId val="36298752"/>
        <c:scaling>
          <c:orientation val="minMax"/>
        </c:scaling>
        <c:delete val="0"/>
        <c:axPos val="b"/>
        <c:numFmt formatCode="General" sourceLinked="0"/>
        <c:majorTickMark val="out"/>
        <c:minorTickMark val="none"/>
        <c:tickLblPos val="nextTo"/>
        <c:crossAx val="36300288"/>
        <c:crosses val="autoZero"/>
        <c:auto val="1"/>
        <c:lblAlgn val="ctr"/>
        <c:lblOffset val="100"/>
        <c:noMultiLvlLbl val="0"/>
      </c:catAx>
      <c:valAx>
        <c:axId val="36300288"/>
        <c:scaling>
          <c:orientation val="minMax"/>
        </c:scaling>
        <c:delete val="0"/>
        <c:axPos val="l"/>
        <c:majorGridlines/>
        <c:numFmt formatCode="General" sourceLinked="1"/>
        <c:majorTickMark val="out"/>
        <c:minorTickMark val="none"/>
        <c:tickLblPos val="nextTo"/>
        <c:crossAx val="3629875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Arkusz1!$B$4:$B$7</c:f>
              <c:strCache>
                <c:ptCount val="4"/>
                <c:pt idx="0">
                  <c:v>PROW</c:v>
                </c:pt>
                <c:pt idx="1">
                  <c:v>gmina</c:v>
                </c:pt>
                <c:pt idx="2">
                  <c:v>mieszkańcy</c:v>
                </c:pt>
                <c:pt idx="3">
                  <c:v>NFOSiGW</c:v>
                </c:pt>
              </c:strCache>
            </c:strRef>
          </c:cat>
          <c:val>
            <c:numRef>
              <c:f>Arkusz1!$C$4:$C$7</c:f>
              <c:numCache>
                <c:formatCode>General</c:formatCode>
                <c:ptCount val="4"/>
                <c:pt idx="0">
                  <c:v>24091090.580799982</c:v>
                </c:pt>
                <c:pt idx="1">
                  <c:v>2133064.7758999998</c:v>
                </c:pt>
                <c:pt idx="2">
                  <c:v>9392978.3697999977</c:v>
                </c:pt>
                <c:pt idx="3">
                  <c:v>1588317.9435000001</c:v>
                </c:pt>
              </c:numCache>
            </c:numRef>
          </c:val>
        </c:ser>
        <c:dLbls>
          <c:showLegendKey val="0"/>
          <c:showVal val="0"/>
          <c:showCatName val="0"/>
          <c:showSerName val="0"/>
          <c:showPercent val="0"/>
          <c:showBubbleSize val="0"/>
        </c:dLbls>
        <c:gapWidth val="150"/>
        <c:axId val="33969280"/>
        <c:axId val="33970816"/>
      </c:barChart>
      <c:catAx>
        <c:axId val="33969280"/>
        <c:scaling>
          <c:orientation val="minMax"/>
        </c:scaling>
        <c:delete val="0"/>
        <c:axPos val="b"/>
        <c:numFmt formatCode="General" sourceLinked="0"/>
        <c:majorTickMark val="out"/>
        <c:minorTickMark val="none"/>
        <c:tickLblPos val="nextTo"/>
        <c:crossAx val="33970816"/>
        <c:crosses val="autoZero"/>
        <c:auto val="1"/>
        <c:lblAlgn val="ctr"/>
        <c:lblOffset val="100"/>
        <c:noMultiLvlLbl val="0"/>
      </c:catAx>
      <c:valAx>
        <c:axId val="33970816"/>
        <c:scaling>
          <c:orientation val="minMax"/>
        </c:scaling>
        <c:delete val="0"/>
        <c:axPos val="l"/>
        <c:majorGridlines/>
        <c:numFmt formatCode="General" sourceLinked="1"/>
        <c:majorTickMark val="out"/>
        <c:minorTickMark val="none"/>
        <c:tickLblPos val="nextTo"/>
        <c:crossAx val="339692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1C8C0-4C70-4862-9B69-73DBA789B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50726</Words>
  <Characters>304361</Characters>
  <Application>Microsoft Office Word</Application>
  <DocSecurity>0</DocSecurity>
  <Lines>2536</Lines>
  <Paragraphs>708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354379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Pokora, Magdalena</dc:creator>
  <cp:lastModifiedBy>Lewicka, Anna</cp:lastModifiedBy>
  <cp:revision>3</cp:revision>
  <cp:lastPrinted>2020-05-28T10:51:00Z</cp:lastPrinted>
  <dcterms:created xsi:type="dcterms:W3CDTF">2020-06-01T07:21:00Z</dcterms:created>
  <dcterms:modified xsi:type="dcterms:W3CDTF">2020-06-01T07:23:00Z</dcterms:modified>
</cp:coreProperties>
</file>