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F18E" w14:textId="77777777" w:rsidR="00D461AE" w:rsidRPr="00182C08" w:rsidRDefault="00756C3D" w:rsidP="00182C08">
      <w:pPr>
        <w:jc w:val="both"/>
        <w:rPr>
          <w:rFonts w:ascii="Times New Roman" w:hAnsi="Times New Roman"/>
          <w:color w:val="000000"/>
          <w:lang w:val="pl-PL"/>
        </w:rPr>
      </w:pPr>
      <w:r w:rsidRPr="00182C08">
        <w:rPr>
          <w:rFonts w:ascii="Times New Roman" w:hAnsi="Times New Roman"/>
          <w:color w:val="000000"/>
          <w:lang w:val="pl-PL"/>
        </w:rPr>
        <w:t xml:space="preserve"> </w:t>
      </w:r>
    </w:p>
    <w:p w14:paraId="1DEF81C5" w14:textId="77777777" w:rsidR="00AA55F9" w:rsidRDefault="00AA55F9" w:rsidP="00AA55F9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lang w:val="pl-PL"/>
        </w:rPr>
        <w:t>OWŚ-V.7422.</w:t>
      </w:r>
      <w:r w:rsidR="00346F07">
        <w:rPr>
          <w:rFonts w:ascii="Times New Roman" w:hAnsi="Times New Roman"/>
          <w:color w:val="000000"/>
          <w:lang w:val="pl-PL"/>
        </w:rPr>
        <w:t>9</w:t>
      </w:r>
      <w:r>
        <w:rPr>
          <w:rFonts w:ascii="Times New Roman" w:hAnsi="Times New Roman"/>
          <w:color w:val="000000"/>
          <w:lang w:val="pl-PL"/>
        </w:rPr>
        <w:t>.201</w:t>
      </w:r>
      <w:r w:rsidR="004772A7">
        <w:rPr>
          <w:rFonts w:ascii="Times New Roman" w:hAnsi="Times New Roman"/>
          <w:color w:val="000000"/>
          <w:lang w:val="pl-PL"/>
        </w:rPr>
        <w:t>9</w:t>
      </w:r>
      <w:r>
        <w:rPr>
          <w:rFonts w:ascii="Times New Roman" w:hAnsi="Times New Roman"/>
          <w:color w:val="000000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ab/>
      </w:r>
      <w:r w:rsidR="00346F07">
        <w:rPr>
          <w:rFonts w:ascii="Times New Roman" w:hAnsi="Times New Roman"/>
          <w:color w:val="000000"/>
          <w:lang w:val="pl-PL"/>
        </w:rPr>
        <w:t xml:space="preserve">            </w:t>
      </w:r>
      <w:r>
        <w:rPr>
          <w:rFonts w:ascii="Times New Roman" w:hAnsi="Times New Roman"/>
          <w:color w:val="000000"/>
          <w:lang w:val="pl-PL"/>
        </w:rPr>
        <w:t>Kielce, 1</w:t>
      </w:r>
      <w:r w:rsidR="00346F07">
        <w:rPr>
          <w:rFonts w:ascii="Times New Roman" w:hAnsi="Times New Roman"/>
          <w:color w:val="000000"/>
          <w:lang w:val="pl-PL"/>
        </w:rPr>
        <w:t>1</w:t>
      </w:r>
      <w:r>
        <w:rPr>
          <w:rFonts w:ascii="Times New Roman" w:hAnsi="Times New Roman"/>
          <w:color w:val="000000"/>
          <w:lang w:val="pl-PL"/>
        </w:rPr>
        <w:t>.04.201</w:t>
      </w:r>
      <w:r w:rsidR="00346F07">
        <w:rPr>
          <w:rFonts w:ascii="Times New Roman" w:hAnsi="Times New Roman"/>
          <w:color w:val="000000"/>
          <w:lang w:val="pl-PL"/>
        </w:rPr>
        <w:t>9</w:t>
      </w:r>
      <w:r>
        <w:rPr>
          <w:rFonts w:ascii="Times New Roman" w:hAnsi="Times New Roman"/>
          <w:color w:val="000000"/>
          <w:lang w:val="pl-PL"/>
        </w:rPr>
        <w:t>r.</w:t>
      </w:r>
    </w:p>
    <w:p w14:paraId="08522A5A" w14:textId="77777777" w:rsidR="00F24C5F" w:rsidRDefault="00F24C5F" w:rsidP="00F24C5F">
      <w:pPr>
        <w:pStyle w:val="Tekstpodstawowy"/>
        <w:rPr>
          <w:rFonts w:ascii="Times New Roman" w:hAnsi="Times New Roman"/>
          <w:szCs w:val="24"/>
          <w:lang w:val="pl-PL"/>
        </w:rPr>
      </w:pPr>
    </w:p>
    <w:p w14:paraId="532F729F" w14:textId="77777777" w:rsidR="00F24C5F" w:rsidRPr="001C3AC1" w:rsidRDefault="00F24C5F" w:rsidP="00F24C5F">
      <w:pPr>
        <w:pStyle w:val="Tekstpodstawowy"/>
        <w:rPr>
          <w:rFonts w:ascii="Times New Roman" w:hAnsi="Times New Roman"/>
          <w:szCs w:val="24"/>
          <w:lang w:val="pl-PL"/>
        </w:rPr>
      </w:pPr>
    </w:p>
    <w:p w14:paraId="5E4D12E1" w14:textId="77777777" w:rsidR="007223AD" w:rsidRPr="0037017E" w:rsidRDefault="007223AD" w:rsidP="00346F07">
      <w:pPr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37017E">
        <w:rPr>
          <w:rFonts w:ascii="Times New Roman" w:hAnsi="Times New Roman"/>
          <w:b/>
          <w:sz w:val="32"/>
          <w:szCs w:val="32"/>
          <w:lang w:val="pl-PL"/>
        </w:rPr>
        <w:t>OBWIESZCZENIE</w:t>
      </w:r>
    </w:p>
    <w:p w14:paraId="4DDA28C4" w14:textId="77777777" w:rsidR="007223AD" w:rsidRPr="0037017E" w:rsidRDefault="007223AD" w:rsidP="00346F07">
      <w:pPr>
        <w:jc w:val="both"/>
        <w:rPr>
          <w:rFonts w:ascii="Times New Roman" w:hAnsi="Times New Roman"/>
          <w:b/>
          <w:sz w:val="36"/>
          <w:szCs w:val="36"/>
          <w:lang w:val="pl-PL"/>
        </w:rPr>
      </w:pPr>
    </w:p>
    <w:p w14:paraId="455AB7AD" w14:textId="77777777" w:rsidR="007223AD" w:rsidRPr="00AA55F9" w:rsidRDefault="007223AD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  <w:r w:rsidRPr="00AA55F9">
        <w:rPr>
          <w:rFonts w:ascii="Times New Roman" w:hAnsi="Times New Roman"/>
          <w:sz w:val="28"/>
          <w:szCs w:val="28"/>
          <w:lang w:val="pl-PL"/>
        </w:rPr>
        <w:tab/>
      </w:r>
      <w:r w:rsidR="004E548A" w:rsidRPr="00AA55F9">
        <w:rPr>
          <w:rFonts w:ascii="Times New Roman" w:hAnsi="Times New Roman"/>
          <w:sz w:val="28"/>
          <w:szCs w:val="28"/>
          <w:lang w:val="pl-PL"/>
        </w:rPr>
        <w:t xml:space="preserve">Działając na podstawie </w:t>
      </w:r>
      <w:r w:rsidR="00346F07" w:rsidRPr="00AA55F9">
        <w:rPr>
          <w:rFonts w:ascii="Times New Roman" w:hAnsi="Times New Roman"/>
          <w:sz w:val="28"/>
          <w:szCs w:val="28"/>
          <w:lang w:val="pl-PL"/>
        </w:rPr>
        <w:t xml:space="preserve">art. 41 ust. </w:t>
      </w:r>
      <w:r w:rsidR="00346F07">
        <w:rPr>
          <w:rFonts w:ascii="Times New Roman" w:hAnsi="Times New Roman"/>
          <w:sz w:val="28"/>
          <w:szCs w:val="28"/>
          <w:lang w:val="pl-PL"/>
        </w:rPr>
        <w:t>3</w:t>
      </w:r>
      <w:r w:rsidR="00346F07" w:rsidRPr="00AA55F9">
        <w:rPr>
          <w:rFonts w:ascii="Times New Roman" w:hAnsi="Times New Roman"/>
          <w:sz w:val="28"/>
          <w:szCs w:val="28"/>
          <w:lang w:val="pl-PL"/>
        </w:rPr>
        <w:t xml:space="preserve"> i </w:t>
      </w:r>
      <w:r w:rsidR="00346F07">
        <w:rPr>
          <w:rFonts w:ascii="Times New Roman" w:hAnsi="Times New Roman"/>
          <w:sz w:val="28"/>
          <w:szCs w:val="28"/>
          <w:lang w:val="pl-PL"/>
        </w:rPr>
        <w:t>5</w:t>
      </w:r>
      <w:r w:rsidR="00346F07" w:rsidRPr="00AA55F9">
        <w:rPr>
          <w:rFonts w:ascii="Times New Roman" w:hAnsi="Times New Roman"/>
          <w:sz w:val="28"/>
          <w:szCs w:val="28"/>
          <w:lang w:val="pl-PL"/>
        </w:rPr>
        <w:t xml:space="preserve"> ustawy z dnia 9 czerwca 2011r. – Prawo geologiczne i górnicze (</w:t>
      </w:r>
      <w:r w:rsidR="00346F07">
        <w:rPr>
          <w:rFonts w:ascii="Times New Roman" w:hAnsi="Times New Roman"/>
          <w:sz w:val="28"/>
          <w:szCs w:val="28"/>
          <w:lang w:val="pl-PL"/>
        </w:rPr>
        <w:t>Dz. U. z 2017r. poz. 2126 ze zm.</w:t>
      </w:r>
      <w:r w:rsidR="00346F07" w:rsidRPr="00AA55F9">
        <w:rPr>
          <w:rFonts w:ascii="Times New Roman" w:hAnsi="Times New Roman"/>
          <w:sz w:val="28"/>
          <w:szCs w:val="28"/>
          <w:lang w:val="pl-PL"/>
        </w:rPr>
        <w:t>)</w:t>
      </w:r>
      <w:r w:rsidR="00346F07">
        <w:rPr>
          <w:rFonts w:ascii="Times New Roman" w:hAnsi="Times New Roman"/>
          <w:sz w:val="28"/>
          <w:szCs w:val="28"/>
          <w:lang w:val="pl-PL"/>
        </w:rPr>
        <w:t>, w związku z art. 49 ustawy z dnia 14 czerwca 1960r. – Kodeks postępowania administracyjnego (Dz. U. z 2018r., poz. 2096 ze zm.)</w:t>
      </w:r>
      <w:r w:rsidR="00346F07" w:rsidRPr="00AA55F9">
        <w:rPr>
          <w:rFonts w:ascii="Times New Roman" w:hAnsi="Times New Roman"/>
          <w:sz w:val="28"/>
          <w:szCs w:val="28"/>
          <w:lang w:val="pl-PL"/>
        </w:rPr>
        <w:t xml:space="preserve"> </w:t>
      </w:r>
    </w:p>
    <w:p w14:paraId="444544D5" w14:textId="77777777" w:rsidR="007223AD" w:rsidRPr="0037017E" w:rsidRDefault="007223AD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</w:p>
    <w:p w14:paraId="306E892E" w14:textId="77777777" w:rsidR="007223AD" w:rsidRPr="007223AD" w:rsidRDefault="00AA55F9" w:rsidP="00346F07">
      <w:pPr>
        <w:pStyle w:val="Tekstpodstawowy"/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zawiadamiam</w:t>
      </w:r>
    </w:p>
    <w:p w14:paraId="1B916F79" w14:textId="77777777" w:rsidR="007223AD" w:rsidRPr="007223AD" w:rsidRDefault="007223AD" w:rsidP="00346F07">
      <w:pPr>
        <w:pStyle w:val="Tekstpodstawowy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14:paraId="356E2C8E" w14:textId="77777777" w:rsidR="00AA55F9" w:rsidRDefault="00AA55F9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  <w:r w:rsidRPr="00AA55F9">
        <w:rPr>
          <w:rFonts w:ascii="Times New Roman" w:hAnsi="Times New Roman"/>
          <w:sz w:val="28"/>
          <w:szCs w:val="28"/>
          <w:lang w:val="pl-PL"/>
        </w:rPr>
        <w:t xml:space="preserve">o wszczęciu z urzędu postępowania w sprawie stwierdzenia wygaśnięcia koncesji z dnia </w:t>
      </w:r>
      <w:r w:rsidR="00346F07">
        <w:rPr>
          <w:rFonts w:ascii="Times New Roman" w:hAnsi="Times New Roman"/>
          <w:sz w:val="28"/>
          <w:szCs w:val="28"/>
          <w:lang w:val="pl-PL"/>
        </w:rPr>
        <w:t>11.08.2006r.</w:t>
      </w:r>
      <w:r w:rsidRPr="00AA55F9">
        <w:rPr>
          <w:rFonts w:ascii="Times New Roman" w:hAnsi="Times New Roman"/>
          <w:sz w:val="28"/>
          <w:szCs w:val="28"/>
          <w:lang w:val="pl-PL"/>
        </w:rPr>
        <w:t xml:space="preserve">, znak: </w:t>
      </w:r>
      <w:r w:rsidR="00346F07">
        <w:rPr>
          <w:rFonts w:ascii="Times New Roman" w:hAnsi="Times New Roman"/>
          <w:sz w:val="28"/>
          <w:szCs w:val="28"/>
          <w:lang w:val="pl-PL"/>
        </w:rPr>
        <w:t>OŚ.V.7511-87/06</w:t>
      </w:r>
      <w:r w:rsidRPr="00AA55F9">
        <w:rPr>
          <w:rFonts w:ascii="Times New Roman" w:hAnsi="Times New Roman"/>
          <w:sz w:val="28"/>
          <w:szCs w:val="28"/>
          <w:lang w:val="pl-PL"/>
        </w:rPr>
        <w:t xml:space="preserve">, udzielonej Panu </w:t>
      </w:r>
      <w:r w:rsidR="00346F07">
        <w:rPr>
          <w:rFonts w:ascii="Times New Roman" w:hAnsi="Times New Roman"/>
          <w:sz w:val="28"/>
          <w:szCs w:val="28"/>
          <w:lang w:val="pl-PL"/>
        </w:rPr>
        <w:t xml:space="preserve">Ignacemu </w:t>
      </w:r>
      <w:proofErr w:type="spellStart"/>
      <w:r w:rsidR="00346F07">
        <w:rPr>
          <w:rFonts w:ascii="Times New Roman" w:hAnsi="Times New Roman"/>
          <w:sz w:val="28"/>
          <w:szCs w:val="28"/>
          <w:lang w:val="pl-PL"/>
        </w:rPr>
        <w:t>Haraźnemu</w:t>
      </w:r>
      <w:proofErr w:type="spellEnd"/>
      <w:r w:rsidR="00346F07">
        <w:rPr>
          <w:rFonts w:ascii="Times New Roman" w:hAnsi="Times New Roman"/>
          <w:sz w:val="28"/>
          <w:szCs w:val="28"/>
          <w:lang w:val="pl-PL"/>
        </w:rPr>
        <w:t xml:space="preserve"> zamieszkałemu przy ul. Orzechowej 12, 27-400 Ostrowiec Świętokrzyski</w:t>
      </w:r>
      <w:r w:rsidRPr="00AA55F9">
        <w:rPr>
          <w:rFonts w:ascii="Times New Roman" w:hAnsi="Times New Roman"/>
          <w:sz w:val="28"/>
          <w:szCs w:val="28"/>
          <w:lang w:val="pl-PL"/>
        </w:rPr>
        <w:t xml:space="preserve"> na wydobywanie </w:t>
      </w:r>
      <w:r w:rsidR="00346F07">
        <w:rPr>
          <w:rFonts w:ascii="Times New Roman" w:hAnsi="Times New Roman"/>
          <w:sz w:val="28"/>
          <w:szCs w:val="28"/>
          <w:lang w:val="pl-PL"/>
        </w:rPr>
        <w:t>piasków czwartorzędowych ze złoża „Kolonia Piaski”, położonego w miejscowości Kolonia Piaski, gminie Kunów, powiecie ostrowieckim, województwie świętokrzyskim.</w:t>
      </w:r>
      <w:r w:rsidRPr="00AA55F9">
        <w:rPr>
          <w:rFonts w:ascii="Times New Roman" w:hAnsi="Times New Roman"/>
          <w:sz w:val="28"/>
          <w:szCs w:val="28"/>
          <w:lang w:val="pl-PL"/>
        </w:rPr>
        <w:t xml:space="preserve"> </w:t>
      </w:r>
    </w:p>
    <w:p w14:paraId="5EB014E2" w14:textId="77777777" w:rsidR="0031485E" w:rsidRDefault="00346F07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ab/>
      </w:r>
      <w:r w:rsidR="002D259C">
        <w:rPr>
          <w:rFonts w:ascii="Times New Roman" w:hAnsi="Times New Roman"/>
          <w:sz w:val="28"/>
          <w:szCs w:val="28"/>
          <w:lang w:val="pl-PL"/>
        </w:rPr>
        <w:t>W związku z powyższym na podstawie art. 10 § 1 k.p.a. informuję, że stronom przysługuje prawo do wypowiedzenia się co do zebranych w sprawie dowodów i materiałów w Urzędzie Marszałkowskim W</w:t>
      </w:r>
      <w:r w:rsidR="0031485E">
        <w:rPr>
          <w:rFonts w:ascii="Times New Roman" w:hAnsi="Times New Roman"/>
          <w:sz w:val="28"/>
          <w:szCs w:val="28"/>
          <w:lang w:val="pl-PL"/>
        </w:rPr>
        <w:t>ojew</w:t>
      </w:r>
      <w:r w:rsidR="002D259C">
        <w:rPr>
          <w:rFonts w:ascii="Times New Roman" w:hAnsi="Times New Roman"/>
          <w:sz w:val="28"/>
          <w:szCs w:val="28"/>
          <w:lang w:val="pl-PL"/>
        </w:rPr>
        <w:t>ództwa Świętokrzyskiego</w:t>
      </w:r>
      <w:r w:rsidR="0031485E">
        <w:rPr>
          <w:rFonts w:ascii="Times New Roman" w:hAnsi="Times New Roman"/>
          <w:sz w:val="28"/>
          <w:szCs w:val="28"/>
          <w:lang w:val="pl-PL"/>
        </w:rPr>
        <w:t>, Departamencie Rozwoju Obszarów Wiejskich i Środowiska, Oddziale Geologii, codziennie w godzinach pracy Urzędu, tj. 7</w:t>
      </w:r>
      <w:r w:rsidR="0031485E">
        <w:rPr>
          <w:rFonts w:ascii="Times New Roman" w:hAnsi="Times New Roman"/>
          <w:sz w:val="28"/>
          <w:szCs w:val="28"/>
          <w:vertAlign w:val="superscript"/>
          <w:lang w:val="pl-PL"/>
        </w:rPr>
        <w:t>30</w:t>
      </w:r>
      <w:r w:rsidR="0031485E">
        <w:rPr>
          <w:rFonts w:ascii="Times New Roman" w:hAnsi="Times New Roman"/>
          <w:sz w:val="28"/>
          <w:szCs w:val="28"/>
          <w:lang w:val="pl-PL"/>
        </w:rPr>
        <w:t xml:space="preserve"> – 15</w:t>
      </w:r>
      <w:r w:rsidR="0031485E">
        <w:rPr>
          <w:rFonts w:ascii="Times New Roman" w:hAnsi="Times New Roman"/>
          <w:sz w:val="28"/>
          <w:szCs w:val="28"/>
          <w:vertAlign w:val="superscript"/>
          <w:lang w:val="pl-PL"/>
        </w:rPr>
        <w:t>30</w:t>
      </w:r>
      <w:r w:rsidR="0031485E">
        <w:rPr>
          <w:rFonts w:ascii="Times New Roman" w:hAnsi="Times New Roman"/>
          <w:sz w:val="28"/>
          <w:szCs w:val="28"/>
          <w:lang w:val="pl-PL"/>
        </w:rPr>
        <w:t xml:space="preserve"> (bud. C2, pok. nr 420, tel. 41 342 16 81). </w:t>
      </w:r>
    </w:p>
    <w:p w14:paraId="241DFF04" w14:textId="77777777" w:rsidR="0031485E" w:rsidRDefault="0031485E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ab/>
        <w:t>Niniejsze obwieszczenie podaje się do publicznej wiadomości w terminie od dnia 15 kwietnia 2019r. do dnia 22 kwietnia 2019r.</w:t>
      </w:r>
    </w:p>
    <w:p w14:paraId="2DCCF8EC" w14:textId="77777777" w:rsidR="00346F07" w:rsidRDefault="0031485E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   </w:t>
      </w:r>
      <w:r>
        <w:rPr>
          <w:rFonts w:ascii="Times New Roman" w:hAnsi="Times New Roman"/>
          <w:sz w:val="28"/>
          <w:szCs w:val="28"/>
          <w:lang w:val="pl-PL"/>
        </w:rPr>
        <w:tab/>
        <w:t>Jednocześnie informuję, że zgodnie z art. 41 ust. 1 ustawy – Prawo geologiczne i górnicze ze strony postępowania, w odniesieniu do działalności wykonywanej w granicach nieruchomości gruntowych, uznano właścicieli nieruchomości gruntowych o nr 42, 44, 46, 204 znajdujących się w obrębie Kolonia Piaski, gmina Kunów, powiat ostrowiecki.</w:t>
      </w:r>
    </w:p>
    <w:p w14:paraId="2B763F9E" w14:textId="77777777" w:rsidR="0031485E" w:rsidRDefault="0031485E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ab/>
        <w:t xml:space="preserve">Niniejsze obwieszczenie zostaje podane do publicznej wiadomości w Biuletynie Informacji Publicznej na stronie internetowej Urzędu Marszałkowskiego Województwa Świętokrzyskiego oraz przesłane do ogłoszenia w sposób zwyczajowo przyjęty w gminie Kunów oraz w miejscowości Kolonia Piaski. </w:t>
      </w:r>
    </w:p>
    <w:p w14:paraId="7273479E" w14:textId="77777777" w:rsidR="0031485E" w:rsidRDefault="0031485E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</w:p>
    <w:p w14:paraId="4B8F7395" w14:textId="77777777" w:rsidR="0031485E" w:rsidRDefault="0031485E" w:rsidP="00346F07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</w:p>
    <w:p w14:paraId="5951E648" w14:textId="77777777" w:rsidR="00D461AE" w:rsidRPr="00F24C5F" w:rsidRDefault="00D461AE" w:rsidP="00AA55F9">
      <w:pPr>
        <w:jc w:val="both"/>
        <w:rPr>
          <w:rFonts w:ascii="Times New Roman" w:hAnsi="Times New Roman"/>
          <w:b/>
          <w:lang w:val="pl-PL"/>
        </w:rPr>
      </w:pPr>
    </w:p>
    <w:sectPr w:rsidR="00D461AE" w:rsidRPr="00F24C5F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27911" w14:textId="77777777" w:rsidR="00C21E21" w:rsidRDefault="00C21E21" w:rsidP="0038534B">
      <w:r>
        <w:separator/>
      </w:r>
    </w:p>
  </w:endnote>
  <w:endnote w:type="continuationSeparator" w:id="0">
    <w:p w14:paraId="11985A0E" w14:textId="77777777" w:rsidR="00C21E21" w:rsidRDefault="00C21E21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C4CB" w14:textId="77777777" w:rsidR="00000000" w:rsidRDefault="00C21E2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6219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23FA" w14:textId="5413ADF8" w:rsidR="00D20445" w:rsidRDefault="00BD2998" w:rsidP="00D20445">
    <w:pPr>
      <w:pStyle w:val="Stopka"/>
      <w:ind w:right="-2"/>
      <w:jc w:val="right"/>
    </w:pPr>
    <w:r>
      <w:rPr>
        <w:noProof/>
      </w:rPr>
      <w:drawing>
        <wp:inline distT="0" distB="0" distL="0" distR="0" wp14:anchorId="7014BED0" wp14:editId="5971CA9A">
          <wp:extent cx="1181100" cy="438150"/>
          <wp:effectExtent l="0" t="0" r="0" b="0"/>
          <wp:docPr id="1" name="Obraz 1" descr="tel:413421549&#10;fax:413445265&#10;kancelaria@sejmik.kielce.pl&#10;al. IX Wieków Kielc 3;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el:413421549&#10;fax:413445265&#10;kancelaria@sejmik.kielce.pl&#10;al. IX Wieków Kielc 3;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2829" w14:textId="77777777" w:rsidR="00C21E21" w:rsidRDefault="00C21E21" w:rsidP="0038534B">
      <w:r>
        <w:separator/>
      </w:r>
    </w:p>
  </w:footnote>
  <w:footnote w:type="continuationSeparator" w:id="0">
    <w:p w14:paraId="0BE3804B" w14:textId="77777777" w:rsidR="00C21E21" w:rsidRDefault="00C21E21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5A496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3034E1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02B8075B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7EC4" w14:textId="143F40C2" w:rsidR="00D20445" w:rsidRDefault="00BD2998" w:rsidP="00BD2998">
    <w:pPr>
      <w:pStyle w:val="Nagwek"/>
      <w:jc w:val="right"/>
    </w:pPr>
    <w:r>
      <w:rPr>
        <w:noProof/>
        <w:lang w:eastAsia="pl-PL"/>
      </w:rPr>
      <w:drawing>
        <wp:inline distT="0" distB="0" distL="0" distR="0" wp14:anchorId="4DC740FB" wp14:editId="3EE8434E">
          <wp:extent cx="1866900" cy="542925"/>
          <wp:effectExtent l="0" t="0" r="0" b="9525"/>
          <wp:docPr id="10" name="Obraz 10" descr="Herb Województwa Świętokrzyskiego z napisem Marszałe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Herb Województwa Świętokrzyskiego z napisem Marszałe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12"/>
  </w:num>
  <w:num w:numId="7">
    <w:abstractNumId w:val="22"/>
  </w:num>
  <w:num w:numId="8">
    <w:abstractNumId w:val="4"/>
  </w:num>
  <w:num w:numId="9">
    <w:abstractNumId w:val="3"/>
  </w:num>
  <w:num w:numId="10">
    <w:abstractNumId w:val="19"/>
  </w:num>
  <w:num w:numId="11">
    <w:abstractNumId w:val="6"/>
  </w:num>
  <w:num w:numId="12">
    <w:abstractNumId w:val="9"/>
  </w:num>
  <w:num w:numId="13">
    <w:abstractNumId w:val="28"/>
  </w:num>
  <w:num w:numId="14">
    <w:abstractNumId w:val="16"/>
  </w:num>
  <w:num w:numId="15">
    <w:abstractNumId w:val="24"/>
  </w:num>
  <w:num w:numId="16">
    <w:abstractNumId w:val="14"/>
  </w:num>
  <w:num w:numId="17">
    <w:abstractNumId w:val="18"/>
  </w:num>
  <w:num w:numId="18">
    <w:abstractNumId w:val="11"/>
  </w:num>
  <w:num w:numId="19">
    <w:abstractNumId w:val="5"/>
  </w:num>
  <w:num w:numId="20">
    <w:abstractNumId w:val="23"/>
  </w:num>
  <w:num w:numId="21">
    <w:abstractNumId w:val="8"/>
  </w:num>
  <w:num w:numId="22">
    <w:abstractNumId w:val="26"/>
  </w:num>
  <w:num w:numId="23">
    <w:abstractNumId w:val="0"/>
  </w:num>
  <w:num w:numId="24">
    <w:abstractNumId w:val="21"/>
  </w:num>
  <w:num w:numId="25">
    <w:abstractNumId w:val="1"/>
  </w:num>
  <w:num w:numId="26">
    <w:abstractNumId w:val="20"/>
  </w:num>
  <w:num w:numId="27">
    <w:abstractNumId w:val="13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20CBA"/>
    <w:rsid w:val="00021DC4"/>
    <w:rsid w:val="000472D9"/>
    <w:rsid w:val="00050D0B"/>
    <w:rsid w:val="0005354D"/>
    <w:rsid w:val="00070FAE"/>
    <w:rsid w:val="0007159B"/>
    <w:rsid w:val="0009100A"/>
    <w:rsid w:val="000923C2"/>
    <w:rsid w:val="000955E6"/>
    <w:rsid w:val="000B4555"/>
    <w:rsid w:val="000C1800"/>
    <w:rsid w:val="000E22B3"/>
    <w:rsid w:val="000E3785"/>
    <w:rsid w:val="000F321F"/>
    <w:rsid w:val="001027AA"/>
    <w:rsid w:val="00104863"/>
    <w:rsid w:val="00114038"/>
    <w:rsid w:val="00117877"/>
    <w:rsid w:val="00120388"/>
    <w:rsid w:val="0012677E"/>
    <w:rsid w:val="00134AF3"/>
    <w:rsid w:val="001519F6"/>
    <w:rsid w:val="001619B7"/>
    <w:rsid w:val="00164FDE"/>
    <w:rsid w:val="00165006"/>
    <w:rsid w:val="00175A1A"/>
    <w:rsid w:val="00177F9A"/>
    <w:rsid w:val="00182C08"/>
    <w:rsid w:val="001852A1"/>
    <w:rsid w:val="0018678B"/>
    <w:rsid w:val="001B3E90"/>
    <w:rsid w:val="001B77DF"/>
    <w:rsid w:val="001C3AC1"/>
    <w:rsid w:val="001F6093"/>
    <w:rsid w:val="00202D0B"/>
    <w:rsid w:val="002145B3"/>
    <w:rsid w:val="002208E7"/>
    <w:rsid w:val="00221E01"/>
    <w:rsid w:val="00233BAE"/>
    <w:rsid w:val="00244091"/>
    <w:rsid w:val="00244844"/>
    <w:rsid w:val="00275F7B"/>
    <w:rsid w:val="002879DA"/>
    <w:rsid w:val="00287D31"/>
    <w:rsid w:val="00294464"/>
    <w:rsid w:val="00297578"/>
    <w:rsid w:val="002C47D8"/>
    <w:rsid w:val="002C74A2"/>
    <w:rsid w:val="002D259C"/>
    <w:rsid w:val="002E10AA"/>
    <w:rsid w:val="003034E1"/>
    <w:rsid w:val="00304F2F"/>
    <w:rsid w:val="00305930"/>
    <w:rsid w:val="0031485E"/>
    <w:rsid w:val="00314E03"/>
    <w:rsid w:val="00346F07"/>
    <w:rsid w:val="00346FB6"/>
    <w:rsid w:val="003624E3"/>
    <w:rsid w:val="00374FF5"/>
    <w:rsid w:val="00384C4A"/>
    <w:rsid w:val="0038534B"/>
    <w:rsid w:val="00385EBC"/>
    <w:rsid w:val="003866BA"/>
    <w:rsid w:val="00395D30"/>
    <w:rsid w:val="003C6E60"/>
    <w:rsid w:val="003C7667"/>
    <w:rsid w:val="003E17A7"/>
    <w:rsid w:val="003E24A2"/>
    <w:rsid w:val="003E798A"/>
    <w:rsid w:val="003F3867"/>
    <w:rsid w:val="00404BD8"/>
    <w:rsid w:val="0040747E"/>
    <w:rsid w:val="004138B2"/>
    <w:rsid w:val="00421F6C"/>
    <w:rsid w:val="00424533"/>
    <w:rsid w:val="00425F6B"/>
    <w:rsid w:val="00436384"/>
    <w:rsid w:val="00437ACD"/>
    <w:rsid w:val="004407FD"/>
    <w:rsid w:val="00441522"/>
    <w:rsid w:val="00461E26"/>
    <w:rsid w:val="004749C1"/>
    <w:rsid w:val="004772A7"/>
    <w:rsid w:val="00485989"/>
    <w:rsid w:val="00486C51"/>
    <w:rsid w:val="004954A2"/>
    <w:rsid w:val="004A01F6"/>
    <w:rsid w:val="004B1395"/>
    <w:rsid w:val="004B4968"/>
    <w:rsid w:val="004D16E9"/>
    <w:rsid w:val="004D6BBA"/>
    <w:rsid w:val="004E065F"/>
    <w:rsid w:val="004E548A"/>
    <w:rsid w:val="004F46CF"/>
    <w:rsid w:val="004F5050"/>
    <w:rsid w:val="00502C59"/>
    <w:rsid w:val="00506401"/>
    <w:rsid w:val="00507538"/>
    <w:rsid w:val="00515388"/>
    <w:rsid w:val="00530002"/>
    <w:rsid w:val="0054294A"/>
    <w:rsid w:val="005612BA"/>
    <w:rsid w:val="00571C62"/>
    <w:rsid w:val="005738C3"/>
    <w:rsid w:val="005742EE"/>
    <w:rsid w:val="00577DBA"/>
    <w:rsid w:val="0058662D"/>
    <w:rsid w:val="0059713F"/>
    <w:rsid w:val="005A47B3"/>
    <w:rsid w:val="005C7CCE"/>
    <w:rsid w:val="005D15E8"/>
    <w:rsid w:val="005D2A6D"/>
    <w:rsid w:val="005D4E84"/>
    <w:rsid w:val="005F16A9"/>
    <w:rsid w:val="005F2753"/>
    <w:rsid w:val="005F53FB"/>
    <w:rsid w:val="006155CE"/>
    <w:rsid w:val="00623F7E"/>
    <w:rsid w:val="006305B4"/>
    <w:rsid w:val="00680A36"/>
    <w:rsid w:val="006A5EF7"/>
    <w:rsid w:val="006A63DA"/>
    <w:rsid w:val="006A75A1"/>
    <w:rsid w:val="006B7200"/>
    <w:rsid w:val="006C03CB"/>
    <w:rsid w:val="006C600F"/>
    <w:rsid w:val="006D00B9"/>
    <w:rsid w:val="006D0CA7"/>
    <w:rsid w:val="006D7363"/>
    <w:rsid w:val="006E16E8"/>
    <w:rsid w:val="006E59A7"/>
    <w:rsid w:val="006F2875"/>
    <w:rsid w:val="006F6B06"/>
    <w:rsid w:val="007013B2"/>
    <w:rsid w:val="0070304F"/>
    <w:rsid w:val="0071045B"/>
    <w:rsid w:val="007113FA"/>
    <w:rsid w:val="007223AD"/>
    <w:rsid w:val="00724CA2"/>
    <w:rsid w:val="00756C3D"/>
    <w:rsid w:val="0076690D"/>
    <w:rsid w:val="00772A1A"/>
    <w:rsid w:val="007A6460"/>
    <w:rsid w:val="007B790C"/>
    <w:rsid w:val="007C27AA"/>
    <w:rsid w:val="007C60A8"/>
    <w:rsid w:val="007D36AB"/>
    <w:rsid w:val="007D4D39"/>
    <w:rsid w:val="007D741D"/>
    <w:rsid w:val="007E2922"/>
    <w:rsid w:val="00815BB4"/>
    <w:rsid w:val="008218F9"/>
    <w:rsid w:val="00823569"/>
    <w:rsid w:val="008306D8"/>
    <w:rsid w:val="008318B3"/>
    <w:rsid w:val="00832182"/>
    <w:rsid w:val="00834CB2"/>
    <w:rsid w:val="008419DC"/>
    <w:rsid w:val="008422DD"/>
    <w:rsid w:val="008510B3"/>
    <w:rsid w:val="0085381E"/>
    <w:rsid w:val="00853AA3"/>
    <w:rsid w:val="0087295E"/>
    <w:rsid w:val="0089505B"/>
    <w:rsid w:val="008A4079"/>
    <w:rsid w:val="008B1DE3"/>
    <w:rsid w:val="008B5BF6"/>
    <w:rsid w:val="008B6F3D"/>
    <w:rsid w:val="008D3340"/>
    <w:rsid w:val="008D5636"/>
    <w:rsid w:val="008E36B1"/>
    <w:rsid w:val="008F4AE5"/>
    <w:rsid w:val="0090341D"/>
    <w:rsid w:val="00916D46"/>
    <w:rsid w:val="0092445C"/>
    <w:rsid w:val="00937CCA"/>
    <w:rsid w:val="009575CF"/>
    <w:rsid w:val="009613F1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C33D6"/>
    <w:rsid w:val="009D0C15"/>
    <w:rsid w:val="009D4890"/>
    <w:rsid w:val="009F1F68"/>
    <w:rsid w:val="009F3755"/>
    <w:rsid w:val="00A14AEE"/>
    <w:rsid w:val="00A157DB"/>
    <w:rsid w:val="00A266C0"/>
    <w:rsid w:val="00A30159"/>
    <w:rsid w:val="00A30C2A"/>
    <w:rsid w:val="00A324D8"/>
    <w:rsid w:val="00A661B8"/>
    <w:rsid w:val="00A71B73"/>
    <w:rsid w:val="00A73946"/>
    <w:rsid w:val="00A8157A"/>
    <w:rsid w:val="00A91A09"/>
    <w:rsid w:val="00AA50F6"/>
    <w:rsid w:val="00AA55F9"/>
    <w:rsid w:val="00AB26DA"/>
    <w:rsid w:val="00AC1A52"/>
    <w:rsid w:val="00AE1B71"/>
    <w:rsid w:val="00B0511B"/>
    <w:rsid w:val="00B215AB"/>
    <w:rsid w:val="00B41F45"/>
    <w:rsid w:val="00B438CB"/>
    <w:rsid w:val="00B56628"/>
    <w:rsid w:val="00B616EB"/>
    <w:rsid w:val="00B62AC7"/>
    <w:rsid w:val="00B652BE"/>
    <w:rsid w:val="00B74D38"/>
    <w:rsid w:val="00B83045"/>
    <w:rsid w:val="00B939EB"/>
    <w:rsid w:val="00B95759"/>
    <w:rsid w:val="00BA09A7"/>
    <w:rsid w:val="00BA161E"/>
    <w:rsid w:val="00BB10D7"/>
    <w:rsid w:val="00BB3636"/>
    <w:rsid w:val="00BD170C"/>
    <w:rsid w:val="00BD2998"/>
    <w:rsid w:val="00BD6554"/>
    <w:rsid w:val="00BD7ECC"/>
    <w:rsid w:val="00BF047C"/>
    <w:rsid w:val="00C02701"/>
    <w:rsid w:val="00C04514"/>
    <w:rsid w:val="00C1069A"/>
    <w:rsid w:val="00C15BE7"/>
    <w:rsid w:val="00C16EB1"/>
    <w:rsid w:val="00C21E21"/>
    <w:rsid w:val="00C270C7"/>
    <w:rsid w:val="00C31C4D"/>
    <w:rsid w:val="00C512A5"/>
    <w:rsid w:val="00C75E32"/>
    <w:rsid w:val="00C85CD1"/>
    <w:rsid w:val="00C97FEF"/>
    <w:rsid w:val="00CA35D9"/>
    <w:rsid w:val="00CB6D9A"/>
    <w:rsid w:val="00CC0EC7"/>
    <w:rsid w:val="00CC51A0"/>
    <w:rsid w:val="00CC570B"/>
    <w:rsid w:val="00CC5B99"/>
    <w:rsid w:val="00CC5DC1"/>
    <w:rsid w:val="00CE6C22"/>
    <w:rsid w:val="00CF2BFA"/>
    <w:rsid w:val="00D01CEC"/>
    <w:rsid w:val="00D13078"/>
    <w:rsid w:val="00D131AA"/>
    <w:rsid w:val="00D145A2"/>
    <w:rsid w:val="00D20445"/>
    <w:rsid w:val="00D207F8"/>
    <w:rsid w:val="00D31896"/>
    <w:rsid w:val="00D351DF"/>
    <w:rsid w:val="00D461AE"/>
    <w:rsid w:val="00D525AE"/>
    <w:rsid w:val="00D5660C"/>
    <w:rsid w:val="00D62683"/>
    <w:rsid w:val="00D83B32"/>
    <w:rsid w:val="00D84022"/>
    <w:rsid w:val="00D85A78"/>
    <w:rsid w:val="00D87641"/>
    <w:rsid w:val="00D948C4"/>
    <w:rsid w:val="00D95335"/>
    <w:rsid w:val="00DC123E"/>
    <w:rsid w:val="00DC69D7"/>
    <w:rsid w:val="00DE434E"/>
    <w:rsid w:val="00E00FBA"/>
    <w:rsid w:val="00E03212"/>
    <w:rsid w:val="00E103C7"/>
    <w:rsid w:val="00E12A66"/>
    <w:rsid w:val="00E2252E"/>
    <w:rsid w:val="00E25090"/>
    <w:rsid w:val="00E3758F"/>
    <w:rsid w:val="00E4019E"/>
    <w:rsid w:val="00E44F59"/>
    <w:rsid w:val="00E4522C"/>
    <w:rsid w:val="00E73961"/>
    <w:rsid w:val="00E8370F"/>
    <w:rsid w:val="00E90B41"/>
    <w:rsid w:val="00E91CD7"/>
    <w:rsid w:val="00E91F26"/>
    <w:rsid w:val="00E95B4E"/>
    <w:rsid w:val="00EB6C86"/>
    <w:rsid w:val="00EB712F"/>
    <w:rsid w:val="00EB7646"/>
    <w:rsid w:val="00EB7D43"/>
    <w:rsid w:val="00EC202E"/>
    <w:rsid w:val="00EC3CA0"/>
    <w:rsid w:val="00ED674E"/>
    <w:rsid w:val="00EF45A9"/>
    <w:rsid w:val="00EF6EAA"/>
    <w:rsid w:val="00EF6FA2"/>
    <w:rsid w:val="00F05D1F"/>
    <w:rsid w:val="00F07A5C"/>
    <w:rsid w:val="00F24C5F"/>
    <w:rsid w:val="00F3726B"/>
    <w:rsid w:val="00F42518"/>
    <w:rsid w:val="00F61016"/>
    <w:rsid w:val="00F95CA2"/>
    <w:rsid w:val="00FA0886"/>
    <w:rsid w:val="00FA3649"/>
    <w:rsid w:val="00FA3B0D"/>
    <w:rsid w:val="00FB0EB1"/>
    <w:rsid w:val="00FB1F71"/>
    <w:rsid w:val="00FB6F2C"/>
    <w:rsid w:val="00FC2DE5"/>
    <w:rsid w:val="00FC5619"/>
    <w:rsid w:val="00FD0638"/>
    <w:rsid w:val="00FD25EF"/>
    <w:rsid w:val="00FD5F61"/>
    <w:rsid w:val="00FE645E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CB35E"/>
  <w15:chartTrackingRefBased/>
  <w15:docId w15:val="{A4D51395-DEE9-40A4-9F7B-BBC8655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pl-PL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34B6-1615-462D-821D-79499138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Turas, Ewa</cp:lastModifiedBy>
  <cp:revision>2</cp:revision>
  <cp:lastPrinted>2014-06-03T13:28:00Z</cp:lastPrinted>
  <dcterms:created xsi:type="dcterms:W3CDTF">2020-12-01T07:07:00Z</dcterms:created>
  <dcterms:modified xsi:type="dcterms:W3CDTF">2020-12-01T07:07:00Z</dcterms:modified>
</cp:coreProperties>
</file>