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C7B" w:rsidRDefault="00894C7B" w:rsidP="00D2700A">
      <w:pPr>
        <w:jc w:val="both"/>
      </w:pPr>
    </w:p>
    <w:p w:rsidR="00D2700A" w:rsidRDefault="00D2700A" w:rsidP="00D2700A">
      <w:pPr>
        <w:jc w:val="both"/>
        <w:rPr>
          <w:szCs w:val="24"/>
        </w:rPr>
      </w:pPr>
      <w:r w:rsidRPr="000F607E">
        <w:rPr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1291590</wp:posOffset>
            </wp:positionH>
            <wp:positionV relativeFrom="paragraph">
              <wp:posOffset>33655</wp:posOffset>
            </wp:positionV>
            <wp:extent cx="1428750" cy="447675"/>
            <wp:effectExtent l="0" t="0" r="0" b="9525"/>
            <wp:wrapTopAndBottom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F607E">
        <w:rPr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-213360</wp:posOffset>
            </wp:positionH>
            <wp:positionV relativeFrom="paragraph">
              <wp:posOffset>-4445</wp:posOffset>
            </wp:positionV>
            <wp:extent cx="1155700" cy="482600"/>
            <wp:effectExtent l="0" t="0" r="6350" b="0"/>
            <wp:wrapTopAndBottom/>
            <wp:docPr id="12" name="Obraz 12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6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F607E">
        <w:rPr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3012440</wp:posOffset>
            </wp:positionH>
            <wp:positionV relativeFrom="paragraph">
              <wp:posOffset>-4445</wp:posOffset>
            </wp:positionV>
            <wp:extent cx="1106170" cy="517525"/>
            <wp:effectExtent l="0" t="0" r="0" b="0"/>
            <wp:wrapTopAndBottom/>
            <wp:docPr id="10" name="Obraz 10" descr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7" descr="Herb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F607E">
        <w:rPr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4345940</wp:posOffset>
            </wp:positionH>
            <wp:positionV relativeFrom="paragraph">
              <wp:posOffset>-4445</wp:posOffset>
            </wp:positionV>
            <wp:extent cx="1842770" cy="494030"/>
            <wp:effectExtent l="0" t="0" r="5080" b="1270"/>
            <wp:wrapTopAndBottom/>
            <wp:docPr id="11" name="Obraz 11" descr="Logo Europejskiego Funduszu Społecz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8" descr="Logo Europejskiego Funduszu Społeczne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Projekt pn. „</w:t>
      </w:r>
      <w:r w:rsidRPr="00F9679D">
        <w:rPr>
          <w:szCs w:val="24"/>
        </w:rPr>
        <w:t>Stop wirusowi! Zapobieganie rozprzestrzeniania się COVID-19 w województwie świętokrzyskim</w:t>
      </w:r>
      <w:r>
        <w:rPr>
          <w:szCs w:val="24"/>
        </w:rPr>
        <w:t xml:space="preserve">” realizowany przez Województwo Świętokrzyskie w ramach Regionalnego Programu Operacyjnego Województwa Świętokrzyskiego na lata 2014-2020. </w:t>
      </w:r>
      <w:r w:rsidRPr="0030015D">
        <w:rPr>
          <w:szCs w:val="24"/>
        </w:rPr>
        <w:t>Oś Priorytetowa 9. Włączenie społeczne i walka z ubóstwem,</w:t>
      </w:r>
      <w:r>
        <w:rPr>
          <w:szCs w:val="24"/>
        </w:rPr>
        <w:t xml:space="preserve"> Poddziałanie </w:t>
      </w:r>
      <w:r w:rsidRPr="0030015D">
        <w:rPr>
          <w:szCs w:val="24"/>
        </w:rPr>
        <w:t>9.2.3 Rozwój wysokiej jakości usług zdrowotnych</w:t>
      </w:r>
      <w:r w:rsidR="00894C7B">
        <w:rPr>
          <w:szCs w:val="24"/>
        </w:rPr>
        <w:t>.</w:t>
      </w:r>
    </w:p>
    <w:p w:rsidR="00CE62ED" w:rsidRDefault="00CE62ED" w:rsidP="00D2700A">
      <w:pPr>
        <w:jc w:val="both"/>
      </w:pPr>
    </w:p>
    <w:p w:rsidR="0068071D" w:rsidRDefault="0068071D" w:rsidP="00CE62ED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D2700A" w:rsidRPr="000C0C07" w:rsidRDefault="00D2700A" w:rsidP="00CE62ED">
      <w:pPr>
        <w:spacing w:line="276" w:lineRule="auto"/>
        <w:jc w:val="both"/>
        <w:rPr>
          <w:sz w:val="24"/>
          <w:szCs w:val="24"/>
        </w:rPr>
      </w:pPr>
      <w:r w:rsidRPr="006614CA">
        <w:rPr>
          <w:color w:val="000000" w:themeColor="text1"/>
          <w:sz w:val="24"/>
          <w:szCs w:val="24"/>
        </w:rPr>
        <w:t>OZ-III.45.1.3.2020</w:t>
      </w:r>
      <w:r w:rsidRPr="006614CA">
        <w:rPr>
          <w:color w:val="000000" w:themeColor="text1"/>
          <w:sz w:val="24"/>
          <w:szCs w:val="24"/>
        </w:rPr>
        <w:tab/>
      </w:r>
      <w:r w:rsidRPr="000C0C07">
        <w:rPr>
          <w:sz w:val="24"/>
          <w:szCs w:val="24"/>
        </w:rPr>
        <w:tab/>
      </w:r>
      <w:r w:rsidRPr="000C0C07">
        <w:rPr>
          <w:sz w:val="24"/>
          <w:szCs w:val="24"/>
        </w:rPr>
        <w:tab/>
      </w:r>
      <w:r w:rsidRPr="000C0C07">
        <w:rPr>
          <w:sz w:val="24"/>
          <w:szCs w:val="24"/>
        </w:rPr>
        <w:tab/>
      </w:r>
      <w:r w:rsidRPr="000C0C07"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 w:rsidR="00B72793">
        <w:rPr>
          <w:sz w:val="24"/>
          <w:szCs w:val="24"/>
        </w:rPr>
        <w:t xml:space="preserve">          </w:t>
      </w:r>
      <w:r w:rsidR="006614CA">
        <w:rPr>
          <w:sz w:val="24"/>
          <w:szCs w:val="24"/>
        </w:rPr>
        <w:t xml:space="preserve">Kielce, dnia </w:t>
      </w:r>
      <w:r w:rsidR="00315F9A">
        <w:rPr>
          <w:sz w:val="24"/>
          <w:szCs w:val="24"/>
        </w:rPr>
        <w:t>6</w:t>
      </w:r>
      <w:r w:rsidR="0060158C">
        <w:rPr>
          <w:sz w:val="24"/>
          <w:szCs w:val="24"/>
        </w:rPr>
        <w:t xml:space="preserve"> </w:t>
      </w:r>
      <w:r w:rsidR="00867E8F">
        <w:rPr>
          <w:sz w:val="24"/>
          <w:szCs w:val="24"/>
        </w:rPr>
        <w:t>listopada</w:t>
      </w:r>
      <w:r>
        <w:rPr>
          <w:sz w:val="24"/>
          <w:szCs w:val="24"/>
        </w:rPr>
        <w:t xml:space="preserve"> </w:t>
      </w:r>
      <w:r w:rsidRPr="000C0C07">
        <w:rPr>
          <w:sz w:val="24"/>
          <w:szCs w:val="24"/>
        </w:rPr>
        <w:t>2020 r.</w:t>
      </w:r>
    </w:p>
    <w:p w:rsidR="00814189" w:rsidRDefault="00814189" w:rsidP="00CE62ED">
      <w:pPr>
        <w:spacing w:line="276" w:lineRule="auto"/>
        <w:jc w:val="both"/>
        <w:rPr>
          <w:b/>
          <w:color w:val="0070C0"/>
          <w:sz w:val="28"/>
          <w:szCs w:val="24"/>
        </w:rPr>
      </w:pPr>
    </w:p>
    <w:p w:rsidR="00315F9A" w:rsidRDefault="00315F9A" w:rsidP="00CE62ED">
      <w:pPr>
        <w:spacing w:line="276" w:lineRule="auto"/>
        <w:jc w:val="both"/>
        <w:rPr>
          <w:b/>
          <w:color w:val="0070C0"/>
          <w:sz w:val="28"/>
          <w:szCs w:val="24"/>
        </w:rPr>
      </w:pPr>
    </w:p>
    <w:p w:rsidR="00315F9A" w:rsidRPr="007852B1" w:rsidRDefault="00315F9A" w:rsidP="007852B1">
      <w:pPr>
        <w:pStyle w:val="Nagwek4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pl-PL"/>
        </w:rPr>
      </w:pPr>
      <w:r w:rsidRPr="00B72793">
        <w:rPr>
          <w:rFonts w:ascii="Times New Roman" w:hAnsi="Times New Roman" w:cs="Times New Roman"/>
          <w:sz w:val="28"/>
          <w:szCs w:val="28"/>
          <w:lang w:val="pl-PL"/>
        </w:rPr>
        <w:t xml:space="preserve">Unieważnienie zapytania ofertowego </w:t>
      </w:r>
    </w:p>
    <w:p w:rsidR="00315F9A" w:rsidRPr="00315F9A" w:rsidRDefault="00315F9A" w:rsidP="007852B1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</w:p>
    <w:p w:rsidR="00315F9A" w:rsidRPr="00315F9A" w:rsidRDefault="00315F9A" w:rsidP="007852B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15F9A">
        <w:rPr>
          <w:color w:val="000000"/>
          <w:sz w:val="24"/>
          <w:szCs w:val="24"/>
        </w:rPr>
        <w:t>Urząd Marszałkowski Województwa Świętokrzyskiego w Kielcach Departament Ochrony Zdrowia  informuje o unieważnieniu postępowania znak: OZ-II</w:t>
      </w:r>
      <w:r>
        <w:rPr>
          <w:color w:val="000000"/>
          <w:sz w:val="24"/>
          <w:szCs w:val="24"/>
        </w:rPr>
        <w:t>I.45.1.3.2020 z dnia 20.10.2020 </w:t>
      </w:r>
      <w:r w:rsidRPr="00315F9A">
        <w:rPr>
          <w:color w:val="000000"/>
          <w:sz w:val="24"/>
          <w:szCs w:val="24"/>
        </w:rPr>
        <w:t xml:space="preserve">r. </w:t>
      </w:r>
      <w:r>
        <w:rPr>
          <w:color w:val="000000"/>
          <w:sz w:val="24"/>
          <w:szCs w:val="24"/>
        </w:rPr>
        <w:t>na</w:t>
      </w:r>
      <w:r w:rsidRPr="00315F9A">
        <w:rPr>
          <w:color w:val="000000"/>
          <w:sz w:val="24"/>
          <w:szCs w:val="24"/>
        </w:rPr>
        <w:t xml:space="preserve">: </w:t>
      </w:r>
    </w:p>
    <w:p w:rsidR="00315F9A" w:rsidRPr="007852B1" w:rsidRDefault="007852B1" w:rsidP="007852B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d</w:t>
      </w:r>
      <w:r w:rsidR="00315F9A">
        <w:rPr>
          <w:bCs/>
          <w:color w:val="000000"/>
          <w:sz w:val="24"/>
          <w:szCs w:val="24"/>
        </w:rPr>
        <w:t>ostawę</w:t>
      </w:r>
      <w:r w:rsidR="00315F9A" w:rsidRPr="00315F9A">
        <w:rPr>
          <w:bCs/>
          <w:color w:val="000000"/>
          <w:sz w:val="24"/>
          <w:szCs w:val="24"/>
        </w:rPr>
        <w:t xml:space="preserve"> środków </w:t>
      </w:r>
      <w:proofErr w:type="spellStart"/>
      <w:r w:rsidR="00315F9A" w:rsidRPr="00315F9A">
        <w:rPr>
          <w:bCs/>
          <w:color w:val="000000"/>
          <w:sz w:val="24"/>
          <w:szCs w:val="24"/>
        </w:rPr>
        <w:t>ochrony</w:t>
      </w:r>
      <w:proofErr w:type="spellEnd"/>
      <w:r w:rsidR="00315F9A" w:rsidRPr="00315F9A">
        <w:rPr>
          <w:bCs/>
          <w:color w:val="000000"/>
          <w:sz w:val="24"/>
          <w:szCs w:val="24"/>
        </w:rPr>
        <w:t xml:space="preserve"> osobistej  dla potrzeb podmiotów leczniczych,  dla których podmiotem tworzącym jest  Województwo Świętokrzyskie, w związku z  realizacją projektu pn. „Stop  wirusowi!  Zapobieganie roz</w:t>
      </w:r>
      <w:r>
        <w:rPr>
          <w:bCs/>
          <w:color w:val="000000"/>
          <w:sz w:val="24"/>
          <w:szCs w:val="24"/>
        </w:rPr>
        <w:t xml:space="preserve">przestrzeniania się COVID-19 w </w:t>
      </w:r>
      <w:r w:rsidR="00315F9A" w:rsidRPr="00315F9A">
        <w:rPr>
          <w:bCs/>
          <w:color w:val="000000"/>
          <w:sz w:val="24"/>
          <w:szCs w:val="24"/>
        </w:rPr>
        <w:t xml:space="preserve">województwie świętokrzyskim” realizowanego przez  Województwo Świętokrzyskie w ramach  Regionalnego Programu Operacyjnego Województwa  Świętokrzyskiego na lata 2014-2020,  Oś Priorytetowa 9.  Włączenie społeczne i walka z  ubóstwem, Poddziałanie 9.2.3 Rozwój  wysokiej jakości usług zdrowotnych w </w:t>
      </w:r>
      <w:r w:rsidR="00315F9A">
        <w:rPr>
          <w:bCs/>
          <w:color w:val="000000"/>
          <w:sz w:val="24"/>
          <w:szCs w:val="24"/>
        </w:rPr>
        <w:t>części</w:t>
      </w:r>
      <w:r w:rsidR="00315F9A" w:rsidRPr="00315F9A">
        <w:rPr>
          <w:bCs/>
          <w:color w:val="000000"/>
          <w:sz w:val="24"/>
          <w:szCs w:val="24"/>
        </w:rPr>
        <w:t xml:space="preserve">: dostawy  </w:t>
      </w:r>
      <w:r w:rsidR="00315F9A" w:rsidRPr="00315F9A">
        <w:rPr>
          <w:color w:val="000000"/>
          <w:sz w:val="24"/>
          <w:szCs w:val="24"/>
        </w:rPr>
        <w:t xml:space="preserve">Rękawic jednorazowych nitrylowych w rozmiarach </w:t>
      </w:r>
      <w:r w:rsidR="00747F29">
        <w:rPr>
          <w:color w:val="000000"/>
          <w:sz w:val="24"/>
          <w:szCs w:val="24"/>
        </w:rPr>
        <w:t xml:space="preserve">                 </w:t>
      </w:r>
      <w:r w:rsidR="00315F9A" w:rsidRPr="00315F9A">
        <w:rPr>
          <w:color w:val="000000"/>
          <w:sz w:val="24"/>
          <w:szCs w:val="24"/>
        </w:rPr>
        <w:t>S, M, L, XL.</w:t>
      </w:r>
    </w:p>
    <w:p w:rsidR="00315F9A" w:rsidRPr="00315F9A" w:rsidRDefault="00315F9A" w:rsidP="007852B1">
      <w:pPr>
        <w:tabs>
          <w:tab w:val="left" w:pos="9070"/>
        </w:tabs>
        <w:spacing w:line="360" w:lineRule="auto"/>
        <w:ind w:right="-2"/>
        <w:jc w:val="center"/>
        <w:rPr>
          <w:b/>
          <w:sz w:val="24"/>
          <w:szCs w:val="24"/>
        </w:rPr>
      </w:pPr>
    </w:p>
    <w:p w:rsidR="00315F9A" w:rsidRPr="007852B1" w:rsidRDefault="00315F9A" w:rsidP="007852B1">
      <w:pPr>
        <w:pStyle w:val="Default"/>
        <w:spacing w:line="360" w:lineRule="auto"/>
        <w:jc w:val="center"/>
        <w:rPr>
          <w:b/>
          <w:color w:val="auto"/>
        </w:rPr>
      </w:pPr>
      <w:r w:rsidRPr="00315F9A">
        <w:rPr>
          <w:b/>
          <w:color w:val="auto"/>
        </w:rPr>
        <w:t>Uzasadnienie</w:t>
      </w:r>
    </w:p>
    <w:p w:rsidR="00315F9A" w:rsidRPr="00315F9A" w:rsidRDefault="00315F9A" w:rsidP="007852B1">
      <w:pPr>
        <w:pStyle w:val="Default"/>
        <w:spacing w:line="360" w:lineRule="auto"/>
        <w:jc w:val="both"/>
      </w:pPr>
      <w:r w:rsidRPr="00315F9A">
        <w:t xml:space="preserve"> Postępowanie zostało unieważnione zgodnie z </w:t>
      </w:r>
      <w:r w:rsidR="00B65521">
        <w:t xml:space="preserve">Częścią </w:t>
      </w:r>
      <w:r w:rsidRPr="00315F9A">
        <w:t xml:space="preserve">G </w:t>
      </w:r>
      <w:r w:rsidR="00B65521">
        <w:t xml:space="preserve">pkt </w:t>
      </w:r>
      <w:r w:rsidRPr="00315F9A">
        <w:t>7 zapytania ofertowego „Zamawiający zastrzega sobie prawo do unieważnienia niniejszego postępowania bez podania przyczyny</w:t>
      </w:r>
      <w:r w:rsidR="007852B1">
        <w:t>”</w:t>
      </w:r>
      <w:r w:rsidRPr="00315F9A">
        <w:t xml:space="preserve">. Unieważnienie nastąpiło w związku z tym, iż </w:t>
      </w:r>
      <w:r w:rsidRPr="00315F9A">
        <w:rPr>
          <w:color w:val="000000" w:themeColor="text1"/>
        </w:rPr>
        <w:t>cena najkorzystniejszej oferty przewyższa kwotę, którą Zamawiający zamierza przeznaczyć na sfinansowanie zamówienia</w:t>
      </w:r>
      <w:r>
        <w:rPr>
          <w:color w:val="000000" w:themeColor="text1"/>
        </w:rPr>
        <w:t xml:space="preserve"> w </w:t>
      </w:r>
      <w:r w:rsidRPr="00315F9A">
        <w:rPr>
          <w:color w:val="000000" w:themeColor="text1"/>
        </w:rPr>
        <w:t xml:space="preserve">części dotyczącej </w:t>
      </w:r>
      <w:r w:rsidRPr="00315F9A">
        <w:t>Rękawic jednorazowych nitrylowych w rozmiarach S, M, L, XL</w:t>
      </w:r>
      <w:r w:rsidRPr="00315F9A">
        <w:rPr>
          <w:color w:val="000000" w:themeColor="text1"/>
        </w:rPr>
        <w:t>.</w:t>
      </w:r>
    </w:p>
    <w:p w:rsidR="00315F9A" w:rsidRPr="00315F9A" w:rsidRDefault="00315F9A" w:rsidP="00CE62ED">
      <w:pPr>
        <w:spacing w:line="276" w:lineRule="auto"/>
        <w:jc w:val="both"/>
        <w:rPr>
          <w:b/>
          <w:color w:val="0070C0"/>
          <w:sz w:val="24"/>
          <w:szCs w:val="24"/>
        </w:rPr>
      </w:pPr>
    </w:p>
    <w:sectPr w:rsidR="00315F9A" w:rsidRPr="00315F9A" w:rsidSect="001D54A5">
      <w:headerReference w:type="even" r:id="rId12"/>
      <w:footerReference w:type="default" r:id="rId13"/>
      <w:pgSz w:w="11906" w:h="16838"/>
      <w:pgMar w:top="720" w:right="1274" w:bottom="1135" w:left="1276" w:header="28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F97" w:rsidRDefault="00EA7F97">
      <w:r>
        <w:separator/>
      </w:r>
    </w:p>
  </w:endnote>
  <w:endnote w:type="continuationSeparator" w:id="0">
    <w:p w:rsidR="00EA7F97" w:rsidRDefault="00EA7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08748"/>
      <w:docPartObj>
        <w:docPartGallery w:val="Page Numbers (Bottom of Page)"/>
        <w:docPartUnique/>
      </w:docPartObj>
    </w:sdtPr>
    <w:sdtContent>
      <w:p w:rsidR="009B3708" w:rsidRDefault="00D87CBD">
        <w:pPr>
          <w:pStyle w:val="Stopka"/>
          <w:jc w:val="right"/>
        </w:pPr>
        <w:r>
          <w:rPr>
            <w:noProof/>
          </w:rPr>
          <w:fldChar w:fldCharType="begin"/>
        </w:r>
        <w:r w:rsidR="005B3E2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15F9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67865" w:rsidRDefault="00D6786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F97" w:rsidRDefault="00EA7F97">
      <w:r>
        <w:separator/>
      </w:r>
    </w:p>
  </w:footnote>
  <w:footnote w:type="continuationSeparator" w:id="0">
    <w:p w:rsidR="00EA7F97" w:rsidRDefault="00EA7F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65" w:rsidRDefault="00D67865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066B"/>
    <w:multiLevelType w:val="hybridMultilevel"/>
    <w:tmpl w:val="B620A270"/>
    <w:lvl w:ilvl="0" w:tplc="AD8EB3F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14ACB"/>
    <w:multiLevelType w:val="hybridMultilevel"/>
    <w:tmpl w:val="1A00E3E8"/>
    <w:lvl w:ilvl="0" w:tplc="9B802B1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11A2A"/>
    <w:multiLevelType w:val="hybridMultilevel"/>
    <w:tmpl w:val="086A0C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A86686"/>
    <w:multiLevelType w:val="hybridMultilevel"/>
    <w:tmpl w:val="BF26A2C0"/>
    <w:lvl w:ilvl="0" w:tplc="D09EF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857ED"/>
    <w:multiLevelType w:val="hybridMultilevel"/>
    <w:tmpl w:val="C06A2CE6"/>
    <w:lvl w:ilvl="0" w:tplc="6238633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C6B3A"/>
    <w:multiLevelType w:val="hybridMultilevel"/>
    <w:tmpl w:val="80B41774"/>
    <w:lvl w:ilvl="0" w:tplc="235606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836BAD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2D3994"/>
    <w:multiLevelType w:val="hybridMultilevel"/>
    <w:tmpl w:val="8D6000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4210B"/>
    <w:multiLevelType w:val="hybridMultilevel"/>
    <w:tmpl w:val="BBF63B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94E9E"/>
    <w:multiLevelType w:val="hybridMultilevel"/>
    <w:tmpl w:val="72EE7F86"/>
    <w:lvl w:ilvl="0" w:tplc="8A3238EE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AE369E"/>
    <w:multiLevelType w:val="hybridMultilevel"/>
    <w:tmpl w:val="390C1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0A6700"/>
    <w:multiLevelType w:val="hybridMultilevel"/>
    <w:tmpl w:val="8CE476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5F7CEE"/>
    <w:multiLevelType w:val="hybridMultilevel"/>
    <w:tmpl w:val="0DA4930E"/>
    <w:lvl w:ilvl="0" w:tplc="1848D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EF1978"/>
    <w:multiLevelType w:val="hybridMultilevel"/>
    <w:tmpl w:val="7AF0E0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EFC4CBE"/>
    <w:multiLevelType w:val="hybridMultilevel"/>
    <w:tmpl w:val="C332E2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1F0C9F"/>
    <w:multiLevelType w:val="hybridMultilevel"/>
    <w:tmpl w:val="E3467760"/>
    <w:lvl w:ilvl="0" w:tplc="E7401D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31F2169"/>
    <w:multiLevelType w:val="hybridMultilevel"/>
    <w:tmpl w:val="D0364F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30508B"/>
    <w:multiLevelType w:val="hybridMultilevel"/>
    <w:tmpl w:val="F32683C0"/>
    <w:lvl w:ilvl="0" w:tplc="FC9C99B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D780699"/>
    <w:multiLevelType w:val="hybridMultilevel"/>
    <w:tmpl w:val="956A66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E44797"/>
    <w:multiLevelType w:val="hybridMultilevel"/>
    <w:tmpl w:val="2EEA105C"/>
    <w:lvl w:ilvl="0" w:tplc="04150015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>
    <w:nsid w:val="758A127B"/>
    <w:multiLevelType w:val="hybridMultilevel"/>
    <w:tmpl w:val="31ACFA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11"/>
  </w:num>
  <w:num w:numId="4">
    <w:abstractNumId w:val="7"/>
  </w:num>
  <w:num w:numId="5">
    <w:abstractNumId w:val="14"/>
  </w:num>
  <w:num w:numId="6">
    <w:abstractNumId w:val="4"/>
  </w:num>
  <w:num w:numId="7">
    <w:abstractNumId w:val="12"/>
  </w:num>
  <w:num w:numId="8">
    <w:abstractNumId w:val="5"/>
  </w:num>
  <w:num w:numId="9">
    <w:abstractNumId w:val="16"/>
  </w:num>
  <w:num w:numId="10">
    <w:abstractNumId w:val="10"/>
  </w:num>
  <w:num w:numId="11">
    <w:abstractNumId w:val="3"/>
  </w:num>
  <w:num w:numId="12">
    <w:abstractNumId w:val="19"/>
  </w:num>
  <w:num w:numId="13">
    <w:abstractNumId w:val="0"/>
  </w:num>
  <w:num w:numId="14">
    <w:abstractNumId w:val="6"/>
  </w:num>
  <w:num w:numId="15">
    <w:abstractNumId w:val="1"/>
  </w:num>
  <w:num w:numId="16">
    <w:abstractNumId w:val="15"/>
  </w:num>
  <w:num w:numId="17">
    <w:abstractNumId w:val="8"/>
  </w:num>
  <w:num w:numId="18">
    <w:abstractNumId w:val="9"/>
  </w:num>
  <w:num w:numId="19">
    <w:abstractNumId w:val="17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700A"/>
    <w:rsid w:val="00003CA8"/>
    <w:rsid w:val="00004591"/>
    <w:rsid w:val="000214CB"/>
    <w:rsid w:val="00025157"/>
    <w:rsid w:val="0003391D"/>
    <w:rsid w:val="000367E0"/>
    <w:rsid w:val="00046E8D"/>
    <w:rsid w:val="000569CB"/>
    <w:rsid w:val="00061043"/>
    <w:rsid w:val="00063895"/>
    <w:rsid w:val="00077AB8"/>
    <w:rsid w:val="0008389F"/>
    <w:rsid w:val="000917B7"/>
    <w:rsid w:val="00093A87"/>
    <w:rsid w:val="0009574F"/>
    <w:rsid w:val="000B60C9"/>
    <w:rsid w:val="000B6F82"/>
    <w:rsid w:val="000C694C"/>
    <w:rsid w:val="000D44A5"/>
    <w:rsid w:val="000D6A1F"/>
    <w:rsid w:val="000E3AB9"/>
    <w:rsid w:val="000E3EBC"/>
    <w:rsid w:val="000F4CE9"/>
    <w:rsid w:val="000F5927"/>
    <w:rsid w:val="0011173F"/>
    <w:rsid w:val="001122A0"/>
    <w:rsid w:val="00123EEA"/>
    <w:rsid w:val="00126DD7"/>
    <w:rsid w:val="00131630"/>
    <w:rsid w:val="00141D3E"/>
    <w:rsid w:val="00143D0F"/>
    <w:rsid w:val="001808C2"/>
    <w:rsid w:val="00181C91"/>
    <w:rsid w:val="00187226"/>
    <w:rsid w:val="001B5E94"/>
    <w:rsid w:val="001C1F62"/>
    <w:rsid w:val="001C3D64"/>
    <w:rsid w:val="001C3ECB"/>
    <w:rsid w:val="001D54A5"/>
    <w:rsid w:val="001E3AD6"/>
    <w:rsid w:val="001E668B"/>
    <w:rsid w:val="00202BC8"/>
    <w:rsid w:val="00212FD9"/>
    <w:rsid w:val="00216E58"/>
    <w:rsid w:val="0022237C"/>
    <w:rsid w:val="002241BE"/>
    <w:rsid w:val="00227FB3"/>
    <w:rsid w:val="00230BB9"/>
    <w:rsid w:val="00237487"/>
    <w:rsid w:val="0024393C"/>
    <w:rsid w:val="0027028B"/>
    <w:rsid w:val="00286A41"/>
    <w:rsid w:val="00296EF6"/>
    <w:rsid w:val="00297B71"/>
    <w:rsid w:val="002A0BE6"/>
    <w:rsid w:val="002B45B3"/>
    <w:rsid w:val="002C1910"/>
    <w:rsid w:val="002C7517"/>
    <w:rsid w:val="002D4F37"/>
    <w:rsid w:val="002E1D8F"/>
    <w:rsid w:val="002F6E09"/>
    <w:rsid w:val="00310866"/>
    <w:rsid w:val="00315F9A"/>
    <w:rsid w:val="00320505"/>
    <w:rsid w:val="00346016"/>
    <w:rsid w:val="0034602E"/>
    <w:rsid w:val="00350EBB"/>
    <w:rsid w:val="00355BAF"/>
    <w:rsid w:val="00356D52"/>
    <w:rsid w:val="00366DDA"/>
    <w:rsid w:val="00380E4C"/>
    <w:rsid w:val="003A1275"/>
    <w:rsid w:val="003A3DB3"/>
    <w:rsid w:val="003A68A7"/>
    <w:rsid w:val="003C5C28"/>
    <w:rsid w:val="003D2A32"/>
    <w:rsid w:val="003E3C28"/>
    <w:rsid w:val="003F1792"/>
    <w:rsid w:val="003F403E"/>
    <w:rsid w:val="00404023"/>
    <w:rsid w:val="00411DE4"/>
    <w:rsid w:val="00414CAA"/>
    <w:rsid w:val="00424017"/>
    <w:rsid w:val="004649FA"/>
    <w:rsid w:val="00467044"/>
    <w:rsid w:val="00475C4E"/>
    <w:rsid w:val="00492613"/>
    <w:rsid w:val="004A01F3"/>
    <w:rsid w:val="004B6939"/>
    <w:rsid w:val="004E683E"/>
    <w:rsid w:val="004F4DAD"/>
    <w:rsid w:val="004F6451"/>
    <w:rsid w:val="00513E22"/>
    <w:rsid w:val="00514191"/>
    <w:rsid w:val="0051467C"/>
    <w:rsid w:val="00523DCB"/>
    <w:rsid w:val="00524D4E"/>
    <w:rsid w:val="005274FC"/>
    <w:rsid w:val="0054035B"/>
    <w:rsid w:val="005421CD"/>
    <w:rsid w:val="005541F5"/>
    <w:rsid w:val="00554292"/>
    <w:rsid w:val="00557318"/>
    <w:rsid w:val="00563E83"/>
    <w:rsid w:val="00586051"/>
    <w:rsid w:val="005A4AB0"/>
    <w:rsid w:val="005B3E20"/>
    <w:rsid w:val="005C0B43"/>
    <w:rsid w:val="005D0E2E"/>
    <w:rsid w:val="005F5021"/>
    <w:rsid w:val="005F719C"/>
    <w:rsid w:val="005F7380"/>
    <w:rsid w:val="0060158C"/>
    <w:rsid w:val="00616572"/>
    <w:rsid w:val="00630FD6"/>
    <w:rsid w:val="00645642"/>
    <w:rsid w:val="00645C4A"/>
    <w:rsid w:val="0065182C"/>
    <w:rsid w:val="006614CA"/>
    <w:rsid w:val="00661C5B"/>
    <w:rsid w:val="0068071D"/>
    <w:rsid w:val="00690856"/>
    <w:rsid w:val="006C66EA"/>
    <w:rsid w:val="006E29E9"/>
    <w:rsid w:val="006E2F1A"/>
    <w:rsid w:val="006F044F"/>
    <w:rsid w:val="007127C1"/>
    <w:rsid w:val="00721104"/>
    <w:rsid w:val="0072537D"/>
    <w:rsid w:val="00734A7A"/>
    <w:rsid w:val="00735ACC"/>
    <w:rsid w:val="00744A89"/>
    <w:rsid w:val="0074537D"/>
    <w:rsid w:val="00747F29"/>
    <w:rsid w:val="00750496"/>
    <w:rsid w:val="00751CC9"/>
    <w:rsid w:val="00753F4A"/>
    <w:rsid w:val="007578E8"/>
    <w:rsid w:val="007852B1"/>
    <w:rsid w:val="007860EC"/>
    <w:rsid w:val="00786714"/>
    <w:rsid w:val="0079479D"/>
    <w:rsid w:val="00796AF3"/>
    <w:rsid w:val="007A54F5"/>
    <w:rsid w:val="007A67EB"/>
    <w:rsid w:val="007A7F17"/>
    <w:rsid w:val="007B5C4A"/>
    <w:rsid w:val="007C4E94"/>
    <w:rsid w:val="007D30CD"/>
    <w:rsid w:val="007D6626"/>
    <w:rsid w:val="007E3E51"/>
    <w:rsid w:val="007F27BD"/>
    <w:rsid w:val="007F3CEF"/>
    <w:rsid w:val="007F6D52"/>
    <w:rsid w:val="00805F58"/>
    <w:rsid w:val="00812AEA"/>
    <w:rsid w:val="00814189"/>
    <w:rsid w:val="008301CE"/>
    <w:rsid w:val="00835B3F"/>
    <w:rsid w:val="00867E8F"/>
    <w:rsid w:val="0088167D"/>
    <w:rsid w:val="00883635"/>
    <w:rsid w:val="00885C86"/>
    <w:rsid w:val="008870C0"/>
    <w:rsid w:val="00894C7B"/>
    <w:rsid w:val="008A682B"/>
    <w:rsid w:val="008B18CC"/>
    <w:rsid w:val="008B328A"/>
    <w:rsid w:val="008B458F"/>
    <w:rsid w:val="008C4E7A"/>
    <w:rsid w:val="008C5D2B"/>
    <w:rsid w:val="008D33F2"/>
    <w:rsid w:val="008E375B"/>
    <w:rsid w:val="008E5C1D"/>
    <w:rsid w:val="008F4790"/>
    <w:rsid w:val="008F6D2B"/>
    <w:rsid w:val="008F6FE7"/>
    <w:rsid w:val="0091376B"/>
    <w:rsid w:val="00940CC1"/>
    <w:rsid w:val="009767FA"/>
    <w:rsid w:val="00993F97"/>
    <w:rsid w:val="00994139"/>
    <w:rsid w:val="009A077B"/>
    <w:rsid w:val="009A7C38"/>
    <w:rsid w:val="009B3708"/>
    <w:rsid w:val="009C2749"/>
    <w:rsid w:val="009C44E1"/>
    <w:rsid w:val="009D1D7F"/>
    <w:rsid w:val="009D3298"/>
    <w:rsid w:val="009E4443"/>
    <w:rsid w:val="009F1606"/>
    <w:rsid w:val="00A03ECC"/>
    <w:rsid w:val="00A07A2D"/>
    <w:rsid w:val="00A105E1"/>
    <w:rsid w:val="00A1303C"/>
    <w:rsid w:val="00A21790"/>
    <w:rsid w:val="00A459C5"/>
    <w:rsid w:val="00A50A93"/>
    <w:rsid w:val="00A54420"/>
    <w:rsid w:val="00A66E38"/>
    <w:rsid w:val="00A84592"/>
    <w:rsid w:val="00AC15E6"/>
    <w:rsid w:val="00AD30F0"/>
    <w:rsid w:val="00AF44F9"/>
    <w:rsid w:val="00B1121B"/>
    <w:rsid w:val="00B26EFF"/>
    <w:rsid w:val="00B422BE"/>
    <w:rsid w:val="00B55739"/>
    <w:rsid w:val="00B6551F"/>
    <w:rsid w:val="00B65521"/>
    <w:rsid w:val="00B70CD0"/>
    <w:rsid w:val="00B72793"/>
    <w:rsid w:val="00B803B3"/>
    <w:rsid w:val="00B85A97"/>
    <w:rsid w:val="00B87F62"/>
    <w:rsid w:val="00BA7812"/>
    <w:rsid w:val="00BF1B63"/>
    <w:rsid w:val="00C03A64"/>
    <w:rsid w:val="00C21DF5"/>
    <w:rsid w:val="00C55CE0"/>
    <w:rsid w:val="00C62FFA"/>
    <w:rsid w:val="00C93941"/>
    <w:rsid w:val="00CA69B2"/>
    <w:rsid w:val="00CA7B94"/>
    <w:rsid w:val="00CB7EEF"/>
    <w:rsid w:val="00CC7E33"/>
    <w:rsid w:val="00CD34C2"/>
    <w:rsid w:val="00CE100E"/>
    <w:rsid w:val="00CE1183"/>
    <w:rsid w:val="00CE62ED"/>
    <w:rsid w:val="00CF4D95"/>
    <w:rsid w:val="00CF6B69"/>
    <w:rsid w:val="00CF6C58"/>
    <w:rsid w:val="00CF74E5"/>
    <w:rsid w:val="00D01B1E"/>
    <w:rsid w:val="00D05D1C"/>
    <w:rsid w:val="00D0788A"/>
    <w:rsid w:val="00D166D0"/>
    <w:rsid w:val="00D2700A"/>
    <w:rsid w:val="00D301B3"/>
    <w:rsid w:val="00D65926"/>
    <w:rsid w:val="00D67865"/>
    <w:rsid w:val="00D72F61"/>
    <w:rsid w:val="00D73A9C"/>
    <w:rsid w:val="00D7435D"/>
    <w:rsid w:val="00D83ACF"/>
    <w:rsid w:val="00D84108"/>
    <w:rsid w:val="00D87CBD"/>
    <w:rsid w:val="00DB23CC"/>
    <w:rsid w:val="00DB587B"/>
    <w:rsid w:val="00DB7BFF"/>
    <w:rsid w:val="00DD53A8"/>
    <w:rsid w:val="00DD7C1A"/>
    <w:rsid w:val="00DD7FB9"/>
    <w:rsid w:val="00DE21A8"/>
    <w:rsid w:val="00E041B5"/>
    <w:rsid w:val="00E15F0C"/>
    <w:rsid w:val="00E2666F"/>
    <w:rsid w:val="00E44D99"/>
    <w:rsid w:val="00E51BFB"/>
    <w:rsid w:val="00E54DA2"/>
    <w:rsid w:val="00E654FC"/>
    <w:rsid w:val="00E70F0B"/>
    <w:rsid w:val="00E94CB8"/>
    <w:rsid w:val="00EA1A30"/>
    <w:rsid w:val="00EA49DE"/>
    <w:rsid w:val="00EA7F97"/>
    <w:rsid w:val="00EB533E"/>
    <w:rsid w:val="00ED2009"/>
    <w:rsid w:val="00ED29AA"/>
    <w:rsid w:val="00ED3B3E"/>
    <w:rsid w:val="00ED415A"/>
    <w:rsid w:val="00ED4B6B"/>
    <w:rsid w:val="00EE1F7D"/>
    <w:rsid w:val="00EF095A"/>
    <w:rsid w:val="00F0285E"/>
    <w:rsid w:val="00F15E3C"/>
    <w:rsid w:val="00F1778C"/>
    <w:rsid w:val="00F425DF"/>
    <w:rsid w:val="00F64F55"/>
    <w:rsid w:val="00F71FB0"/>
    <w:rsid w:val="00F80993"/>
    <w:rsid w:val="00F81C42"/>
    <w:rsid w:val="00F92D4B"/>
    <w:rsid w:val="00F93B00"/>
    <w:rsid w:val="00F93BF3"/>
    <w:rsid w:val="00FA719A"/>
    <w:rsid w:val="00FB0FE0"/>
    <w:rsid w:val="00FC0F44"/>
    <w:rsid w:val="00FC6C69"/>
    <w:rsid w:val="00FD1F26"/>
    <w:rsid w:val="00FD3C39"/>
    <w:rsid w:val="00FD44D0"/>
    <w:rsid w:val="00FD6693"/>
    <w:rsid w:val="00FD68BB"/>
    <w:rsid w:val="00FE1489"/>
    <w:rsid w:val="00FE5835"/>
    <w:rsid w:val="00FF3AA6"/>
    <w:rsid w:val="00FF4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15F9A"/>
    <w:pPr>
      <w:spacing w:before="280" w:after="80" w:line="240" w:lineRule="atLeast"/>
      <w:outlineLvl w:val="3"/>
    </w:pPr>
    <w:rPr>
      <w:rFonts w:asciiTheme="minorHAnsi" w:eastAsiaTheme="minorEastAsia" w:hAnsiTheme="minorHAnsi" w:cs="Calibri-Bold"/>
      <w:b/>
      <w:bCs/>
      <w:color w:val="000000" w:themeColor="text1"/>
      <w:sz w:val="24"/>
      <w:szCs w:val="24"/>
      <w:lang w:val="en-GB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700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270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700A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D270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513E2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7E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E33"/>
    <w:rPr>
      <w:rFonts w:ascii="Segoe UI" w:eastAsia="Times New Roman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6614CA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94C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94C7B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AD30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basedOn w:val="Normalny"/>
    <w:rsid w:val="009D1D7F"/>
    <w:pPr>
      <w:widowControl w:val="0"/>
      <w:suppressAutoHyphens/>
      <w:autoSpaceDE w:val="0"/>
    </w:pPr>
    <w:rPr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15F9A"/>
    <w:rPr>
      <w:rFonts w:eastAsiaTheme="minorEastAsia" w:cs="Calibri-Bold"/>
      <w:b/>
      <w:bCs/>
      <w:color w:val="000000" w:themeColor="text1"/>
      <w:sz w:val="24"/>
      <w:szCs w:val="24"/>
      <w:lang w:val="en-GB" w:eastAsia="zh-CN"/>
    </w:rPr>
  </w:style>
  <w:style w:type="paragraph" w:styleId="Bezodstpw">
    <w:name w:val="No Spacing"/>
    <w:uiPriority w:val="1"/>
    <w:qFormat/>
    <w:rsid w:val="00315F9A"/>
    <w:pPr>
      <w:spacing w:after="0" w:line="240" w:lineRule="auto"/>
    </w:pPr>
    <w:rPr>
      <w:rFonts w:ascii="Calibri" w:eastAsiaTheme="minorEastAsia" w:hAnsi="Calibri" w:cs="Times New Roman"/>
      <w:color w:val="000000" w:themeColor="text1"/>
      <w:sz w:val="24"/>
      <w:szCs w:val="20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543437-70AD-4C75-B063-FCB298564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Picheta-Snochowska, Joanna</dc:creator>
  <cp:lastModifiedBy>annnie</cp:lastModifiedBy>
  <cp:revision>6</cp:revision>
  <cp:lastPrinted>2020-11-06T09:12:00Z</cp:lastPrinted>
  <dcterms:created xsi:type="dcterms:W3CDTF">2020-11-06T09:02:00Z</dcterms:created>
  <dcterms:modified xsi:type="dcterms:W3CDTF">2020-11-06T09:14:00Z</dcterms:modified>
</cp:coreProperties>
</file>