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1551FEFF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8E78B4">
        <w:rPr>
          <w:rFonts w:ascii="Times New Roman" w:hAnsi="Times New Roman" w:cs="Times New Roman"/>
        </w:rPr>
        <w:t>3</w:t>
      </w:r>
    </w:p>
    <w:p w14:paraId="176C390B" w14:textId="533859F3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</w:t>
      </w:r>
      <w:r w:rsidR="008E78B4">
        <w:rPr>
          <w:rFonts w:ascii="Times New Roman" w:hAnsi="Times New Roman" w:cs="Times New Roman"/>
        </w:rPr>
        <w:t>3</w:t>
      </w:r>
      <w:r w:rsidR="007B01D1" w:rsidRPr="007B01D1">
        <w:rPr>
          <w:rFonts w:ascii="Times New Roman" w:hAnsi="Times New Roman" w:cs="Times New Roman"/>
        </w:rPr>
        <w:t>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2FDDD9C3" w:rsidR="00191822" w:rsidRDefault="003A653D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53D">
        <w:rPr>
          <w:rFonts w:ascii="Times New Roman" w:hAnsi="Times New Roman" w:cs="Times New Roman"/>
          <w:b/>
          <w:bCs/>
          <w:sz w:val="28"/>
          <w:szCs w:val="28"/>
        </w:rPr>
        <w:t>PROJEKTOR</w:t>
      </w:r>
      <w:r w:rsidR="002A1CB9">
        <w:rPr>
          <w:rFonts w:ascii="Times New Roman" w:hAnsi="Times New Roman" w:cs="Times New Roman"/>
          <w:b/>
          <w:bCs/>
          <w:sz w:val="28"/>
          <w:szCs w:val="28"/>
        </w:rPr>
        <w:t>/RZUTNIK/EKRAN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4F3D74DF" w:rsidR="00191822" w:rsidRPr="005D7833" w:rsidRDefault="003A653D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53D">
        <w:rPr>
          <w:rFonts w:ascii="Times New Roman" w:hAnsi="Times New Roman" w:cs="Times New Roman"/>
          <w:b/>
          <w:sz w:val="24"/>
          <w:szCs w:val="24"/>
        </w:rPr>
        <w:lastRenderedPageBreak/>
        <w:t>Projektor</w:t>
      </w:r>
      <w:r w:rsidR="0068008A">
        <w:rPr>
          <w:rFonts w:ascii="Times New Roman" w:hAnsi="Times New Roman" w:cs="Times New Roman"/>
          <w:b/>
          <w:sz w:val="24"/>
          <w:szCs w:val="24"/>
        </w:rPr>
        <w:t>/rzutnik/ekran</w:t>
      </w:r>
    </w:p>
    <w:tbl>
      <w:tblPr>
        <w:tblStyle w:val="Tabela-Siatka"/>
        <w:tblW w:w="9815" w:type="dxa"/>
        <w:jc w:val="center"/>
        <w:tblLook w:val="04A0" w:firstRow="1" w:lastRow="0" w:firstColumn="1" w:lastColumn="0" w:noHBand="0" w:noVBand="1"/>
      </w:tblPr>
      <w:tblGrid>
        <w:gridCol w:w="541"/>
        <w:gridCol w:w="4058"/>
        <w:gridCol w:w="644"/>
        <w:gridCol w:w="1294"/>
        <w:gridCol w:w="1378"/>
        <w:gridCol w:w="901"/>
        <w:gridCol w:w="999"/>
      </w:tblGrid>
      <w:tr w:rsidR="00AE434D" w:rsidRPr="00191822" w14:paraId="0CD77AA9" w14:textId="77777777" w:rsidTr="008E78B4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8" w:type="dxa"/>
            <w:shd w:val="clear" w:color="auto" w:fill="DEEAF6" w:themeFill="accent5" w:themeFillTint="33"/>
            <w:vAlign w:val="center"/>
          </w:tcPr>
          <w:p w14:paraId="5E8723C6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44" w:type="dxa"/>
            <w:shd w:val="clear" w:color="auto" w:fill="DEEAF6" w:themeFill="accent5" w:themeFillTint="33"/>
            <w:vAlign w:val="center"/>
          </w:tcPr>
          <w:p w14:paraId="6787D27B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5AAD7B5A" w14:textId="5055F14E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378" w:type="dxa"/>
            <w:shd w:val="clear" w:color="auto" w:fill="DEEAF6" w:themeFill="accent5" w:themeFillTint="33"/>
            <w:vAlign w:val="center"/>
          </w:tcPr>
          <w:p w14:paraId="6C2CB461" w14:textId="6EAFEEA3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0A10F0BE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999" w:type="dxa"/>
            <w:shd w:val="clear" w:color="auto" w:fill="DEEAF6" w:themeFill="accent5" w:themeFillTint="33"/>
            <w:vAlign w:val="center"/>
          </w:tcPr>
          <w:p w14:paraId="46F0541B" w14:textId="77777777" w:rsidR="0060666C" w:rsidRPr="00AE434D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4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E78B4" w:rsidRPr="00191822" w14:paraId="18053488" w14:textId="77777777" w:rsidTr="008E78B4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8E78B4" w:rsidRPr="00191822" w:rsidRDefault="008E78B4" w:rsidP="008E78B4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8" w:type="dxa"/>
          </w:tcPr>
          <w:p w14:paraId="5F6D3F93" w14:textId="77777777" w:rsidR="008E78B4" w:rsidRPr="008E78B4" w:rsidRDefault="008E78B4" w:rsidP="008E78B4">
            <w:pPr>
              <w:pStyle w:val="Default"/>
              <w:spacing w:before="20" w:after="20" w:line="276" w:lineRule="auto"/>
              <w:rPr>
                <w:b/>
                <w:sz w:val="20"/>
                <w:szCs w:val="20"/>
              </w:rPr>
            </w:pPr>
            <w:bookmarkStart w:id="0" w:name="_Hlk46743049"/>
            <w:r w:rsidRPr="008E78B4">
              <w:rPr>
                <w:b/>
                <w:noProof/>
                <w:sz w:val="20"/>
                <w:szCs w:val="20"/>
              </w:rPr>
              <w:t>Projektor</w:t>
            </w:r>
            <w:bookmarkEnd w:id="0"/>
            <w:r w:rsidRPr="008E78B4">
              <w:rPr>
                <w:b/>
                <w:noProof/>
                <w:sz w:val="20"/>
                <w:szCs w:val="20"/>
              </w:rPr>
              <w:t>/rzutnik/ekran</w:t>
            </w:r>
            <w:r w:rsidRPr="008E78B4">
              <w:rPr>
                <w:b/>
                <w:sz w:val="20"/>
                <w:szCs w:val="20"/>
              </w:rPr>
              <w:t>:</w:t>
            </w:r>
          </w:p>
          <w:p w14:paraId="7D2CC6C9" w14:textId="77777777" w:rsidR="008E78B4" w:rsidRPr="008E78B4" w:rsidRDefault="008E78B4" w:rsidP="008E78B4">
            <w:pPr>
              <w:pStyle w:val="Default"/>
              <w:spacing w:before="20" w:after="20" w:line="276" w:lineRule="auto"/>
              <w:rPr>
                <w:b/>
                <w:sz w:val="20"/>
                <w:szCs w:val="20"/>
              </w:rPr>
            </w:pPr>
            <w:r w:rsidRPr="008E78B4">
              <w:rPr>
                <w:b/>
                <w:noProof/>
                <w:sz w:val="20"/>
                <w:szCs w:val="20"/>
              </w:rPr>
              <w:t>Projektor:</w:t>
            </w:r>
          </w:p>
          <w:p w14:paraId="39D30BCD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Gwarancja min 2 lata;</w:t>
            </w:r>
          </w:p>
          <w:p w14:paraId="707877D5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Rozdzielczość ekranu min 1920 x 1080 pikseli;</w:t>
            </w:r>
          </w:p>
          <w:p w14:paraId="589A27B4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Jasność min 2200 ANSI lum.;</w:t>
            </w:r>
          </w:p>
          <w:p w14:paraId="2CF21203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Kontrast min 15000:1;</w:t>
            </w:r>
          </w:p>
          <w:p w14:paraId="5DA9CCF6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Przekątna obrazu 1.52 - 7.62 m;</w:t>
            </w:r>
          </w:p>
          <w:p w14:paraId="5628EB55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Złącza zewnętrzne 1 x audio in, 1 x audio out;</w:t>
            </w:r>
          </w:p>
          <w:p w14:paraId="7AD90048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Złącze 1 x D-sub 15-pin wejście;</w:t>
            </w:r>
          </w:p>
          <w:p w14:paraId="71ECB347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Złącze 1 x RS232;</w:t>
            </w:r>
          </w:p>
          <w:p w14:paraId="20A6A501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Złącze 1 x USB (A);</w:t>
            </w:r>
          </w:p>
          <w:p w14:paraId="3414D4BB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Złącze 1 x USB (mini B);</w:t>
            </w:r>
          </w:p>
          <w:p w14:paraId="1E31DAB5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Złącza 2 x HDMI;</w:t>
            </w:r>
          </w:p>
          <w:p w14:paraId="79A0243F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Głośnik min 1 x 10W;</w:t>
            </w:r>
          </w:p>
          <w:p w14:paraId="0F9B8491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Moc lampy max 250 W;</w:t>
            </w:r>
          </w:p>
          <w:p w14:paraId="5C3975EE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Czas pracy lampy min 3500 godz.;</w:t>
            </w:r>
          </w:p>
          <w:p w14:paraId="236E21B3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Pobór mocy [ praca / spoczynek ] max/min 270/0.5 W;</w:t>
            </w:r>
          </w:p>
          <w:p w14:paraId="530F9BA1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Głośność pracy max 36 dB;</w:t>
            </w:r>
          </w:p>
          <w:p w14:paraId="18D253E5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Waga max 3.00 kg;</w:t>
            </w:r>
          </w:p>
          <w:p w14:paraId="57E93AF4" w14:textId="77777777" w:rsidR="008E78B4" w:rsidRPr="008E78B4" w:rsidRDefault="008E78B4" w:rsidP="008E78B4">
            <w:pPr>
              <w:numPr>
                <w:ilvl w:val="1"/>
                <w:numId w:val="24"/>
              </w:numPr>
              <w:tabs>
                <w:tab w:val="left" w:pos="851"/>
              </w:tabs>
              <w:spacing w:before="20" w:after="20" w:line="276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Zestaw musi zawierać kabel zasilający, instrukcję obsługi, baterie i pilota;</w:t>
            </w:r>
          </w:p>
          <w:p w14:paraId="5A14F5C1" w14:textId="2987766A" w:rsidR="008E78B4" w:rsidRPr="008E78B4" w:rsidRDefault="008E78B4" w:rsidP="008E78B4">
            <w:pPr>
              <w:pStyle w:val="Akapitzlist"/>
              <w:numPr>
                <w:ilvl w:val="0"/>
                <w:numId w:val="27"/>
              </w:numPr>
              <w:spacing w:after="120"/>
              <w:ind w:left="3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4">
              <w:rPr>
                <w:rFonts w:ascii="Times New Roman" w:eastAsia="Calibri" w:hAnsi="Times New Roman" w:cs="Times New Roman"/>
                <w:sz w:val="20"/>
                <w:szCs w:val="20"/>
              </w:rPr>
              <w:t>Ekran biały, matowy, 200 cm x 200 cm, na składanym stelażu.</w:t>
            </w:r>
          </w:p>
        </w:tc>
        <w:tc>
          <w:tcPr>
            <w:tcW w:w="644" w:type="dxa"/>
            <w:vAlign w:val="center"/>
          </w:tcPr>
          <w:p w14:paraId="2AD4919B" w14:textId="77777777" w:rsidR="008E78B4" w:rsidRPr="00191822" w:rsidRDefault="008E78B4" w:rsidP="008E78B4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37E2C38C" w14:textId="77777777" w:rsidR="008E78B4" w:rsidRPr="00191822" w:rsidRDefault="008E78B4" w:rsidP="008E78B4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11749C57" w14:textId="77777777" w:rsidR="008E78B4" w:rsidRPr="00191822" w:rsidRDefault="008E78B4" w:rsidP="008E78B4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14:paraId="419E7E36" w14:textId="77777777" w:rsidR="008E78B4" w:rsidRPr="00191822" w:rsidRDefault="008E78B4" w:rsidP="008E78B4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785CB7D4" w14:textId="77777777" w:rsidR="008E78B4" w:rsidRPr="00191822" w:rsidRDefault="008E78B4" w:rsidP="008E78B4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</w:t>
      </w: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33CB8E30" w:rsidR="00310384" w:rsidRPr="00CC732B" w:rsidRDefault="0055542D" w:rsidP="00CC732B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CC7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FC1D" w14:textId="77777777" w:rsidR="005879DB" w:rsidRDefault="005879DB" w:rsidP="00D17280">
      <w:pPr>
        <w:spacing w:after="0" w:line="240" w:lineRule="auto"/>
      </w:pPr>
      <w:r>
        <w:separator/>
      </w:r>
    </w:p>
  </w:endnote>
  <w:endnote w:type="continuationSeparator" w:id="0">
    <w:p w14:paraId="0898A329" w14:textId="77777777" w:rsidR="005879DB" w:rsidRDefault="005879DB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4A69" w14:textId="77777777" w:rsidR="005879DB" w:rsidRDefault="005879DB" w:rsidP="00D17280">
      <w:pPr>
        <w:spacing w:after="0" w:line="240" w:lineRule="auto"/>
      </w:pPr>
      <w:r>
        <w:separator/>
      </w:r>
    </w:p>
  </w:footnote>
  <w:footnote w:type="continuationSeparator" w:id="0">
    <w:p w14:paraId="66C0F365" w14:textId="77777777" w:rsidR="005879DB" w:rsidRDefault="005879DB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35E"/>
    <w:multiLevelType w:val="hybridMultilevel"/>
    <w:tmpl w:val="B7F0F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BB8"/>
    <w:multiLevelType w:val="hybridMultilevel"/>
    <w:tmpl w:val="D26AC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B41D9"/>
    <w:multiLevelType w:val="hybridMultilevel"/>
    <w:tmpl w:val="DEDC3798"/>
    <w:lvl w:ilvl="0" w:tplc="0415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6"/>
  </w:num>
  <w:num w:numId="11">
    <w:abstractNumId w:val="2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9"/>
  </w:num>
  <w:num w:numId="20">
    <w:abstractNumId w:val="22"/>
  </w:num>
  <w:num w:numId="21">
    <w:abstractNumId w:val="6"/>
  </w:num>
  <w:num w:numId="22">
    <w:abstractNumId w:val="20"/>
  </w:num>
  <w:num w:numId="23">
    <w:abstractNumId w:val="25"/>
  </w:num>
  <w:num w:numId="24">
    <w:abstractNumId w:val="21"/>
  </w:num>
  <w:num w:numId="25">
    <w:abstractNumId w:val="9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B687E"/>
    <w:rsid w:val="00112D06"/>
    <w:rsid w:val="001341F9"/>
    <w:rsid w:val="001449CE"/>
    <w:rsid w:val="001503D0"/>
    <w:rsid w:val="001543B8"/>
    <w:rsid w:val="00177568"/>
    <w:rsid w:val="00191822"/>
    <w:rsid w:val="001967E2"/>
    <w:rsid w:val="001A6D29"/>
    <w:rsid w:val="001A7880"/>
    <w:rsid w:val="001C7BBC"/>
    <w:rsid w:val="00282FD6"/>
    <w:rsid w:val="0029383E"/>
    <w:rsid w:val="002A1CB9"/>
    <w:rsid w:val="002A5BA4"/>
    <w:rsid w:val="002A5D55"/>
    <w:rsid w:val="002E438D"/>
    <w:rsid w:val="0030163B"/>
    <w:rsid w:val="00310384"/>
    <w:rsid w:val="003220C5"/>
    <w:rsid w:val="003728C6"/>
    <w:rsid w:val="003A653D"/>
    <w:rsid w:val="003D4E11"/>
    <w:rsid w:val="00444940"/>
    <w:rsid w:val="00455BD9"/>
    <w:rsid w:val="004610ED"/>
    <w:rsid w:val="00467DBD"/>
    <w:rsid w:val="00472CCA"/>
    <w:rsid w:val="00497C16"/>
    <w:rsid w:val="004F41B7"/>
    <w:rsid w:val="00507B62"/>
    <w:rsid w:val="0052504F"/>
    <w:rsid w:val="0055542D"/>
    <w:rsid w:val="005879DB"/>
    <w:rsid w:val="005B45E9"/>
    <w:rsid w:val="005D7833"/>
    <w:rsid w:val="0060666C"/>
    <w:rsid w:val="00612663"/>
    <w:rsid w:val="0068008A"/>
    <w:rsid w:val="007158CE"/>
    <w:rsid w:val="00731561"/>
    <w:rsid w:val="00750A60"/>
    <w:rsid w:val="00781DFE"/>
    <w:rsid w:val="007A0F65"/>
    <w:rsid w:val="007B01D1"/>
    <w:rsid w:val="007D7DBC"/>
    <w:rsid w:val="00807A93"/>
    <w:rsid w:val="00834866"/>
    <w:rsid w:val="00877D4F"/>
    <w:rsid w:val="00887EDC"/>
    <w:rsid w:val="008B6A13"/>
    <w:rsid w:val="008E58EC"/>
    <w:rsid w:val="008E78B4"/>
    <w:rsid w:val="0091680A"/>
    <w:rsid w:val="009330DE"/>
    <w:rsid w:val="0095413E"/>
    <w:rsid w:val="009924D2"/>
    <w:rsid w:val="0099304D"/>
    <w:rsid w:val="00994386"/>
    <w:rsid w:val="00A077A3"/>
    <w:rsid w:val="00A66DD1"/>
    <w:rsid w:val="00A958F5"/>
    <w:rsid w:val="00AA1B68"/>
    <w:rsid w:val="00AC4197"/>
    <w:rsid w:val="00AD4BEE"/>
    <w:rsid w:val="00AE434D"/>
    <w:rsid w:val="00B34817"/>
    <w:rsid w:val="00B36766"/>
    <w:rsid w:val="00BB411B"/>
    <w:rsid w:val="00BC43C0"/>
    <w:rsid w:val="00BC4D4B"/>
    <w:rsid w:val="00BD33BD"/>
    <w:rsid w:val="00BF024E"/>
    <w:rsid w:val="00C056B2"/>
    <w:rsid w:val="00C40B44"/>
    <w:rsid w:val="00CC732B"/>
    <w:rsid w:val="00D17280"/>
    <w:rsid w:val="00DC0CC0"/>
    <w:rsid w:val="00E12506"/>
    <w:rsid w:val="00E82E93"/>
    <w:rsid w:val="00E879C2"/>
    <w:rsid w:val="00E93ABB"/>
    <w:rsid w:val="00EF618C"/>
    <w:rsid w:val="00EF61E7"/>
    <w:rsid w:val="00EF7066"/>
    <w:rsid w:val="00F0599A"/>
    <w:rsid w:val="00F41C83"/>
    <w:rsid w:val="00F50D11"/>
    <w:rsid w:val="00F732D1"/>
    <w:rsid w:val="00F91667"/>
    <w:rsid w:val="00FA2932"/>
    <w:rsid w:val="00FC29D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3</cp:revision>
  <dcterms:created xsi:type="dcterms:W3CDTF">2020-08-11T08:22:00Z</dcterms:created>
  <dcterms:modified xsi:type="dcterms:W3CDTF">2020-08-11T08:30:00Z</dcterms:modified>
</cp:coreProperties>
</file>