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29C01" w14:textId="77777777" w:rsidR="00F06BBF" w:rsidRPr="00F06BBF" w:rsidRDefault="00F06BBF" w:rsidP="00F06BBF">
      <w:pPr>
        <w:jc w:val="center"/>
        <w:rPr>
          <w:rFonts w:ascii="Times New Roman" w:hAnsi="Times New Roman" w:cs="Times New Roman"/>
          <w:b/>
        </w:rPr>
      </w:pPr>
      <w:r w:rsidRPr="00F06BBF">
        <w:rPr>
          <w:rFonts w:ascii="Times New Roman" w:hAnsi="Times New Roman" w:cs="Times New Roman"/>
          <w:b/>
        </w:rPr>
        <w:t>INFORMACJA O ZAMIARZE OGŁOSZENIA KONKURSU NA KANDYDATA NA STANOWISKO DYREKTORA EUROPEJSKIEGO CENTRUM BAJKI IM. KOZIOŁKA MATOŁKA W PACANOWIE.</w:t>
      </w:r>
    </w:p>
    <w:p w14:paraId="6257BFC2" w14:textId="77777777" w:rsidR="00F06BBF" w:rsidRDefault="00F06BBF" w:rsidP="00F06BBF">
      <w:pPr>
        <w:rPr>
          <w:rFonts w:ascii="Times New Roman" w:hAnsi="Times New Roman" w:cs="Times New Roman"/>
        </w:rPr>
      </w:pPr>
    </w:p>
    <w:p w14:paraId="5B646245" w14:textId="77777777" w:rsidR="00F06BBF" w:rsidRPr="00F06BBF" w:rsidRDefault="00F06BBF" w:rsidP="00F06B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AE761" w14:textId="77777777" w:rsidR="00F06BBF" w:rsidRPr="00F06BBF" w:rsidRDefault="00F06BBF" w:rsidP="00F06BBF">
      <w:pPr>
        <w:jc w:val="both"/>
        <w:rPr>
          <w:rFonts w:ascii="Times New Roman" w:hAnsi="Times New Roman" w:cs="Times New Roman"/>
          <w:sz w:val="24"/>
          <w:szCs w:val="24"/>
        </w:rPr>
      </w:pPr>
      <w:r w:rsidRPr="00F06BBF">
        <w:rPr>
          <w:rFonts w:ascii="Times New Roman" w:hAnsi="Times New Roman" w:cs="Times New Roman"/>
          <w:sz w:val="24"/>
          <w:szCs w:val="24"/>
        </w:rPr>
        <w:t>Zarząd Województwa Świętokrzyskiego informuje, że zamierza ogłosić konkurs na kandydata na stanowisko dyrektora Europejskiego Centrum Bajki im. Koziołka Matołka w Pacanowie.</w:t>
      </w:r>
    </w:p>
    <w:p w14:paraId="642B46CF" w14:textId="77777777" w:rsidR="00F06BBF" w:rsidRPr="00F06BBF" w:rsidRDefault="00F06BBF" w:rsidP="00F06BBF">
      <w:pPr>
        <w:jc w:val="both"/>
        <w:rPr>
          <w:rFonts w:ascii="Times New Roman" w:hAnsi="Times New Roman" w:cs="Times New Roman"/>
          <w:sz w:val="24"/>
          <w:szCs w:val="24"/>
        </w:rPr>
      </w:pPr>
      <w:r w:rsidRPr="00F06BBF">
        <w:rPr>
          <w:rFonts w:ascii="Times New Roman" w:hAnsi="Times New Roman" w:cs="Times New Roman"/>
          <w:sz w:val="24"/>
          <w:szCs w:val="24"/>
        </w:rPr>
        <w:t xml:space="preserve">Postępowanie konkursowe rozpocznie się wraz z podjęciem uchwały w sprawie ogłoszenia konkursu na kandydata na stanowisko dyrektora Europejskiego Centrum Bajki im. Koziołka Matołka w Pacanowie nie później niż do dnia </w:t>
      </w:r>
      <w:r>
        <w:rPr>
          <w:rFonts w:ascii="Times New Roman" w:hAnsi="Times New Roman" w:cs="Times New Roman"/>
          <w:sz w:val="24"/>
          <w:szCs w:val="24"/>
        </w:rPr>
        <w:t xml:space="preserve">30 września </w:t>
      </w:r>
      <w:r w:rsidRPr="00F06BBF">
        <w:rPr>
          <w:rFonts w:ascii="Times New Roman" w:hAnsi="Times New Roman" w:cs="Times New Roman"/>
          <w:sz w:val="24"/>
          <w:szCs w:val="24"/>
        </w:rPr>
        <w:t xml:space="preserve">2020 r. </w:t>
      </w:r>
    </w:p>
    <w:p w14:paraId="6B48537B" w14:textId="77777777" w:rsidR="00F06BBF" w:rsidRDefault="00F06BBF" w:rsidP="00F06BBF">
      <w:pPr>
        <w:jc w:val="both"/>
        <w:rPr>
          <w:rFonts w:ascii="Times New Roman" w:hAnsi="Times New Roman" w:cs="Times New Roman"/>
          <w:sz w:val="24"/>
          <w:szCs w:val="24"/>
        </w:rPr>
      </w:pPr>
      <w:r w:rsidRPr="00F06BBF">
        <w:rPr>
          <w:rFonts w:ascii="Times New Roman" w:hAnsi="Times New Roman" w:cs="Times New Roman"/>
          <w:sz w:val="24"/>
          <w:szCs w:val="24"/>
        </w:rPr>
        <w:t xml:space="preserve">Przewidywany termin zakończenia postępowania konkursowego ustala się na dzień </w:t>
      </w:r>
      <w:r>
        <w:rPr>
          <w:rFonts w:ascii="Times New Roman" w:hAnsi="Times New Roman" w:cs="Times New Roman"/>
          <w:sz w:val="24"/>
          <w:szCs w:val="24"/>
        </w:rPr>
        <w:t xml:space="preserve">10 grudnia </w:t>
      </w:r>
      <w:r w:rsidRPr="00F06BBF">
        <w:rPr>
          <w:rFonts w:ascii="Times New Roman" w:hAnsi="Times New Roman" w:cs="Times New Roman"/>
          <w:sz w:val="24"/>
          <w:szCs w:val="24"/>
        </w:rPr>
        <w:t xml:space="preserve">2020 r. </w:t>
      </w:r>
    </w:p>
    <w:p w14:paraId="50B77F2F" w14:textId="77777777" w:rsidR="00F06BBF" w:rsidRPr="00F06BBF" w:rsidRDefault="00F06BBF" w:rsidP="00F06BBF">
      <w:pPr>
        <w:jc w:val="both"/>
        <w:rPr>
          <w:rFonts w:ascii="Times New Roman" w:hAnsi="Times New Roman" w:cs="Times New Roman"/>
          <w:sz w:val="24"/>
          <w:szCs w:val="24"/>
        </w:rPr>
      </w:pPr>
      <w:r w:rsidRPr="00F06BBF">
        <w:rPr>
          <w:rFonts w:ascii="Times New Roman" w:hAnsi="Times New Roman" w:cs="Times New Roman"/>
          <w:sz w:val="24"/>
          <w:szCs w:val="24"/>
        </w:rPr>
        <w:t>Informację</w:t>
      </w:r>
      <w:r>
        <w:rPr>
          <w:rFonts w:ascii="Times New Roman" w:hAnsi="Times New Roman" w:cs="Times New Roman"/>
          <w:sz w:val="24"/>
          <w:szCs w:val="24"/>
        </w:rPr>
        <w:t xml:space="preserve"> o zamiarze ogłoszenia </w:t>
      </w:r>
      <w:r w:rsidR="001A5C3E">
        <w:rPr>
          <w:rFonts w:ascii="Times New Roman" w:hAnsi="Times New Roman" w:cs="Times New Roman"/>
          <w:sz w:val="24"/>
          <w:szCs w:val="24"/>
        </w:rPr>
        <w:t>konkursu</w:t>
      </w:r>
      <w:r w:rsidRPr="00F06BBF">
        <w:rPr>
          <w:rFonts w:ascii="Times New Roman" w:hAnsi="Times New Roman" w:cs="Times New Roman"/>
          <w:sz w:val="24"/>
          <w:szCs w:val="24"/>
        </w:rPr>
        <w:t xml:space="preserve"> zamieszcza się w Biuletynie Informacji Publicznej Urzędu Marszałkowskiego Województwa Świętokrzyskiego oraz podaje się do wiadomości pracownikom Europejskiego Centrum Bajki im. Koziołka Matołka w Pacanowie poprzez wywieszenie na tablicy ogłoszeń w siedzibie instytucji.</w:t>
      </w:r>
    </w:p>
    <w:p w14:paraId="1127915D" w14:textId="77777777" w:rsidR="00E43E94" w:rsidRDefault="00E43E94" w:rsidP="00E43E94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6AEF985" w14:textId="77777777" w:rsidR="00E43E94" w:rsidRDefault="00E43E94" w:rsidP="00E43E94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</w:p>
    <w:p w14:paraId="45BCF1E8" w14:textId="77777777" w:rsidR="00E43E94" w:rsidRDefault="00E43E94" w:rsidP="00E43E94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</w:p>
    <w:p w14:paraId="1840D6A8" w14:textId="77777777" w:rsidR="00E43E94" w:rsidRDefault="00E43E94" w:rsidP="00E43E94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</w:p>
    <w:p w14:paraId="0DCBFFFE" w14:textId="0A77A4F4" w:rsidR="00E43E94" w:rsidRDefault="00E43E94" w:rsidP="00E43E94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MARSZAŁEK</w:t>
      </w:r>
    </w:p>
    <w:p w14:paraId="66285B5C" w14:textId="77777777" w:rsidR="00E43E94" w:rsidRDefault="00E43E94" w:rsidP="00E43E94">
      <w:pPr>
        <w:tabs>
          <w:tab w:val="center" w:pos="6237"/>
        </w:tabs>
        <w:spacing w:after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WOJEWÓDZTWA ŚWIĘTOKRZYSKIEGO</w:t>
      </w:r>
    </w:p>
    <w:p w14:paraId="3545B915" w14:textId="77777777" w:rsidR="00E43E94" w:rsidRDefault="00E43E94" w:rsidP="00E43E94">
      <w:pPr>
        <w:tabs>
          <w:tab w:val="center" w:pos="623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ANDRZEJ BĘTKOWSKI</w:t>
      </w:r>
    </w:p>
    <w:p w14:paraId="2A96FE53" w14:textId="77777777" w:rsidR="00B46F67" w:rsidRPr="00F06BBF" w:rsidRDefault="00B46F67" w:rsidP="00F06B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F67" w:rsidRPr="00F0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BF"/>
    <w:rsid w:val="001A5C3E"/>
    <w:rsid w:val="00B46F67"/>
    <w:rsid w:val="00E43E94"/>
    <w:rsid w:val="00F0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9399"/>
  <w15:chartTrackingRefBased/>
  <w15:docId w15:val="{FCCA573C-1A2A-43AE-A655-67AB079E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Rudnicka, Małgorzata</dc:creator>
  <cp:keywords/>
  <dc:description/>
  <cp:lastModifiedBy>Zagnińska, Paulina</cp:lastModifiedBy>
  <cp:revision>2</cp:revision>
  <dcterms:created xsi:type="dcterms:W3CDTF">2020-07-21T12:49:00Z</dcterms:created>
  <dcterms:modified xsi:type="dcterms:W3CDTF">2020-07-23T10:24:00Z</dcterms:modified>
</cp:coreProperties>
</file>