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14C" w:rsidRPr="005704FC" w:rsidRDefault="008F214C" w:rsidP="00F51C1D">
      <w:pPr>
        <w:spacing w:after="0" w:line="240" w:lineRule="auto"/>
        <w:ind w:left="4678"/>
        <w:jc w:val="right"/>
        <w:rPr>
          <w:rFonts w:ascii="Times New Roman" w:hAnsi="Times New Roman" w:cs="Times New Roman"/>
          <w:sz w:val="24"/>
          <w:szCs w:val="24"/>
          <w:lang w:eastAsia="pl-PL"/>
        </w:rPr>
      </w:pPr>
      <w:r w:rsidRPr="005704FC">
        <w:rPr>
          <w:rFonts w:ascii="Times New Roman" w:hAnsi="Times New Roman" w:cs="Times New Roman"/>
          <w:sz w:val="24"/>
          <w:szCs w:val="24"/>
          <w:lang w:eastAsia="pl-PL"/>
        </w:rPr>
        <w:t xml:space="preserve">Załącznik nr 1 do Uchwały Nr </w:t>
      </w:r>
      <w:r w:rsidR="00F84BB8">
        <w:rPr>
          <w:rFonts w:ascii="Times New Roman" w:hAnsi="Times New Roman" w:cs="Times New Roman"/>
          <w:sz w:val="24"/>
          <w:szCs w:val="24"/>
          <w:lang w:eastAsia="pl-PL"/>
        </w:rPr>
        <w:t>2277</w:t>
      </w:r>
      <w:r w:rsidR="00372314" w:rsidRPr="005704FC">
        <w:rPr>
          <w:rFonts w:ascii="Times New Roman" w:hAnsi="Times New Roman" w:cs="Times New Roman"/>
          <w:sz w:val="24"/>
          <w:szCs w:val="24"/>
          <w:lang w:eastAsia="pl-PL"/>
        </w:rPr>
        <w:t>/20</w:t>
      </w:r>
    </w:p>
    <w:p w:rsidR="008F214C" w:rsidRPr="005704FC" w:rsidRDefault="008F214C" w:rsidP="00F51C1D">
      <w:pPr>
        <w:spacing w:after="0" w:line="240" w:lineRule="auto"/>
        <w:ind w:left="4678"/>
        <w:jc w:val="right"/>
        <w:rPr>
          <w:rFonts w:ascii="Times New Roman" w:hAnsi="Times New Roman" w:cs="Times New Roman"/>
          <w:sz w:val="24"/>
          <w:szCs w:val="24"/>
          <w:lang w:eastAsia="pl-PL"/>
        </w:rPr>
      </w:pPr>
      <w:r w:rsidRPr="005704FC">
        <w:rPr>
          <w:rFonts w:ascii="Times New Roman" w:hAnsi="Times New Roman" w:cs="Times New Roman"/>
          <w:sz w:val="24"/>
          <w:szCs w:val="24"/>
          <w:lang w:eastAsia="pl-PL"/>
        </w:rPr>
        <w:t>Zarządu Województwa Świętokrzyskiego</w:t>
      </w:r>
    </w:p>
    <w:p w:rsidR="008F214C" w:rsidRPr="005704FC" w:rsidRDefault="00F84BB8" w:rsidP="00F51C1D">
      <w:pPr>
        <w:spacing w:after="0" w:line="240" w:lineRule="auto"/>
        <w:ind w:left="4678"/>
        <w:jc w:val="right"/>
        <w:rPr>
          <w:rFonts w:ascii="Times New Roman" w:hAnsi="Times New Roman" w:cs="Times New Roman"/>
          <w:sz w:val="24"/>
          <w:szCs w:val="24"/>
          <w:lang w:eastAsia="pl-PL"/>
        </w:rPr>
      </w:pPr>
      <w:r>
        <w:rPr>
          <w:rFonts w:ascii="Times New Roman" w:hAnsi="Times New Roman" w:cs="Times New Roman"/>
          <w:sz w:val="24"/>
          <w:szCs w:val="24"/>
          <w:lang w:eastAsia="pl-PL"/>
        </w:rPr>
        <w:t xml:space="preserve">z dnia 24 </w:t>
      </w:r>
      <w:r w:rsidR="00C87C7D">
        <w:rPr>
          <w:rFonts w:ascii="Times New Roman" w:hAnsi="Times New Roman" w:cs="Times New Roman"/>
          <w:sz w:val="24"/>
          <w:szCs w:val="24"/>
          <w:lang w:eastAsia="pl-PL"/>
        </w:rPr>
        <w:t xml:space="preserve">czerwca </w:t>
      </w:r>
      <w:r w:rsidR="00372314" w:rsidRPr="005704FC">
        <w:rPr>
          <w:rFonts w:ascii="Times New Roman" w:hAnsi="Times New Roman" w:cs="Times New Roman"/>
          <w:sz w:val="24"/>
          <w:szCs w:val="24"/>
          <w:lang w:eastAsia="pl-PL"/>
        </w:rPr>
        <w:t xml:space="preserve"> 2020 r. </w:t>
      </w:r>
    </w:p>
    <w:p w:rsidR="008F214C" w:rsidRPr="005704FC" w:rsidRDefault="008F214C" w:rsidP="005704FC">
      <w:pPr>
        <w:ind w:left="4536"/>
        <w:rPr>
          <w:rFonts w:ascii="Times New Roman" w:hAnsi="Times New Roman" w:cs="Times New Roman"/>
          <w:sz w:val="24"/>
          <w:szCs w:val="24"/>
          <w:lang w:eastAsia="pl-PL"/>
        </w:rPr>
      </w:pPr>
    </w:p>
    <w:p w:rsidR="00CC236F" w:rsidRPr="00372314" w:rsidRDefault="00A72180" w:rsidP="00CC236F">
      <w:pPr>
        <w:spacing w:after="0" w:line="240" w:lineRule="auto"/>
        <w:outlineLvl w:val="0"/>
        <w:rPr>
          <w:rFonts w:ascii="Times New Roman" w:eastAsia="Times New Roman" w:hAnsi="Times New Roman" w:cs="Times New Roman"/>
          <w:sz w:val="24"/>
          <w:szCs w:val="24"/>
          <w:lang w:eastAsia="pl-PL"/>
        </w:rPr>
      </w:pPr>
      <w:r w:rsidRPr="00372314">
        <w:rPr>
          <w:rFonts w:ascii="Times New Roman" w:eastAsia="Times New Roman" w:hAnsi="Times New Roman" w:cs="Times New Roman"/>
          <w:sz w:val="24"/>
          <w:szCs w:val="24"/>
          <w:lang w:eastAsia="pl-PL"/>
        </w:rPr>
        <w:t>OZ-IV.1711</w:t>
      </w:r>
      <w:r w:rsidR="00CC236F" w:rsidRPr="00372314">
        <w:rPr>
          <w:rFonts w:ascii="Times New Roman" w:eastAsia="Times New Roman" w:hAnsi="Times New Roman" w:cs="Times New Roman"/>
          <w:sz w:val="24"/>
          <w:szCs w:val="24"/>
          <w:lang w:eastAsia="pl-PL"/>
        </w:rPr>
        <w:t>.</w:t>
      </w:r>
      <w:r w:rsidRPr="00372314">
        <w:rPr>
          <w:rFonts w:ascii="Times New Roman" w:eastAsia="Times New Roman" w:hAnsi="Times New Roman" w:cs="Times New Roman"/>
          <w:sz w:val="24"/>
          <w:szCs w:val="24"/>
          <w:lang w:eastAsia="pl-PL"/>
        </w:rPr>
        <w:t>4.</w:t>
      </w:r>
      <w:r w:rsidR="00CC236F" w:rsidRPr="00372314">
        <w:rPr>
          <w:rFonts w:ascii="Times New Roman" w:eastAsia="Times New Roman" w:hAnsi="Times New Roman" w:cs="Times New Roman"/>
          <w:sz w:val="24"/>
          <w:szCs w:val="24"/>
          <w:lang w:eastAsia="pl-PL"/>
        </w:rPr>
        <w:t xml:space="preserve">2020                                                                </w:t>
      </w:r>
      <w:r w:rsidR="003831A5" w:rsidRPr="00372314">
        <w:rPr>
          <w:rFonts w:ascii="Times New Roman" w:eastAsia="Times New Roman" w:hAnsi="Times New Roman" w:cs="Times New Roman"/>
          <w:sz w:val="24"/>
          <w:szCs w:val="24"/>
          <w:lang w:eastAsia="pl-PL"/>
        </w:rPr>
        <w:t xml:space="preserve">  </w:t>
      </w:r>
      <w:r w:rsidR="00CC236F" w:rsidRPr="00372314">
        <w:rPr>
          <w:rFonts w:ascii="Times New Roman" w:eastAsia="Times New Roman" w:hAnsi="Times New Roman" w:cs="Times New Roman"/>
          <w:sz w:val="24"/>
          <w:szCs w:val="24"/>
          <w:lang w:eastAsia="pl-PL"/>
        </w:rPr>
        <w:t xml:space="preserve"> </w:t>
      </w:r>
      <w:r w:rsidR="00885C66" w:rsidRPr="00372314">
        <w:rPr>
          <w:rFonts w:ascii="Times New Roman" w:eastAsia="Times New Roman" w:hAnsi="Times New Roman" w:cs="Times New Roman"/>
          <w:sz w:val="24"/>
          <w:szCs w:val="24"/>
          <w:lang w:eastAsia="pl-PL"/>
        </w:rPr>
        <w:t xml:space="preserve">                   </w:t>
      </w:r>
    </w:p>
    <w:p w:rsidR="00CC236F" w:rsidRPr="00372314" w:rsidRDefault="00CC236F" w:rsidP="00CC236F">
      <w:pPr>
        <w:spacing w:after="0" w:line="240" w:lineRule="auto"/>
        <w:rPr>
          <w:rFonts w:ascii="Times New Roman" w:eastAsia="Times New Roman" w:hAnsi="Times New Roman" w:cs="Times New Roman"/>
          <w:lang w:eastAsia="pl-PL"/>
        </w:rPr>
      </w:pPr>
    </w:p>
    <w:p w:rsidR="00CC236F" w:rsidRPr="00A46F1E" w:rsidRDefault="00CC236F" w:rsidP="00CC236F">
      <w:pPr>
        <w:spacing w:after="0" w:line="240" w:lineRule="auto"/>
        <w:rPr>
          <w:rFonts w:ascii="Times New Roman" w:eastAsia="Times New Roman" w:hAnsi="Times New Roman" w:cs="Times New Roman"/>
          <w:lang w:eastAsia="pl-PL"/>
        </w:rPr>
      </w:pPr>
    </w:p>
    <w:p w:rsidR="00CC236F" w:rsidRPr="00A46F1E" w:rsidRDefault="00CC236F" w:rsidP="00CC236F">
      <w:pPr>
        <w:spacing w:after="0" w:line="240" w:lineRule="auto"/>
        <w:rPr>
          <w:rFonts w:ascii="Times New Roman" w:eastAsia="Times New Roman" w:hAnsi="Times New Roman" w:cs="Times New Roman"/>
          <w:lang w:eastAsia="pl-PL"/>
        </w:rPr>
      </w:pPr>
    </w:p>
    <w:p w:rsidR="00CC236F" w:rsidRPr="00A46F1E" w:rsidRDefault="00CC236F" w:rsidP="00CC236F">
      <w:pPr>
        <w:spacing w:after="0" w:line="240" w:lineRule="auto"/>
        <w:rPr>
          <w:rFonts w:ascii="Times New Roman" w:eastAsia="Times New Roman" w:hAnsi="Times New Roman" w:cs="Times New Roman"/>
          <w:lang w:eastAsia="pl-PL"/>
        </w:rPr>
      </w:pPr>
    </w:p>
    <w:p w:rsidR="00CC236F" w:rsidRPr="00A46F1E" w:rsidRDefault="00CC236F" w:rsidP="00CC236F">
      <w:pPr>
        <w:spacing w:after="0" w:line="240" w:lineRule="auto"/>
        <w:rPr>
          <w:rFonts w:ascii="Times New Roman" w:eastAsia="Times New Roman" w:hAnsi="Times New Roman" w:cs="Times New Roman"/>
          <w:lang w:eastAsia="pl-PL"/>
        </w:rPr>
      </w:pPr>
    </w:p>
    <w:p w:rsidR="00CC236F" w:rsidRPr="00A46F1E" w:rsidRDefault="00CC236F" w:rsidP="00CC236F">
      <w:pPr>
        <w:spacing w:after="0" w:line="240" w:lineRule="auto"/>
        <w:rPr>
          <w:rFonts w:ascii="Times New Roman" w:eastAsia="Times New Roman" w:hAnsi="Times New Roman" w:cs="Times New Roman"/>
          <w:lang w:eastAsia="pl-PL"/>
        </w:rPr>
      </w:pPr>
    </w:p>
    <w:p w:rsidR="00CC236F" w:rsidRPr="00A46F1E" w:rsidRDefault="00CC236F" w:rsidP="00CC236F">
      <w:pPr>
        <w:spacing w:after="0" w:line="240" w:lineRule="auto"/>
        <w:rPr>
          <w:rFonts w:ascii="Times New Roman" w:eastAsia="Times New Roman" w:hAnsi="Times New Roman" w:cs="Times New Roman"/>
          <w:lang w:eastAsia="pl-PL"/>
        </w:rPr>
      </w:pPr>
    </w:p>
    <w:p w:rsidR="00CC236F" w:rsidRPr="00A46F1E" w:rsidRDefault="00CC236F" w:rsidP="00CC236F">
      <w:pPr>
        <w:spacing w:after="0" w:line="240" w:lineRule="auto"/>
        <w:rPr>
          <w:rFonts w:ascii="Times New Roman" w:eastAsia="Times New Roman" w:hAnsi="Times New Roman" w:cs="Times New Roman"/>
          <w:lang w:eastAsia="pl-PL"/>
        </w:rPr>
      </w:pPr>
    </w:p>
    <w:p w:rsidR="00CC236F" w:rsidRPr="00A46F1E" w:rsidRDefault="00CC236F" w:rsidP="00CC236F">
      <w:pPr>
        <w:spacing w:after="0" w:line="240" w:lineRule="auto"/>
        <w:rPr>
          <w:rFonts w:ascii="Times New Roman" w:eastAsia="Times New Roman" w:hAnsi="Times New Roman" w:cs="Times New Roman"/>
          <w:lang w:eastAsia="pl-PL"/>
        </w:rPr>
      </w:pPr>
    </w:p>
    <w:p w:rsidR="00CC236F" w:rsidRPr="00372314" w:rsidRDefault="00CC236F" w:rsidP="00CC236F">
      <w:pPr>
        <w:spacing w:after="0" w:line="240" w:lineRule="auto"/>
        <w:rPr>
          <w:rFonts w:ascii="Times New Roman" w:eastAsia="Times New Roman" w:hAnsi="Times New Roman" w:cs="Times New Roman"/>
          <w:lang w:eastAsia="pl-PL"/>
        </w:rPr>
      </w:pPr>
    </w:p>
    <w:p w:rsidR="00C87C7D" w:rsidRPr="00C87C7D" w:rsidRDefault="00C87C7D" w:rsidP="00C87C7D">
      <w:pPr>
        <w:spacing w:after="0" w:line="360" w:lineRule="auto"/>
        <w:jc w:val="center"/>
        <w:rPr>
          <w:rFonts w:ascii="Times New Roman" w:eastAsia="Times New Roman" w:hAnsi="Times New Roman" w:cs="Times New Roman"/>
          <w:b/>
          <w:sz w:val="24"/>
          <w:szCs w:val="24"/>
          <w:lang w:eastAsia="pl-PL"/>
        </w:rPr>
      </w:pPr>
      <w:r w:rsidRPr="00C87C7D">
        <w:rPr>
          <w:rFonts w:ascii="Times New Roman" w:eastAsia="Times New Roman" w:hAnsi="Times New Roman" w:cs="Times New Roman"/>
          <w:b/>
          <w:sz w:val="24"/>
          <w:szCs w:val="24"/>
          <w:lang w:eastAsia="pl-PL"/>
        </w:rPr>
        <w:t xml:space="preserve">WYSTĄPIENIE POKONTROLNE </w:t>
      </w:r>
    </w:p>
    <w:p w:rsidR="00C87C7D" w:rsidRPr="00C87C7D" w:rsidRDefault="00C87C7D" w:rsidP="00C87C7D">
      <w:pPr>
        <w:spacing w:after="0" w:line="360" w:lineRule="auto"/>
        <w:jc w:val="center"/>
        <w:rPr>
          <w:rFonts w:ascii="Times New Roman" w:eastAsia="Times New Roman" w:hAnsi="Times New Roman" w:cs="Times New Roman"/>
          <w:b/>
          <w:sz w:val="24"/>
          <w:szCs w:val="24"/>
          <w:lang w:eastAsia="pl-PL"/>
        </w:rPr>
      </w:pPr>
      <w:r w:rsidRPr="00C87C7D">
        <w:rPr>
          <w:rFonts w:ascii="Times New Roman" w:eastAsia="Times New Roman" w:hAnsi="Times New Roman" w:cs="Times New Roman"/>
          <w:b/>
          <w:sz w:val="24"/>
          <w:szCs w:val="24"/>
          <w:lang w:eastAsia="pl-PL"/>
        </w:rPr>
        <w:t xml:space="preserve">sporządzone na podstawie § 25 Rozporządzenia Ministra Zdrowia </w:t>
      </w:r>
      <w:r>
        <w:rPr>
          <w:rFonts w:ascii="Times New Roman" w:eastAsia="Times New Roman" w:hAnsi="Times New Roman" w:cs="Times New Roman"/>
          <w:b/>
          <w:sz w:val="24"/>
          <w:szCs w:val="24"/>
          <w:lang w:eastAsia="pl-PL"/>
        </w:rPr>
        <w:br/>
      </w:r>
      <w:r w:rsidRPr="00C87C7D">
        <w:rPr>
          <w:rFonts w:ascii="Times New Roman" w:eastAsia="Times New Roman" w:hAnsi="Times New Roman" w:cs="Times New Roman"/>
          <w:b/>
          <w:sz w:val="24"/>
          <w:szCs w:val="24"/>
          <w:lang w:eastAsia="pl-PL"/>
        </w:rPr>
        <w:t>z dnia 20 grudnia 2012r.</w:t>
      </w:r>
    </w:p>
    <w:p w:rsidR="00CC236F" w:rsidRPr="00C87C7D" w:rsidRDefault="00C87C7D" w:rsidP="00C87C7D">
      <w:pPr>
        <w:spacing w:after="0" w:line="360" w:lineRule="auto"/>
        <w:jc w:val="center"/>
        <w:rPr>
          <w:rFonts w:ascii="Times New Roman" w:eastAsia="Times New Roman" w:hAnsi="Times New Roman" w:cs="Times New Roman"/>
          <w:sz w:val="24"/>
          <w:szCs w:val="24"/>
          <w:lang w:eastAsia="pl-PL"/>
        </w:rPr>
      </w:pPr>
      <w:r w:rsidRPr="00C87C7D">
        <w:rPr>
          <w:rFonts w:ascii="Times New Roman" w:eastAsia="Times New Roman" w:hAnsi="Times New Roman" w:cs="Times New Roman"/>
          <w:b/>
          <w:sz w:val="24"/>
          <w:szCs w:val="24"/>
          <w:lang w:eastAsia="pl-PL"/>
        </w:rPr>
        <w:t>w sprawie sposobu i trybu przeprowadzania kontroli podmiotów leczniczych</w:t>
      </w:r>
    </w:p>
    <w:p w:rsidR="00CC236F" w:rsidRPr="00C87C7D" w:rsidRDefault="00CC236F" w:rsidP="00CC236F">
      <w:pPr>
        <w:spacing w:after="0" w:line="360" w:lineRule="auto"/>
        <w:jc w:val="center"/>
        <w:rPr>
          <w:rFonts w:ascii="Times New Roman" w:eastAsia="Times New Roman" w:hAnsi="Times New Roman" w:cs="Times New Roman"/>
          <w:sz w:val="24"/>
          <w:szCs w:val="24"/>
          <w:lang w:eastAsia="pl-PL"/>
        </w:rPr>
      </w:pPr>
    </w:p>
    <w:p w:rsidR="00CC236F" w:rsidRPr="00C87C7D" w:rsidRDefault="00CC236F" w:rsidP="00CC236F">
      <w:pPr>
        <w:spacing w:after="0" w:line="360" w:lineRule="auto"/>
        <w:jc w:val="center"/>
        <w:rPr>
          <w:rFonts w:ascii="Times New Roman" w:eastAsia="Times New Roman" w:hAnsi="Times New Roman" w:cs="Times New Roman"/>
          <w:sz w:val="24"/>
          <w:szCs w:val="24"/>
          <w:lang w:eastAsia="pl-PL"/>
        </w:rPr>
      </w:pPr>
    </w:p>
    <w:p w:rsidR="00CC236F" w:rsidRPr="00C87C7D" w:rsidRDefault="00CC236F" w:rsidP="00CC236F">
      <w:pPr>
        <w:spacing w:after="0" w:line="360" w:lineRule="auto"/>
        <w:jc w:val="center"/>
        <w:rPr>
          <w:rFonts w:ascii="Times New Roman" w:eastAsia="Times New Roman" w:hAnsi="Times New Roman" w:cs="Times New Roman"/>
          <w:sz w:val="24"/>
          <w:szCs w:val="24"/>
          <w:lang w:eastAsia="pl-PL"/>
        </w:rPr>
      </w:pPr>
    </w:p>
    <w:p w:rsidR="00CC236F" w:rsidRPr="00A46F1E" w:rsidRDefault="00CC236F" w:rsidP="00CC236F">
      <w:pPr>
        <w:spacing w:after="0" w:line="360" w:lineRule="auto"/>
        <w:jc w:val="center"/>
        <w:rPr>
          <w:rFonts w:ascii="Times New Roman" w:eastAsia="Times New Roman" w:hAnsi="Times New Roman" w:cs="Times New Roman"/>
          <w:lang w:eastAsia="pl-PL"/>
        </w:rPr>
      </w:pPr>
    </w:p>
    <w:p w:rsidR="00CC236F" w:rsidRPr="00A46F1E" w:rsidRDefault="00CC236F" w:rsidP="00CC236F">
      <w:pPr>
        <w:spacing w:after="0" w:line="360" w:lineRule="auto"/>
        <w:jc w:val="center"/>
        <w:rPr>
          <w:rFonts w:ascii="Times New Roman" w:eastAsia="Times New Roman" w:hAnsi="Times New Roman" w:cs="Times New Roman"/>
          <w:lang w:eastAsia="pl-PL"/>
        </w:rPr>
      </w:pPr>
    </w:p>
    <w:p w:rsidR="00CC236F" w:rsidRPr="00A46F1E" w:rsidRDefault="00CC236F" w:rsidP="00CC236F">
      <w:pPr>
        <w:spacing w:after="0" w:line="360" w:lineRule="auto"/>
        <w:jc w:val="center"/>
        <w:rPr>
          <w:rFonts w:ascii="Times New Roman" w:eastAsia="Times New Roman" w:hAnsi="Times New Roman" w:cs="Times New Roman"/>
          <w:lang w:eastAsia="pl-PL"/>
        </w:rPr>
      </w:pPr>
    </w:p>
    <w:p w:rsidR="00CC236F" w:rsidRPr="00A46F1E" w:rsidRDefault="00CC236F" w:rsidP="00CC236F">
      <w:pPr>
        <w:spacing w:after="0" w:line="360" w:lineRule="auto"/>
        <w:jc w:val="center"/>
        <w:rPr>
          <w:rFonts w:ascii="Times New Roman" w:eastAsia="Times New Roman" w:hAnsi="Times New Roman" w:cs="Times New Roman"/>
          <w:lang w:eastAsia="pl-PL"/>
        </w:rPr>
      </w:pPr>
    </w:p>
    <w:p w:rsidR="00CC236F" w:rsidRDefault="00CC236F" w:rsidP="00CC236F">
      <w:pPr>
        <w:spacing w:after="0" w:line="360" w:lineRule="auto"/>
        <w:jc w:val="center"/>
        <w:rPr>
          <w:rFonts w:ascii="Times New Roman" w:eastAsia="Times New Roman" w:hAnsi="Times New Roman" w:cs="Times New Roman"/>
          <w:lang w:eastAsia="pl-PL"/>
        </w:rPr>
      </w:pPr>
    </w:p>
    <w:p w:rsidR="003E3E54" w:rsidRPr="00A46F1E" w:rsidRDefault="003E3E54" w:rsidP="00CC236F">
      <w:pPr>
        <w:spacing w:after="0" w:line="360" w:lineRule="auto"/>
        <w:jc w:val="center"/>
        <w:rPr>
          <w:rFonts w:ascii="Times New Roman" w:eastAsia="Times New Roman" w:hAnsi="Times New Roman" w:cs="Times New Roman"/>
          <w:lang w:eastAsia="pl-PL"/>
        </w:rPr>
      </w:pPr>
    </w:p>
    <w:p w:rsidR="00CC236F" w:rsidRPr="00A46F1E" w:rsidRDefault="00CC236F" w:rsidP="00CC236F">
      <w:pPr>
        <w:spacing w:after="0" w:line="360" w:lineRule="auto"/>
        <w:jc w:val="center"/>
        <w:rPr>
          <w:rFonts w:ascii="Times New Roman" w:eastAsia="Times New Roman" w:hAnsi="Times New Roman" w:cs="Times New Roman"/>
          <w:lang w:eastAsia="pl-PL"/>
        </w:rPr>
      </w:pPr>
      <w:r w:rsidRPr="00A46F1E">
        <w:rPr>
          <w:rFonts w:ascii="Times New Roman" w:eastAsia="Times New Roman" w:hAnsi="Times New Roman" w:cs="Times New Roman"/>
          <w:noProof/>
          <w:lang w:eastAsia="pl-PL"/>
        </w:rPr>
        <w:drawing>
          <wp:inline distT="0" distB="0" distL="0" distR="0" wp14:anchorId="76CC4449" wp14:editId="15648B40">
            <wp:extent cx="742950" cy="828675"/>
            <wp:effectExtent l="0" t="0" r="0" b="9525"/>
            <wp:docPr id="1" name="Obraz 1" descr="Herb Województwa Świętokrzyskiego" title="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2950" cy="828675"/>
                    </a:xfrm>
                    <a:prstGeom prst="rect">
                      <a:avLst/>
                    </a:prstGeom>
                    <a:noFill/>
                    <a:ln>
                      <a:noFill/>
                    </a:ln>
                  </pic:spPr>
                </pic:pic>
              </a:graphicData>
            </a:graphic>
          </wp:inline>
        </w:drawing>
      </w:r>
    </w:p>
    <w:p w:rsidR="00CC236F" w:rsidRPr="00885C66" w:rsidRDefault="00CC236F" w:rsidP="00F27C8D">
      <w:pPr>
        <w:spacing w:after="0" w:line="240" w:lineRule="auto"/>
        <w:jc w:val="center"/>
        <w:rPr>
          <w:rFonts w:ascii="Times New Roman" w:eastAsia="Times New Roman" w:hAnsi="Times New Roman" w:cs="Times New Roman"/>
          <w:sz w:val="24"/>
          <w:szCs w:val="24"/>
          <w:lang w:eastAsia="pl-PL"/>
        </w:rPr>
      </w:pPr>
      <w:r w:rsidRPr="00885C66">
        <w:rPr>
          <w:rFonts w:ascii="Times New Roman" w:eastAsia="Times New Roman" w:hAnsi="Times New Roman" w:cs="Times New Roman"/>
          <w:sz w:val="24"/>
          <w:szCs w:val="24"/>
          <w:lang w:eastAsia="pl-PL"/>
        </w:rPr>
        <w:t>URZĄD MARSZAŁKOWSKI</w:t>
      </w:r>
    </w:p>
    <w:p w:rsidR="00CC236F" w:rsidRPr="00885C66" w:rsidRDefault="00CC236F" w:rsidP="00F27C8D">
      <w:pPr>
        <w:spacing w:after="0" w:line="240" w:lineRule="auto"/>
        <w:jc w:val="center"/>
        <w:rPr>
          <w:rFonts w:ascii="Times New Roman" w:eastAsia="Times New Roman" w:hAnsi="Times New Roman" w:cs="Times New Roman"/>
          <w:sz w:val="24"/>
          <w:szCs w:val="24"/>
          <w:lang w:eastAsia="pl-PL"/>
        </w:rPr>
      </w:pPr>
      <w:r w:rsidRPr="00885C66">
        <w:rPr>
          <w:rFonts w:ascii="Times New Roman" w:eastAsia="Times New Roman" w:hAnsi="Times New Roman" w:cs="Times New Roman"/>
          <w:sz w:val="24"/>
          <w:szCs w:val="24"/>
          <w:lang w:eastAsia="pl-PL"/>
        </w:rPr>
        <w:t xml:space="preserve">WOJEWÓDZTWA ŚWIĘTOKRZYSKIGO  </w:t>
      </w:r>
    </w:p>
    <w:p w:rsidR="00CC236F" w:rsidRPr="00885C66" w:rsidRDefault="00CC236F" w:rsidP="007C6F2F">
      <w:pPr>
        <w:spacing w:after="0" w:line="240" w:lineRule="auto"/>
        <w:jc w:val="center"/>
        <w:rPr>
          <w:rFonts w:ascii="Times New Roman" w:eastAsia="Times New Roman" w:hAnsi="Times New Roman" w:cs="Times New Roman"/>
          <w:sz w:val="24"/>
          <w:szCs w:val="24"/>
          <w:lang w:eastAsia="pl-PL"/>
        </w:rPr>
        <w:sectPr w:rsidR="00CC236F" w:rsidRPr="00885C66">
          <w:footerReference w:type="default" r:id="rId10"/>
          <w:type w:val="continuous"/>
          <w:pgSz w:w="11906" w:h="16838"/>
          <w:pgMar w:top="1417" w:right="1417" w:bottom="1417" w:left="1417" w:header="708" w:footer="708" w:gutter="0"/>
          <w:cols w:space="708"/>
        </w:sectPr>
      </w:pPr>
      <w:r w:rsidRPr="00885C66">
        <w:rPr>
          <w:rFonts w:ascii="Times New Roman" w:eastAsia="Times New Roman" w:hAnsi="Times New Roman" w:cs="Times New Roman"/>
          <w:sz w:val="24"/>
          <w:szCs w:val="24"/>
          <w:lang w:eastAsia="pl-PL"/>
        </w:rPr>
        <w:t>ul. Al. I</w:t>
      </w:r>
      <w:r w:rsidR="003E3E54">
        <w:rPr>
          <w:rFonts w:ascii="Times New Roman" w:eastAsia="Times New Roman" w:hAnsi="Times New Roman" w:cs="Times New Roman"/>
          <w:sz w:val="24"/>
          <w:szCs w:val="24"/>
          <w:lang w:eastAsia="pl-PL"/>
        </w:rPr>
        <w:t>X Wieków Kielc 3, 25-516 Kie</w:t>
      </w:r>
      <w:r w:rsidR="00F27C8D">
        <w:rPr>
          <w:rFonts w:ascii="Times New Roman" w:eastAsia="Times New Roman" w:hAnsi="Times New Roman" w:cs="Times New Roman"/>
          <w:sz w:val="24"/>
          <w:szCs w:val="24"/>
          <w:lang w:eastAsia="pl-PL"/>
        </w:rPr>
        <w:t>lce</w:t>
      </w:r>
    </w:p>
    <w:p w:rsidR="00CC236F" w:rsidRPr="00F27C8D" w:rsidRDefault="00CC236F" w:rsidP="00CC236F">
      <w:pPr>
        <w:spacing w:after="0" w:line="360" w:lineRule="auto"/>
        <w:rPr>
          <w:rFonts w:ascii="Times New Roman" w:eastAsia="Times New Roman" w:hAnsi="Times New Roman" w:cs="Times New Roman"/>
          <w:sz w:val="24"/>
          <w:szCs w:val="24"/>
          <w:lang w:eastAsia="pl-PL"/>
        </w:rPr>
        <w:sectPr w:rsidR="00CC236F" w:rsidRPr="00F27C8D">
          <w:type w:val="continuous"/>
          <w:pgSz w:w="11906" w:h="16838"/>
          <w:pgMar w:top="1417" w:right="1417" w:bottom="1417" w:left="1417" w:header="708" w:footer="708" w:gutter="0"/>
          <w:cols w:space="708"/>
        </w:sectPr>
      </w:pPr>
    </w:p>
    <w:p w:rsidR="003E3E54" w:rsidRPr="003E3E54" w:rsidRDefault="003E3E54" w:rsidP="00F84BB8">
      <w:pPr>
        <w:pStyle w:val="Nagwek1"/>
        <w:jc w:val="both"/>
      </w:pPr>
      <w:r w:rsidRPr="003E3E54">
        <w:rPr>
          <w:rFonts w:ascii="Times New Roman" w:hAnsi="Times New Roman" w:cs="Times New Roman"/>
          <w:color w:val="auto"/>
          <w:sz w:val="24"/>
          <w:szCs w:val="24"/>
        </w:rPr>
        <w:lastRenderedPageBreak/>
        <w:t xml:space="preserve">Dane identyfikacyjne kontroli </w:t>
      </w:r>
    </w:p>
    <w:p w:rsidR="003E3E54" w:rsidRDefault="003E3E54">
      <w:pPr>
        <w:rPr>
          <w:rFonts w:ascii="Times New Roman" w:hAnsi="Times New Roman" w:cs="Times New Roman"/>
          <w:b/>
          <w:i/>
          <w:sz w:val="24"/>
          <w:szCs w:val="24"/>
        </w:rPr>
      </w:pPr>
    </w:p>
    <w:p w:rsidR="00C37641" w:rsidRPr="00C37641" w:rsidRDefault="00C37641">
      <w:pPr>
        <w:rPr>
          <w:rFonts w:ascii="Times New Roman" w:hAnsi="Times New Roman" w:cs="Times New Roman"/>
          <w:b/>
          <w:i/>
          <w:sz w:val="24"/>
          <w:szCs w:val="24"/>
        </w:rPr>
      </w:pPr>
      <w:r w:rsidRPr="00065A73">
        <w:rPr>
          <w:rFonts w:ascii="Times New Roman" w:hAnsi="Times New Roman" w:cs="Times New Roman"/>
          <w:b/>
          <w:i/>
          <w:sz w:val="24"/>
          <w:szCs w:val="24"/>
        </w:rPr>
        <w:t>Ozn</w:t>
      </w:r>
      <w:r w:rsidR="00A52978">
        <w:rPr>
          <w:rFonts w:ascii="Times New Roman" w:hAnsi="Times New Roman" w:cs="Times New Roman"/>
          <w:b/>
          <w:i/>
          <w:sz w:val="24"/>
          <w:szCs w:val="24"/>
        </w:rPr>
        <w:t>aczen</w:t>
      </w:r>
      <w:r w:rsidR="00A4135A">
        <w:rPr>
          <w:rFonts w:ascii="Times New Roman" w:hAnsi="Times New Roman" w:cs="Times New Roman"/>
          <w:b/>
          <w:i/>
          <w:sz w:val="24"/>
          <w:szCs w:val="24"/>
        </w:rPr>
        <w:t>i</w:t>
      </w:r>
      <w:r>
        <w:rPr>
          <w:rFonts w:ascii="Times New Roman" w:hAnsi="Times New Roman" w:cs="Times New Roman"/>
          <w:b/>
          <w:i/>
          <w:sz w:val="24"/>
          <w:szCs w:val="24"/>
        </w:rPr>
        <w:t>e Jednostki Kontrolowanej</w:t>
      </w:r>
    </w:p>
    <w:p w:rsidR="00C37641" w:rsidRPr="002667B5" w:rsidRDefault="00C37641">
      <w:pPr>
        <w:rPr>
          <w:rFonts w:ascii="Times New Roman" w:hAnsi="Times New Roman" w:cs="Times New Roman"/>
          <w:sz w:val="24"/>
          <w:szCs w:val="24"/>
        </w:rPr>
      </w:pPr>
      <w:r w:rsidRPr="002667B5">
        <w:rPr>
          <w:rFonts w:ascii="Times New Roman" w:hAnsi="Times New Roman" w:cs="Times New Roman"/>
          <w:sz w:val="24"/>
          <w:szCs w:val="24"/>
        </w:rPr>
        <w:t>Wojewódzki Szpital Zespolony w Kielcach, ul. Grunwaldzka 45, 25-736 Kielce</w:t>
      </w:r>
      <w:r w:rsidRPr="002667B5">
        <w:rPr>
          <w:rStyle w:val="Odwoanieprzypisudolnego"/>
          <w:rFonts w:ascii="Times New Roman" w:hAnsi="Times New Roman" w:cs="Times New Roman"/>
          <w:sz w:val="24"/>
          <w:szCs w:val="24"/>
        </w:rPr>
        <w:footnoteReference w:id="1"/>
      </w:r>
      <w:r w:rsidRPr="002667B5">
        <w:rPr>
          <w:rFonts w:ascii="Times New Roman" w:hAnsi="Times New Roman" w:cs="Times New Roman"/>
          <w:sz w:val="24"/>
          <w:szCs w:val="24"/>
        </w:rPr>
        <w:t xml:space="preserve"> </w:t>
      </w:r>
    </w:p>
    <w:p w:rsidR="00C37641" w:rsidRPr="00C37641" w:rsidRDefault="00C37641">
      <w:pPr>
        <w:rPr>
          <w:rFonts w:ascii="Times New Roman" w:hAnsi="Times New Roman" w:cs="Times New Roman"/>
          <w:b/>
          <w:i/>
          <w:sz w:val="24"/>
          <w:szCs w:val="24"/>
        </w:rPr>
      </w:pPr>
      <w:r w:rsidRPr="00065A73">
        <w:rPr>
          <w:rFonts w:ascii="Times New Roman" w:hAnsi="Times New Roman" w:cs="Times New Roman"/>
          <w:b/>
          <w:i/>
          <w:sz w:val="24"/>
          <w:szCs w:val="24"/>
        </w:rPr>
        <w:t>Termin przeprowadzenia czynności kontrolnych</w:t>
      </w:r>
    </w:p>
    <w:p w:rsidR="00C37641" w:rsidRPr="002667B5" w:rsidRDefault="00C37641" w:rsidP="00872947">
      <w:pPr>
        <w:jc w:val="both"/>
        <w:rPr>
          <w:rFonts w:ascii="Times New Roman" w:hAnsi="Times New Roman" w:cs="Times New Roman"/>
          <w:sz w:val="24"/>
          <w:szCs w:val="24"/>
        </w:rPr>
      </w:pPr>
      <w:r w:rsidRPr="002667B5">
        <w:rPr>
          <w:rFonts w:ascii="Times New Roman" w:hAnsi="Times New Roman" w:cs="Times New Roman"/>
          <w:sz w:val="24"/>
          <w:szCs w:val="24"/>
        </w:rPr>
        <w:t>Czynności kontrolne zostały przeprowadzone w terminie od 18.02.2020</w:t>
      </w:r>
      <w:r>
        <w:rPr>
          <w:rFonts w:ascii="Times New Roman" w:hAnsi="Times New Roman" w:cs="Times New Roman"/>
          <w:sz w:val="24"/>
          <w:szCs w:val="24"/>
        </w:rPr>
        <w:t xml:space="preserve"> </w:t>
      </w:r>
      <w:r w:rsidRPr="002667B5">
        <w:rPr>
          <w:rFonts w:ascii="Times New Roman" w:hAnsi="Times New Roman" w:cs="Times New Roman"/>
          <w:sz w:val="24"/>
          <w:szCs w:val="24"/>
        </w:rPr>
        <w:t>r. do 28.02.2020</w:t>
      </w:r>
      <w:r>
        <w:rPr>
          <w:rFonts w:ascii="Times New Roman" w:hAnsi="Times New Roman" w:cs="Times New Roman"/>
          <w:sz w:val="24"/>
          <w:szCs w:val="24"/>
        </w:rPr>
        <w:t xml:space="preserve"> </w:t>
      </w:r>
      <w:r w:rsidRPr="002667B5">
        <w:rPr>
          <w:rFonts w:ascii="Times New Roman" w:hAnsi="Times New Roman" w:cs="Times New Roman"/>
          <w:sz w:val="24"/>
          <w:szCs w:val="24"/>
        </w:rPr>
        <w:t xml:space="preserve">r. </w:t>
      </w:r>
      <w:r>
        <w:rPr>
          <w:rFonts w:ascii="Times New Roman" w:hAnsi="Times New Roman" w:cs="Times New Roman"/>
          <w:sz w:val="24"/>
          <w:szCs w:val="24"/>
        </w:rPr>
        <w:t xml:space="preserve"> </w:t>
      </w:r>
    </w:p>
    <w:p w:rsidR="00C37641" w:rsidRPr="00C37641" w:rsidRDefault="00C37641" w:rsidP="00872947">
      <w:pPr>
        <w:jc w:val="both"/>
        <w:rPr>
          <w:rFonts w:ascii="Times New Roman" w:hAnsi="Times New Roman" w:cs="Times New Roman"/>
          <w:b/>
          <w:i/>
          <w:sz w:val="24"/>
          <w:szCs w:val="24"/>
        </w:rPr>
      </w:pPr>
      <w:r w:rsidRPr="00065A73">
        <w:rPr>
          <w:rFonts w:ascii="Times New Roman" w:hAnsi="Times New Roman" w:cs="Times New Roman"/>
          <w:b/>
          <w:i/>
          <w:sz w:val="24"/>
          <w:szCs w:val="24"/>
        </w:rPr>
        <w:t>Numer i zakres kontroli</w:t>
      </w:r>
    </w:p>
    <w:p w:rsidR="00C37641" w:rsidRPr="00994E02" w:rsidRDefault="00C37641" w:rsidP="00065A73">
      <w:pPr>
        <w:spacing w:line="360" w:lineRule="auto"/>
        <w:jc w:val="both"/>
        <w:rPr>
          <w:rFonts w:ascii="Times New Roman" w:hAnsi="Times New Roman" w:cs="Times New Roman"/>
          <w:sz w:val="24"/>
          <w:szCs w:val="24"/>
        </w:rPr>
      </w:pPr>
      <w:r w:rsidRPr="002667B5">
        <w:rPr>
          <w:rFonts w:ascii="Times New Roman" w:hAnsi="Times New Roman" w:cs="Times New Roman"/>
          <w:sz w:val="24"/>
          <w:szCs w:val="24"/>
        </w:rPr>
        <w:t xml:space="preserve">OZ-IV.1711.4.2020 1) Realizacja </w:t>
      </w:r>
      <w:r>
        <w:rPr>
          <w:rFonts w:ascii="Times New Roman" w:hAnsi="Times New Roman" w:cs="Times New Roman"/>
          <w:sz w:val="24"/>
          <w:szCs w:val="24"/>
        </w:rPr>
        <w:t>zadań określonych w regulaminie</w:t>
      </w:r>
      <w:r w:rsidR="003E3E54">
        <w:rPr>
          <w:rFonts w:ascii="Times New Roman" w:hAnsi="Times New Roman" w:cs="Times New Roman"/>
          <w:sz w:val="24"/>
          <w:szCs w:val="24"/>
        </w:rPr>
        <w:t xml:space="preserve"> </w:t>
      </w:r>
      <w:r w:rsidRPr="002667B5">
        <w:rPr>
          <w:rFonts w:ascii="Times New Roman" w:hAnsi="Times New Roman" w:cs="Times New Roman"/>
          <w:sz w:val="24"/>
          <w:szCs w:val="24"/>
        </w:rPr>
        <w:t xml:space="preserve">organizacyjnym </w:t>
      </w:r>
      <w:r w:rsidR="003E3E54">
        <w:rPr>
          <w:rFonts w:ascii="Times New Roman" w:hAnsi="Times New Roman" w:cs="Times New Roman"/>
          <w:sz w:val="24"/>
          <w:szCs w:val="24"/>
        </w:rPr>
        <w:br/>
      </w:r>
      <w:r w:rsidRPr="002667B5">
        <w:rPr>
          <w:rFonts w:ascii="Times New Roman" w:hAnsi="Times New Roman" w:cs="Times New Roman"/>
          <w:sz w:val="24"/>
          <w:szCs w:val="24"/>
        </w:rPr>
        <w:t>i statucie, dostępność i jakość udzielanych świadczeń zdrowotnych w latach 2018-2019; 2) Sprawdzenie sposobu wykonania zaleceń pokontrolnych zawar</w:t>
      </w:r>
      <w:r>
        <w:rPr>
          <w:rFonts w:ascii="Times New Roman" w:hAnsi="Times New Roman" w:cs="Times New Roman"/>
          <w:sz w:val="24"/>
          <w:szCs w:val="24"/>
        </w:rPr>
        <w:t>t</w:t>
      </w:r>
      <w:r w:rsidR="003E3E54">
        <w:rPr>
          <w:rFonts w:ascii="Times New Roman" w:hAnsi="Times New Roman" w:cs="Times New Roman"/>
          <w:sz w:val="24"/>
          <w:szCs w:val="24"/>
        </w:rPr>
        <w:t xml:space="preserve">ych w Wystąpieniu Pokontrolnym </w:t>
      </w:r>
      <w:r w:rsidRPr="002667B5">
        <w:rPr>
          <w:rFonts w:ascii="Times New Roman" w:hAnsi="Times New Roman" w:cs="Times New Roman"/>
          <w:sz w:val="24"/>
          <w:szCs w:val="24"/>
        </w:rPr>
        <w:t>z dnia 24.04.2018</w:t>
      </w:r>
      <w:r>
        <w:rPr>
          <w:rFonts w:ascii="Times New Roman" w:hAnsi="Times New Roman" w:cs="Times New Roman"/>
          <w:sz w:val="24"/>
          <w:szCs w:val="24"/>
        </w:rPr>
        <w:t xml:space="preserve"> </w:t>
      </w:r>
      <w:r w:rsidRPr="002667B5">
        <w:rPr>
          <w:rFonts w:ascii="Times New Roman" w:hAnsi="Times New Roman" w:cs="Times New Roman"/>
          <w:sz w:val="24"/>
          <w:szCs w:val="24"/>
        </w:rPr>
        <w:t>r., znak: DOZ.III.1711.7.1.2018.</w:t>
      </w:r>
    </w:p>
    <w:p w:rsidR="00C37641" w:rsidRPr="00065A73" w:rsidRDefault="00C37641" w:rsidP="00872947">
      <w:pPr>
        <w:jc w:val="both"/>
        <w:rPr>
          <w:rFonts w:ascii="Times New Roman" w:hAnsi="Times New Roman" w:cs="Times New Roman"/>
          <w:b/>
          <w:i/>
          <w:sz w:val="24"/>
          <w:szCs w:val="24"/>
        </w:rPr>
      </w:pPr>
      <w:r w:rsidRPr="00065A73">
        <w:rPr>
          <w:rFonts w:ascii="Times New Roman" w:hAnsi="Times New Roman" w:cs="Times New Roman"/>
          <w:b/>
          <w:i/>
          <w:sz w:val="24"/>
          <w:szCs w:val="24"/>
        </w:rPr>
        <w:t>Przeprowadzający kontrolę</w:t>
      </w:r>
    </w:p>
    <w:p w:rsidR="00C37641" w:rsidRPr="002667B5" w:rsidRDefault="00C37641" w:rsidP="00736DF2">
      <w:pPr>
        <w:spacing w:line="360" w:lineRule="auto"/>
        <w:jc w:val="both"/>
        <w:rPr>
          <w:rFonts w:ascii="Times New Roman" w:hAnsi="Times New Roman" w:cs="Times New Roman"/>
          <w:sz w:val="24"/>
          <w:szCs w:val="24"/>
        </w:rPr>
      </w:pPr>
      <w:r w:rsidRPr="002667B5">
        <w:rPr>
          <w:rFonts w:ascii="Times New Roman" w:hAnsi="Times New Roman" w:cs="Times New Roman"/>
          <w:sz w:val="24"/>
          <w:szCs w:val="24"/>
        </w:rPr>
        <w:t xml:space="preserve">Na podstawie Uchwały Nr 1633/20 z dnia 5.02.2020r. Zarząd Województwa Świętokrzyskiego </w:t>
      </w:r>
      <w:r>
        <w:rPr>
          <w:rFonts w:ascii="Times New Roman" w:hAnsi="Times New Roman" w:cs="Times New Roman"/>
          <w:sz w:val="24"/>
          <w:szCs w:val="24"/>
        </w:rPr>
        <w:t>upoważnił</w:t>
      </w:r>
      <w:r w:rsidRPr="002667B5">
        <w:rPr>
          <w:rFonts w:ascii="Times New Roman" w:hAnsi="Times New Roman" w:cs="Times New Roman"/>
          <w:sz w:val="24"/>
          <w:szCs w:val="24"/>
        </w:rPr>
        <w:t xml:space="preserve"> Ewę Mur</w:t>
      </w:r>
      <w:r>
        <w:rPr>
          <w:rFonts w:ascii="Times New Roman" w:hAnsi="Times New Roman" w:cs="Times New Roman"/>
          <w:sz w:val="24"/>
          <w:szCs w:val="24"/>
        </w:rPr>
        <w:t xml:space="preserve">zec i Jolantę Jesionowską do </w:t>
      </w:r>
      <w:r w:rsidRPr="002667B5">
        <w:rPr>
          <w:rFonts w:ascii="Times New Roman" w:hAnsi="Times New Roman" w:cs="Times New Roman"/>
          <w:sz w:val="24"/>
          <w:szCs w:val="24"/>
        </w:rPr>
        <w:t>przeprowadzenia kontroli w Podmiocie Leczniczym. Kontrolujący otrzymali imienne upoważnienia:</w:t>
      </w:r>
    </w:p>
    <w:p w:rsidR="00C37641" w:rsidRPr="009E7E93" w:rsidRDefault="00C37641" w:rsidP="000168AB">
      <w:pPr>
        <w:spacing w:after="0" w:line="360" w:lineRule="auto"/>
        <w:ind w:left="1985"/>
        <w:jc w:val="both"/>
        <w:rPr>
          <w:rFonts w:ascii="Times New Roman" w:hAnsi="Times New Roman" w:cs="Times New Roman"/>
          <w:sz w:val="24"/>
          <w:szCs w:val="24"/>
        </w:rPr>
      </w:pPr>
      <w:r w:rsidRPr="009E7E93">
        <w:rPr>
          <w:rFonts w:ascii="Times New Roman" w:hAnsi="Times New Roman" w:cs="Times New Roman"/>
          <w:sz w:val="24"/>
          <w:szCs w:val="24"/>
        </w:rPr>
        <w:t>Ewa Murzec – Upoważnienie nr OZ.1711.1.2020 z dnia 5.02.2020 r.</w:t>
      </w:r>
    </w:p>
    <w:p w:rsidR="00C37641" w:rsidRPr="009E7E93" w:rsidRDefault="00C37641" w:rsidP="000168AB">
      <w:pPr>
        <w:spacing w:after="0" w:line="360" w:lineRule="auto"/>
        <w:ind w:left="1418"/>
        <w:jc w:val="both"/>
        <w:rPr>
          <w:rFonts w:ascii="Times New Roman" w:hAnsi="Times New Roman" w:cs="Times New Roman"/>
        </w:rPr>
      </w:pPr>
      <w:r w:rsidRPr="009E7E93">
        <w:rPr>
          <w:rFonts w:ascii="Times New Roman" w:hAnsi="Times New Roman" w:cs="Times New Roman"/>
          <w:sz w:val="24"/>
          <w:szCs w:val="24"/>
        </w:rPr>
        <w:t>Jolanta Jesionowska – Upoważnienie nr OZ.1711.1.2020 z dnia 5.02.2020 r</w:t>
      </w:r>
      <w:r w:rsidRPr="009E7E93">
        <w:rPr>
          <w:rFonts w:ascii="Times New Roman" w:hAnsi="Times New Roman" w:cs="Times New Roman"/>
        </w:rPr>
        <w:t xml:space="preserve">. </w:t>
      </w:r>
    </w:p>
    <w:p w:rsidR="00C37641" w:rsidRDefault="00C37641" w:rsidP="00A52978">
      <w:pPr>
        <w:spacing w:line="360" w:lineRule="auto"/>
        <w:jc w:val="right"/>
        <w:rPr>
          <w:rFonts w:ascii="Times New Roman" w:hAnsi="Times New Roman" w:cs="Times New Roman"/>
          <w:i/>
          <w:sz w:val="20"/>
          <w:szCs w:val="20"/>
        </w:rPr>
      </w:pPr>
      <w:r w:rsidRPr="002667B5">
        <w:rPr>
          <w:rFonts w:ascii="Times New Roman" w:hAnsi="Times New Roman" w:cs="Times New Roman"/>
          <w:i/>
          <w:sz w:val="20"/>
          <w:szCs w:val="20"/>
        </w:rPr>
        <w:t xml:space="preserve">(Dowód: akta kontroli str. 1- 3 Uchwała </w:t>
      </w:r>
      <w:r w:rsidR="00A52978">
        <w:rPr>
          <w:rFonts w:ascii="Times New Roman" w:hAnsi="Times New Roman" w:cs="Times New Roman"/>
          <w:i/>
          <w:sz w:val="20"/>
          <w:szCs w:val="20"/>
        </w:rPr>
        <w:t xml:space="preserve">ZWŚ, Upoważnienia do kontroli) </w:t>
      </w:r>
    </w:p>
    <w:p w:rsidR="00A52978" w:rsidRPr="00A52978" w:rsidRDefault="00A52978" w:rsidP="00A52978">
      <w:pPr>
        <w:spacing w:line="360" w:lineRule="auto"/>
        <w:jc w:val="right"/>
        <w:rPr>
          <w:rFonts w:ascii="Times New Roman" w:hAnsi="Times New Roman" w:cs="Times New Roman"/>
          <w:i/>
          <w:sz w:val="20"/>
          <w:szCs w:val="20"/>
        </w:rPr>
      </w:pPr>
    </w:p>
    <w:p w:rsidR="00C37641" w:rsidRPr="002667B5" w:rsidRDefault="00C37641" w:rsidP="000D2C64">
      <w:pPr>
        <w:spacing w:line="360" w:lineRule="auto"/>
        <w:jc w:val="both"/>
        <w:rPr>
          <w:rFonts w:ascii="Times New Roman" w:hAnsi="Times New Roman" w:cs="Times New Roman"/>
          <w:sz w:val="24"/>
          <w:szCs w:val="24"/>
        </w:rPr>
      </w:pPr>
      <w:r w:rsidRPr="002667B5">
        <w:rPr>
          <w:rFonts w:ascii="Times New Roman" w:hAnsi="Times New Roman" w:cs="Times New Roman"/>
          <w:sz w:val="24"/>
          <w:szCs w:val="24"/>
        </w:rPr>
        <w:t xml:space="preserve">Przed pojęciem czynności kontrolnych Zespół kontrolujący złożył podmiotowi uprawnionemu do kontroli pisemne oświadczenia o braku okoliczności uzasadniających </w:t>
      </w:r>
      <w:r w:rsidR="003E3E54">
        <w:rPr>
          <w:rFonts w:ascii="Times New Roman" w:hAnsi="Times New Roman" w:cs="Times New Roman"/>
          <w:sz w:val="24"/>
          <w:szCs w:val="24"/>
        </w:rPr>
        <w:br/>
      </w:r>
      <w:r w:rsidR="00DD5F90">
        <w:rPr>
          <w:rFonts w:ascii="Times New Roman" w:hAnsi="Times New Roman" w:cs="Times New Roman"/>
          <w:sz w:val="24"/>
          <w:szCs w:val="24"/>
        </w:rPr>
        <w:t>ich wyłączenie z udziału</w:t>
      </w:r>
      <w:r w:rsidRPr="002667B5">
        <w:rPr>
          <w:rFonts w:ascii="Times New Roman" w:hAnsi="Times New Roman" w:cs="Times New Roman"/>
          <w:sz w:val="24"/>
          <w:szCs w:val="24"/>
        </w:rPr>
        <w:t xml:space="preserve"> w kontroli, stosowanie do § 5 ust. 4 rozporządzenia Ministra Zdrowia z dnia 20 grudnia 2012</w:t>
      </w:r>
      <w:r>
        <w:rPr>
          <w:rFonts w:ascii="Times New Roman" w:hAnsi="Times New Roman" w:cs="Times New Roman"/>
          <w:sz w:val="24"/>
          <w:szCs w:val="24"/>
        </w:rPr>
        <w:t xml:space="preserve"> </w:t>
      </w:r>
      <w:r w:rsidRPr="002667B5">
        <w:rPr>
          <w:rFonts w:ascii="Times New Roman" w:hAnsi="Times New Roman" w:cs="Times New Roman"/>
          <w:sz w:val="24"/>
          <w:szCs w:val="24"/>
        </w:rPr>
        <w:t>r. w sprawie sposobu i trybu przeprowadzania kontroli podmiotów leczniczych</w:t>
      </w:r>
      <w:r w:rsidRPr="002667B5">
        <w:rPr>
          <w:rStyle w:val="Odwoanieprzypisudolnego"/>
          <w:rFonts w:ascii="Times New Roman" w:hAnsi="Times New Roman" w:cs="Times New Roman"/>
          <w:sz w:val="24"/>
          <w:szCs w:val="24"/>
        </w:rPr>
        <w:footnoteReference w:id="2"/>
      </w:r>
      <w:r w:rsidRPr="002667B5">
        <w:rPr>
          <w:rFonts w:ascii="Times New Roman" w:hAnsi="Times New Roman" w:cs="Times New Roman"/>
          <w:sz w:val="24"/>
          <w:szCs w:val="24"/>
        </w:rPr>
        <w:t>.</w:t>
      </w:r>
    </w:p>
    <w:p w:rsidR="00C37641" w:rsidRPr="002667B5" w:rsidRDefault="00C37641" w:rsidP="00994E02">
      <w:pPr>
        <w:spacing w:after="0" w:line="240" w:lineRule="auto"/>
        <w:ind w:left="1168"/>
        <w:jc w:val="right"/>
        <w:rPr>
          <w:rFonts w:ascii="Times New Roman" w:hAnsi="Times New Roman" w:cs="Times New Roman"/>
          <w:i/>
          <w:sz w:val="20"/>
          <w:szCs w:val="20"/>
        </w:rPr>
      </w:pPr>
      <w:r>
        <w:rPr>
          <w:rFonts w:ascii="Times New Roman" w:hAnsi="Times New Roman" w:cs="Times New Roman"/>
          <w:i/>
          <w:sz w:val="20"/>
          <w:szCs w:val="20"/>
        </w:rPr>
        <w:t>(</w:t>
      </w:r>
      <w:r w:rsidRPr="002667B5">
        <w:rPr>
          <w:rFonts w:ascii="Times New Roman" w:hAnsi="Times New Roman" w:cs="Times New Roman"/>
          <w:i/>
          <w:sz w:val="20"/>
          <w:szCs w:val="20"/>
        </w:rPr>
        <w:t>Dowód: akta kontroli str. 4-5 Oświadczenie kontrolujących o braku</w:t>
      </w:r>
    </w:p>
    <w:p w:rsidR="00C37641" w:rsidRPr="002667B5" w:rsidRDefault="00C37641" w:rsidP="00994E02">
      <w:pPr>
        <w:spacing w:after="0" w:line="240" w:lineRule="auto"/>
        <w:ind w:left="1168"/>
        <w:jc w:val="right"/>
        <w:rPr>
          <w:rFonts w:ascii="Times New Roman" w:hAnsi="Times New Roman" w:cs="Times New Roman"/>
          <w:i/>
          <w:sz w:val="20"/>
          <w:szCs w:val="20"/>
        </w:rPr>
      </w:pPr>
      <w:r w:rsidRPr="002667B5">
        <w:rPr>
          <w:rFonts w:ascii="Times New Roman" w:hAnsi="Times New Roman" w:cs="Times New Roman"/>
          <w:i/>
          <w:sz w:val="20"/>
          <w:szCs w:val="20"/>
        </w:rPr>
        <w:t>okoliczności uzasadniających ich wyłącznie z udziału w kontroli)</w:t>
      </w:r>
    </w:p>
    <w:p w:rsidR="00C37641" w:rsidRPr="003E3E54" w:rsidRDefault="00C37641" w:rsidP="00304B77">
      <w:pPr>
        <w:ind w:left="1168"/>
        <w:jc w:val="both"/>
        <w:rPr>
          <w:rFonts w:ascii="Times New Roman" w:hAnsi="Times New Roman" w:cs="Times New Roman"/>
          <w:i/>
          <w:sz w:val="24"/>
          <w:szCs w:val="24"/>
        </w:rPr>
      </w:pPr>
    </w:p>
    <w:p w:rsidR="00C37641" w:rsidRDefault="00C37641" w:rsidP="00BD0B24">
      <w:pPr>
        <w:spacing w:line="360" w:lineRule="auto"/>
        <w:jc w:val="both"/>
        <w:rPr>
          <w:rFonts w:ascii="Times New Roman" w:hAnsi="Times New Roman" w:cs="Times New Roman"/>
          <w:sz w:val="24"/>
          <w:szCs w:val="24"/>
        </w:rPr>
      </w:pPr>
      <w:r w:rsidRPr="0055522F">
        <w:rPr>
          <w:rFonts w:ascii="Times New Roman" w:hAnsi="Times New Roman" w:cs="Times New Roman"/>
          <w:sz w:val="24"/>
          <w:szCs w:val="24"/>
        </w:rPr>
        <w:t xml:space="preserve">Kontrolujący </w:t>
      </w:r>
      <w:r>
        <w:rPr>
          <w:rFonts w:ascii="Times New Roman" w:hAnsi="Times New Roman" w:cs="Times New Roman"/>
          <w:sz w:val="24"/>
          <w:szCs w:val="24"/>
        </w:rPr>
        <w:t xml:space="preserve">po okazaniu upoważnień do kontroli </w:t>
      </w:r>
      <w:r w:rsidRPr="0055522F">
        <w:rPr>
          <w:rFonts w:ascii="Times New Roman" w:hAnsi="Times New Roman" w:cs="Times New Roman"/>
          <w:sz w:val="24"/>
          <w:szCs w:val="24"/>
        </w:rPr>
        <w:t xml:space="preserve"> w dniu rozpoczęcia czynności, dokonali wpisu do książki kontroli pod poz. nr 6 i przystąpili do czynności kontrolnych. </w:t>
      </w:r>
    </w:p>
    <w:p w:rsidR="00A52978" w:rsidRPr="00994E02" w:rsidRDefault="00A52978" w:rsidP="00BD0B24">
      <w:pPr>
        <w:spacing w:line="360" w:lineRule="auto"/>
        <w:jc w:val="both"/>
        <w:rPr>
          <w:rFonts w:ascii="Times New Roman" w:hAnsi="Times New Roman" w:cs="Times New Roman"/>
          <w:sz w:val="24"/>
          <w:szCs w:val="24"/>
        </w:rPr>
      </w:pPr>
    </w:p>
    <w:p w:rsidR="00994E02" w:rsidRDefault="00C37641" w:rsidP="00994E02">
      <w:pPr>
        <w:spacing w:after="0" w:line="360" w:lineRule="auto"/>
        <w:jc w:val="both"/>
        <w:rPr>
          <w:rFonts w:ascii="Times New Roman" w:hAnsi="Times New Roman" w:cs="Times New Roman"/>
          <w:b/>
          <w:i/>
          <w:sz w:val="24"/>
          <w:szCs w:val="24"/>
        </w:rPr>
      </w:pPr>
      <w:r w:rsidRPr="00065A73">
        <w:rPr>
          <w:rFonts w:ascii="Times New Roman" w:hAnsi="Times New Roman" w:cs="Times New Roman"/>
          <w:b/>
          <w:i/>
          <w:sz w:val="24"/>
          <w:szCs w:val="24"/>
        </w:rPr>
        <w:lastRenderedPageBreak/>
        <w:t>Kierownik Jednostki Kontrolowanej</w:t>
      </w:r>
    </w:p>
    <w:p w:rsidR="00A52978" w:rsidRDefault="00C37641" w:rsidP="000168AB">
      <w:pPr>
        <w:spacing w:after="0" w:line="360" w:lineRule="auto"/>
        <w:jc w:val="both"/>
        <w:rPr>
          <w:rFonts w:ascii="Times New Roman" w:hAnsi="Times New Roman" w:cs="Times New Roman"/>
          <w:b/>
          <w:i/>
          <w:sz w:val="24"/>
          <w:szCs w:val="24"/>
        </w:rPr>
      </w:pPr>
      <w:r w:rsidRPr="0055522F">
        <w:rPr>
          <w:rFonts w:ascii="Times New Roman" w:hAnsi="Times New Roman" w:cs="Times New Roman"/>
          <w:sz w:val="24"/>
          <w:szCs w:val="24"/>
        </w:rPr>
        <w:t xml:space="preserve">Bartosz </w:t>
      </w:r>
      <w:proofErr w:type="spellStart"/>
      <w:r w:rsidRPr="0055522F">
        <w:rPr>
          <w:rFonts w:ascii="Times New Roman" w:hAnsi="Times New Roman" w:cs="Times New Roman"/>
          <w:sz w:val="24"/>
          <w:szCs w:val="24"/>
        </w:rPr>
        <w:t>Stemplewski</w:t>
      </w:r>
      <w:proofErr w:type="spellEnd"/>
      <w:r w:rsidRPr="0055522F">
        <w:rPr>
          <w:rFonts w:ascii="Times New Roman" w:hAnsi="Times New Roman" w:cs="Times New Roman"/>
          <w:sz w:val="24"/>
          <w:szCs w:val="24"/>
        </w:rPr>
        <w:t xml:space="preserve"> – Dyrektor Wojewódzkiego Szpitala Zespolonego w Kielcach.</w:t>
      </w:r>
    </w:p>
    <w:p w:rsidR="000168AB" w:rsidRDefault="000168AB" w:rsidP="000168AB">
      <w:pPr>
        <w:spacing w:after="0" w:line="360" w:lineRule="auto"/>
        <w:jc w:val="both"/>
        <w:rPr>
          <w:rFonts w:ascii="Times New Roman" w:hAnsi="Times New Roman" w:cs="Times New Roman"/>
          <w:b/>
          <w:i/>
          <w:sz w:val="24"/>
          <w:szCs w:val="24"/>
        </w:rPr>
      </w:pPr>
    </w:p>
    <w:p w:rsidR="00C37641" w:rsidRPr="00065A73" w:rsidRDefault="00C37641" w:rsidP="00A52978">
      <w:pPr>
        <w:spacing w:after="0" w:line="360" w:lineRule="auto"/>
        <w:jc w:val="both"/>
        <w:rPr>
          <w:rFonts w:ascii="Times New Roman" w:hAnsi="Times New Roman" w:cs="Times New Roman"/>
          <w:b/>
          <w:i/>
          <w:sz w:val="24"/>
          <w:szCs w:val="24"/>
        </w:rPr>
      </w:pPr>
      <w:r w:rsidRPr="00065A73">
        <w:rPr>
          <w:rFonts w:ascii="Times New Roman" w:hAnsi="Times New Roman" w:cs="Times New Roman"/>
          <w:b/>
          <w:i/>
          <w:sz w:val="24"/>
          <w:szCs w:val="24"/>
        </w:rPr>
        <w:t>Ocena ogólna</w:t>
      </w:r>
    </w:p>
    <w:p w:rsidR="00C37641" w:rsidRDefault="00C37641" w:rsidP="00A52978">
      <w:pPr>
        <w:spacing w:after="0" w:line="360" w:lineRule="auto"/>
        <w:jc w:val="both"/>
        <w:rPr>
          <w:rFonts w:ascii="Times New Roman" w:hAnsi="Times New Roman" w:cs="Times New Roman"/>
          <w:sz w:val="24"/>
          <w:szCs w:val="24"/>
        </w:rPr>
      </w:pPr>
      <w:r w:rsidRPr="0055522F">
        <w:rPr>
          <w:rFonts w:ascii="Times New Roman" w:hAnsi="Times New Roman" w:cs="Times New Roman"/>
          <w:sz w:val="24"/>
          <w:szCs w:val="24"/>
        </w:rPr>
        <w:t xml:space="preserve">Ocena działalności Podmiotu Leczniczego, w zakresie objętym kontrolą została dokonana </w:t>
      </w:r>
      <w:r>
        <w:rPr>
          <w:rFonts w:ascii="Times New Roman" w:hAnsi="Times New Roman" w:cs="Times New Roman"/>
          <w:sz w:val="24"/>
          <w:szCs w:val="24"/>
        </w:rPr>
        <w:br/>
      </w:r>
      <w:r w:rsidRPr="0055522F">
        <w:rPr>
          <w:rFonts w:ascii="Times New Roman" w:hAnsi="Times New Roman" w:cs="Times New Roman"/>
          <w:sz w:val="24"/>
          <w:szCs w:val="24"/>
        </w:rPr>
        <w:t>na podstawie ustalonego stanu faktycznego przy zastosowaniu kryteriów kontroli wynikających z ustawy o działalności leczniczej z dnia 15 kwietnia 2011 roku</w:t>
      </w:r>
      <w:r w:rsidRPr="0055522F">
        <w:rPr>
          <w:rStyle w:val="Odwoanieprzypisudolnego"/>
          <w:rFonts w:ascii="Times New Roman" w:hAnsi="Times New Roman" w:cs="Times New Roman"/>
          <w:sz w:val="24"/>
          <w:szCs w:val="24"/>
        </w:rPr>
        <w:footnoteReference w:id="3"/>
      </w:r>
      <w:r w:rsidRPr="0055522F">
        <w:rPr>
          <w:rFonts w:ascii="Times New Roman" w:hAnsi="Times New Roman" w:cs="Times New Roman"/>
          <w:sz w:val="24"/>
          <w:szCs w:val="24"/>
        </w:rPr>
        <w:t xml:space="preserve"> (zwana dalej </w:t>
      </w:r>
      <w:proofErr w:type="spellStart"/>
      <w:r w:rsidRPr="0055522F">
        <w:rPr>
          <w:rFonts w:ascii="Times New Roman" w:hAnsi="Times New Roman" w:cs="Times New Roman"/>
          <w:sz w:val="24"/>
          <w:szCs w:val="24"/>
        </w:rPr>
        <w:t>u.d.l</w:t>
      </w:r>
      <w:proofErr w:type="spellEnd"/>
      <w:r w:rsidRPr="0055522F">
        <w:rPr>
          <w:rFonts w:ascii="Times New Roman" w:hAnsi="Times New Roman" w:cs="Times New Roman"/>
          <w:sz w:val="24"/>
          <w:szCs w:val="24"/>
        </w:rPr>
        <w:t xml:space="preserve">.) tj. celowości, gospodarności i rzetelności. </w:t>
      </w:r>
    </w:p>
    <w:p w:rsidR="00C37641" w:rsidRPr="0055522F" w:rsidRDefault="00C37641" w:rsidP="000D2C64">
      <w:pPr>
        <w:spacing w:line="360" w:lineRule="auto"/>
        <w:jc w:val="both"/>
        <w:rPr>
          <w:rFonts w:ascii="Times New Roman" w:hAnsi="Times New Roman" w:cs="Times New Roman"/>
          <w:sz w:val="24"/>
          <w:szCs w:val="24"/>
        </w:rPr>
      </w:pPr>
      <w:r w:rsidRPr="0055522F">
        <w:rPr>
          <w:rFonts w:ascii="Times New Roman" w:hAnsi="Times New Roman" w:cs="Times New Roman"/>
          <w:sz w:val="24"/>
          <w:szCs w:val="24"/>
        </w:rPr>
        <w:t>Mając na uwadze przyjętą skalę ocen</w:t>
      </w:r>
      <w:r w:rsidRPr="0055522F">
        <w:rPr>
          <w:rStyle w:val="Odwoanieprzypisudolnego"/>
          <w:rFonts w:ascii="Times New Roman" w:hAnsi="Times New Roman" w:cs="Times New Roman"/>
          <w:sz w:val="24"/>
          <w:szCs w:val="24"/>
        </w:rPr>
        <w:footnoteReference w:id="4"/>
      </w:r>
      <w:r w:rsidRPr="0055522F">
        <w:rPr>
          <w:rFonts w:ascii="Times New Roman" w:hAnsi="Times New Roman" w:cs="Times New Roman"/>
          <w:sz w:val="24"/>
          <w:szCs w:val="24"/>
        </w:rPr>
        <w:t xml:space="preserve">, na podstawie analizy dokumentacji źródłowej, </w:t>
      </w:r>
      <w:r w:rsidR="000168AB">
        <w:rPr>
          <w:rFonts w:ascii="Times New Roman" w:hAnsi="Times New Roman" w:cs="Times New Roman"/>
          <w:sz w:val="24"/>
          <w:szCs w:val="24"/>
        </w:rPr>
        <w:br/>
      </w:r>
      <w:r w:rsidRPr="0055522F">
        <w:rPr>
          <w:rFonts w:ascii="Times New Roman" w:hAnsi="Times New Roman" w:cs="Times New Roman"/>
          <w:sz w:val="24"/>
          <w:szCs w:val="24"/>
        </w:rPr>
        <w:t xml:space="preserve">jak również otrzymanych wyjaśnień, działalność Jednostki Kontrolowanej w zakresie objętym kontrolą oceniono pozytywnie mimo stwierdzonych </w:t>
      </w:r>
      <w:r w:rsidRPr="00230059">
        <w:rPr>
          <w:rFonts w:ascii="Times New Roman" w:hAnsi="Times New Roman" w:cs="Times New Roman"/>
          <w:sz w:val="24"/>
          <w:szCs w:val="24"/>
        </w:rPr>
        <w:t>nieprawidłowości.</w:t>
      </w:r>
    </w:p>
    <w:p w:rsidR="00C37641" w:rsidRPr="0055522F" w:rsidRDefault="00C37641" w:rsidP="000D2C64">
      <w:pPr>
        <w:spacing w:line="360" w:lineRule="auto"/>
        <w:jc w:val="both"/>
        <w:rPr>
          <w:rFonts w:ascii="Times New Roman" w:hAnsi="Times New Roman" w:cs="Times New Roman"/>
          <w:sz w:val="24"/>
          <w:szCs w:val="24"/>
        </w:rPr>
      </w:pPr>
      <w:r w:rsidRPr="0055522F">
        <w:rPr>
          <w:rFonts w:ascii="Times New Roman" w:hAnsi="Times New Roman" w:cs="Times New Roman"/>
          <w:sz w:val="24"/>
          <w:szCs w:val="24"/>
        </w:rPr>
        <w:t xml:space="preserve">Powyższa ogólna ocena działalności Jednostki Kontrolowanej wynika z następujących poniżej przedstawionych ocen cząstkowych, odnoszących się do poszczególnych obszarów wytypowanych do kontroli.  </w:t>
      </w:r>
    </w:p>
    <w:p w:rsidR="00C37641" w:rsidRPr="0055522F" w:rsidRDefault="00C37641" w:rsidP="00A52978">
      <w:pPr>
        <w:spacing w:after="0" w:line="360" w:lineRule="auto"/>
        <w:jc w:val="both"/>
        <w:rPr>
          <w:rFonts w:ascii="Times New Roman" w:hAnsi="Times New Roman" w:cs="Times New Roman"/>
          <w:sz w:val="24"/>
          <w:szCs w:val="24"/>
        </w:rPr>
      </w:pPr>
      <w:r w:rsidRPr="0055522F">
        <w:rPr>
          <w:rFonts w:ascii="Times New Roman" w:hAnsi="Times New Roman" w:cs="Times New Roman"/>
          <w:sz w:val="24"/>
          <w:szCs w:val="24"/>
        </w:rPr>
        <w:t xml:space="preserve">W ramach kontroli sprawdzono działalność Podmiotu Leczniczego w latach 2018-2019, </w:t>
      </w:r>
      <w:r>
        <w:rPr>
          <w:rFonts w:ascii="Times New Roman" w:hAnsi="Times New Roman" w:cs="Times New Roman"/>
          <w:sz w:val="24"/>
          <w:szCs w:val="24"/>
        </w:rPr>
        <w:br/>
      </w:r>
      <w:r w:rsidRPr="0055522F">
        <w:rPr>
          <w:rFonts w:ascii="Times New Roman" w:hAnsi="Times New Roman" w:cs="Times New Roman"/>
          <w:sz w:val="24"/>
          <w:szCs w:val="24"/>
        </w:rPr>
        <w:t>w następujących sekcjach tematycznych:</w:t>
      </w:r>
    </w:p>
    <w:p w:rsidR="00C37641" w:rsidRPr="0055522F" w:rsidRDefault="00C37641" w:rsidP="00A52978">
      <w:pPr>
        <w:pStyle w:val="Akapitzlist"/>
        <w:numPr>
          <w:ilvl w:val="0"/>
          <w:numId w:val="1"/>
        </w:numPr>
        <w:spacing w:after="0" w:line="360" w:lineRule="auto"/>
        <w:jc w:val="both"/>
        <w:rPr>
          <w:rFonts w:ascii="Times New Roman" w:hAnsi="Times New Roman" w:cs="Times New Roman"/>
          <w:sz w:val="24"/>
          <w:szCs w:val="24"/>
        </w:rPr>
      </w:pPr>
      <w:r w:rsidRPr="0055522F">
        <w:rPr>
          <w:rFonts w:ascii="Times New Roman" w:hAnsi="Times New Roman" w:cs="Times New Roman"/>
          <w:sz w:val="24"/>
          <w:szCs w:val="24"/>
        </w:rPr>
        <w:t>Realizacja zadań określonych w regulaminie organizacyjnym i statucie.</w:t>
      </w:r>
    </w:p>
    <w:p w:rsidR="00C37641" w:rsidRPr="0055522F" w:rsidRDefault="00C37641" w:rsidP="009F1F58">
      <w:pPr>
        <w:pStyle w:val="Akapitzlist"/>
        <w:numPr>
          <w:ilvl w:val="0"/>
          <w:numId w:val="1"/>
        </w:numPr>
        <w:spacing w:line="360" w:lineRule="auto"/>
        <w:jc w:val="both"/>
        <w:rPr>
          <w:rFonts w:ascii="Times New Roman" w:hAnsi="Times New Roman" w:cs="Times New Roman"/>
          <w:sz w:val="24"/>
          <w:szCs w:val="24"/>
        </w:rPr>
      </w:pPr>
      <w:r w:rsidRPr="0055522F">
        <w:rPr>
          <w:rFonts w:ascii="Times New Roman" w:hAnsi="Times New Roman" w:cs="Times New Roman"/>
          <w:sz w:val="24"/>
          <w:szCs w:val="24"/>
        </w:rPr>
        <w:t>Dostępność i jakość udzielanych świadczeń zdrowotnych.</w:t>
      </w:r>
    </w:p>
    <w:p w:rsidR="00994E02" w:rsidRPr="003E3E54" w:rsidRDefault="00C37641" w:rsidP="003E3E54">
      <w:pPr>
        <w:pStyle w:val="Akapitzlist"/>
        <w:numPr>
          <w:ilvl w:val="0"/>
          <w:numId w:val="1"/>
        </w:numPr>
        <w:spacing w:line="360" w:lineRule="auto"/>
        <w:jc w:val="both"/>
        <w:rPr>
          <w:rFonts w:ascii="Times New Roman" w:hAnsi="Times New Roman" w:cs="Times New Roman"/>
          <w:sz w:val="24"/>
          <w:szCs w:val="24"/>
        </w:rPr>
      </w:pPr>
      <w:r w:rsidRPr="0055522F">
        <w:rPr>
          <w:rFonts w:ascii="Times New Roman" w:hAnsi="Times New Roman" w:cs="Times New Roman"/>
          <w:sz w:val="24"/>
          <w:szCs w:val="24"/>
        </w:rPr>
        <w:t>Sprawdzenie sposobu wykonania zaleceń pokontrolnych zawartych w</w:t>
      </w:r>
      <w:r>
        <w:rPr>
          <w:rFonts w:ascii="Times New Roman" w:hAnsi="Times New Roman" w:cs="Times New Roman"/>
          <w:sz w:val="24"/>
          <w:szCs w:val="24"/>
        </w:rPr>
        <w:t xml:space="preserve"> </w:t>
      </w:r>
      <w:r w:rsidRPr="0055522F">
        <w:rPr>
          <w:rFonts w:ascii="Times New Roman" w:hAnsi="Times New Roman" w:cs="Times New Roman"/>
          <w:sz w:val="24"/>
          <w:szCs w:val="24"/>
        </w:rPr>
        <w:t>Wystąpieniu Po</w:t>
      </w:r>
      <w:r>
        <w:rPr>
          <w:rFonts w:ascii="Times New Roman" w:hAnsi="Times New Roman" w:cs="Times New Roman"/>
          <w:sz w:val="24"/>
          <w:szCs w:val="24"/>
        </w:rPr>
        <w:t xml:space="preserve">kontrolnym z dnia 24.04.2018 r., znak: </w:t>
      </w:r>
      <w:r w:rsidRPr="0055522F">
        <w:rPr>
          <w:rFonts w:ascii="Times New Roman" w:hAnsi="Times New Roman" w:cs="Times New Roman"/>
          <w:sz w:val="24"/>
          <w:szCs w:val="24"/>
        </w:rPr>
        <w:t>DOZ.III.1711.</w:t>
      </w:r>
      <w:r w:rsidR="003C0C6A">
        <w:rPr>
          <w:rFonts w:ascii="Times New Roman" w:hAnsi="Times New Roman" w:cs="Times New Roman"/>
          <w:sz w:val="24"/>
          <w:szCs w:val="24"/>
        </w:rPr>
        <w:t>7.</w:t>
      </w:r>
      <w:r w:rsidRPr="0055522F">
        <w:rPr>
          <w:rFonts w:ascii="Times New Roman" w:hAnsi="Times New Roman" w:cs="Times New Roman"/>
          <w:sz w:val="24"/>
          <w:szCs w:val="24"/>
        </w:rPr>
        <w:t>1.2018.</w:t>
      </w:r>
    </w:p>
    <w:p w:rsidR="00C37641" w:rsidRPr="0055522F" w:rsidRDefault="00C37641" w:rsidP="004B1BB6">
      <w:pPr>
        <w:spacing w:line="360" w:lineRule="auto"/>
        <w:jc w:val="both"/>
        <w:rPr>
          <w:rFonts w:ascii="Times New Roman" w:hAnsi="Times New Roman" w:cs="Times New Roman"/>
          <w:sz w:val="24"/>
          <w:szCs w:val="24"/>
        </w:rPr>
      </w:pPr>
      <w:r w:rsidRPr="0055522F">
        <w:rPr>
          <w:rFonts w:ascii="Times New Roman" w:hAnsi="Times New Roman" w:cs="Times New Roman"/>
          <w:sz w:val="24"/>
          <w:szCs w:val="24"/>
        </w:rPr>
        <w:t xml:space="preserve">Stan faktyczny poszczególnych zagadnień kontroli został przedstawiony w punkcie 3 pn. </w:t>
      </w:r>
      <w:r w:rsidRPr="0055522F">
        <w:rPr>
          <w:rFonts w:ascii="Times New Roman" w:hAnsi="Times New Roman" w:cs="Times New Roman"/>
          <w:i/>
          <w:sz w:val="24"/>
          <w:szCs w:val="24"/>
        </w:rPr>
        <w:t>Oznaczenie zagadnień wymagających oceny</w:t>
      </w:r>
      <w:r>
        <w:rPr>
          <w:rFonts w:ascii="Times New Roman" w:hAnsi="Times New Roman" w:cs="Times New Roman"/>
          <w:sz w:val="24"/>
          <w:szCs w:val="24"/>
        </w:rPr>
        <w:t>, Programu kontroli</w:t>
      </w:r>
      <w:r w:rsidRPr="0055522F">
        <w:rPr>
          <w:rFonts w:ascii="Times New Roman" w:hAnsi="Times New Roman" w:cs="Times New Roman"/>
          <w:sz w:val="24"/>
          <w:szCs w:val="24"/>
        </w:rPr>
        <w:t xml:space="preserve"> w Wojewódzkim Szpitalu Zespolonym w Kielcach zatwierdzonego Uchwałą Nr 1632/20 Zarządu Województwa Świętokrzyskiego z dnia 5.02.2020</w:t>
      </w:r>
      <w:r>
        <w:rPr>
          <w:rFonts w:ascii="Times New Roman" w:hAnsi="Times New Roman" w:cs="Times New Roman"/>
          <w:sz w:val="24"/>
          <w:szCs w:val="24"/>
        </w:rPr>
        <w:t xml:space="preserve"> </w:t>
      </w:r>
      <w:r w:rsidRPr="0055522F">
        <w:rPr>
          <w:rFonts w:ascii="Times New Roman" w:hAnsi="Times New Roman" w:cs="Times New Roman"/>
          <w:sz w:val="24"/>
          <w:szCs w:val="24"/>
        </w:rPr>
        <w:t xml:space="preserve">r. </w:t>
      </w:r>
    </w:p>
    <w:p w:rsidR="00F47AAA" w:rsidRDefault="00C37641" w:rsidP="00F47AAA">
      <w:pPr>
        <w:spacing w:line="360" w:lineRule="auto"/>
        <w:jc w:val="right"/>
        <w:rPr>
          <w:rFonts w:ascii="Times New Roman" w:hAnsi="Times New Roman" w:cs="Times New Roman"/>
          <w:i/>
          <w:sz w:val="20"/>
          <w:szCs w:val="20"/>
        </w:rPr>
      </w:pPr>
      <w:r>
        <w:rPr>
          <w:rFonts w:ascii="Times New Roman" w:hAnsi="Times New Roman" w:cs="Times New Roman"/>
          <w:i/>
          <w:sz w:val="20"/>
          <w:szCs w:val="20"/>
        </w:rPr>
        <w:t xml:space="preserve"> </w:t>
      </w:r>
      <w:r w:rsidRPr="0055522F">
        <w:rPr>
          <w:rFonts w:ascii="Times New Roman" w:hAnsi="Times New Roman" w:cs="Times New Roman"/>
          <w:i/>
          <w:sz w:val="20"/>
          <w:szCs w:val="20"/>
        </w:rPr>
        <w:t>(Dowód: akta kontroli str. 6 - 11 U</w:t>
      </w:r>
      <w:r w:rsidR="003E3E54">
        <w:rPr>
          <w:rFonts w:ascii="Times New Roman" w:hAnsi="Times New Roman" w:cs="Times New Roman"/>
          <w:i/>
          <w:sz w:val="20"/>
          <w:szCs w:val="20"/>
        </w:rPr>
        <w:t xml:space="preserve">chwała ZWŚ, Program  kontroli) </w:t>
      </w:r>
    </w:p>
    <w:p w:rsidR="00F47AAA" w:rsidRPr="00F47AAA" w:rsidRDefault="00F47AAA" w:rsidP="00F47AAA">
      <w:pPr>
        <w:spacing w:after="0" w:line="276" w:lineRule="auto"/>
        <w:jc w:val="both"/>
        <w:rPr>
          <w:rFonts w:ascii="Times New Roman" w:hAnsi="Times New Roman" w:cs="Times New Roman"/>
          <w:b/>
          <w:i/>
          <w:sz w:val="24"/>
          <w:szCs w:val="24"/>
        </w:rPr>
      </w:pPr>
      <w:r w:rsidRPr="00F47AAA">
        <w:rPr>
          <w:rFonts w:ascii="Times New Roman" w:hAnsi="Times New Roman" w:cs="Times New Roman"/>
          <w:b/>
          <w:i/>
          <w:sz w:val="24"/>
          <w:szCs w:val="24"/>
        </w:rPr>
        <w:t>Opis stanu faktycznego</w:t>
      </w:r>
    </w:p>
    <w:p w:rsidR="00C37641" w:rsidRPr="00F47AAA" w:rsidRDefault="00C37641" w:rsidP="00F47AAA">
      <w:pPr>
        <w:pStyle w:val="Nagwek1"/>
        <w:numPr>
          <w:ilvl w:val="0"/>
          <w:numId w:val="32"/>
        </w:numPr>
        <w:spacing w:line="360" w:lineRule="auto"/>
        <w:rPr>
          <w:rFonts w:ascii="Times New Roman" w:hAnsi="Times New Roman" w:cs="Times New Roman"/>
          <w:i/>
          <w:color w:val="auto"/>
          <w:sz w:val="24"/>
          <w:szCs w:val="24"/>
        </w:rPr>
      </w:pPr>
      <w:r w:rsidRPr="00F47AAA">
        <w:rPr>
          <w:rFonts w:ascii="Times New Roman" w:hAnsi="Times New Roman" w:cs="Times New Roman"/>
          <w:color w:val="auto"/>
          <w:sz w:val="24"/>
          <w:szCs w:val="24"/>
        </w:rPr>
        <w:t>Realizacja zadań określonych w regulaminie organizacyjnym i statucie.</w:t>
      </w:r>
    </w:p>
    <w:p w:rsidR="00C37641" w:rsidRPr="00783397" w:rsidRDefault="00C37641" w:rsidP="00A52978">
      <w:pPr>
        <w:spacing w:after="0" w:line="360" w:lineRule="auto"/>
        <w:jc w:val="both"/>
        <w:rPr>
          <w:rFonts w:ascii="Times New Roman" w:eastAsia="Times New Roman" w:hAnsi="Times New Roman" w:cs="Times New Roman"/>
          <w:sz w:val="24"/>
          <w:szCs w:val="24"/>
        </w:rPr>
      </w:pPr>
      <w:r w:rsidRPr="0055522F">
        <w:rPr>
          <w:rFonts w:ascii="Times New Roman" w:eastAsia="Times New Roman" w:hAnsi="Times New Roman" w:cs="Times New Roman"/>
          <w:sz w:val="24"/>
          <w:szCs w:val="24"/>
        </w:rPr>
        <w:t>Podmiot Leczniczy w okresie objętym kontrolą działał w oparciu o Statut stanowiący załącznik</w:t>
      </w:r>
      <w:r w:rsidRPr="00983CB7">
        <w:rPr>
          <w:rFonts w:ascii="Arial Narrow" w:eastAsia="Times New Roman" w:hAnsi="Arial Narrow" w:cs="Times New Roman"/>
        </w:rPr>
        <w:t xml:space="preserve"> </w:t>
      </w:r>
      <w:r w:rsidRPr="0055522F">
        <w:rPr>
          <w:rFonts w:ascii="Times New Roman" w:eastAsia="Times New Roman" w:hAnsi="Times New Roman" w:cs="Times New Roman"/>
          <w:sz w:val="24"/>
          <w:szCs w:val="24"/>
        </w:rPr>
        <w:t xml:space="preserve">do Uchwały Nr XXXVIII/545/17 Sejmiku Województwa Świętokrzyskiego z dnia </w:t>
      </w:r>
      <w:r w:rsidRPr="0055522F">
        <w:rPr>
          <w:rFonts w:ascii="Times New Roman" w:eastAsia="Times New Roman" w:hAnsi="Times New Roman" w:cs="Times New Roman"/>
          <w:sz w:val="24"/>
          <w:szCs w:val="24"/>
        </w:rPr>
        <w:lastRenderedPageBreak/>
        <w:t>20.11.2017</w:t>
      </w:r>
      <w:r>
        <w:rPr>
          <w:rFonts w:ascii="Times New Roman" w:eastAsia="Times New Roman" w:hAnsi="Times New Roman" w:cs="Times New Roman"/>
          <w:sz w:val="24"/>
          <w:szCs w:val="24"/>
        </w:rPr>
        <w:t xml:space="preserve"> </w:t>
      </w:r>
      <w:r w:rsidRPr="0055522F">
        <w:rPr>
          <w:rFonts w:ascii="Times New Roman" w:eastAsia="Times New Roman" w:hAnsi="Times New Roman" w:cs="Times New Roman"/>
          <w:sz w:val="24"/>
          <w:szCs w:val="24"/>
        </w:rPr>
        <w:t>r.</w:t>
      </w:r>
      <w:r w:rsidRPr="0055522F">
        <w:rPr>
          <w:rFonts w:ascii="Times New Roman" w:eastAsia="Times New Roman" w:hAnsi="Times New Roman" w:cs="Times New Roman"/>
          <w:i/>
          <w:sz w:val="24"/>
          <w:szCs w:val="24"/>
        </w:rPr>
        <w:t xml:space="preserve"> </w:t>
      </w:r>
      <w:r w:rsidRPr="0055522F">
        <w:rPr>
          <w:rFonts w:ascii="Times New Roman" w:eastAsia="Times New Roman" w:hAnsi="Times New Roman" w:cs="Times New Roman"/>
          <w:sz w:val="24"/>
          <w:szCs w:val="24"/>
        </w:rPr>
        <w:t>Dokument został ogłoszony w Dzienniku Urzędowym</w:t>
      </w:r>
      <w:r>
        <w:rPr>
          <w:rFonts w:ascii="Times New Roman" w:eastAsia="Times New Roman" w:hAnsi="Times New Roman" w:cs="Times New Roman"/>
          <w:sz w:val="24"/>
          <w:szCs w:val="24"/>
        </w:rPr>
        <w:t xml:space="preserve"> </w:t>
      </w:r>
      <w:r w:rsidRPr="0055522F">
        <w:rPr>
          <w:rFonts w:ascii="Times New Roman" w:eastAsia="Times New Roman" w:hAnsi="Times New Roman" w:cs="Times New Roman"/>
          <w:sz w:val="24"/>
          <w:szCs w:val="24"/>
        </w:rPr>
        <w:t>Województwa Świętokrzyskiego w dniu 28.11.2017</w:t>
      </w:r>
      <w:r>
        <w:rPr>
          <w:rFonts w:ascii="Times New Roman" w:eastAsia="Times New Roman" w:hAnsi="Times New Roman" w:cs="Times New Roman"/>
          <w:sz w:val="24"/>
          <w:szCs w:val="24"/>
        </w:rPr>
        <w:t xml:space="preserve"> </w:t>
      </w:r>
      <w:r w:rsidRPr="0055522F">
        <w:rPr>
          <w:rFonts w:ascii="Times New Roman" w:eastAsia="Times New Roman" w:hAnsi="Times New Roman" w:cs="Times New Roman"/>
          <w:sz w:val="24"/>
          <w:szCs w:val="24"/>
        </w:rPr>
        <w:t xml:space="preserve">r. </w:t>
      </w:r>
      <w:r>
        <w:rPr>
          <w:rFonts w:ascii="Times New Roman" w:eastAsia="Times New Roman" w:hAnsi="Times New Roman" w:cs="Times New Roman"/>
          <w:sz w:val="24"/>
          <w:szCs w:val="24"/>
        </w:rPr>
        <w:t>pod pozycją 3542.</w:t>
      </w:r>
    </w:p>
    <w:p w:rsidR="00C37641" w:rsidRPr="0055522F" w:rsidRDefault="00C37641" w:rsidP="00A529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Według informacji radcy p</w:t>
      </w:r>
      <w:r w:rsidRPr="0055522F">
        <w:rPr>
          <w:rFonts w:ascii="Times New Roman" w:hAnsi="Times New Roman" w:cs="Times New Roman"/>
          <w:sz w:val="24"/>
          <w:szCs w:val="24"/>
        </w:rPr>
        <w:t>rawnego zawartej w piśmie z dnia 27.02.2020</w:t>
      </w:r>
      <w:r>
        <w:rPr>
          <w:rFonts w:ascii="Times New Roman" w:hAnsi="Times New Roman" w:cs="Times New Roman"/>
          <w:sz w:val="24"/>
          <w:szCs w:val="24"/>
        </w:rPr>
        <w:t xml:space="preserve"> </w:t>
      </w:r>
      <w:r w:rsidRPr="0055522F">
        <w:rPr>
          <w:rFonts w:ascii="Times New Roman" w:hAnsi="Times New Roman" w:cs="Times New Roman"/>
          <w:sz w:val="24"/>
          <w:szCs w:val="24"/>
        </w:rPr>
        <w:t xml:space="preserve">r. </w:t>
      </w:r>
      <w:r>
        <w:rPr>
          <w:rFonts w:ascii="Times New Roman" w:hAnsi="Times New Roman" w:cs="Times New Roman"/>
          <w:sz w:val="24"/>
          <w:szCs w:val="24"/>
        </w:rPr>
        <w:br/>
      </w:r>
      <w:r w:rsidRPr="0055522F">
        <w:rPr>
          <w:rFonts w:ascii="Times New Roman" w:hAnsi="Times New Roman" w:cs="Times New Roman"/>
          <w:sz w:val="24"/>
          <w:szCs w:val="24"/>
        </w:rPr>
        <w:t>w zestawieniu z przedst</w:t>
      </w:r>
      <w:r>
        <w:rPr>
          <w:rFonts w:ascii="Times New Roman" w:hAnsi="Times New Roman" w:cs="Times New Roman"/>
          <w:sz w:val="24"/>
          <w:szCs w:val="24"/>
        </w:rPr>
        <w:t>awionymi dokumentami źródłowymi</w:t>
      </w:r>
      <w:r w:rsidRPr="0055522F">
        <w:rPr>
          <w:rFonts w:ascii="Times New Roman" w:hAnsi="Times New Roman" w:cs="Times New Roman"/>
          <w:sz w:val="24"/>
          <w:szCs w:val="24"/>
        </w:rPr>
        <w:t xml:space="preserve"> ustalono, że w okresie objętym kontrolą obowiązywały kolejno niżej wymienione teksty jednolite Regulaminu Organizacyjnego</w:t>
      </w:r>
      <w:r>
        <w:rPr>
          <w:rFonts w:ascii="Times New Roman" w:hAnsi="Times New Roman" w:cs="Times New Roman"/>
          <w:sz w:val="24"/>
          <w:szCs w:val="24"/>
        </w:rPr>
        <w:t xml:space="preserve"> tj. z dnia 4.01.2018 r., z dnia </w:t>
      </w:r>
      <w:r w:rsidRPr="0055522F">
        <w:rPr>
          <w:rFonts w:ascii="Times New Roman" w:hAnsi="Times New Roman" w:cs="Times New Roman"/>
          <w:sz w:val="24"/>
          <w:szCs w:val="24"/>
        </w:rPr>
        <w:t>28.02.2018</w:t>
      </w:r>
      <w:r>
        <w:rPr>
          <w:rFonts w:ascii="Times New Roman" w:hAnsi="Times New Roman" w:cs="Times New Roman"/>
          <w:sz w:val="24"/>
          <w:szCs w:val="24"/>
        </w:rPr>
        <w:t xml:space="preserve"> </w:t>
      </w:r>
      <w:r w:rsidRPr="0055522F">
        <w:rPr>
          <w:rFonts w:ascii="Times New Roman" w:hAnsi="Times New Roman" w:cs="Times New Roman"/>
          <w:sz w:val="24"/>
          <w:szCs w:val="24"/>
        </w:rPr>
        <w:t>r., z dnia 18.05.2018</w:t>
      </w:r>
      <w:r>
        <w:rPr>
          <w:rFonts w:ascii="Times New Roman" w:hAnsi="Times New Roman" w:cs="Times New Roman"/>
          <w:sz w:val="24"/>
          <w:szCs w:val="24"/>
        </w:rPr>
        <w:t xml:space="preserve"> </w:t>
      </w:r>
      <w:r w:rsidRPr="0055522F">
        <w:rPr>
          <w:rFonts w:ascii="Times New Roman" w:hAnsi="Times New Roman" w:cs="Times New Roman"/>
          <w:sz w:val="24"/>
          <w:szCs w:val="24"/>
        </w:rPr>
        <w:t xml:space="preserve">r., </w:t>
      </w:r>
      <w:r w:rsidR="00F47AAA">
        <w:rPr>
          <w:rFonts w:ascii="Times New Roman" w:hAnsi="Times New Roman" w:cs="Times New Roman"/>
          <w:sz w:val="24"/>
          <w:szCs w:val="24"/>
        </w:rPr>
        <w:br/>
      </w:r>
      <w:r w:rsidRPr="0055522F">
        <w:rPr>
          <w:rFonts w:ascii="Times New Roman" w:hAnsi="Times New Roman" w:cs="Times New Roman"/>
          <w:sz w:val="24"/>
          <w:szCs w:val="24"/>
        </w:rPr>
        <w:t>z dnia 02.10</w:t>
      </w:r>
      <w:r>
        <w:rPr>
          <w:rFonts w:ascii="Times New Roman" w:hAnsi="Times New Roman" w:cs="Times New Roman"/>
          <w:sz w:val="24"/>
          <w:szCs w:val="24"/>
        </w:rPr>
        <w:t xml:space="preserve">.2018 r., 23.09.2019 r. </w:t>
      </w:r>
      <w:r w:rsidRPr="0055522F">
        <w:rPr>
          <w:rFonts w:ascii="Times New Roman" w:hAnsi="Times New Roman" w:cs="Times New Roman"/>
          <w:sz w:val="24"/>
          <w:szCs w:val="24"/>
        </w:rPr>
        <w:t>wprowadzane Zarządzeniami wewnętrznymi Dyrektora Podmiotu Leczniczego odpowiednio nr 2/2018, nr 07/2018, nr 20/2018, nr 4</w:t>
      </w:r>
      <w:r>
        <w:rPr>
          <w:rFonts w:ascii="Times New Roman" w:hAnsi="Times New Roman" w:cs="Times New Roman"/>
          <w:sz w:val="24"/>
          <w:szCs w:val="24"/>
        </w:rPr>
        <w:t xml:space="preserve">7/2018., </w:t>
      </w:r>
      <w:r w:rsidR="00F47AAA">
        <w:rPr>
          <w:rFonts w:ascii="Times New Roman" w:hAnsi="Times New Roman" w:cs="Times New Roman"/>
          <w:sz w:val="24"/>
          <w:szCs w:val="24"/>
        </w:rPr>
        <w:br/>
      </w:r>
      <w:r>
        <w:rPr>
          <w:rFonts w:ascii="Times New Roman" w:hAnsi="Times New Roman" w:cs="Times New Roman"/>
          <w:sz w:val="24"/>
          <w:szCs w:val="24"/>
        </w:rPr>
        <w:t xml:space="preserve">nr 47/2019 poprzedzone </w:t>
      </w:r>
      <w:r w:rsidRPr="0055522F">
        <w:rPr>
          <w:rFonts w:ascii="Times New Roman" w:hAnsi="Times New Roman" w:cs="Times New Roman"/>
          <w:sz w:val="24"/>
          <w:szCs w:val="24"/>
        </w:rPr>
        <w:t>pozytywnymi opiniami Rady Społecz</w:t>
      </w:r>
      <w:r>
        <w:rPr>
          <w:rFonts w:ascii="Times New Roman" w:hAnsi="Times New Roman" w:cs="Times New Roman"/>
          <w:sz w:val="24"/>
          <w:szCs w:val="24"/>
        </w:rPr>
        <w:t xml:space="preserve">nej w tym zakresie wyrażonymi w </w:t>
      </w:r>
      <w:r w:rsidRPr="0055522F">
        <w:rPr>
          <w:rFonts w:ascii="Times New Roman" w:hAnsi="Times New Roman" w:cs="Times New Roman"/>
          <w:sz w:val="24"/>
          <w:szCs w:val="24"/>
        </w:rPr>
        <w:t>u</w:t>
      </w:r>
      <w:r>
        <w:rPr>
          <w:rFonts w:ascii="Times New Roman" w:hAnsi="Times New Roman" w:cs="Times New Roman"/>
          <w:sz w:val="24"/>
          <w:szCs w:val="24"/>
        </w:rPr>
        <w:t>chwałach nr 02/2018 z dnia 04.01</w:t>
      </w:r>
      <w:r w:rsidRPr="0055522F">
        <w:rPr>
          <w:rFonts w:ascii="Times New Roman" w:hAnsi="Times New Roman" w:cs="Times New Roman"/>
          <w:sz w:val="24"/>
          <w:szCs w:val="24"/>
        </w:rPr>
        <w:t>.2018</w:t>
      </w:r>
      <w:r>
        <w:rPr>
          <w:rFonts w:ascii="Times New Roman" w:hAnsi="Times New Roman" w:cs="Times New Roman"/>
          <w:sz w:val="24"/>
          <w:szCs w:val="24"/>
        </w:rPr>
        <w:t xml:space="preserve"> </w:t>
      </w:r>
      <w:r w:rsidRPr="0055522F">
        <w:rPr>
          <w:rFonts w:ascii="Times New Roman" w:hAnsi="Times New Roman" w:cs="Times New Roman"/>
          <w:sz w:val="24"/>
          <w:szCs w:val="24"/>
        </w:rPr>
        <w:t>r., nr 9/2018 z dnia 28.02.2018</w:t>
      </w:r>
      <w:r>
        <w:rPr>
          <w:rFonts w:ascii="Times New Roman" w:hAnsi="Times New Roman" w:cs="Times New Roman"/>
          <w:sz w:val="24"/>
          <w:szCs w:val="24"/>
        </w:rPr>
        <w:t xml:space="preserve"> </w:t>
      </w:r>
      <w:r w:rsidRPr="0055522F">
        <w:rPr>
          <w:rFonts w:ascii="Times New Roman" w:hAnsi="Times New Roman" w:cs="Times New Roman"/>
          <w:sz w:val="24"/>
          <w:szCs w:val="24"/>
        </w:rPr>
        <w:t xml:space="preserve">r., </w:t>
      </w:r>
      <w:r w:rsidR="00F47AAA">
        <w:rPr>
          <w:rFonts w:ascii="Times New Roman" w:hAnsi="Times New Roman" w:cs="Times New Roman"/>
          <w:sz w:val="24"/>
          <w:szCs w:val="24"/>
        </w:rPr>
        <w:br/>
      </w:r>
      <w:r w:rsidRPr="0055522F">
        <w:rPr>
          <w:rFonts w:ascii="Times New Roman" w:hAnsi="Times New Roman" w:cs="Times New Roman"/>
          <w:sz w:val="24"/>
          <w:szCs w:val="24"/>
        </w:rPr>
        <w:t>nr 14/2018 z dnia 18.05.2018</w:t>
      </w:r>
      <w:r>
        <w:rPr>
          <w:rFonts w:ascii="Times New Roman" w:hAnsi="Times New Roman" w:cs="Times New Roman"/>
          <w:sz w:val="24"/>
          <w:szCs w:val="24"/>
        </w:rPr>
        <w:t xml:space="preserve"> </w:t>
      </w:r>
      <w:r w:rsidRPr="0055522F">
        <w:rPr>
          <w:rFonts w:ascii="Times New Roman" w:hAnsi="Times New Roman" w:cs="Times New Roman"/>
          <w:sz w:val="24"/>
          <w:szCs w:val="24"/>
        </w:rPr>
        <w:t>r., nr 20/2018 z dnia 02.10.2018</w:t>
      </w:r>
      <w:r>
        <w:rPr>
          <w:rFonts w:ascii="Times New Roman" w:hAnsi="Times New Roman" w:cs="Times New Roman"/>
          <w:sz w:val="24"/>
          <w:szCs w:val="24"/>
        </w:rPr>
        <w:t xml:space="preserve"> </w:t>
      </w:r>
      <w:r w:rsidR="00F47AAA">
        <w:rPr>
          <w:rFonts w:ascii="Times New Roman" w:hAnsi="Times New Roman" w:cs="Times New Roman"/>
          <w:sz w:val="24"/>
          <w:szCs w:val="24"/>
        </w:rPr>
        <w:t xml:space="preserve">r., nr 15/2019 </w:t>
      </w:r>
      <w:r w:rsidR="00F47AAA">
        <w:rPr>
          <w:rFonts w:ascii="Times New Roman" w:hAnsi="Times New Roman" w:cs="Times New Roman"/>
          <w:sz w:val="24"/>
          <w:szCs w:val="24"/>
        </w:rPr>
        <w:br/>
      </w:r>
      <w:r w:rsidRPr="0055522F">
        <w:rPr>
          <w:rFonts w:ascii="Times New Roman" w:hAnsi="Times New Roman" w:cs="Times New Roman"/>
          <w:sz w:val="24"/>
          <w:szCs w:val="24"/>
        </w:rPr>
        <w:t>z dnia 23.09.2019</w:t>
      </w:r>
      <w:r>
        <w:rPr>
          <w:rFonts w:ascii="Times New Roman" w:hAnsi="Times New Roman" w:cs="Times New Roman"/>
          <w:sz w:val="24"/>
          <w:szCs w:val="24"/>
        </w:rPr>
        <w:t xml:space="preserve"> </w:t>
      </w:r>
      <w:r w:rsidRPr="0055522F">
        <w:rPr>
          <w:rFonts w:ascii="Times New Roman" w:hAnsi="Times New Roman" w:cs="Times New Roman"/>
          <w:sz w:val="24"/>
          <w:szCs w:val="24"/>
        </w:rPr>
        <w:t xml:space="preserve">r. </w:t>
      </w:r>
    </w:p>
    <w:p w:rsidR="00C37641" w:rsidRPr="0055522F" w:rsidRDefault="00C37641" w:rsidP="00907C8B">
      <w:pPr>
        <w:spacing w:after="0" w:line="360" w:lineRule="auto"/>
        <w:jc w:val="both"/>
        <w:rPr>
          <w:rFonts w:ascii="Times New Roman" w:hAnsi="Times New Roman" w:cs="Times New Roman"/>
          <w:sz w:val="24"/>
          <w:szCs w:val="24"/>
        </w:rPr>
      </w:pPr>
      <w:r w:rsidRPr="0055522F">
        <w:rPr>
          <w:rFonts w:ascii="Times New Roman" w:hAnsi="Times New Roman" w:cs="Times New Roman"/>
          <w:sz w:val="24"/>
          <w:szCs w:val="24"/>
        </w:rPr>
        <w:t>Z kolei Zarządzeniami wewnętrznymi nr 26/2019 z dnia 24.05.2019</w:t>
      </w:r>
      <w:r>
        <w:rPr>
          <w:rFonts w:ascii="Times New Roman" w:hAnsi="Times New Roman" w:cs="Times New Roman"/>
          <w:sz w:val="24"/>
          <w:szCs w:val="24"/>
        </w:rPr>
        <w:t xml:space="preserve"> </w:t>
      </w:r>
      <w:r w:rsidRPr="0055522F">
        <w:rPr>
          <w:rFonts w:ascii="Times New Roman" w:hAnsi="Times New Roman" w:cs="Times New Roman"/>
          <w:sz w:val="24"/>
          <w:szCs w:val="24"/>
        </w:rPr>
        <w:t xml:space="preserve">r. i nr 64/2019 </w:t>
      </w:r>
      <w:r w:rsidR="00F47AAA">
        <w:rPr>
          <w:rFonts w:ascii="Times New Roman" w:hAnsi="Times New Roman" w:cs="Times New Roman"/>
          <w:sz w:val="24"/>
          <w:szCs w:val="24"/>
        </w:rPr>
        <w:br/>
      </w:r>
      <w:r w:rsidRPr="0055522F">
        <w:rPr>
          <w:rFonts w:ascii="Times New Roman" w:hAnsi="Times New Roman" w:cs="Times New Roman"/>
          <w:sz w:val="24"/>
          <w:szCs w:val="24"/>
        </w:rPr>
        <w:t>z dnia 19.12.2019</w:t>
      </w:r>
      <w:r>
        <w:rPr>
          <w:rFonts w:ascii="Times New Roman" w:hAnsi="Times New Roman" w:cs="Times New Roman"/>
          <w:sz w:val="24"/>
          <w:szCs w:val="24"/>
        </w:rPr>
        <w:t xml:space="preserve"> </w:t>
      </w:r>
      <w:r w:rsidRPr="0055522F">
        <w:rPr>
          <w:rFonts w:ascii="Times New Roman" w:hAnsi="Times New Roman" w:cs="Times New Roman"/>
          <w:sz w:val="24"/>
          <w:szCs w:val="24"/>
        </w:rPr>
        <w:t xml:space="preserve">r., po uprzednim pozytywnym zaopiniowaniu przez Radę Społeczną, Dyrektor Szpitala wprowadził zmiany w Schemacie Organizacyjnym Jednostki. </w:t>
      </w:r>
    </w:p>
    <w:p w:rsidR="00C37641" w:rsidRPr="0055522F" w:rsidRDefault="00C37641" w:rsidP="00907C8B">
      <w:pPr>
        <w:spacing w:after="0" w:line="360" w:lineRule="auto"/>
        <w:jc w:val="both"/>
        <w:rPr>
          <w:rFonts w:ascii="Times New Roman" w:hAnsi="Times New Roman" w:cs="Times New Roman"/>
          <w:i/>
          <w:sz w:val="24"/>
          <w:szCs w:val="24"/>
        </w:rPr>
      </w:pPr>
      <w:r w:rsidRPr="0055522F">
        <w:rPr>
          <w:rFonts w:ascii="Times New Roman" w:hAnsi="Times New Roman" w:cs="Times New Roman"/>
          <w:sz w:val="24"/>
          <w:szCs w:val="24"/>
        </w:rPr>
        <w:t>Zmiany Regul</w:t>
      </w:r>
      <w:r>
        <w:rPr>
          <w:rFonts w:ascii="Times New Roman" w:hAnsi="Times New Roman" w:cs="Times New Roman"/>
          <w:sz w:val="24"/>
          <w:szCs w:val="24"/>
        </w:rPr>
        <w:t>aminu Organizacyjnego Podmiotu L</w:t>
      </w:r>
      <w:r w:rsidRPr="0055522F">
        <w:rPr>
          <w:rFonts w:ascii="Times New Roman" w:hAnsi="Times New Roman" w:cs="Times New Roman"/>
          <w:sz w:val="24"/>
          <w:szCs w:val="24"/>
        </w:rPr>
        <w:t>eczniczego dotyczyły głównie struktury organizacyjnej Szpitala.</w:t>
      </w:r>
    </w:p>
    <w:p w:rsidR="00C37641" w:rsidRPr="00983CB7" w:rsidRDefault="00C37641" w:rsidP="00F47AAA">
      <w:pPr>
        <w:spacing w:line="240" w:lineRule="auto"/>
        <w:jc w:val="right"/>
        <w:rPr>
          <w:rFonts w:ascii="Arial Narrow" w:eastAsia="Times New Roman" w:hAnsi="Arial Narrow" w:cs="Times New Roman"/>
          <w:i/>
          <w:sz w:val="20"/>
          <w:szCs w:val="20"/>
        </w:rPr>
      </w:pPr>
      <w:r w:rsidRPr="0055522F">
        <w:rPr>
          <w:rFonts w:ascii="Times New Roman" w:hAnsi="Times New Roman" w:cs="Times New Roman"/>
          <w:i/>
          <w:sz w:val="20"/>
          <w:szCs w:val="20"/>
        </w:rPr>
        <w:t>(Dowód: akta kontroli str. 12 – 18 P</w:t>
      </w:r>
      <w:r>
        <w:rPr>
          <w:rFonts w:ascii="Times New Roman" w:hAnsi="Times New Roman" w:cs="Times New Roman"/>
          <w:i/>
          <w:sz w:val="20"/>
          <w:szCs w:val="20"/>
        </w:rPr>
        <w:t>isemna</w:t>
      </w:r>
      <w:r w:rsidRPr="0055522F">
        <w:rPr>
          <w:rFonts w:ascii="Times New Roman" w:hAnsi="Times New Roman" w:cs="Times New Roman"/>
          <w:i/>
          <w:sz w:val="20"/>
          <w:szCs w:val="20"/>
        </w:rPr>
        <w:t xml:space="preserve"> informacja Radcy Prawnego</w:t>
      </w:r>
      <w:r w:rsidRPr="00983CB7">
        <w:rPr>
          <w:rFonts w:ascii="Arial Narrow" w:hAnsi="Arial Narrow"/>
          <w:i/>
          <w:sz w:val="20"/>
          <w:szCs w:val="20"/>
        </w:rPr>
        <w:t xml:space="preserve">) </w:t>
      </w:r>
    </w:p>
    <w:p w:rsidR="00F47AAA" w:rsidRDefault="00F47AAA" w:rsidP="00994E02">
      <w:pPr>
        <w:spacing w:after="0" w:line="360" w:lineRule="auto"/>
        <w:jc w:val="both"/>
        <w:rPr>
          <w:rFonts w:ascii="Times New Roman" w:hAnsi="Times New Roman" w:cs="Times New Roman"/>
          <w:sz w:val="24"/>
          <w:szCs w:val="24"/>
        </w:rPr>
      </w:pPr>
    </w:p>
    <w:p w:rsidR="00C37641" w:rsidRPr="0055522F" w:rsidRDefault="00C37641" w:rsidP="00994E02">
      <w:pPr>
        <w:spacing w:after="0" w:line="360" w:lineRule="auto"/>
        <w:jc w:val="both"/>
        <w:rPr>
          <w:rFonts w:ascii="Times New Roman" w:hAnsi="Times New Roman" w:cs="Times New Roman"/>
          <w:i/>
          <w:sz w:val="24"/>
          <w:szCs w:val="24"/>
        </w:rPr>
      </w:pPr>
      <w:r w:rsidRPr="0055522F">
        <w:rPr>
          <w:rFonts w:ascii="Times New Roman" w:hAnsi="Times New Roman" w:cs="Times New Roman"/>
          <w:sz w:val="24"/>
          <w:szCs w:val="24"/>
        </w:rPr>
        <w:t xml:space="preserve">Analiza </w:t>
      </w:r>
      <w:r w:rsidRPr="0055522F">
        <w:rPr>
          <w:rFonts w:ascii="Times New Roman" w:hAnsi="Times New Roman" w:cs="Times New Roman"/>
          <w:i/>
          <w:sz w:val="24"/>
          <w:szCs w:val="24"/>
        </w:rPr>
        <w:t xml:space="preserve">Regulaminu Organizacyjnego </w:t>
      </w:r>
      <w:r w:rsidRPr="0055522F">
        <w:rPr>
          <w:rFonts w:ascii="Times New Roman" w:hAnsi="Times New Roman" w:cs="Times New Roman"/>
          <w:sz w:val="24"/>
          <w:szCs w:val="24"/>
        </w:rPr>
        <w:t>Szpitala (</w:t>
      </w:r>
      <w:proofErr w:type="spellStart"/>
      <w:r w:rsidRPr="0055522F">
        <w:rPr>
          <w:rFonts w:ascii="Times New Roman" w:hAnsi="Times New Roman" w:cs="Times New Roman"/>
          <w:sz w:val="24"/>
          <w:szCs w:val="24"/>
        </w:rPr>
        <w:t>t.j</w:t>
      </w:r>
      <w:proofErr w:type="spellEnd"/>
      <w:r w:rsidRPr="0055522F">
        <w:rPr>
          <w:rFonts w:ascii="Times New Roman" w:hAnsi="Times New Roman" w:cs="Times New Roman"/>
          <w:sz w:val="24"/>
          <w:szCs w:val="24"/>
        </w:rPr>
        <w:t>. z dnia 23.09.2019</w:t>
      </w:r>
      <w:r>
        <w:rPr>
          <w:rFonts w:ascii="Times New Roman" w:hAnsi="Times New Roman" w:cs="Times New Roman"/>
          <w:sz w:val="24"/>
          <w:szCs w:val="24"/>
        </w:rPr>
        <w:t xml:space="preserve"> </w:t>
      </w:r>
      <w:r w:rsidRPr="0055522F">
        <w:rPr>
          <w:rFonts w:ascii="Times New Roman" w:hAnsi="Times New Roman" w:cs="Times New Roman"/>
          <w:sz w:val="24"/>
          <w:szCs w:val="24"/>
        </w:rPr>
        <w:t>r.</w:t>
      </w:r>
      <w:r w:rsidRPr="0055522F">
        <w:rPr>
          <w:rStyle w:val="Odwoanieprzypisudolnego"/>
          <w:rFonts w:ascii="Times New Roman" w:hAnsi="Times New Roman" w:cs="Times New Roman"/>
          <w:sz w:val="24"/>
          <w:szCs w:val="24"/>
        </w:rPr>
        <w:footnoteReference w:id="5"/>
      </w:r>
      <w:r>
        <w:rPr>
          <w:rFonts w:ascii="Times New Roman" w:hAnsi="Times New Roman" w:cs="Times New Roman"/>
          <w:sz w:val="24"/>
          <w:szCs w:val="24"/>
        </w:rPr>
        <w:t>) pozwoliła</w:t>
      </w:r>
      <w:r w:rsidRPr="0055522F">
        <w:rPr>
          <w:rFonts w:ascii="Times New Roman" w:hAnsi="Times New Roman" w:cs="Times New Roman"/>
          <w:sz w:val="24"/>
          <w:szCs w:val="24"/>
        </w:rPr>
        <w:t xml:space="preserve"> ustalić, </w:t>
      </w:r>
      <w:r>
        <w:rPr>
          <w:rFonts w:ascii="Times New Roman" w:hAnsi="Times New Roman" w:cs="Times New Roman"/>
          <w:sz w:val="24"/>
          <w:szCs w:val="24"/>
        </w:rPr>
        <w:br/>
      </w:r>
      <w:r w:rsidRPr="0055522F">
        <w:rPr>
          <w:rFonts w:ascii="Times New Roman" w:hAnsi="Times New Roman" w:cs="Times New Roman"/>
          <w:sz w:val="24"/>
          <w:szCs w:val="24"/>
        </w:rPr>
        <w:t xml:space="preserve">że dokument zawierał wszystkie elementy wymagane </w:t>
      </w:r>
      <w:r w:rsidR="00F47AAA">
        <w:rPr>
          <w:rFonts w:ascii="Times New Roman" w:hAnsi="Times New Roman" w:cs="Times New Roman"/>
          <w:sz w:val="24"/>
          <w:szCs w:val="24"/>
        </w:rPr>
        <w:t xml:space="preserve">przez art. 24 </w:t>
      </w:r>
      <w:proofErr w:type="spellStart"/>
      <w:r w:rsidR="00F47AAA">
        <w:rPr>
          <w:rFonts w:ascii="Times New Roman" w:hAnsi="Times New Roman" w:cs="Times New Roman"/>
          <w:sz w:val="24"/>
          <w:szCs w:val="24"/>
        </w:rPr>
        <w:t>u.d.l</w:t>
      </w:r>
      <w:proofErr w:type="spellEnd"/>
      <w:r w:rsidR="00F47AAA">
        <w:rPr>
          <w:rFonts w:ascii="Times New Roman" w:hAnsi="Times New Roman" w:cs="Times New Roman"/>
          <w:sz w:val="24"/>
          <w:szCs w:val="24"/>
        </w:rPr>
        <w:t xml:space="preserve">. Stosownie </w:t>
      </w:r>
      <w:r w:rsidR="00F47AAA">
        <w:rPr>
          <w:rFonts w:ascii="Times New Roman" w:hAnsi="Times New Roman" w:cs="Times New Roman"/>
          <w:sz w:val="24"/>
          <w:szCs w:val="24"/>
        </w:rPr>
        <w:br/>
      </w:r>
      <w:r w:rsidRPr="0055522F">
        <w:rPr>
          <w:rFonts w:ascii="Times New Roman" w:hAnsi="Times New Roman" w:cs="Times New Roman"/>
          <w:sz w:val="24"/>
          <w:szCs w:val="24"/>
        </w:rPr>
        <w:t xml:space="preserve">do </w:t>
      </w:r>
      <w:r w:rsidR="00F47AAA">
        <w:rPr>
          <w:rFonts w:ascii="Times New Roman" w:hAnsi="Times New Roman" w:cs="Times New Roman"/>
          <w:sz w:val="24"/>
          <w:szCs w:val="24"/>
        </w:rPr>
        <w:t>§ 1</w:t>
      </w:r>
      <w:r w:rsidRPr="0055522F">
        <w:rPr>
          <w:rFonts w:ascii="Times New Roman" w:hAnsi="Times New Roman" w:cs="Times New Roman"/>
          <w:sz w:val="24"/>
          <w:szCs w:val="24"/>
        </w:rPr>
        <w:t xml:space="preserve">ust. 4 Regulaminu do zadań Podmiotu Leczniczego </w:t>
      </w:r>
      <w:r w:rsidRPr="0055522F">
        <w:rPr>
          <w:rFonts w:ascii="Times New Roman" w:hAnsi="Times New Roman" w:cs="Times New Roman"/>
          <w:i/>
          <w:sz w:val="24"/>
          <w:szCs w:val="24"/>
        </w:rPr>
        <w:t>należy udzielanie świadczeń zdrowotnych w szczególności w następujących zakresach działalności leczniczej:</w:t>
      </w:r>
    </w:p>
    <w:p w:rsidR="00C37641" w:rsidRPr="0055522F" w:rsidRDefault="00C37641" w:rsidP="00994E02">
      <w:pPr>
        <w:pStyle w:val="Akapitzlist"/>
        <w:numPr>
          <w:ilvl w:val="0"/>
          <w:numId w:val="15"/>
        </w:numPr>
        <w:spacing w:after="0" w:line="360" w:lineRule="auto"/>
        <w:jc w:val="both"/>
        <w:rPr>
          <w:rFonts w:ascii="Times New Roman" w:eastAsia="Times New Roman" w:hAnsi="Times New Roman" w:cs="Times New Roman"/>
          <w:i/>
          <w:sz w:val="24"/>
          <w:szCs w:val="24"/>
        </w:rPr>
      </w:pPr>
      <w:r w:rsidRPr="0055522F">
        <w:rPr>
          <w:rFonts w:ascii="Times New Roman" w:eastAsia="Times New Roman" w:hAnsi="Times New Roman" w:cs="Times New Roman"/>
          <w:i/>
          <w:sz w:val="24"/>
          <w:szCs w:val="24"/>
        </w:rPr>
        <w:t>leczenia szpitalnego,</w:t>
      </w:r>
    </w:p>
    <w:p w:rsidR="00C37641" w:rsidRPr="0055522F" w:rsidRDefault="00C37641" w:rsidP="009F1F58">
      <w:pPr>
        <w:pStyle w:val="Akapitzlist"/>
        <w:numPr>
          <w:ilvl w:val="0"/>
          <w:numId w:val="15"/>
        </w:numPr>
        <w:spacing w:line="360" w:lineRule="auto"/>
        <w:jc w:val="both"/>
        <w:rPr>
          <w:rFonts w:ascii="Times New Roman" w:eastAsia="Times New Roman" w:hAnsi="Times New Roman" w:cs="Times New Roman"/>
          <w:i/>
          <w:sz w:val="24"/>
          <w:szCs w:val="24"/>
        </w:rPr>
      </w:pPr>
      <w:r w:rsidRPr="0055522F">
        <w:rPr>
          <w:rFonts w:ascii="Times New Roman" w:eastAsia="Times New Roman" w:hAnsi="Times New Roman" w:cs="Times New Roman"/>
          <w:i/>
          <w:sz w:val="24"/>
          <w:szCs w:val="24"/>
        </w:rPr>
        <w:t>ambulatoryjnej opieki specjalistycznej,</w:t>
      </w:r>
    </w:p>
    <w:p w:rsidR="00C37641" w:rsidRPr="0055522F" w:rsidRDefault="00C37641" w:rsidP="009F1F58">
      <w:pPr>
        <w:pStyle w:val="Akapitzlist"/>
        <w:numPr>
          <w:ilvl w:val="0"/>
          <w:numId w:val="15"/>
        </w:numPr>
        <w:spacing w:line="360" w:lineRule="auto"/>
        <w:jc w:val="both"/>
        <w:rPr>
          <w:rFonts w:ascii="Times New Roman" w:eastAsia="Times New Roman" w:hAnsi="Times New Roman" w:cs="Times New Roman"/>
          <w:i/>
          <w:sz w:val="24"/>
          <w:szCs w:val="24"/>
        </w:rPr>
      </w:pPr>
      <w:r w:rsidRPr="0055522F">
        <w:rPr>
          <w:rFonts w:ascii="Times New Roman" w:eastAsia="Times New Roman" w:hAnsi="Times New Roman" w:cs="Times New Roman"/>
          <w:i/>
          <w:sz w:val="24"/>
          <w:szCs w:val="24"/>
        </w:rPr>
        <w:t>badań diagnostycznych,</w:t>
      </w:r>
    </w:p>
    <w:p w:rsidR="00C37641" w:rsidRPr="0055522F" w:rsidRDefault="00C37641" w:rsidP="009F1F58">
      <w:pPr>
        <w:pStyle w:val="Akapitzlist"/>
        <w:numPr>
          <w:ilvl w:val="0"/>
          <w:numId w:val="15"/>
        </w:numPr>
        <w:spacing w:line="360" w:lineRule="auto"/>
        <w:jc w:val="both"/>
        <w:rPr>
          <w:rFonts w:ascii="Times New Roman" w:eastAsia="Times New Roman" w:hAnsi="Times New Roman" w:cs="Times New Roman"/>
          <w:i/>
          <w:sz w:val="24"/>
          <w:szCs w:val="24"/>
        </w:rPr>
      </w:pPr>
      <w:r w:rsidRPr="0055522F">
        <w:rPr>
          <w:rFonts w:ascii="Times New Roman" w:eastAsia="Times New Roman" w:hAnsi="Times New Roman" w:cs="Times New Roman"/>
          <w:i/>
          <w:sz w:val="24"/>
          <w:szCs w:val="24"/>
        </w:rPr>
        <w:t>rehabilitacji leczniczej,</w:t>
      </w:r>
    </w:p>
    <w:p w:rsidR="00C37641" w:rsidRPr="0055522F" w:rsidRDefault="00C37641" w:rsidP="009F1F58">
      <w:pPr>
        <w:pStyle w:val="Akapitzlist"/>
        <w:numPr>
          <w:ilvl w:val="0"/>
          <w:numId w:val="15"/>
        </w:numPr>
        <w:spacing w:line="360" w:lineRule="auto"/>
        <w:jc w:val="both"/>
        <w:rPr>
          <w:rFonts w:ascii="Times New Roman" w:eastAsia="Times New Roman" w:hAnsi="Times New Roman" w:cs="Times New Roman"/>
          <w:i/>
          <w:sz w:val="24"/>
          <w:szCs w:val="24"/>
        </w:rPr>
      </w:pPr>
      <w:r w:rsidRPr="0055522F">
        <w:rPr>
          <w:rFonts w:ascii="Times New Roman" w:eastAsia="Times New Roman" w:hAnsi="Times New Roman" w:cs="Times New Roman"/>
          <w:i/>
          <w:sz w:val="24"/>
          <w:szCs w:val="24"/>
        </w:rPr>
        <w:t>świadczeń wysokospecjalistycznych,</w:t>
      </w:r>
    </w:p>
    <w:p w:rsidR="00C37641" w:rsidRPr="0055522F" w:rsidRDefault="00C37641" w:rsidP="009F1F58">
      <w:pPr>
        <w:pStyle w:val="Akapitzlist"/>
        <w:numPr>
          <w:ilvl w:val="0"/>
          <w:numId w:val="15"/>
        </w:numPr>
        <w:spacing w:line="360" w:lineRule="auto"/>
        <w:jc w:val="both"/>
        <w:rPr>
          <w:rFonts w:ascii="Times New Roman" w:eastAsia="Times New Roman" w:hAnsi="Times New Roman" w:cs="Times New Roman"/>
          <w:i/>
          <w:sz w:val="24"/>
          <w:szCs w:val="24"/>
        </w:rPr>
      </w:pPr>
      <w:r w:rsidRPr="0055522F">
        <w:rPr>
          <w:rFonts w:ascii="Times New Roman" w:eastAsia="Times New Roman" w:hAnsi="Times New Roman" w:cs="Times New Roman"/>
          <w:i/>
          <w:sz w:val="24"/>
          <w:szCs w:val="24"/>
        </w:rPr>
        <w:t>świadczeń odrębnie kontraktowanych,</w:t>
      </w:r>
    </w:p>
    <w:p w:rsidR="00C37641" w:rsidRPr="0055522F" w:rsidRDefault="00C37641" w:rsidP="009F1F58">
      <w:pPr>
        <w:pStyle w:val="Akapitzlist"/>
        <w:numPr>
          <w:ilvl w:val="0"/>
          <w:numId w:val="15"/>
        </w:numPr>
        <w:spacing w:line="360" w:lineRule="auto"/>
        <w:jc w:val="both"/>
        <w:rPr>
          <w:rFonts w:ascii="Times New Roman" w:eastAsia="Times New Roman" w:hAnsi="Times New Roman" w:cs="Times New Roman"/>
          <w:i/>
          <w:sz w:val="24"/>
          <w:szCs w:val="24"/>
        </w:rPr>
      </w:pPr>
      <w:r w:rsidRPr="0055522F">
        <w:rPr>
          <w:rFonts w:ascii="Times New Roman" w:eastAsia="Times New Roman" w:hAnsi="Times New Roman" w:cs="Times New Roman"/>
          <w:i/>
          <w:sz w:val="24"/>
          <w:szCs w:val="24"/>
        </w:rPr>
        <w:t>programów zdrowotnych,</w:t>
      </w:r>
    </w:p>
    <w:p w:rsidR="00C37641" w:rsidRPr="0055522F" w:rsidRDefault="00C37641" w:rsidP="009F1F58">
      <w:pPr>
        <w:pStyle w:val="Akapitzlist"/>
        <w:numPr>
          <w:ilvl w:val="0"/>
          <w:numId w:val="15"/>
        </w:numPr>
        <w:spacing w:line="360" w:lineRule="auto"/>
        <w:jc w:val="both"/>
        <w:rPr>
          <w:rFonts w:ascii="Times New Roman" w:eastAsia="Times New Roman" w:hAnsi="Times New Roman" w:cs="Times New Roman"/>
          <w:i/>
          <w:sz w:val="24"/>
          <w:szCs w:val="24"/>
        </w:rPr>
      </w:pPr>
      <w:r w:rsidRPr="0055522F">
        <w:rPr>
          <w:rFonts w:ascii="Times New Roman" w:eastAsia="Times New Roman" w:hAnsi="Times New Roman" w:cs="Times New Roman"/>
          <w:i/>
          <w:sz w:val="24"/>
          <w:szCs w:val="24"/>
        </w:rPr>
        <w:t>programów lekowych,</w:t>
      </w:r>
    </w:p>
    <w:p w:rsidR="00C37641" w:rsidRPr="0055522F" w:rsidRDefault="00C37641" w:rsidP="009F1F58">
      <w:pPr>
        <w:pStyle w:val="Akapitzlist"/>
        <w:numPr>
          <w:ilvl w:val="0"/>
          <w:numId w:val="15"/>
        </w:numPr>
        <w:spacing w:line="360" w:lineRule="auto"/>
        <w:jc w:val="both"/>
        <w:rPr>
          <w:rFonts w:ascii="Times New Roman" w:eastAsia="Times New Roman" w:hAnsi="Times New Roman" w:cs="Times New Roman"/>
          <w:i/>
          <w:sz w:val="24"/>
          <w:szCs w:val="24"/>
        </w:rPr>
      </w:pPr>
      <w:r w:rsidRPr="0055522F">
        <w:rPr>
          <w:rFonts w:ascii="Times New Roman" w:eastAsia="Times New Roman" w:hAnsi="Times New Roman" w:cs="Times New Roman"/>
          <w:i/>
          <w:sz w:val="24"/>
          <w:szCs w:val="24"/>
        </w:rPr>
        <w:t>badań laboratoryjnych</w:t>
      </w:r>
      <w:r>
        <w:rPr>
          <w:rFonts w:ascii="Times New Roman" w:eastAsia="Times New Roman" w:hAnsi="Times New Roman" w:cs="Times New Roman"/>
          <w:i/>
          <w:sz w:val="24"/>
          <w:szCs w:val="24"/>
        </w:rPr>
        <w:t>,</w:t>
      </w:r>
      <w:r w:rsidRPr="0055522F">
        <w:rPr>
          <w:rFonts w:ascii="Times New Roman" w:eastAsia="Times New Roman" w:hAnsi="Times New Roman" w:cs="Times New Roman"/>
          <w:i/>
          <w:sz w:val="24"/>
          <w:szCs w:val="24"/>
        </w:rPr>
        <w:t xml:space="preserve"> rentgenowskich.</w:t>
      </w:r>
    </w:p>
    <w:p w:rsidR="00C37641" w:rsidRPr="00F47AAA" w:rsidRDefault="00C37641" w:rsidP="007612D3">
      <w:pPr>
        <w:spacing w:line="360" w:lineRule="auto"/>
        <w:jc w:val="both"/>
        <w:rPr>
          <w:rFonts w:ascii="Times New Roman" w:hAnsi="Times New Roman" w:cs="Times New Roman"/>
          <w:i/>
          <w:sz w:val="24"/>
          <w:szCs w:val="24"/>
        </w:rPr>
      </w:pPr>
      <w:r w:rsidRPr="0055522F">
        <w:rPr>
          <w:rFonts w:ascii="Times New Roman" w:hAnsi="Times New Roman" w:cs="Times New Roman"/>
          <w:sz w:val="24"/>
          <w:szCs w:val="24"/>
        </w:rPr>
        <w:lastRenderedPageBreak/>
        <w:t xml:space="preserve">Proces udzielania świadczeń zdrowotnych w zakresie </w:t>
      </w:r>
      <w:r w:rsidRPr="0055522F">
        <w:rPr>
          <w:rFonts w:ascii="Times New Roman" w:eastAsia="Times New Roman" w:hAnsi="Times New Roman" w:cs="Times New Roman"/>
          <w:sz w:val="24"/>
          <w:szCs w:val="24"/>
        </w:rPr>
        <w:t xml:space="preserve">leczenia szpitalnego, ambulatoryjnej opieki specjalistycznej, w tym świadczeń kosztochłonnych, badań diagnostyki obrazowej szczegółowo został opisany w II części niniejszego dokumentu pn. </w:t>
      </w:r>
      <w:r w:rsidRPr="0055522F">
        <w:rPr>
          <w:rFonts w:ascii="Times New Roman" w:hAnsi="Times New Roman" w:cs="Times New Roman"/>
          <w:i/>
          <w:sz w:val="24"/>
          <w:szCs w:val="24"/>
        </w:rPr>
        <w:t>Dostępność i jakość udzielanych świadczeń zdrowotnych - pkt 2.2.</w:t>
      </w:r>
    </w:p>
    <w:p w:rsidR="00C37641" w:rsidRDefault="00C37641" w:rsidP="00994E02">
      <w:pPr>
        <w:spacing w:line="360" w:lineRule="auto"/>
        <w:jc w:val="both"/>
        <w:rPr>
          <w:rFonts w:ascii="Times New Roman" w:eastAsia="Times New Roman" w:hAnsi="Times New Roman" w:cs="Times New Roman"/>
          <w:sz w:val="24"/>
          <w:szCs w:val="24"/>
        </w:rPr>
      </w:pPr>
      <w:r w:rsidRPr="0055522F">
        <w:rPr>
          <w:rFonts w:ascii="Times New Roman" w:eastAsia="Times New Roman" w:hAnsi="Times New Roman" w:cs="Times New Roman"/>
          <w:sz w:val="24"/>
          <w:szCs w:val="24"/>
        </w:rPr>
        <w:t>Według wykazu sporządzonego p</w:t>
      </w:r>
      <w:r>
        <w:rPr>
          <w:rFonts w:ascii="Times New Roman" w:eastAsia="Times New Roman" w:hAnsi="Times New Roman" w:cs="Times New Roman"/>
          <w:sz w:val="24"/>
          <w:szCs w:val="24"/>
        </w:rPr>
        <w:t>rzez r</w:t>
      </w:r>
      <w:r w:rsidRPr="0055522F">
        <w:rPr>
          <w:rFonts w:ascii="Times New Roman" w:eastAsia="Times New Roman" w:hAnsi="Times New Roman" w:cs="Times New Roman"/>
          <w:sz w:val="24"/>
          <w:szCs w:val="24"/>
        </w:rPr>
        <w:t>adcę</w:t>
      </w:r>
      <w:r>
        <w:rPr>
          <w:rFonts w:ascii="Times New Roman" w:eastAsia="Times New Roman" w:hAnsi="Times New Roman" w:cs="Times New Roman"/>
          <w:sz w:val="24"/>
          <w:szCs w:val="24"/>
        </w:rPr>
        <w:t xml:space="preserve"> p</w:t>
      </w:r>
      <w:r w:rsidRPr="0055522F">
        <w:rPr>
          <w:rFonts w:ascii="Times New Roman" w:eastAsia="Times New Roman" w:hAnsi="Times New Roman" w:cs="Times New Roman"/>
          <w:sz w:val="24"/>
          <w:szCs w:val="24"/>
        </w:rPr>
        <w:t xml:space="preserve">rawnego, w zestawieniu z dokumentami źródłowymi, w tym regulaminem i schematem organizacyjnym, księgą rejestrową ustalono, że w okresie objętym kontrolą, niektóre komórki organizacyjne (medyczne) </w:t>
      </w:r>
      <w:r w:rsidR="00994E02">
        <w:rPr>
          <w:rFonts w:ascii="Times New Roman" w:eastAsia="Times New Roman" w:hAnsi="Times New Roman" w:cs="Times New Roman"/>
          <w:sz w:val="24"/>
          <w:szCs w:val="24"/>
        </w:rPr>
        <w:t>rozpoczęły,</w:t>
      </w:r>
      <w:r w:rsidR="005D24B0">
        <w:rPr>
          <w:rFonts w:ascii="Times New Roman" w:eastAsia="Times New Roman" w:hAnsi="Times New Roman" w:cs="Times New Roman"/>
          <w:sz w:val="24"/>
          <w:szCs w:val="24"/>
        </w:rPr>
        <w:t xml:space="preserve"> zaprzestały działalność lub zmieniły nazwy. Szczegóły w tym zakresie poniższe zestawienie tabelaryczne.</w:t>
      </w:r>
    </w:p>
    <w:tbl>
      <w:tblPr>
        <w:tblStyle w:val="Tabela-Siatka"/>
        <w:tblW w:w="0" w:type="auto"/>
        <w:tblLook w:val="04A0" w:firstRow="1" w:lastRow="0" w:firstColumn="1" w:lastColumn="0" w:noHBand="0" w:noVBand="1"/>
        <w:tblDescription w:val="Zezstawienie komórek organizacyjnych Szpitala z 2018 r. ulegających przekzstałceniom, likwidacji i rozpoczynających działalność."/>
      </w:tblPr>
      <w:tblGrid>
        <w:gridCol w:w="695"/>
        <w:gridCol w:w="2487"/>
        <w:gridCol w:w="2420"/>
        <w:gridCol w:w="3557"/>
      </w:tblGrid>
      <w:tr w:rsidR="005D24B0" w:rsidRPr="007C7FCC" w:rsidTr="00F70790">
        <w:trPr>
          <w:tblHeader/>
        </w:trPr>
        <w:tc>
          <w:tcPr>
            <w:tcW w:w="695" w:type="dxa"/>
            <w:shd w:val="clear" w:color="auto" w:fill="D9D9D9" w:themeFill="background1" w:themeFillShade="D9"/>
          </w:tcPr>
          <w:p w:rsidR="005D24B0" w:rsidRPr="00421901" w:rsidRDefault="005D24B0" w:rsidP="00EF78D2">
            <w:pPr>
              <w:jc w:val="center"/>
              <w:rPr>
                <w:rFonts w:ascii="Times New Roman" w:hAnsi="Times New Roman" w:cs="Times New Roman"/>
                <w:b/>
                <w:sz w:val="24"/>
                <w:szCs w:val="24"/>
              </w:rPr>
            </w:pPr>
            <w:r w:rsidRPr="00421901">
              <w:rPr>
                <w:rFonts w:ascii="Times New Roman" w:hAnsi="Times New Roman" w:cs="Times New Roman"/>
                <w:b/>
                <w:sz w:val="24"/>
                <w:szCs w:val="24"/>
              </w:rPr>
              <w:t>Lp.</w:t>
            </w:r>
          </w:p>
        </w:tc>
        <w:tc>
          <w:tcPr>
            <w:tcW w:w="2487" w:type="dxa"/>
            <w:shd w:val="clear" w:color="auto" w:fill="D9D9D9" w:themeFill="background1" w:themeFillShade="D9"/>
          </w:tcPr>
          <w:p w:rsidR="005D24B0" w:rsidRPr="00421901" w:rsidRDefault="005D24B0" w:rsidP="00EF78D2">
            <w:pPr>
              <w:jc w:val="center"/>
              <w:rPr>
                <w:rFonts w:ascii="Times New Roman" w:hAnsi="Times New Roman" w:cs="Times New Roman"/>
                <w:b/>
                <w:sz w:val="24"/>
                <w:szCs w:val="24"/>
              </w:rPr>
            </w:pPr>
            <w:r w:rsidRPr="00421901">
              <w:rPr>
                <w:rFonts w:ascii="Times New Roman" w:hAnsi="Times New Roman" w:cs="Times New Roman"/>
                <w:b/>
                <w:sz w:val="24"/>
                <w:szCs w:val="24"/>
              </w:rPr>
              <w:t>Nazwa jednostki/komórki organizacyjnej medycznej/</w:t>
            </w:r>
            <w:r w:rsidRPr="00421901">
              <w:rPr>
                <w:rFonts w:ascii="Times New Roman" w:hAnsi="Times New Roman" w:cs="Times New Roman"/>
                <w:b/>
                <w:sz w:val="24"/>
                <w:szCs w:val="24"/>
              </w:rPr>
              <w:br/>
              <w:t>lp. RPWDL</w:t>
            </w:r>
            <w:r w:rsidRPr="00421901">
              <w:rPr>
                <w:rStyle w:val="Odwoanieprzypisudolnego"/>
                <w:rFonts w:ascii="Times New Roman" w:hAnsi="Times New Roman" w:cs="Times New Roman"/>
                <w:b/>
                <w:sz w:val="24"/>
                <w:szCs w:val="24"/>
              </w:rPr>
              <w:footnoteReference w:id="6"/>
            </w:r>
          </w:p>
        </w:tc>
        <w:tc>
          <w:tcPr>
            <w:tcW w:w="2420" w:type="dxa"/>
            <w:shd w:val="clear" w:color="auto" w:fill="D9D9D9" w:themeFill="background1" w:themeFillShade="D9"/>
          </w:tcPr>
          <w:p w:rsidR="005D24B0" w:rsidRPr="00421901" w:rsidRDefault="005D24B0" w:rsidP="00EF78D2">
            <w:pPr>
              <w:jc w:val="center"/>
              <w:rPr>
                <w:rFonts w:ascii="Times New Roman" w:hAnsi="Times New Roman" w:cs="Times New Roman"/>
                <w:b/>
                <w:sz w:val="24"/>
                <w:szCs w:val="24"/>
              </w:rPr>
            </w:pPr>
            <w:r w:rsidRPr="00421901">
              <w:rPr>
                <w:rFonts w:ascii="Times New Roman" w:hAnsi="Times New Roman" w:cs="Times New Roman"/>
                <w:b/>
                <w:sz w:val="24"/>
                <w:szCs w:val="24"/>
              </w:rPr>
              <w:t xml:space="preserve">Data </w:t>
            </w:r>
          </w:p>
          <w:p w:rsidR="005D24B0" w:rsidRPr="00421901" w:rsidRDefault="005D24B0" w:rsidP="00EF78D2">
            <w:pPr>
              <w:jc w:val="center"/>
              <w:rPr>
                <w:rFonts w:ascii="Times New Roman" w:hAnsi="Times New Roman" w:cs="Times New Roman"/>
                <w:b/>
                <w:sz w:val="24"/>
                <w:szCs w:val="24"/>
              </w:rPr>
            </w:pPr>
            <w:r w:rsidRPr="00421901">
              <w:rPr>
                <w:rFonts w:ascii="Times New Roman" w:hAnsi="Times New Roman" w:cs="Times New Roman"/>
                <w:b/>
                <w:sz w:val="24"/>
                <w:szCs w:val="24"/>
              </w:rPr>
              <w:t xml:space="preserve">zaprzestania bądź rozpoczęcia funkcjonowania jednostki/komórki organizacyjnej medycznej wg. RPWDL lub zarządzenia wewnętrznego </w:t>
            </w:r>
          </w:p>
        </w:tc>
        <w:tc>
          <w:tcPr>
            <w:tcW w:w="3557" w:type="dxa"/>
            <w:shd w:val="clear" w:color="auto" w:fill="D9D9D9" w:themeFill="background1" w:themeFillShade="D9"/>
          </w:tcPr>
          <w:p w:rsidR="005D24B0" w:rsidRPr="00421901" w:rsidRDefault="005D24B0" w:rsidP="00EF78D2">
            <w:pPr>
              <w:jc w:val="center"/>
              <w:rPr>
                <w:rFonts w:ascii="Times New Roman" w:hAnsi="Times New Roman" w:cs="Times New Roman"/>
                <w:b/>
                <w:sz w:val="24"/>
                <w:szCs w:val="24"/>
              </w:rPr>
            </w:pPr>
            <w:r w:rsidRPr="00421901">
              <w:rPr>
                <w:rFonts w:ascii="Times New Roman" w:hAnsi="Times New Roman" w:cs="Times New Roman"/>
                <w:b/>
                <w:sz w:val="24"/>
                <w:szCs w:val="24"/>
              </w:rPr>
              <w:t xml:space="preserve">Przyczyny zaprzestania/zawieszenia/ przekształcenia/rozpoczęcia funkcjonowania komórki organizacyjnej medycznej </w:t>
            </w:r>
          </w:p>
        </w:tc>
      </w:tr>
      <w:tr w:rsidR="005D24B0" w:rsidRPr="007C7FCC" w:rsidTr="00F70790">
        <w:tc>
          <w:tcPr>
            <w:tcW w:w="9159" w:type="dxa"/>
            <w:gridSpan w:val="4"/>
            <w:shd w:val="clear" w:color="auto" w:fill="D9D9D9" w:themeFill="background1" w:themeFillShade="D9"/>
          </w:tcPr>
          <w:p w:rsidR="005D24B0" w:rsidRPr="00421901" w:rsidRDefault="005D24B0" w:rsidP="00EF78D2">
            <w:pPr>
              <w:spacing w:line="360" w:lineRule="auto"/>
              <w:jc w:val="center"/>
              <w:rPr>
                <w:rFonts w:ascii="Times New Roman" w:eastAsia="Times New Roman" w:hAnsi="Times New Roman" w:cs="Times New Roman"/>
                <w:b/>
                <w:sz w:val="24"/>
                <w:szCs w:val="24"/>
              </w:rPr>
            </w:pPr>
            <w:r w:rsidRPr="00421901">
              <w:rPr>
                <w:rFonts w:ascii="Times New Roman" w:eastAsia="Times New Roman" w:hAnsi="Times New Roman" w:cs="Times New Roman"/>
                <w:b/>
                <w:sz w:val="24"/>
                <w:szCs w:val="24"/>
              </w:rPr>
              <w:t>2018 ROK</w:t>
            </w:r>
          </w:p>
        </w:tc>
      </w:tr>
      <w:tr w:rsidR="005D24B0" w:rsidRPr="007C7FCC" w:rsidTr="00F70790">
        <w:trPr>
          <w:trHeight w:val="759"/>
        </w:trPr>
        <w:tc>
          <w:tcPr>
            <w:tcW w:w="695" w:type="dxa"/>
          </w:tcPr>
          <w:p w:rsidR="005D24B0" w:rsidRPr="007C7FCC" w:rsidRDefault="005D24B0" w:rsidP="00EF78D2">
            <w:pPr>
              <w:spacing w:line="360" w:lineRule="auto"/>
              <w:jc w:val="both"/>
              <w:rPr>
                <w:rFonts w:ascii="Times New Roman" w:eastAsia="Times New Roman" w:hAnsi="Times New Roman" w:cs="Times New Roman"/>
                <w:sz w:val="24"/>
                <w:szCs w:val="24"/>
              </w:rPr>
            </w:pPr>
            <w:r w:rsidRPr="007C7FCC">
              <w:rPr>
                <w:rFonts w:ascii="Times New Roman" w:eastAsia="Times New Roman" w:hAnsi="Times New Roman" w:cs="Times New Roman"/>
                <w:sz w:val="24"/>
                <w:szCs w:val="24"/>
              </w:rPr>
              <w:t>1.</w:t>
            </w:r>
          </w:p>
        </w:tc>
        <w:tc>
          <w:tcPr>
            <w:tcW w:w="2487" w:type="dxa"/>
          </w:tcPr>
          <w:p w:rsidR="005D24B0" w:rsidRPr="007C7FCC" w:rsidRDefault="005D24B0" w:rsidP="005D24B0">
            <w:pPr>
              <w:rPr>
                <w:rFonts w:ascii="Times New Roman" w:eastAsia="Times New Roman" w:hAnsi="Times New Roman" w:cs="Times New Roman"/>
                <w:sz w:val="24"/>
                <w:szCs w:val="24"/>
              </w:rPr>
            </w:pPr>
            <w:r w:rsidRPr="007C7FCC">
              <w:rPr>
                <w:rFonts w:ascii="Times New Roman" w:eastAsia="Times New Roman" w:hAnsi="Times New Roman" w:cs="Times New Roman"/>
                <w:sz w:val="24"/>
                <w:szCs w:val="24"/>
              </w:rPr>
              <w:t xml:space="preserve">Poradnia Chorób Płuc </w:t>
            </w:r>
            <w:r w:rsidRPr="007C7FCC">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z Zakresem Alergologii </w:t>
            </w:r>
            <w:r w:rsidRPr="007C7FCC">
              <w:rPr>
                <w:rFonts w:ascii="Times New Roman" w:eastAsia="Times New Roman" w:hAnsi="Times New Roman" w:cs="Times New Roman"/>
                <w:sz w:val="24"/>
                <w:szCs w:val="24"/>
              </w:rPr>
              <w:t xml:space="preserve">- lp. 286 </w:t>
            </w:r>
            <w:r w:rsidR="000168AB">
              <w:rPr>
                <w:rFonts w:ascii="Times New Roman" w:eastAsia="Times New Roman" w:hAnsi="Times New Roman" w:cs="Times New Roman"/>
                <w:sz w:val="24"/>
                <w:szCs w:val="24"/>
              </w:rPr>
              <w:br/>
            </w:r>
            <w:r w:rsidRPr="007C7FCC">
              <w:rPr>
                <w:rFonts w:ascii="Times New Roman" w:eastAsia="Times New Roman" w:hAnsi="Times New Roman" w:cs="Times New Roman"/>
                <w:sz w:val="24"/>
                <w:szCs w:val="24"/>
              </w:rPr>
              <w:t xml:space="preserve">w RPWDL </w:t>
            </w:r>
          </w:p>
        </w:tc>
        <w:tc>
          <w:tcPr>
            <w:tcW w:w="2420" w:type="dxa"/>
          </w:tcPr>
          <w:p w:rsidR="005D24B0" w:rsidRPr="007C7FCC" w:rsidRDefault="005D24B0" w:rsidP="00EF78D2">
            <w:pPr>
              <w:rPr>
                <w:rFonts w:ascii="Times New Roman" w:eastAsia="Times New Roman" w:hAnsi="Times New Roman" w:cs="Times New Roman"/>
                <w:sz w:val="24"/>
                <w:szCs w:val="24"/>
              </w:rPr>
            </w:pPr>
            <w:r w:rsidRPr="007C7FCC">
              <w:rPr>
                <w:rFonts w:ascii="Times New Roman" w:eastAsia="Times New Roman" w:hAnsi="Times New Roman" w:cs="Times New Roman"/>
                <w:sz w:val="24"/>
                <w:szCs w:val="24"/>
              </w:rPr>
              <w:t>Rozpoc</w:t>
            </w:r>
            <w:r>
              <w:rPr>
                <w:rFonts w:ascii="Times New Roman" w:eastAsia="Times New Roman" w:hAnsi="Times New Roman" w:cs="Times New Roman"/>
                <w:sz w:val="24"/>
                <w:szCs w:val="24"/>
              </w:rPr>
              <w:t xml:space="preserve">zęcie funkcjonowania </w:t>
            </w:r>
            <w:r w:rsidRPr="007C7FCC">
              <w:rPr>
                <w:rFonts w:ascii="Times New Roman" w:eastAsia="Times New Roman" w:hAnsi="Times New Roman" w:cs="Times New Roman"/>
                <w:sz w:val="24"/>
                <w:szCs w:val="24"/>
              </w:rPr>
              <w:t>8.01.2018 r.</w:t>
            </w:r>
            <w:r w:rsidR="000168AB">
              <w:rPr>
                <w:rFonts w:ascii="Times New Roman" w:eastAsia="Times New Roman" w:hAnsi="Times New Roman" w:cs="Times New Roman"/>
                <w:sz w:val="24"/>
                <w:szCs w:val="24"/>
              </w:rPr>
              <w:br/>
            </w:r>
            <w:r w:rsidRPr="007C7FCC">
              <w:rPr>
                <w:rFonts w:ascii="Times New Roman" w:eastAsia="Times New Roman" w:hAnsi="Times New Roman" w:cs="Times New Roman"/>
                <w:sz w:val="24"/>
                <w:szCs w:val="24"/>
              </w:rPr>
              <w:t xml:space="preserve"> w RPWDL</w:t>
            </w:r>
          </w:p>
        </w:tc>
        <w:tc>
          <w:tcPr>
            <w:tcW w:w="3557" w:type="dxa"/>
          </w:tcPr>
          <w:p w:rsidR="005D24B0" w:rsidRPr="007C7FCC" w:rsidRDefault="005D24B0" w:rsidP="00EF78D2">
            <w:pPr>
              <w:rPr>
                <w:rFonts w:ascii="Times New Roman" w:eastAsia="Times New Roman" w:hAnsi="Times New Roman" w:cs="Times New Roman"/>
                <w:i/>
                <w:sz w:val="24"/>
                <w:szCs w:val="24"/>
              </w:rPr>
            </w:pPr>
            <w:r w:rsidRPr="007C7FCC">
              <w:rPr>
                <w:rFonts w:ascii="Times New Roman" w:eastAsia="Times New Roman" w:hAnsi="Times New Roman" w:cs="Times New Roman"/>
                <w:i/>
                <w:sz w:val="24"/>
                <w:szCs w:val="24"/>
              </w:rPr>
              <w:t>Względy organizacyjne, zapewnienie odpowiednich warunków w udzielaniu świadczeń zdrowotnych</w:t>
            </w:r>
          </w:p>
        </w:tc>
      </w:tr>
      <w:tr w:rsidR="005D24B0" w:rsidRPr="007C7FCC" w:rsidTr="00F70790">
        <w:trPr>
          <w:trHeight w:val="699"/>
        </w:trPr>
        <w:tc>
          <w:tcPr>
            <w:tcW w:w="695" w:type="dxa"/>
          </w:tcPr>
          <w:p w:rsidR="005D24B0" w:rsidRPr="007C7FCC" w:rsidRDefault="005D24B0" w:rsidP="00EF78D2">
            <w:pPr>
              <w:spacing w:line="360" w:lineRule="auto"/>
              <w:jc w:val="both"/>
              <w:rPr>
                <w:rFonts w:ascii="Times New Roman" w:eastAsia="Times New Roman" w:hAnsi="Times New Roman" w:cs="Times New Roman"/>
                <w:sz w:val="24"/>
                <w:szCs w:val="24"/>
              </w:rPr>
            </w:pPr>
            <w:r w:rsidRPr="007C7FCC">
              <w:rPr>
                <w:rFonts w:ascii="Times New Roman" w:eastAsia="Times New Roman" w:hAnsi="Times New Roman" w:cs="Times New Roman"/>
                <w:sz w:val="24"/>
                <w:szCs w:val="24"/>
              </w:rPr>
              <w:t>2.</w:t>
            </w:r>
          </w:p>
        </w:tc>
        <w:tc>
          <w:tcPr>
            <w:tcW w:w="2487" w:type="dxa"/>
          </w:tcPr>
          <w:p w:rsidR="005D24B0" w:rsidRPr="007C7FCC" w:rsidRDefault="005D24B0" w:rsidP="00EF78D2">
            <w:pPr>
              <w:rPr>
                <w:rFonts w:ascii="Times New Roman" w:eastAsia="Times New Roman" w:hAnsi="Times New Roman" w:cs="Times New Roman"/>
                <w:sz w:val="24"/>
                <w:szCs w:val="24"/>
              </w:rPr>
            </w:pPr>
            <w:r w:rsidRPr="007C7FCC">
              <w:rPr>
                <w:rFonts w:ascii="Times New Roman" w:eastAsia="Times New Roman" w:hAnsi="Times New Roman" w:cs="Times New Roman"/>
                <w:sz w:val="24"/>
                <w:szCs w:val="24"/>
              </w:rPr>
              <w:t xml:space="preserve">Poradnia Transplantologiczna – </w:t>
            </w:r>
            <w:r w:rsidRPr="007C7FCC">
              <w:rPr>
                <w:rFonts w:ascii="Times New Roman" w:eastAsia="Times New Roman" w:hAnsi="Times New Roman" w:cs="Times New Roman"/>
                <w:sz w:val="24"/>
                <w:szCs w:val="24"/>
              </w:rPr>
              <w:br/>
              <w:t xml:space="preserve">lp. 290 w RPWDL </w:t>
            </w:r>
          </w:p>
        </w:tc>
        <w:tc>
          <w:tcPr>
            <w:tcW w:w="2420" w:type="dxa"/>
          </w:tcPr>
          <w:p w:rsidR="005D24B0" w:rsidRPr="007C7FCC" w:rsidRDefault="005D24B0" w:rsidP="00EF78D2">
            <w:pPr>
              <w:rPr>
                <w:rFonts w:ascii="Times New Roman" w:eastAsia="Times New Roman" w:hAnsi="Times New Roman" w:cs="Times New Roman"/>
                <w:sz w:val="24"/>
                <w:szCs w:val="24"/>
              </w:rPr>
            </w:pPr>
            <w:r w:rsidRPr="007C7FCC">
              <w:rPr>
                <w:rFonts w:ascii="Times New Roman" w:eastAsia="Times New Roman" w:hAnsi="Times New Roman" w:cs="Times New Roman"/>
                <w:sz w:val="24"/>
                <w:szCs w:val="24"/>
              </w:rPr>
              <w:t>Rozpoczęcie funkcjonowania</w:t>
            </w:r>
          </w:p>
          <w:p w:rsidR="005D24B0" w:rsidRPr="007C7FCC" w:rsidRDefault="005D24B0" w:rsidP="00EF78D2">
            <w:pPr>
              <w:rPr>
                <w:rFonts w:ascii="Times New Roman" w:eastAsia="Times New Roman" w:hAnsi="Times New Roman" w:cs="Times New Roman"/>
                <w:sz w:val="24"/>
                <w:szCs w:val="24"/>
              </w:rPr>
            </w:pPr>
            <w:r w:rsidRPr="007C7FCC">
              <w:rPr>
                <w:rFonts w:ascii="Times New Roman" w:eastAsia="Times New Roman" w:hAnsi="Times New Roman" w:cs="Times New Roman"/>
                <w:sz w:val="24"/>
                <w:szCs w:val="24"/>
              </w:rPr>
              <w:t xml:space="preserve">1.11.2018 r. </w:t>
            </w:r>
            <w:r w:rsidR="000168AB">
              <w:rPr>
                <w:rFonts w:ascii="Times New Roman" w:eastAsia="Times New Roman" w:hAnsi="Times New Roman" w:cs="Times New Roman"/>
                <w:sz w:val="24"/>
                <w:szCs w:val="24"/>
              </w:rPr>
              <w:br/>
            </w:r>
            <w:r w:rsidRPr="007C7FCC">
              <w:rPr>
                <w:rFonts w:ascii="Times New Roman" w:eastAsia="Times New Roman" w:hAnsi="Times New Roman" w:cs="Times New Roman"/>
                <w:sz w:val="24"/>
                <w:szCs w:val="24"/>
              </w:rPr>
              <w:t>w RPWDL</w:t>
            </w:r>
          </w:p>
        </w:tc>
        <w:tc>
          <w:tcPr>
            <w:tcW w:w="3557" w:type="dxa"/>
          </w:tcPr>
          <w:p w:rsidR="00421901" w:rsidRPr="007C7FCC" w:rsidRDefault="005D24B0" w:rsidP="00EF78D2">
            <w:pPr>
              <w:rPr>
                <w:rFonts w:ascii="Times New Roman" w:eastAsia="Times New Roman" w:hAnsi="Times New Roman" w:cs="Times New Roman"/>
                <w:i/>
                <w:sz w:val="24"/>
                <w:szCs w:val="24"/>
              </w:rPr>
            </w:pPr>
            <w:r w:rsidRPr="007C7FCC">
              <w:rPr>
                <w:rFonts w:ascii="Times New Roman" w:eastAsia="Times New Roman" w:hAnsi="Times New Roman" w:cs="Times New Roman"/>
                <w:i/>
                <w:sz w:val="24"/>
                <w:szCs w:val="24"/>
              </w:rPr>
              <w:t xml:space="preserve">Utworzenie nowej komórki organizacyjnej związane </w:t>
            </w:r>
            <w:r w:rsidRPr="007C7FCC">
              <w:rPr>
                <w:rFonts w:ascii="Times New Roman" w:eastAsia="Times New Roman" w:hAnsi="Times New Roman" w:cs="Times New Roman"/>
                <w:i/>
                <w:sz w:val="24"/>
                <w:szCs w:val="24"/>
              </w:rPr>
              <w:br/>
              <w:t>było z rozwojem transplantologii w Kielcach. Uruchomienie Poradni miało znaczenie priorytetowe, dla pacjentów po przeszczepie nerki, oznaczało możliwość leczenia ambulatoryjnego w pobliżu miejsca zamieszkania, bez konieczności leczenia poza Województwem Świętokrzyskim. Dla Wojewódzkiego Szpitala Zespolonego utworzenie Poradni oznaczało początek rozwoju transplantologii w Kielcach.</w:t>
            </w:r>
          </w:p>
        </w:tc>
      </w:tr>
      <w:tr w:rsidR="0029189B" w:rsidRPr="007C7FCC" w:rsidTr="00F70790">
        <w:tc>
          <w:tcPr>
            <w:tcW w:w="695" w:type="dxa"/>
          </w:tcPr>
          <w:p w:rsidR="0029189B" w:rsidRPr="007C7FCC" w:rsidRDefault="0029189B" w:rsidP="00EF78D2">
            <w:pPr>
              <w:spacing w:line="360" w:lineRule="auto"/>
              <w:jc w:val="both"/>
              <w:rPr>
                <w:rFonts w:ascii="Times New Roman" w:eastAsia="Times New Roman" w:hAnsi="Times New Roman" w:cs="Times New Roman"/>
                <w:sz w:val="24"/>
                <w:szCs w:val="24"/>
              </w:rPr>
            </w:pPr>
            <w:r w:rsidRPr="007C7FCC">
              <w:rPr>
                <w:rFonts w:ascii="Times New Roman" w:eastAsia="Times New Roman" w:hAnsi="Times New Roman" w:cs="Times New Roman"/>
                <w:sz w:val="24"/>
                <w:szCs w:val="24"/>
              </w:rPr>
              <w:t>3.</w:t>
            </w:r>
          </w:p>
        </w:tc>
        <w:tc>
          <w:tcPr>
            <w:tcW w:w="2487" w:type="dxa"/>
          </w:tcPr>
          <w:p w:rsidR="0029189B" w:rsidRPr="007C7FCC" w:rsidRDefault="0029189B" w:rsidP="00EF78D2">
            <w:pPr>
              <w:rPr>
                <w:rFonts w:ascii="Times New Roman" w:eastAsia="Times New Roman" w:hAnsi="Times New Roman" w:cs="Times New Roman"/>
                <w:sz w:val="24"/>
                <w:szCs w:val="24"/>
              </w:rPr>
            </w:pPr>
            <w:r w:rsidRPr="007C7FCC">
              <w:rPr>
                <w:rFonts w:ascii="Times New Roman" w:eastAsia="Times New Roman" w:hAnsi="Times New Roman" w:cs="Times New Roman"/>
                <w:sz w:val="24"/>
                <w:szCs w:val="24"/>
              </w:rPr>
              <w:t>Pracownia Analityczna                          – lp. 230 w RPWDL</w:t>
            </w:r>
          </w:p>
        </w:tc>
        <w:tc>
          <w:tcPr>
            <w:tcW w:w="2420" w:type="dxa"/>
          </w:tcPr>
          <w:p w:rsidR="0029189B" w:rsidRPr="007C7FCC" w:rsidRDefault="0029189B" w:rsidP="00EF78D2">
            <w:pPr>
              <w:rPr>
                <w:rFonts w:ascii="Times New Roman" w:eastAsia="Times New Roman" w:hAnsi="Times New Roman" w:cs="Times New Roman"/>
                <w:sz w:val="24"/>
                <w:szCs w:val="24"/>
              </w:rPr>
            </w:pPr>
            <w:r w:rsidRPr="007C7FCC">
              <w:rPr>
                <w:rFonts w:ascii="Times New Roman" w:eastAsia="Times New Roman" w:hAnsi="Times New Roman" w:cs="Times New Roman"/>
                <w:sz w:val="24"/>
                <w:szCs w:val="24"/>
              </w:rPr>
              <w:t xml:space="preserve">Zmiana nazwy na Punkt Pobrań – Zarządzenie wewnętrzne </w:t>
            </w:r>
            <w:r>
              <w:rPr>
                <w:rFonts w:ascii="Times New Roman" w:eastAsia="Times New Roman" w:hAnsi="Times New Roman" w:cs="Times New Roman"/>
                <w:sz w:val="24"/>
                <w:szCs w:val="24"/>
              </w:rPr>
              <w:t xml:space="preserve">nr </w:t>
            </w:r>
            <w:r w:rsidRPr="007C7FCC">
              <w:rPr>
                <w:rFonts w:ascii="Times New Roman" w:eastAsia="Times New Roman" w:hAnsi="Times New Roman" w:cs="Times New Roman"/>
                <w:sz w:val="24"/>
                <w:szCs w:val="24"/>
              </w:rPr>
              <w:lastRenderedPageBreak/>
              <w:t>20/2018 Dyrektora S</w:t>
            </w:r>
            <w:r>
              <w:rPr>
                <w:rFonts w:ascii="Times New Roman" w:eastAsia="Times New Roman" w:hAnsi="Times New Roman" w:cs="Times New Roman"/>
                <w:sz w:val="24"/>
                <w:szCs w:val="24"/>
              </w:rPr>
              <w:t xml:space="preserve">zpitala </w:t>
            </w:r>
            <w:r w:rsidRPr="007C7FCC">
              <w:rPr>
                <w:rFonts w:ascii="Times New Roman" w:eastAsia="Times New Roman" w:hAnsi="Times New Roman" w:cs="Times New Roman"/>
                <w:sz w:val="24"/>
                <w:szCs w:val="24"/>
              </w:rPr>
              <w:t xml:space="preserve">z dnia 18.05.2018 r.   </w:t>
            </w:r>
          </w:p>
        </w:tc>
        <w:tc>
          <w:tcPr>
            <w:tcW w:w="3557" w:type="dxa"/>
            <w:vMerge w:val="restart"/>
            <w:vAlign w:val="center"/>
          </w:tcPr>
          <w:p w:rsidR="0029189B" w:rsidRPr="007C7FCC" w:rsidRDefault="0029189B" w:rsidP="005D24B0">
            <w:pPr>
              <w:rPr>
                <w:rFonts w:ascii="Times New Roman" w:eastAsia="Times New Roman" w:hAnsi="Times New Roman" w:cs="Times New Roman"/>
                <w:i/>
                <w:sz w:val="24"/>
                <w:szCs w:val="24"/>
              </w:rPr>
            </w:pPr>
            <w:r w:rsidRPr="007C7FCC">
              <w:rPr>
                <w:rFonts w:ascii="Times New Roman" w:eastAsia="Times New Roman" w:hAnsi="Times New Roman" w:cs="Times New Roman"/>
                <w:i/>
                <w:sz w:val="24"/>
                <w:szCs w:val="24"/>
              </w:rPr>
              <w:lastRenderedPageBreak/>
              <w:t>Koni</w:t>
            </w:r>
            <w:r>
              <w:rPr>
                <w:rFonts w:ascii="Times New Roman" w:eastAsia="Times New Roman" w:hAnsi="Times New Roman" w:cs="Times New Roman"/>
                <w:i/>
                <w:sz w:val="24"/>
                <w:szCs w:val="24"/>
              </w:rPr>
              <w:t>eczność zmiany wynika</w:t>
            </w:r>
            <w:r w:rsidRPr="007C7FCC">
              <w:rPr>
                <w:rFonts w:ascii="Times New Roman" w:eastAsia="Times New Roman" w:hAnsi="Times New Roman" w:cs="Times New Roman"/>
                <w:i/>
                <w:sz w:val="24"/>
                <w:szCs w:val="24"/>
              </w:rPr>
              <w:t xml:space="preserve"> z potrzeby poprawienia jakości organizacji wewnęt</w:t>
            </w:r>
            <w:r>
              <w:rPr>
                <w:rFonts w:ascii="Times New Roman" w:eastAsia="Times New Roman" w:hAnsi="Times New Roman" w:cs="Times New Roman"/>
                <w:i/>
                <w:sz w:val="24"/>
                <w:szCs w:val="24"/>
              </w:rPr>
              <w:t xml:space="preserve">rznych komórek organizacyjnych </w:t>
            </w:r>
            <w:r w:rsidRPr="007C7FCC">
              <w:rPr>
                <w:rFonts w:ascii="Times New Roman" w:eastAsia="Times New Roman" w:hAnsi="Times New Roman" w:cs="Times New Roman"/>
                <w:i/>
                <w:sz w:val="24"/>
                <w:szCs w:val="24"/>
              </w:rPr>
              <w:t>szpitala.</w:t>
            </w:r>
          </w:p>
        </w:tc>
      </w:tr>
      <w:tr w:rsidR="0029189B" w:rsidRPr="007C7FCC" w:rsidTr="00F70790">
        <w:tc>
          <w:tcPr>
            <w:tcW w:w="695" w:type="dxa"/>
          </w:tcPr>
          <w:p w:rsidR="0029189B" w:rsidRPr="007C7FCC" w:rsidRDefault="0029189B" w:rsidP="00EF78D2">
            <w:pPr>
              <w:spacing w:line="360" w:lineRule="auto"/>
              <w:jc w:val="both"/>
              <w:rPr>
                <w:rFonts w:ascii="Times New Roman" w:eastAsia="Times New Roman" w:hAnsi="Times New Roman" w:cs="Times New Roman"/>
                <w:sz w:val="24"/>
                <w:szCs w:val="24"/>
              </w:rPr>
            </w:pPr>
            <w:r w:rsidRPr="007C7FCC">
              <w:rPr>
                <w:rFonts w:ascii="Times New Roman" w:eastAsia="Times New Roman" w:hAnsi="Times New Roman" w:cs="Times New Roman"/>
                <w:sz w:val="24"/>
                <w:szCs w:val="24"/>
              </w:rPr>
              <w:lastRenderedPageBreak/>
              <w:t>4.</w:t>
            </w:r>
          </w:p>
        </w:tc>
        <w:tc>
          <w:tcPr>
            <w:tcW w:w="2487" w:type="dxa"/>
          </w:tcPr>
          <w:p w:rsidR="0029189B" w:rsidRPr="007C7FCC" w:rsidRDefault="0029189B" w:rsidP="00EF78D2">
            <w:pPr>
              <w:rPr>
                <w:rFonts w:ascii="Times New Roman" w:eastAsia="Times New Roman" w:hAnsi="Times New Roman" w:cs="Times New Roman"/>
                <w:sz w:val="24"/>
                <w:szCs w:val="24"/>
              </w:rPr>
            </w:pPr>
            <w:r w:rsidRPr="007C7FCC">
              <w:rPr>
                <w:rFonts w:ascii="Times New Roman" w:eastAsia="Times New Roman" w:hAnsi="Times New Roman" w:cs="Times New Roman"/>
                <w:sz w:val="24"/>
                <w:szCs w:val="24"/>
              </w:rPr>
              <w:t xml:space="preserve">Pracownia </w:t>
            </w:r>
            <w:proofErr w:type="spellStart"/>
            <w:r w:rsidRPr="007C7FCC">
              <w:rPr>
                <w:rFonts w:ascii="Times New Roman" w:eastAsia="Times New Roman" w:hAnsi="Times New Roman" w:cs="Times New Roman"/>
                <w:sz w:val="24"/>
                <w:szCs w:val="24"/>
              </w:rPr>
              <w:t>Seminologii</w:t>
            </w:r>
            <w:proofErr w:type="spellEnd"/>
            <w:r w:rsidRPr="007C7FCC">
              <w:rPr>
                <w:rFonts w:ascii="Times New Roman" w:eastAsia="Times New Roman" w:hAnsi="Times New Roman" w:cs="Times New Roman"/>
                <w:sz w:val="24"/>
                <w:szCs w:val="24"/>
              </w:rPr>
              <w:t xml:space="preserve">                  – lp. 287 w RPWDL</w:t>
            </w:r>
          </w:p>
        </w:tc>
        <w:tc>
          <w:tcPr>
            <w:tcW w:w="2420" w:type="dxa"/>
          </w:tcPr>
          <w:p w:rsidR="0029189B" w:rsidRPr="007C7FCC" w:rsidRDefault="0029189B" w:rsidP="00EF78D2">
            <w:pPr>
              <w:rPr>
                <w:rFonts w:ascii="Times New Roman" w:eastAsia="Times New Roman" w:hAnsi="Times New Roman" w:cs="Times New Roman"/>
                <w:sz w:val="24"/>
                <w:szCs w:val="24"/>
              </w:rPr>
            </w:pPr>
            <w:r w:rsidRPr="007C7FCC">
              <w:rPr>
                <w:rFonts w:ascii="Times New Roman" w:eastAsia="Times New Roman" w:hAnsi="Times New Roman" w:cs="Times New Roman"/>
                <w:sz w:val="24"/>
                <w:szCs w:val="24"/>
              </w:rPr>
              <w:t>Rozpoc</w:t>
            </w:r>
            <w:r>
              <w:rPr>
                <w:rFonts w:ascii="Times New Roman" w:eastAsia="Times New Roman" w:hAnsi="Times New Roman" w:cs="Times New Roman"/>
                <w:sz w:val="24"/>
                <w:szCs w:val="24"/>
              </w:rPr>
              <w:t xml:space="preserve">zęcie funkcjonowania </w:t>
            </w:r>
            <w:r>
              <w:rPr>
                <w:rFonts w:ascii="Times New Roman" w:eastAsia="Times New Roman" w:hAnsi="Times New Roman" w:cs="Times New Roman"/>
                <w:sz w:val="24"/>
                <w:szCs w:val="24"/>
              </w:rPr>
              <w:br/>
            </w:r>
            <w:r w:rsidRPr="007C7FCC">
              <w:rPr>
                <w:rFonts w:ascii="Times New Roman" w:eastAsia="Times New Roman" w:hAnsi="Times New Roman" w:cs="Times New Roman"/>
                <w:sz w:val="24"/>
                <w:szCs w:val="24"/>
              </w:rPr>
              <w:t>–18.05.2018 r. w RPWDL</w:t>
            </w:r>
          </w:p>
        </w:tc>
        <w:tc>
          <w:tcPr>
            <w:tcW w:w="3557" w:type="dxa"/>
            <w:vMerge/>
          </w:tcPr>
          <w:p w:rsidR="0029189B" w:rsidRPr="007C7FCC" w:rsidRDefault="0029189B" w:rsidP="00EF78D2">
            <w:pPr>
              <w:spacing w:line="360" w:lineRule="auto"/>
              <w:jc w:val="both"/>
              <w:rPr>
                <w:rFonts w:ascii="Times New Roman" w:eastAsia="Times New Roman" w:hAnsi="Times New Roman" w:cs="Times New Roman"/>
                <w:sz w:val="24"/>
                <w:szCs w:val="24"/>
              </w:rPr>
            </w:pPr>
          </w:p>
        </w:tc>
      </w:tr>
      <w:tr w:rsidR="0029189B" w:rsidRPr="007C7FCC" w:rsidTr="00F70790">
        <w:tc>
          <w:tcPr>
            <w:tcW w:w="695" w:type="dxa"/>
          </w:tcPr>
          <w:p w:rsidR="0029189B" w:rsidRPr="007C7FCC" w:rsidRDefault="0029189B" w:rsidP="00EF78D2">
            <w:pPr>
              <w:spacing w:line="360" w:lineRule="auto"/>
              <w:jc w:val="both"/>
              <w:rPr>
                <w:rFonts w:ascii="Times New Roman" w:eastAsia="Times New Roman" w:hAnsi="Times New Roman" w:cs="Times New Roman"/>
                <w:sz w:val="24"/>
                <w:szCs w:val="24"/>
              </w:rPr>
            </w:pPr>
            <w:r w:rsidRPr="007C7FCC">
              <w:rPr>
                <w:rFonts w:ascii="Times New Roman" w:eastAsia="Times New Roman" w:hAnsi="Times New Roman" w:cs="Times New Roman"/>
                <w:sz w:val="24"/>
                <w:szCs w:val="24"/>
              </w:rPr>
              <w:t>5.</w:t>
            </w:r>
          </w:p>
        </w:tc>
        <w:tc>
          <w:tcPr>
            <w:tcW w:w="2487" w:type="dxa"/>
          </w:tcPr>
          <w:p w:rsidR="0029189B" w:rsidRPr="007C7FCC" w:rsidRDefault="0029189B" w:rsidP="00EF78D2">
            <w:pPr>
              <w:rPr>
                <w:rFonts w:ascii="Times New Roman" w:eastAsia="Times New Roman" w:hAnsi="Times New Roman" w:cs="Times New Roman"/>
                <w:sz w:val="24"/>
                <w:szCs w:val="24"/>
              </w:rPr>
            </w:pPr>
            <w:r w:rsidRPr="007C7FCC">
              <w:rPr>
                <w:rFonts w:ascii="Times New Roman" w:eastAsia="Times New Roman" w:hAnsi="Times New Roman" w:cs="Times New Roman"/>
                <w:sz w:val="24"/>
                <w:szCs w:val="24"/>
              </w:rPr>
              <w:t xml:space="preserve">Punkt Pobrań  </w:t>
            </w:r>
            <w:r w:rsidRPr="007C7FCC">
              <w:rPr>
                <w:rFonts w:ascii="Times New Roman" w:eastAsia="Times New Roman" w:hAnsi="Times New Roman" w:cs="Times New Roman"/>
                <w:sz w:val="24"/>
                <w:szCs w:val="24"/>
              </w:rPr>
              <w:br/>
              <w:t>– lp.230 w RPWDL</w:t>
            </w:r>
          </w:p>
        </w:tc>
        <w:tc>
          <w:tcPr>
            <w:tcW w:w="2420" w:type="dxa"/>
          </w:tcPr>
          <w:p w:rsidR="0029189B" w:rsidRPr="007C7FCC" w:rsidRDefault="0029189B" w:rsidP="00EF78D2">
            <w:pPr>
              <w:rPr>
                <w:rFonts w:ascii="Times New Roman" w:eastAsia="Times New Roman" w:hAnsi="Times New Roman" w:cs="Times New Roman"/>
                <w:sz w:val="24"/>
                <w:szCs w:val="24"/>
              </w:rPr>
            </w:pPr>
            <w:r w:rsidRPr="007C7FCC">
              <w:rPr>
                <w:rFonts w:ascii="Times New Roman" w:eastAsia="Times New Roman" w:hAnsi="Times New Roman" w:cs="Times New Roman"/>
                <w:sz w:val="24"/>
                <w:szCs w:val="24"/>
              </w:rPr>
              <w:t xml:space="preserve">Zmiana nazwy na Pracownia Analityczna  – Zarządzenie wewnętrzne nr 47/2018 Dyrektora Szpitala z dnia </w:t>
            </w:r>
          </w:p>
          <w:p w:rsidR="0029189B" w:rsidRPr="007C7FCC" w:rsidRDefault="0029189B" w:rsidP="00EF78D2">
            <w:pPr>
              <w:rPr>
                <w:rFonts w:ascii="Times New Roman" w:eastAsia="Times New Roman" w:hAnsi="Times New Roman" w:cs="Times New Roman"/>
                <w:sz w:val="24"/>
                <w:szCs w:val="24"/>
              </w:rPr>
            </w:pPr>
            <w:r>
              <w:rPr>
                <w:rFonts w:ascii="Times New Roman" w:eastAsia="Times New Roman" w:hAnsi="Times New Roman" w:cs="Times New Roman"/>
                <w:sz w:val="24"/>
                <w:szCs w:val="24"/>
              </w:rPr>
              <w:t>02.10.2018 r.</w:t>
            </w:r>
            <w:r w:rsidRPr="007C7FCC">
              <w:rPr>
                <w:rFonts w:ascii="Times New Roman" w:eastAsia="Times New Roman" w:hAnsi="Times New Roman" w:cs="Times New Roman"/>
                <w:sz w:val="24"/>
                <w:szCs w:val="24"/>
              </w:rPr>
              <w:t xml:space="preserve"> </w:t>
            </w:r>
          </w:p>
        </w:tc>
        <w:tc>
          <w:tcPr>
            <w:tcW w:w="3557" w:type="dxa"/>
            <w:vMerge/>
          </w:tcPr>
          <w:p w:rsidR="0029189B" w:rsidRPr="007C7FCC" w:rsidRDefault="0029189B" w:rsidP="00EF78D2">
            <w:pPr>
              <w:spacing w:line="360" w:lineRule="auto"/>
              <w:jc w:val="both"/>
              <w:rPr>
                <w:rFonts w:ascii="Times New Roman" w:eastAsia="Times New Roman" w:hAnsi="Times New Roman" w:cs="Times New Roman"/>
                <w:sz w:val="24"/>
                <w:szCs w:val="24"/>
              </w:rPr>
            </w:pPr>
          </w:p>
        </w:tc>
      </w:tr>
      <w:tr w:rsidR="005D24B0" w:rsidRPr="007C7FCC" w:rsidTr="00F70790">
        <w:tc>
          <w:tcPr>
            <w:tcW w:w="695" w:type="dxa"/>
          </w:tcPr>
          <w:p w:rsidR="005D24B0" w:rsidRPr="007C7FCC" w:rsidRDefault="005D24B0" w:rsidP="00EF78D2">
            <w:pPr>
              <w:jc w:val="both"/>
              <w:rPr>
                <w:rFonts w:ascii="Times New Roman" w:eastAsia="Times New Roman" w:hAnsi="Times New Roman" w:cs="Times New Roman"/>
                <w:sz w:val="24"/>
                <w:szCs w:val="24"/>
              </w:rPr>
            </w:pPr>
            <w:r w:rsidRPr="007C7FCC">
              <w:rPr>
                <w:rFonts w:ascii="Times New Roman" w:eastAsia="Times New Roman" w:hAnsi="Times New Roman" w:cs="Times New Roman"/>
                <w:sz w:val="24"/>
                <w:szCs w:val="24"/>
              </w:rPr>
              <w:t>6.</w:t>
            </w:r>
          </w:p>
        </w:tc>
        <w:tc>
          <w:tcPr>
            <w:tcW w:w="2487" w:type="dxa"/>
          </w:tcPr>
          <w:p w:rsidR="005D24B0" w:rsidRPr="007C7FCC" w:rsidRDefault="005D24B0" w:rsidP="00EF78D2">
            <w:pPr>
              <w:rPr>
                <w:rFonts w:ascii="Times New Roman" w:eastAsia="Times New Roman" w:hAnsi="Times New Roman" w:cs="Times New Roman"/>
                <w:sz w:val="24"/>
                <w:szCs w:val="24"/>
              </w:rPr>
            </w:pPr>
            <w:r w:rsidRPr="007C7FCC">
              <w:rPr>
                <w:rFonts w:ascii="Times New Roman" w:eastAsia="Times New Roman" w:hAnsi="Times New Roman" w:cs="Times New Roman"/>
                <w:sz w:val="24"/>
                <w:szCs w:val="24"/>
              </w:rPr>
              <w:t xml:space="preserve">Poradnia Kardiochirurgiczna </w:t>
            </w:r>
          </w:p>
          <w:p w:rsidR="005D24B0" w:rsidRPr="007C7FCC" w:rsidRDefault="005D24B0" w:rsidP="00EF78D2">
            <w:pPr>
              <w:rPr>
                <w:rFonts w:ascii="Times New Roman" w:eastAsia="Times New Roman" w:hAnsi="Times New Roman" w:cs="Times New Roman"/>
                <w:i/>
                <w:sz w:val="24"/>
                <w:szCs w:val="24"/>
              </w:rPr>
            </w:pPr>
            <w:r w:rsidRPr="007C7FCC">
              <w:rPr>
                <w:rFonts w:ascii="Times New Roman" w:eastAsia="Times New Roman" w:hAnsi="Times New Roman" w:cs="Times New Roman"/>
                <w:sz w:val="24"/>
                <w:szCs w:val="24"/>
              </w:rPr>
              <w:t>– lp.288 w RPWDL</w:t>
            </w:r>
          </w:p>
        </w:tc>
        <w:tc>
          <w:tcPr>
            <w:tcW w:w="2420" w:type="dxa"/>
          </w:tcPr>
          <w:p w:rsidR="005D24B0" w:rsidRPr="007C7FCC" w:rsidRDefault="005D24B0" w:rsidP="00EF78D2">
            <w:pPr>
              <w:rPr>
                <w:rFonts w:ascii="Times New Roman" w:eastAsia="Times New Roman" w:hAnsi="Times New Roman" w:cs="Times New Roman"/>
                <w:sz w:val="24"/>
                <w:szCs w:val="24"/>
              </w:rPr>
            </w:pPr>
            <w:r w:rsidRPr="007C7FCC">
              <w:rPr>
                <w:rFonts w:ascii="Times New Roman" w:eastAsia="Times New Roman" w:hAnsi="Times New Roman" w:cs="Times New Roman"/>
                <w:sz w:val="24"/>
                <w:szCs w:val="24"/>
              </w:rPr>
              <w:t>Rozpoc</w:t>
            </w:r>
            <w:r w:rsidR="00A249A5">
              <w:rPr>
                <w:rFonts w:ascii="Times New Roman" w:eastAsia="Times New Roman" w:hAnsi="Times New Roman" w:cs="Times New Roman"/>
                <w:sz w:val="24"/>
                <w:szCs w:val="24"/>
              </w:rPr>
              <w:t xml:space="preserve">zęcie funkcjonowania </w:t>
            </w:r>
            <w:r w:rsidRPr="007C7FCC">
              <w:rPr>
                <w:rFonts w:ascii="Times New Roman" w:eastAsia="Times New Roman" w:hAnsi="Times New Roman" w:cs="Times New Roman"/>
                <w:sz w:val="24"/>
                <w:szCs w:val="24"/>
              </w:rPr>
              <w:t>–28.05.2018 r. w RPWDL</w:t>
            </w:r>
          </w:p>
        </w:tc>
        <w:tc>
          <w:tcPr>
            <w:tcW w:w="3557" w:type="dxa"/>
          </w:tcPr>
          <w:p w:rsidR="005D24B0" w:rsidRPr="007C7FCC" w:rsidRDefault="005D24B0" w:rsidP="00EF78D2">
            <w:pPr>
              <w:rPr>
                <w:rFonts w:ascii="Times New Roman" w:eastAsia="Times New Roman" w:hAnsi="Times New Roman" w:cs="Times New Roman"/>
                <w:i/>
                <w:sz w:val="24"/>
                <w:szCs w:val="24"/>
              </w:rPr>
            </w:pPr>
            <w:r w:rsidRPr="007C7FCC">
              <w:rPr>
                <w:rFonts w:ascii="Times New Roman" w:eastAsia="Times New Roman" w:hAnsi="Times New Roman" w:cs="Times New Roman"/>
                <w:i/>
                <w:sz w:val="24"/>
                <w:szCs w:val="24"/>
              </w:rPr>
              <w:t>Utworzenie komórki organiza</w:t>
            </w:r>
            <w:r w:rsidR="00A249A5">
              <w:rPr>
                <w:rFonts w:ascii="Times New Roman" w:eastAsia="Times New Roman" w:hAnsi="Times New Roman" w:cs="Times New Roman"/>
                <w:i/>
                <w:sz w:val="24"/>
                <w:szCs w:val="24"/>
              </w:rPr>
              <w:t xml:space="preserve">cyjnej wynikało </w:t>
            </w:r>
            <w:r w:rsidR="00A249A5">
              <w:rPr>
                <w:rFonts w:ascii="Times New Roman" w:eastAsia="Times New Roman" w:hAnsi="Times New Roman" w:cs="Times New Roman"/>
                <w:i/>
                <w:sz w:val="24"/>
                <w:szCs w:val="24"/>
              </w:rPr>
              <w:br/>
            </w:r>
            <w:r w:rsidRPr="007C7FCC">
              <w:rPr>
                <w:rFonts w:ascii="Times New Roman" w:eastAsia="Times New Roman" w:hAnsi="Times New Roman" w:cs="Times New Roman"/>
                <w:i/>
                <w:sz w:val="24"/>
                <w:szCs w:val="24"/>
              </w:rPr>
              <w:t>z powstania możliwości zako</w:t>
            </w:r>
            <w:r w:rsidR="00A249A5">
              <w:rPr>
                <w:rFonts w:ascii="Times New Roman" w:eastAsia="Times New Roman" w:hAnsi="Times New Roman" w:cs="Times New Roman"/>
                <w:i/>
                <w:sz w:val="24"/>
                <w:szCs w:val="24"/>
              </w:rPr>
              <w:t>ntraktowania świadczeń</w:t>
            </w:r>
            <w:r w:rsidR="00A249A5">
              <w:rPr>
                <w:rFonts w:ascii="Times New Roman" w:eastAsia="Times New Roman" w:hAnsi="Times New Roman" w:cs="Times New Roman"/>
                <w:i/>
                <w:sz w:val="24"/>
                <w:szCs w:val="24"/>
              </w:rPr>
              <w:br/>
            </w:r>
            <w:r w:rsidRPr="007C7FCC">
              <w:rPr>
                <w:rFonts w:ascii="Times New Roman" w:eastAsia="Times New Roman" w:hAnsi="Times New Roman" w:cs="Times New Roman"/>
                <w:i/>
                <w:sz w:val="24"/>
                <w:szCs w:val="24"/>
              </w:rPr>
              <w:t xml:space="preserve"> w tym zakresie, w związku z ogłoszeniem konkursu przez Świętokrzyski Oddział Wojewódzki Narodowego Funduszu Zdrowia </w:t>
            </w:r>
          </w:p>
        </w:tc>
      </w:tr>
    </w:tbl>
    <w:p w:rsidR="005D24B0" w:rsidRDefault="005D24B0" w:rsidP="00994E02">
      <w:pPr>
        <w:spacing w:line="360" w:lineRule="auto"/>
        <w:jc w:val="both"/>
        <w:rPr>
          <w:rFonts w:ascii="Times New Roman" w:eastAsia="Times New Roman" w:hAnsi="Times New Roman" w:cs="Times New Roman"/>
          <w:sz w:val="24"/>
          <w:szCs w:val="24"/>
        </w:rPr>
      </w:pPr>
    </w:p>
    <w:p w:rsidR="00A102E0" w:rsidRDefault="00A102E0" w:rsidP="00994E02">
      <w:pPr>
        <w:spacing w:line="360" w:lineRule="auto"/>
        <w:jc w:val="both"/>
        <w:rPr>
          <w:rFonts w:ascii="Times New Roman" w:eastAsia="Times New Roman" w:hAnsi="Times New Roman" w:cs="Times New Roman"/>
          <w:sz w:val="24"/>
          <w:szCs w:val="24"/>
        </w:rPr>
      </w:pPr>
    </w:p>
    <w:p w:rsidR="004B1600" w:rsidRDefault="004B1600" w:rsidP="00994E02">
      <w:pPr>
        <w:spacing w:line="360" w:lineRule="auto"/>
        <w:jc w:val="both"/>
        <w:rPr>
          <w:rFonts w:ascii="Times New Roman" w:eastAsia="Times New Roman" w:hAnsi="Times New Roman" w:cs="Times New Roman"/>
          <w:sz w:val="24"/>
          <w:szCs w:val="24"/>
        </w:rPr>
      </w:pPr>
    </w:p>
    <w:p w:rsidR="004B1600" w:rsidRDefault="004B1600" w:rsidP="00994E02">
      <w:pPr>
        <w:spacing w:line="360" w:lineRule="auto"/>
        <w:jc w:val="both"/>
        <w:rPr>
          <w:rFonts w:ascii="Times New Roman" w:eastAsia="Times New Roman" w:hAnsi="Times New Roman" w:cs="Times New Roman"/>
          <w:sz w:val="24"/>
          <w:szCs w:val="24"/>
        </w:rPr>
      </w:pPr>
    </w:p>
    <w:tbl>
      <w:tblPr>
        <w:tblStyle w:val="Tabela-Siatka"/>
        <w:tblW w:w="0" w:type="auto"/>
        <w:tblLook w:val="04A0" w:firstRow="1" w:lastRow="0" w:firstColumn="1" w:lastColumn="0" w:noHBand="0" w:noVBand="1"/>
        <w:tblDescription w:val="Zezstawienie komórek organizacyjnych Szpitala z 201 r. ulegających przekzstałceniom, likwidacji i rozpoczynających działalność."/>
      </w:tblPr>
      <w:tblGrid>
        <w:gridCol w:w="570"/>
        <w:gridCol w:w="2669"/>
        <w:gridCol w:w="2410"/>
        <w:gridCol w:w="3543"/>
      </w:tblGrid>
      <w:tr w:rsidR="004D5E36" w:rsidRPr="004D5E36" w:rsidTr="00887195">
        <w:trPr>
          <w:trHeight w:val="234"/>
          <w:tblHeader/>
        </w:trPr>
        <w:tc>
          <w:tcPr>
            <w:tcW w:w="558" w:type="dxa"/>
            <w:shd w:val="clear" w:color="auto" w:fill="D9D9D9" w:themeFill="background1" w:themeFillShade="D9"/>
            <w:vAlign w:val="center"/>
          </w:tcPr>
          <w:p w:rsidR="004D5E36" w:rsidRPr="004D5E36" w:rsidRDefault="004D5E36" w:rsidP="000168AB">
            <w:pPr>
              <w:jc w:val="center"/>
              <w:rPr>
                <w:rFonts w:ascii="Times New Roman" w:eastAsia="Times New Roman" w:hAnsi="Times New Roman" w:cs="Times New Roman"/>
                <w:b/>
                <w:sz w:val="24"/>
                <w:szCs w:val="24"/>
              </w:rPr>
            </w:pPr>
            <w:r w:rsidRPr="004D5E36">
              <w:rPr>
                <w:rFonts w:ascii="Times New Roman" w:eastAsia="Times New Roman" w:hAnsi="Times New Roman" w:cs="Times New Roman"/>
                <w:b/>
                <w:sz w:val="24"/>
                <w:szCs w:val="24"/>
              </w:rPr>
              <w:lastRenderedPageBreak/>
              <w:t>Lp.</w:t>
            </w:r>
          </w:p>
        </w:tc>
        <w:tc>
          <w:tcPr>
            <w:tcW w:w="2669" w:type="dxa"/>
            <w:shd w:val="clear" w:color="auto" w:fill="D9D9D9" w:themeFill="background1" w:themeFillShade="D9"/>
            <w:vAlign w:val="center"/>
          </w:tcPr>
          <w:p w:rsidR="004D5E36" w:rsidRPr="004D5E36" w:rsidRDefault="004D5E36" w:rsidP="000168AB">
            <w:pPr>
              <w:jc w:val="center"/>
              <w:rPr>
                <w:rFonts w:ascii="Times New Roman" w:eastAsia="Times New Roman" w:hAnsi="Times New Roman" w:cs="Times New Roman"/>
                <w:b/>
                <w:sz w:val="24"/>
                <w:szCs w:val="24"/>
              </w:rPr>
            </w:pPr>
            <w:r w:rsidRPr="004D5E36">
              <w:rPr>
                <w:rFonts w:ascii="Times New Roman" w:eastAsia="Times New Roman" w:hAnsi="Times New Roman" w:cs="Times New Roman"/>
                <w:b/>
                <w:sz w:val="24"/>
                <w:szCs w:val="24"/>
              </w:rPr>
              <w:t>Nazwa jednostki/komórki organizacyjnej medycznej/</w:t>
            </w:r>
          </w:p>
          <w:p w:rsidR="004D5E36" w:rsidRPr="004D5E36" w:rsidRDefault="004D5E36" w:rsidP="000168AB">
            <w:pPr>
              <w:jc w:val="center"/>
              <w:rPr>
                <w:rFonts w:ascii="Times New Roman" w:eastAsia="Times New Roman" w:hAnsi="Times New Roman" w:cs="Times New Roman"/>
                <w:b/>
                <w:sz w:val="24"/>
                <w:szCs w:val="24"/>
              </w:rPr>
            </w:pPr>
            <w:r w:rsidRPr="004D5E36">
              <w:rPr>
                <w:rFonts w:ascii="Times New Roman" w:eastAsia="Times New Roman" w:hAnsi="Times New Roman" w:cs="Times New Roman"/>
                <w:b/>
                <w:sz w:val="24"/>
                <w:szCs w:val="24"/>
              </w:rPr>
              <w:t>lp. RPWDL</w:t>
            </w:r>
          </w:p>
        </w:tc>
        <w:tc>
          <w:tcPr>
            <w:tcW w:w="2410" w:type="dxa"/>
            <w:shd w:val="clear" w:color="auto" w:fill="D9D9D9" w:themeFill="background1" w:themeFillShade="D9"/>
            <w:vAlign w:val="center"/>
          </w:tcPr>
          <w:p w:rsidR="004D5E36" w:rsidRPr="004D5E36" w:rsidRDefault="004D5E36" w:rsidP="000168AB">
            <w:pPr>
              <w:jc w:val="center"/>
              <w:rPr>
                <w:rFonts w:ascii="Times New Roman" w:eastAsia="Times New Roman" w:hAnsi="Times New Roman" w:cs="Times New Roman"/>
                <w:b/>
                <w:sz w:val="24"/>
                <w:szCs w:val="24"/>
              </w:rPr>
            </w:pPr>
            <w:r w:rsidRPr="004D5E36">
              <w:rPr>
                <w:rFonts w:ascii="Times New Roman" w:eastAsia="Times New Roman" w:hAnsi="Times New Roman" w:cs="Times New Roman"/>
                <w:b/>
                <w:sz w:val="24"/>
                <w:szCs w:val="24"/>
              </w:rPr>
              <w:t>Data</w:t>
            </w:r>
          </w:p>
          <w:p w:rsidR="004D5E36" w:rsidRPr="004D5E36" w:rsidRDefault="004D5E36" w:rsidP="000168AB">
            <w:pPr>
              <w:jc w:val="center"/>
              <w:rPr>
                <w:rFonts w:ascii="Times New Roman" w:eastAsia="Times New Roman" w:hAnsi="Times New Roman" w:cs="Times New Roman"/>
                <w:b/>
                <w:sz w:val="24"/>
                <w:szCs w:val="24"/>
              </w:rPr>
            </w:pPr>
            <w:r w:rsidRPr="004D5E36">
              <w:rPr>
                <w:rFonts w:ascii="Times New Roman" w:eastAsia="Times New Roman" w:hAnsi="Times New Roman" w:cs="Times New Roman"/>
                <w:b/>
                <w:sz w:val="24"/>
                <w:szCs w:val="24"/>
              </w:rPr>
              <w:t>zaprzestania bądź rozpoczęcia funkcjonowania jednostki/komórki organizacyjnej medycznej wg. RPWDL lub zarządzenia wewnętrznego</w:t>
            </w:r>
          </w:p>
        </w:tc>
        <w:tc>
          <w:tcPr>
            <w:tcW w:w="3543" w:type="dxa"/>
            <w:shd w:val="clear" w:color="auto" w:fill="D9D9D9" w:themeFill="background1" w:themeFillShade="D9"/>
            <w:vAlign w:val="center"/>
          </w:tcPr>
          <w:p w:rsidR="004D5E36" w:rsidRPr="004D5E36" w:rsidRDefault="004D5E36" w:rsidP="000168AB">
            <w:pPr>
              <w:jc w:val="center"/>
              <w:rPr>
                <w:rFonts w:ascii="Times New Roman" w:eastAsia="Times New Roman" w:hAnsi="Times New Roman" w:cs="Times New Roman"/>
                <w:b/>
                <w:sz w:val="24"/>
                <w:szCs w:val="24"/>
              </w:rPr>
            </w:pPr>
            <w:r w:rsidRPr="004D5E36">
              <w:rPr>
                <w:rFonts w:ascii="Times New Roman" w:eastAsia="Times New Roman" w:hAnsi="Times New Roman" w:cs="Times New Roman"/>
                <w:b/>
                <w:sz w:val="24"/>
                <w:szCs w:val="24"/>
              </w:rPr>
              <w:t>Przyczyny zaprzestania/zawieszenia/ przekształcenia/rozpoczęcia funkcjonowania komórki organizacyjnej medycznej</w:t>
            </w:r>
          </w:p>
        </w:tc>
      </w:tr>
      <w:tr w:rsidR="004D5E36" w:rsidRPr="004D5E36" w:rsidTr="004D5E36">
        <w:trPr>
          <w:trHeight w:val="234"/>
        </w:trPr>
        <w:tc>
          <w:tcPr>
            <w:tcW w:w="9180" w:type="dxa"/>
            <w:gridSpan w:val="4"/>
            <w:shd w:val="clear" w:color="auto" w:fill="D9D9D9" w:themeFill="background1" w:themeFillShade="D9"/>
          </w:tcPr>
          <w:p w:rsidR="004D5E36" w:rsidRPr="004D5E36" w:rsidRDefault="004D5E36" w:rsidP="000168AB">
            <w:pPr>
              <w:jc w:val="both"/>
              <w:rPr>
                <w:rFonts w:ascii="Times New Roman" w:eastAsia="Times New Roman" w:hAnsi="Times New Roman" w:cs="Times New Roman"/>
                <w:b/>
                <w:sz w:val="24"/>
                <w:szCs w:val="24"/>
              </w:rPr>
            </w:pPr>
          </w:p>
          <w:p w:rsidR="004D5E36" w:rsidRPr="004D5E36" w:rsidRDefault="004D5E36" w:rsidP="000168AB">
            <w:pPr>
              <w:jc w:val="center"/>
              <w:rPr>
                <w:rFonts w:ascii="Times New Roman" w:eastAsia="Times New Roman" w:hAnsi="Times New Roman" w:cs="Times New Roman"/>
                <w:b/>
                <w:sz w:val="24"/>
                <w:szCs w:val="24"/>
              </w:rPr>
            </w:pPr>
            <w:r w:rsidRPr="004D5E36">
              <w:rPr>
                <w:rFonts w:ascii="Times New Roman" w:eastAsia="Times New Roman" w:hAnsi="Times New Roman" w:cs="Times New Roman"/>
                <w:b/>
                <w:sz w:val="24"/>
                <w:szCs w:val="24"/>
              </w:rPr>
              <w:t>2019 ROK</w:t>
            </w:r>
          </w:p>
          <w:p w:rsidR="004D5E36" w:rsidRPr="004D5E36" w:rsidRDefault="004D5E36" w:rsidP="000168AB">
            <w:pPr>
              <w:jc w:val="center"/>
              <w:rPr>
                <w:rFonts w:ascii="Times New Roman" w:eastAsia="Times New Roman" w:hAnsi="Times New Roman" w:cs="Times New Roman"/>
                <w:b/>
                <w:sz w:val="24"/>
                <w:szCs w:val="24"/>
              </w:rPr>
            </w:pPr>
          </w:p>
        </w:tc>
      </w:tr>
      <w:tr w:rsidR="004D5E36" w:rsidRPr="004D5E36" w:rsidTr="004D5E36">
        <w:tc>
          <w:tcPr>
            <w:tcW w:w="558" w:type="dxa"/>
          </w:tcPr>
          <w:p w:rsidR="004D5E36" w:rsidRPr="004D5E36" w:rsidRDefault="004D5E36" w:rsidP="000168AB">
            <w:pPr>
              <w:spacing w:line="360" w:lineRule="auto"/>
              <w:jc w:val="both"/>
              <w:rPr>
                <w:rFonts w:ascii="Times New Roman" w:eastAsia="Times New Roman" w:hAnsi="Times New Roman" w:cs="Times New Roman"/>
                <w:sz w:val="24"/>
                <w:szCs w:val="24"/>
              </w:rPr>
            </w:pPr>
            <w:r w:rsidRPr="004D5E36">
              <w:rPr>
                <w:rFonts w:ascii="Times New Roman" w:eastAsia="Times New Roman" w:hAnsi="Times New Roman" w:cs="Times New Roman"/>
                <w:sz w:val="24"/>
                <w:szCs w:val="24"/>
              </w:rPr>
              <w:t>1.</w:t>
            </w:r>
          </w:p>
        </w:tc>
        <w:tc>
          <w:tcPr>
            <w:tcW w:w="2669" w:type="dxa"/>
          </w:tcPr>
          <w:p w:rsidR="004D5E36" w:rsidRPr="004D5E36" w:rsidRDefault="004D5E36" w:rsidP="00777223">
            <w:pPr>
              <w:rPr>
                <w:rFonts w:ascii="Times New Roman" w:eastAsia="Times New Roman" w:hAnsi="Times New Roman" w:cs="Times New Roman"/>
                <w:sz w:val="24"/>
                <w:szCs w:val="24"/>
              </w:rPr>
            </w:pPr>
            <w:r w:rsidRPr="004D5E36">
              <w:rPr>
                <w:rFonts w:ascii="Times New Roman" w:eastAsia="Times New Roman" w:hAnsi="Times New Roman" w:cs="Times New Roman"/>
                <w:sz w:val="24"/>
                <w:szCs w:val="24"/>
              </w:rPr>
              <w:t xml:space="preserve">Pracownia </w:t>
            </w:r>
            <w:r w:rsidR="00777223">
              <w:rPr>
                <w:rFonts w:ascii="Times New Roman" w:eastAsia="Times New Roman" w:hAnsi="Times New Roman" w:cs="Times New Roman"/>
                <w:sz w:val="24"/>
                <w:szCs w:val="24"/>
              </w:rPr>
              <w:br/>
            </w:r>
            <w:r w:rsidRPr="004D5E36">
              <w:rPr>
                <w:rFonts w:ascii="Times New Roman" w:eastAsia="Times New Roman" w:hAnsi="Times New Roman" w:cs="Times New Roman"/>
                <w:sz w:val="24"/>
                <w:szCs w:val="24"/>
              </w:rPr>
              <w:t xml:space="preserve">Gastroskopii i </w:t>
            </w:r>
            <w:proofErr w:type="spellStart"/>
            <w:r w:rsidRPr="004D5E36">
              <w:rPr>
                <w:rFonts w:ascii="Times New Roman" w:eastAsia="Times New Roman" w:hAnsi="Times New Roman" w:cs="Times New Roman"/>
                <w:sz w:val="24"/>
                <w:szCs w:val="24"/>
              </w:rPr>
              <w:t>Kolonoskopii</w:t>
            </w:r>
            <w:proofErr w:type="spellEnd"/>
            <w:r w:rsidRPr="004D5E36">
              <w:rPr>
                <w:rFonts w:ascii="Times New Roman" w:eastAsia="Times New Roman" w:hAnsi="Times New Roman" w:cs="Times New Roman"/>
                <w:sz w:val="24"/>
                <w:szCs w:val="24"/>
              </w:rPr>
              <w:t xml:space="preserve">  </w:t>
            </w:r>
          </w:p>
        </w:tc>
        <w:tc>
          <w:tcPr>
            <w:tcW w:w="2410" w:type="dxa"/>
            <w:vMerge w:val="restart"/>
          </w:tcPr>
          <w:p w:rsidR="004D5E36" w:rsidRPr="004D5E36" w:rsidRDefault="004D5E36" w:rsidP="00777223">
            <w:pPr>
              <w:rPr>
                <w:rFonts w:ascii="Times New Roman" w:eastAsia="Times New Roman" w:hAnsi="Times New Roman" w:cs="Times New Roman"/>
                <w:sz w:val="24"/>
                <w:szCs w:val="24"/>
              </w:rPr>
            </w:pPr>
            <w:r w:rsidRPr="004D5E36">
              <w:rPr>
                <w:rFonts w:ascii="Times New Roman" w:eastAsia="Times New Roman" w:hAnsi="Times New Roman" w:cs="Times New Roman"/>
                <w:sz w:val="24"/>
                <w:szCs w:val="24"/>
              </w:rPr>
              <w:t>Likwidacja komórki – 24.05.2019 r.</w:t>
            </w:r>
            <w:r>
              <w:rPr>
                <w:rFonts w:ascii="Times New Roman" w:eastAsia="Times New Roman" w:hAnsi="Times New Roman" w:cs="Times New Roman"/>
                <w:sz w:val="24"/>
                <w:szCs w:val="24"/>
              </w:rPr>
              <w:t xml:space="preserve"> </w:t>
            </w:r>
            <w:r w:rsidR="00777223">
              <w:rPr>
                <w:rFonts w:ascii="Times New Roman" w:eastAsia="Times New Roman" w:hAnsi="Times New Roman" w:cs="Times New Roman"/>
                <w:sz w:val="24"/>
                <w:szCs w:val="24"/>
              </w:rPr>
              <w:br/>
            </w:r>
            <w:r w:rsidRPr="004D5E36">
              <w:rPr>
                <w:rFonts w:ascii="Times New Roman" w:eastAsia="Times New Roman" w:hAnsi="Times New Roman" w:cs="Times New Roman"/>
                <w:sz w:val="24"/>
                <w:szCs w:val="24"/>
              </w:rPr>
              <w:t>w RPWDL</w:t>
            </w:r>
          </w:p>
          <w:p w:rsidR="004D5E36" w:rsidRPr="004D5E36" w:rsidRDefault="004D5E36" w:rsidP="000168AB">
            <w:pPr>
              <w:jc w:val="center"/>
              <w:rPr>
                <w:rFonts w:ascii="Times New Roman" w:eastAsia="Times New Roman" w:hAnsi="Times New Roman" w:cs="Times New Roman"/>
                <w:sz w:val="24"/>
                <w:szCs w:val="24"/>
              </w:rPr>
            </w:pPr>
          </w:p>
          <w:p w:rsidR="004D5E36" w:rsidRPr="004D5E36" w:rsidRDefault="004D5E36" w:rsidP="000168AB">
            <w:pPr>
              <w:rPr>
                <w:rFonts w:ascii="Times New Roman" w:eastAsia="Times New Roman" w:hAnsi="Times New Roman" w:cs="Times New Roman"/>
                <w:sz w:val="24"/>
                <w:szCs w:val="24"/>
              </w:rPr>
            </w:pPr>
          </w:p>
        </w:tc>
        <w:tc>
          <w:tcPr>
            <w:tcW w:w="3543" w:type="dxa"/>
          </w:tcPr>
          <w:p w:rsidR="004D5E36" w:rsidRPr="004D5E36" w:rsidRDefault="004D5E36" w:rsidP="004D5E36">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Komórka organizacyjna</w:t>
            </w:r>
            <w:r w:rsidRPr="004D5E36">
              <w:rPr>
                <w:rFonts w:ascii="Times New Roman" w:eastAsia="Times New Roman" w:hAnsi="Times New Roman" w:cs="Times New Roman"/>
                <w:i/>
                <w:sz w:val="24"/>
                <w:szCs w:val="24"/>
              </w:rPr>
              <w:t xml:space="preserve"> od dłuższego czasu nie udzielała świadczeń zdrowotny</w:t>
            </w:r>
            <w:r>
              <w:rPr>
                <w:rFonts w:ascii="Times New Roman" w:eastAsia="Times New Roman" w:hAnsi="Times New Roman" w:cs="Times New Roman"/>
                <w:i/>
                <w:sz w:val="24"/>
                <w:szCs w:val="24"/>
              </w:rPr>
              <w:t xml:space="preserve">ch. </w:t>
            </w:r>
            <w:r>
              <w:rPr>
                <w:rFonts w:ascii="Times New Roman" w:eastAsia="Times New Roman" w:hAnsi="Times New Roman" w:cs="Times New Roman"/>
                <w:i/>
                <w:sz w:val="24"/>
                <w:szCs w:val="24"/>
              </w:rPr>
              <w:br/>
              <w:t xml:space="preserve">Z tego względu koniecznym </w:t>
            </w:r>
            <w:r w:rsidRPr="004D5E36">
              <w:rPr>
                <w:rFonts w:ascii="Times New Roman" w:eastAsia="Times New Roman" w:hAnsi="Times New Roman" w:cs="Times New Roman"/>
                <w:i/>
                <w:sz w:val="24"/>
                <w:szCs w:val="24"/>
              </w:rPr>
              <w:t xml:space="preserve">było usankcjonowanie tego stanu poprzez likwidację komórki </w:t>
            </w:r>
          </w:p>
        </w:tc>
      </w:tr>
      <w:tr w:rsidR="004D5E36" w:rsidRPr="004D5E36" w:rsidTr="004D5E36">
        <w:tc>
          <w:tcPr>
            <w:tcW w:w="558" w:type="dxa"/>
          </w:tcPr>
          <w:p w:rsidR="004D5E36" w:rsidRPr="004D5E36" w:rsidRDefault="004D5E36" w:rsidP="000168AB">
            <w:pPr>
              <w:spacing w:line="360" w:lineRule="auto"/>
              <w:jc w:val="both"/>
              <w:rPr>
                <w:rFonts w:ascii="Times New Roman" w:eastAsia="Times New Roman" w:hAnsi="Times New Roman" w:cs="Times New Roman"/>
                <w:sz w:val="24"/>
                <w:szCs w:val="24"/>
              </w:rPr>
            </w:pPr>
            <w:r w:rsidRPr="004D5E36">
              <w:rPr>
                <w:rFonts w:ascii="Times New Roman" w:eastAsia="Times New Roman" w:hAnsi="Times New Roman" w:cs="Times New Roman"/>
                <w:sz w:val="24"/>
                <w:szCs w:val="24"/>
              </w:rPr>
              <w:t>2.</w:t>
            </w:r>
          </w:p>
        </w:tc>
        <w:tc>
          <w:tcPr>
            <w:tcW w:w="2669" w:type="dxa"/>
          </w:tcPr>
          <w:p w:rsidR="004D5E36" w:rsidRPr="004D5E36" w:rsidRDefault="004D5E36" w:rsidP="000168AB">
            <w:pPr>
              <w:jc w:val="both"/>
              <w:rPr>
                <w:rFonts w:ascii="Times New Roman" w:eastAsia="Times New Roman" w:hAnsi="Times New Roman" w:cs="Times New Roman"/>
                <w:sz w:val="24"/>
                <w:szCs w:val="24"/>
              </w:rPr>
            </w:pPr>
            <w:r w:rsidRPr="004D5E36">
              <w:rPr>
                <w:rFonts w:ascii="Times New Roman" w:eastAsia="Times New Roman" w:hAnsi="Times New Roman" w:cs="Times New Roman"/>
                <w:sz w:val="24"/>
                <w:szCs w:val="24"/>
              </w:rPr>
              <w:t xml:space="preserve">Poradnia Gastroenterologiczna </w:t>
            </w:r>
          </w:p>
        </w:tc>
        <w:tc>
          <w:tcPr>
            <w:tcW w:w="2410" w:type="dxa"/>
            <w:vMerge/>
          </w:tcPr>
          <w:p w:rsidR="004D5E36" w:rsidRPr="004D5E36" w:rsidRDefault="004D5E36" w:rsidP="000168AB">
            <w:pPr>
              <w:rPr>
                <w:rFonts w:ascii="Times New Roman" w:eastAsia="Times New Roman" w:hAnsi="Times New Roman" w:cs="Times New Roman"/>
                <w:sz w:val="24"/>
                <w:szCs w:val="24"/>
              </w:rPr>
            </w:pPr>
          </w:p>
        </w:tc>
        <w:tc>
          <w:tcPr>
            <w:tcW w:w="3543" w:type="dxa"/>
          </w:tcPr>
          <w:p w:rsidR="004D5E36" w:rsidRPr="004D5E36" w:rsidRDefault="00777223" w:rsidP="00777223">
            <w:pPr>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Przyczyną likwidacji komórki </w:t>
            </w:r>
            <w:r w:rsidR="004D5E36" w:rsidRPr="004D5E36">
              <w:rPr>
                <w:rFonts w:ascii="Times New Roman" w:eastAsia="Times New Roman" w:hAnsi="Times New Roman" w:cs="Times New Roman"/>
                <w:i/>
                <w:sz w:val="24"/>
                <w:szCs w:val="24"/>
              </w:rPr>
              <w:t xml:space="preserve">był brak specjalistów </w:t>
            </w:r>
            <w:r w:rsidR="004D5E36" w:rsidRPr="004D5E36">
              <w:rPr>
                <w:rFonts w:ascii="Times New Roman" w:eastAsia="Times New Roman" w:hAnsi="Times New Roman" w:cs="Times New Roman"/>
                <w:i/>
                <w:sz w:val="24"/>
                <w:szCs w:val="24"/>
              </w:rPr>
              <w:br/>
              <w:t xml:space="preserve">z tej dziedziny medycyny. Prognozując niemożliwość pozyskania specjalistów podjęto decyzję o zamknięciu komórki </w:t>
            </w:r>
          </w:p>
        </w:tc>
      </w:tr>
      <w:tr w:rsidR="004D5E36" w:rsidRPr="004D5E36" w:rsidTr="004D5E36">
        <w:tc>
          <w:tcPr>
            <w:tcW w:w="558" w:type="dxa"/>
          </w:tcPr>
          <w:p w:rsidR="004D5E36" w:rsidRPr="004D5E36" w:rsidRDefault="004D5E36" w:rsidP="000168AB">
            <w:pPr>
              <w:spacing w:line="360" w:lineRule="auto"/>
              <w:jc w:val="both"/>
              <w:rPr>
                <w:rFonts w:ascii="Times New Roman" w:eastAsia="Times New Roman" w:hAnsi="Times New Roman" w:cs="Times New Roman"/>
                <w:sz w:val="24"/>
                <w:szCs w:val="24"/>
              </w:rPr>
            </w:pPr>
            <w:r w:rsidRPr="004D5E36">
              <w:rPr>
                <w:rFonts w:ascii="Times New Roman" w:eastAsia="Times New Roman" w:hAnsi="Times New Roman" w:cs="Times New Roman"/>
                <w:sz w:val="24"/>
                <w:szCs w:val="24"/>
              </w:rPr>
              <w:t>3.</w:t>
            </w:r>
          </w:p>
        </w:tc>
        <w:tc>
          <w:tcPr>
            <w:tcW w:w="2669" w:type="dxa"/>
          </w:tcPr>
          <w:p w:rsidR="004D5E36" w:rsidRPr="004D5E36" w:rsidRDefault="004D5E36" w:rsidP="000168AB">
            <w:pPr>
              <w:spacing w:line="360" w:lineRule="auto"/>
              <w:jc w:val="both"/>
              <w:rPr>
                <w:rFonts w:ascii="Times New Roman" w:eastAsia="Times New Roman" w:hAnsi="Times New Roman" w:cs="Times New Roman"/>
                <w:sz w:val="24"/>
                <w:szCs w:val="24"/>
              </w:rPr>
            </w:pPr>
            <w:r w:rsidRPr="004D5E36">
              <w:rPr>
                <w:rFonts w:ascii="Times New Roman" w:eastAsia="Times New Roman" w:hAnsi="Times New Roman" w:cs="Times New Roman"/>
                <w:sz w:val="24"/>
                <w:szCs w:val="24"/>
              </w:rPr>
              <w:t xml:space="preserve">Poradnia Okulistyczna </w:t>
            </w:r>
          </w:p>
        </w:tc>
        <w:tc>
          <w:tcPr>
            <w:tcW w:w="2410" w:type="dxa"/>
            <w:vMerge/>
          </w:tcPr>
          <w:p w:rsidR="004D5E36" w:rsidRPr="004D5E36" w:rsidRDefault="004D5E36" w:rsidP="000168AB">
            <w:pPr>
              <w:rPr>
                <w:rFonts w:ascii="Times New Roman" w:eastAsia="Times New Roman" w:hAnsi="Times New Roman" w:cs="Times New Roman"/>
                <w:sz w:val="24"/>
                <w:szCs w:val="24"/>
              </w:rPr>
            </w:pPr>
          </w:p>
        </w:tc>
        <w:tc>
          <w:tcPr>
            <w:tcW w:w="3543" w:type="dxa"/>
          </w:tcPr>
          <w:p w:rsidR="004D5E36" w:rsidRPr="004D5E36" w:rsidRDefault="004D5E36" w:rsidP="000168AB">
            <w:pPr>
              <w:rPr>
                <w:rFonts w:ascii="Times New Roman" w:eastAsia="Times New Roman" w:hAnsi="Times New Roman" w:cs="Times New Roman"/>
                <w:i/>
                <w:sz w:val="24"/>
                <w:szCs w:val="24"/>
              </w:rPr>
            </w:pPr>
            <w:r w:rsidRPr="004D5E36">
              <w:rPr>
                <w:rFonts w:ascii="Times New Roman" w:eastAsia="Times New Roman" w:hAnsi="Times New Roman" w:cs="Times New Roman"/>
                <w:i/>
                <w:sz w:val="24"/>
                <w:szCs w:val="24"/>
              </w:rPr>
              <w:t>Poradnia Okulistyczna stanowiła ambulatorium dla działalności Szpitalnego Oddziału Ratunkowego.</w:t>
            </w:r>
            <w:r w:rsidRPr="004D5E36">
              <w:rPr>
                <w:rFonts w:ascii="Times New Roman" w:eastAsia="Times New Roman" w:hAnsi="Times New Roman" w:cs="Times New Roman"/>
                <w:i/>
                <w:sz w:val="24"/>
                <w:szCs w:val="24"/>
              </w:rPr>
              <w:br/>
              <w:t xml:space="preserve">Ze względu  na brak finansowania w tym zakresie, podjęto decyzję o zamknięciu komórki </w:t>
            </w:r>
          </w:p>
        </w:tc>
      </w:tr>
      <w:tr w:rsidR="004D5E36" w:rsidRPr="004D5E36" w:rsidTr="004D5E36">
        <w:tc>
          <w:tcPr>
            <w:tcW w:w="558" w:type="dxa"/>
          </w:tcPr>
          <w:p w:rsidR="004D5E36" w:rsidRPr="004D5E36" w:rsidRDefault="004D5E36" w:rsidP="000168AB">
            <w:pPr>
              <w:spacing w:line="360" w:lineRule="auto"/>
              <w:jc w:val="both"/>
              <w:rPr>
                <w:rFonts w:ascii="Times New Roman" w:eastAsia="Times New Roman" w:hAnsi="Times New Roman" w:cs="Times New Roman"/>
                <w:sz w:val="24"/>
                <w:szCs w:val="24"/>
              </w:rPr>
            </w:pPr>
            <w:r w:rsidRPr="004D5E36">
              <w:rPr>
                <w:rFonts w:ascii="Times New Roman" w:eastAsia="Times New Roman" w:hAnsi="Times New Roman" w:cs="Times New Roman"/>
                <w:sz w:val="24"/>
                <w:szCs w:val="24"/>
              </w:rPr>
              <w:t>4.</w:t>
            </w:r>
          </w:p>
        </w:tc>
        <w:tc>
          <w:tcPr>
            <w:tcW w:w="2669" w:type="dxa"/>
          </w:tcPr>
          <w:p w:rsidR="004D5E36" w:rsidRPr="004D5E36" w:rsidRDefault="004D5E36" w:rsidP="00777223">
            <w:pPr>
              <w:rPr>
                <w:rFonts w:ascii="Times New Roman" w:eastAsia="Times New Roman" w:hAnsi="Times New Roman" w:cs="Times New Roman"/>
                <w:sz w:val="24"/>
                <w:szCs w:val="24"/>
              </w:rPr>
            </w:pPr>
            <w:r w:rsidRPr="004D5E36">
              <w:rPr>
                <w:rFonts w:ascii="Times New Roman" w:eastAsia="Times New Roman" w:hAnsi="Times New Roman" w:cs="Times New Roman"/>
                <w:sz w:val="24"/>
                <w:szCs w:val="24"/>
              </w:rPr>
              <w:t xml:space="preserve">Poradnia </w:t>
            </w:r>
            <w:proofErr w:type="spellStart"/>
            <w:r w:rsidRPr="004D5E36">
              <w:rPr>
                <w:rFonts w:ascii="Times New Roman" w:eastAsia="Times New Roman" w:hAnsi="Times New Roman" w:cs="Times New Roman"/>
                <w:sz w:val="24"/>
                <w:szCs w:val="24"/>
              </w:rPr>
              <w:t>Wideodermatoskopii</w:t>
            </w:r>
            <w:proofErr w:type="spellEnd"/>
            <w:r w:rsidRPr="004D5E36">
              <w:rPr>
                <w:rFonts w:ascii="Times New Roman" w:eastAsia="Times New Roman" w:hAnsi="Times New Roman" w:cs="Times New Roman"/>
                <w:sz w:val="24"/>
                <w:szCs w:val="24"/>
              </w:rPr>
              <w:t xml:space="preserve">  – 291 w RPWDL</w:t>
            </w:r>
          </w:p>
        </w:tc>
        <w:tc>
          <w:tcPr>
            <w:tcW w:w="2410" w:type="dxa"/>
          </w:tcPr>
          <w:p w:rsidR="004D5E36" w:rsidRPr="004D5E36" w:rsidRDefault="004D5E36" w:rsidP="000168AB">
            <w:pPr>
              <w:jc w:val="center"/>
              <w:rPr>
                <w:rFonts w:ascii="Times New Roman" w:eastAsia="Times New Roman" w:hAnsi="Times New Roman" w:cs="Times New Roman"/>
                <w:sz w:val="24"/>
                <w:szCs w:val="24"/>
              </w:rPr>
            </w:pPr>
            <w:r w:rsidRPr="004D5E36">
              <w:rPr>
                <w:rFonts w:ascii="Times New Roman" w:eastAsia="Times New Roman" w:hAnsi="Times New Roman" w:cs="Times New Roman"/>
                <w:sz w:val="24"/>
                <w:szCs w:val="24"/>
              </w:rPr>
              <w:t>Rozpoczęcie funkcjonowania  – 12.06.2019 r.</w:t>
            </w:r>
            <w:r w:rsidR="00777223">
              <w:rPr>
                <w:rFonts w:ascii="Times New Roman" w:eastAsia="Times New Roman" w:hAnsi="Times New Roman" w:cs="Times New Roman"/>
                <w:sz w:val="24"/>
                <w:szCs w:val="24"/>
              </w:rPr>
              <w:br/>
            </w:r>
            <w:r w:rsidRPr="004D5E36">
              <w:rPr>
                <w:rFonts w:ascii="Times New Roman" w:eastAsia="Times New Roman" w:hAnsi="Times New Roman" w:cs="Times New Roman"/>
                <w:sz w:val="24"/>
                <w:szCs w:val="24"/>
              </w:rPr>
              <w:t xml:space="preserve"> w RPWDL</w:t>
            </w:r>
          </w:p>
          <w:p w:rsidR="004D5E36" w:rsidRPr="004D5E36" w:rsidRDefault="004D5E36" w:rsidP="000168AB">
            <w:pPr>
              <w:jc w:val="center"/>
              <w:rPr>
                <w:rFonts w:ascii="Times New Roman" w:eastAsia="Times New Roman" w:hAnsi="Times New Roman" w:cs="Times New Roman"/>
                <w:sz w:val="24"/>
                <w:szCs w:val="24"/>
              </w:rPr>
            </w:pPr>
          </w:p>
          <w:p w:rsidR="004D5E36" w:rsidRPr="004D5E36" w:rsidRDefault="004D5E36" w:rsidP="000168AB">
            <w:pPr>
              <w:rPr>
                <w:rFonts w:ascii="Times New Roman" w:eastAsia="Times New Roman" w:hAnsi="Times New Roman" w:cs="Times New Roman"/>
                <w:sz w:val="24"/>
                <w:szCs w:val="24"/>
              </w:rPr>
            </w:pPr>
          </w:p>
        </w:tc>
        <w:tc>
          <w:tcPr>
            <w:tcW w:w="3543" w:type="dxa"/>
          </w:tcPr>
          <w:p w:rsidR="004D5E36" w:rsidRPr="004D5E36" w:rsidRDefault="004D5E36" w:rsidP="000168AB">
            <w:pPr>
              <w:rPr>
                <w:rFonts w:ascii="Times New Roman" w:eastAsia="Times New Roman" w:hAnsi="Times New Roman" w:cs="Times New Roman"/>
                <w:i/>
                <w:sz w:val="24"/>
                <w:szCs w:val="24"/>
              </w:rPr>
            </w:pPr>
            <w:r w:rsidRPr="004D5E36">
              <w:rPr>
                <w:rFonts w:ascii="Times New Roman" w:eastAsia="Times New Roman" w:hAnsi="Times New Roman" w:cs="Times New Roman"/>
                <w:i/>
                <w:sz w:val="24"/>
                <w:szCs w:val="24"/>
              </w:rPr>
              <w:t>Względy organizacyjne, zapewnienie odpowiednich warunków w udzielaniu świadczeń zdrowotnych</w:t>
            </w:r>
          </w:p>
        </w:tc>
      </w:tr>
      <w:tr w:rsidR="004D5E36" w:rsidRPr="004D5E36" w:rsidTr="004D5E36">
        <w:tc>
          <w:tcPr>
            <w:tcW w:w="558" w:type="dxa"/>
          </w:tcPr>
          <w:p w:rsidR="004D5E36" w:rsidRPr="004D5E36" w:rsidRDefault="004D5E36" w:rsidP="000168AB">
            <w:pPr>
              <w:spacing w:line="360" w:lineRule="auto"/>
              <w:jc w:val="both"/>
              <w:rPr>
                <w:rFonts w:ascii="Times New Roman" w:eastAsia="Times New Roman" w:hAnsi="Times New Roman" w:cs="Times New Roman"/>
                <w:sz w:val="24"/>
                <w:szCs w:val="24"/>
              </w:rPr>
            </w:pPr>
            <w:r w:rsidRPr="004D5E36">
              <w:rPr>
                <w:rFonts w:ascii="Times New Roman" w:eastAsia="Times New Roman" w:hAnsi="Times New Roman" w:cs="Times New Roman"/>
                <w:sz w:val="24"/>
                <w:szCs w:val="24"/>
              </w:rPr>
              <w:t>5.</w:t>
            </w:r>
          </w:p>
        </w:tc>
        <w:tc>
          <w:tcPr>
            <w:tcW w:w="2669" w:type="dxa"/>
          </w:tcPr>
          <w:p w:rsidR="004D5E36" w:rsidRPr="004D5E36" w:rsidRDefault="004D5E36" w:rsidP="000168AB">
            <w:pPr>
              <w:rPr>
                <w:rFonts w:ascii="Times New Roman" w:eastAsia="Times New Roman" w:hAnsi="Times New Roman" w:cs="Times New Roman"/>
                <w:sz w:val="24"/>
                <w:szCs w:val="24"/>
              </w:rPr>
            </w:pPr>
            <w:r w:rsidRPr="004D5E36">
              <w:rPr>
                <w:rFonts w:ascii="Times New Roman" w:eastAsia="Times New Roman" w:hAnsi="Times New Roman" w:cs="Times New Roman"/>
                <w:sz w:val="24"/>
                <w:szCs w:val="24"/>
              </w:rPr>
              <w:t xml:space="preserve">Poradnia Medycyny Pracy </w:t>
            </w:r>
          </w:p>
        </w:tc>
        <w:tc>
          <w:tcPr>
            <w:tcW w:w="2410" w:type="dxa"/>
          </w:tcPr>
          <w:p w:rsidR="004D5E36" w:rsidRPr="004D5E36" w:rsidRDefault="004D5E36" w:rsidP="00777223">
            <w:pPr>
              <w:jc w:val="center"/>
              <w:rPr>
                <w:rFonts w:ascii="Times New Roman" w:eastAsia="Times New Roman" w:hAnsi="Times New Roman" w:cs="Times New Roman"/>
                <w:sz w:val="24"/>
                <w:szCs w:val="24"/>
              </w:rPr>
            </w:pPr>
            <w:r w:rsidRPr="004D5E36">
              <w:rPr>
                <w:rFonts w:ascii="Times New Roman" w:eastAsia="Times New Roman" w:hAnsi="Times New Roman" w:cs="Times New Roman"/>
                <w:sz w:val="24"/>
                <w:szCs w:val="24"/>
              </w:rPr>
              <w:t>Likwidacja komórki</w:t>
            </w:r>
            <w:r w:rsidR="00777223">
              <w:rPr>
                <w:rFonts w:ascii="Times New Roman" w:eastAsia="Times New Roman" w:hAnsi="Times New Roman" w:cs="Times New Roman"/>
                <w:sz w:val="24"/>
                <w:szCs w:val="24"/>
              </w:rPr>
              <w:t xml:space="preserve"> </w:t>
            </w:r>
            <w:r w:rsidRPr="004D5E36">
              <w:rPr>
                <w:rFonts w:ascii="Times New Roman" w:eastAsia="Times New Roman" w:hAnsi="Times New Roman" w:cs="Times New Roman"/>
                <w:sz w:val="24"/>
                <w:szCs w:val="24"/>
              </w:rPr>
              <w:t xml:space="preserve">– 16.01.2020 </w:t>
            </w:r>
            <w:r w:rsidR="00777223">
              <w:rPr>
                <w:rFonts w:ascii="Times New Roman" w:eastAsia="Times New Roman" w:hAnsi="Times New Roman" w:cs="Times New Roman"/>
                <w:sz w:val="24"/>
                <w:szCs w:val="24"/>
              </w:rPr>
              <w:t>r</w:t>
            </w:r>
            <w:r w:rsidR="00777223">
              <w:rPr>
                <w:rFonts w:ascii="Times New Roman" w:eastAsia="Times New Roman" w:hAnsi="Times New Roman" w:cs="Times New Roman"/>
                <w:sz w:val="24"/>
                <w:szCs w:val="24"/>
              </w:rPr>
              <w:br/>
            </w:r>
            <w:r w:rsidRPr="004D5E36">
              <w:rPr>
                <w:rFonts w:ascii="Times New Roman" w:eastAsia="Times New Roman" w:hAnsi="Times New Roman" w:cs="Times New Roman"/>
                <w:sz w:val="24"/>
                <w:szCs w:val="24"/>
              </w:rPr>
              <w:t>w RPWDL</w:t>
            </w:r>
            <w:r w:rsidRPr="004D5E36">
              <w:rPr>
                <w:rStyle w:val="Odwoanieprzypisudolnego"/>
                <w:rFonts w:ascii="Times New Roman" w:eastAsia="Times New Roman" w:hAnsi="Times New Roman" w:cs="Times New Roman"/>
                <w:sz w:val="24"/>
                <w:szCs w:val="24"/>
              </w:rPr>
              <w:footnoteReference w:id="7"/>
            </w:r>
          </w:p>
        </w:tc>
        <w:tc>
          <w:tcPr>
            <w:tcW w:w="3543" w:type="dxa"/>
          </w:tcPr>
          <w:p w:rsidR="004D5E36" w:rsidRPr="004D5E36" w:rsidRDefault="004D5E36" w:rsidP="000168AB">
            <w:pPr>
              <w:rPr>
                <w:rFonts w:ascii="Times New Roman" w:eastAsia="Times New Roman" w:hAnsi="Times New Roman" w:cs="Times New Roman"/>
                <w:i/>
                <w:sz w:val="24"/>
                <w:szCs w:val="24"/>
              </w:rPr>
            </w:pPr>
            <w:r w:rsidRPr="004D5E36">
              <w:rPr>
                <w:rFonts w:ascii="Times New Roman" w:eastAsia="Times New Roman" w:hAnsi="Times New Roman" w:cs="Times New Roman"/>
                <w:i/>
                <w:sz w:val="24"/>
                <w:szCs w:val="24"/>
              </w:rPr>
              <w:t xml:space="preserve">Poradnia Medycyny Pracy udzielała świadczeń z zakresu medycyny pracy na rzecz pracowników Wojewódzkiego Szpitala Zespolonego w Kielcach. Z przyczyn ekonomicznych nastąpiła zmiana organizacji sposobu realizacji świadczeń </w:t>
            </w:r>
            <w:r w:rsidRPr="004D5E36">
              <w:rPr>
                <w:rFonts w:ascii="Times New Roman" w:eastAsia="Times New Roman" w:hAnsi="Times New Roman" w:cs="Times New Roman"/>
                <w:i/>
                <w:sz w:val="24"/>
                <w:szCs w:val="24"/>
              </w:rPr>
              <w:lastRenderedPageBreak/>
              <w:t xml:space="preserve">poprzez outsourcing usług.  </w:t>
            </w:r>
          </w:p>
        </w:tc>
      </w:tr>
      <w:tr w:rsidR="004D5E36" w:rsidRPr="004D5E36" w:rsidTr="004D5E36">
        <w:tc>
          <w:tcPr>
            <w:tcW w:w="558" w:type="dxa"/>
          </w:tcPr>
          <w:p w:rsidR="004D5E36" w:rsidRPr="004D5E36" w:rsidRDefault="004D5E36" w:rsidP="000168AB">
            <w:pPr>
              <w:spacing w:line="360" w:lineRule="auto"/>
              <w:jc w:val="both"/>
              <w:rPr>
                <w:rFonts w:ascii="Times New Roman" w:eastAsia="Times New Roman" w:hAnsi="Times New Roman" w:cs="Times New Roman"/>
                <w:sz w:val="24"/>
                <w:szCs w:val="24"/>
              </w:rPr>
            </w:pPr>
            <w:r w:rsidRPr="004D5E36">
              <w:rPr>
                <w:rFonts w:ascii="Times New Roman" w:eastAsia="Times New Roman" w:hAnsi="Times New Roman" w:cs="Times New Roman"/>
                <w:sz w:val="24"/>
                <w:szCs w:val="24"/>
              </w:rPr>
              <w:lastRenderedPageBreak/>
              <w:t>6.</w:t>
            </w:r>
          </w:p>
        </w:tc>
        <w:tc>
          <w:tcPr>
            <w:tcW w:w="2669" w:type="dxa"/>
          </w:tcPr>
          <w:p w:rsidR="004D5E36" w:rsidRPr="004D5E36" w:rsidRDefault="004D5E36" w:rsidP="00777223">
            <w:pPr>
              <w:rPr>
                <w:rFonts w:ascii="Times New Roman" w:eastAsia="Times New Roman" w:hAnsi="Times New Roman" w:cs="Times New Roman"/>
                <w:sz w:val="24"/>
                <w:szCs w:val="24"/>
              </w:rPr>
            </w:pPr>
            <w:r w:rsidRPr="004D5E36">
              <w:rPr>
                <w:rFonts w:ascii="Times New Roman" w:eastAsia="Times New Roman" w:hAnsi="Times New Roman" w:cs="Times New Roman"/>
                <w:sz w:val="24"/>
                <w:szCs w:val="24"/>
              </w:rPr>
              <w:t>Blo</w:t>
            </w:r>
            <w:r w:rsidR="00777223">
              <w:rPr>
                <w:rFonts w:ascii="Times New Roman" w:eastAsia="Times New Roman" w:hAnsi="Times New Roman" w:cs="Times New Roman"/>
                <w:sz w:val="24"/>
                <w:szCs w:val="24"/>
              </w:rPr>
              <w:t>k Operacyjny</w:t>
            </w:r>
            <w:r w:rsidR="00777223">
              <w:rPr>
                <w:rFonts w:ascii="Times New Roman" w:eastAsia="Times New Roman" w:hAnsi="Times New Roman" w:cs="Times New Roman"/>
                <w:sz w:val="24"/>
                <w:szCs w:val="24"/>
              </w:rPr>
              <w:br/>
            </w:r>
            <w:r w:rsidRPr="004D5E36">
              <w:rPr>
                <w:rFonts w:ascii="Times New Roman" w:eastAsia="Times New Roman" w:hAnsi="Times New Roman" w:cs="Times New Roman"/>
                <w:sz w:val="24"/>
                <w:szCs w:val="24"/>
              </w:rPr>
              <w:t>w Świętokrzyskim Centrum Kardiologii</w:t>
            </w:r>
            <w:r w:rsidRPr="004D5E36">
              <w:rPr>
                <w:rFonts w:ascii="Times New Roman" w:eastAsia="Times New Roman" w:hAnsi="Times New Roman" w:cs="Times New Roman"/>
                <w:sz w:val="24"/>
                <w:szCs w:val="24"/>
              </w:rPr>
              <w:br/>
              <w:t xml:space="preserve"> -  Lp.122 w RPWDL </w:t>
            </w:r>
          </w:p>
        </w:tc>
        <w:tc>
          <w:tcPr>
            <w:tcW w:w="2410" w:type="dxa"/>
          </w:tcPr>
          <w:p w:rsidR="004D5E36" w:rsidRPr="004D5E36" w:rsidRDefault="004D5E36" w:rsidP="000168AB">
            <w:pPr>
              <w:jc w:val="center"/>
              <w:rPr>
                <w:rFonts w:ascii="Times New Roman" w:eastAsia="Times New Roman" w:hAnsi="Times New Roman" w:cs="Times New Roman"/>
                <w:sz w:val="24"/>
                <w:szCs w:val="24"/>
              </w:rPr>
            </w:pPr>
            <w:r w:rsidRPr="004D5E36">
              <w:rPr>
                <w:rFonts w:ascii="Times New Roman" w:eastAsia="Times New Roman" w:hAnsi="Times New Roman" w:cs="Times New Roman"/>
                <w:sz w:val="24"/>
                <w:szCs w:val="24"/>
              </w:rPr>
              <w:t>Zmiana nazwy</w:t>
            </w:r>
            <w:r w:rsidRPr="004D5E36">
              <w:rPr>
                <w:rFonts w:ascii="Times New Roman" w:eastAsia="Times New Roman" w:hAnsi="Times New Roman" w:cs="Times New Roman"/>
                <w:sz w:val="24"/>
                <w:szCs w:val="24"/>
              </w:rPr>
              <w:br/>
              <w:t xml:space="preserve"> na Zespół Pracowni – Zarządzenie wewnętrzne </w:t>
            </w:r>
            <w:r w:rsidR="00777223">
              <w:rPr>
                <w:rFonts w:ascii="Times New Roman" w:eastAsia="Times New Roman" w:hAnsi="Times New Roman" w:cs="Times New Roman"/>
                <w:sz w:val="24"/>
                <w:szCs w:val="24"/>
              </w:rPr>
              <w:br/>
            </w:r>
            <w:r w:rsidRPr="004D5E36">
              <w:rPr>
                <w:rFonts w:ascii="Times New Roman" w:eastAsia="Times New Roman" w:hAnsi="Times New Roman" w:cs="Times New Roman"/>
                <w:sz w:val="24"/>
                <w:szCs w:val="24"/>
              </w:rPr>
              <w:t xml:space="preserve">nr 64/2019 Dyrektora Szpitala z dnia </w:t>
            </w:r>
          </w:p>
          <w:p w:rsidR="004D5E36" w:rsidRPr="004D5E36" w:rsidRDefault="004D5E36" w:rsidP="000168AB">
            <w:pPr>
              <w:jc w:val="center"/>
              <w:rPr>
                <w:rFonts w:ascii="Times New Roman" w:eastAsia="Times New Roman" w:hAnsi="Times New Roman" w:cs="Times New Roman"/>
                <w:sz w:val="24"/>
                <w:szCs w:val="24"/>
              </w:rPr>
            </w:pPr>
            <w:r w:rsidRPr="004D5E36">
              <w:rPr>
                <w:rFonts w:ascii="Times New Roman" w:eastAsia="Times New Roman" w:hAnsi="Times New Roman" w:cs="Times New Roman"/>
                <w:sz w:val="24"/>
                <w:szCs w:val="24"/>
              </w:rPr>
              <w:t xml:space="preserve">19.12.2019 r. </w:t>
            </w:r>
          </w:p>
        </w:tc>
        <w:tc>
          <w:tcPr>
            <w:tcW w:w="3543" w:type="dxa"/>
          </w:tcPr>
          <w:p w:rsidR="004D5E36" w:rsidRPr="004D5E36" w:rsidRDefault="004D5E36" w:rsidP="000168AB">
            <w:pPr>
              <w:rPr>
                <w:rFonts w:ascii="Times New Roman" w:eastAsia="Times New Roman" w:hAnsi="Times New Roman" w:cs="Times New Roman"/>
                <w:i/>
                <w:sz w:val="24"/>
                <w:szCs w:val="24"/>
              </w:rPr>
            </w:pPr>
            <w:r w:rsidRPr="004D5E36">
              <w:rPr>
                <w:rFonts w:ascii="Times New Roman" w:eastAsia="Times New Roman" w:hAnsi="Times New Roman" w:cs="Times New Roman"/>
                <w:i/>
                <w:sz w:val="24"/>
                <w:szCs w:val="24"/>
              </w:rPr>
              <w:t xml:space="preserve">Konieczność zmiany wynikała  z potrzeby poprawienia jakości organizacji wewnętrznych komórek organizacyjnych szpitala. </w:t>
            </w:r>
          </w:p>
        </w:tc>
      </w:tr>
      <w:tr w:rsidR="004D5E36" w:rsidRPr="004D5E36" w:rsidTr="000168AB">
        <w:tc>
          <w:tcPr>
            <w:tcW w:w="558" w:type="dxa"/>
          </w:tcPr>
          <w:p w:rsidR="004D5E36" w:rsidRPr="004D5E36" w:rsidRDefault="004D5E36" w:rsidP="000168AB">
            <w:pPr>
              <w:spacing w:line="360" w:lineRule="auto"/>
              <w:jc w:val="both"/>
              <w:rPr>
                <w:rFonts w:ascii="Times New Roman" w:eastAsia="Times New Roman" w:hAnsi="Times New Roman" w:cs="Times New Roman"/>
                <w:sz w:val="24"/>
                <w:szCs w:val="24"/>
              </w:rPr>
            </w:pPr>
            <w:r w:rsidRPr="004D5E36">
              <w:rPr>
                <w:rFonts w:ascii="Times New Roman" w:eastAsia="Times New Roman" w:hAnsi="Times New Roman" w:cs="Times New Roman"/>
                <w:sz w:val="24"/>
                <w:szCs w:val="24"/>
              </w:rPr>
              <w:t>7.</w:t>
            </w:r>
          </w:p>
        </w:tc>
        <w:tc>
          <w:tcPr>
            <w:tcW w:w="2669" w:type="dxa"/>
          </w:tcPr>
          <w:p w:rsidR="004D5E36" w:rsidRPr="004D5E36" w:rsidRDefault="004D5E36" w:rsidP="000168AB">
            <w:pPr>
              <w:rPr>
                <w:rFonts w:ascii="Times New Roman" w:eastAsia="Times New Roman" w:hAnsi="Times New Roman" w:cs="Times New Roman"/>
                <w:sz w:val="24"/>
                <w:szCs w:val="24"/>
              </w:rPr>
            </w:pPr>
            <w:r w:rsidRPr="004D5E36">
              <w:rPr>
                <w:rFonts w:ascii="Times New Roman" w:eastAsia="Times New Roman" w:hAnsi="Times New Roman" w:cs="Times New Roman"/>
                <w:sz w:val="24"/>
                <w:szCs w:val="24"/>
              </w:rPr>
              <w:t xml:space="preserve">Blok Operacyjny Kliniki Kardiochirurgii </w:t>
            </w:r>
            <w:r w:rsidRPr="004D5E36">
              <w:rPr>
                <w:rFonts w:ascii="Times New Roman" w:eastAsia="Times New Roman" w:hAnsi="Times New Roman" w:cs="Times New Roman"/>
                <w:sz w:val="24"/>
                <w:szCs w:val="24"/>
              </w:rPr>
              <w:br/>
              <w:t>– Lp.304 w RPWDL</w:t>
            </w:r>
          </w:p>
        </w:tc>
        <w:tc>
          <w:tcPr>
            <w:tcW w:w="2410" w:type="dxa"/>
            <w:vMerge w:val="restart"/>
            <w:vAlign w:val="center"/>
          </w:tcPr>
          <w:p w:rsidR="004D5E36" w:rsidRPr="004D5E36" w:rsidRDefault="004D5E36" w:rsidP="004D5E36">
            <w:pPr>
              <w:jc w:val="center"/>
              <w:rPr>
                <w:rFonts w:ascii="Times New Roman" w:eastAsia="Times New Roman" w:hAnsi="Times New Roman" w:cs="Times New Roman"/>
                <w:sz w:val="24"/>
                <w:szCs w:val="24"/>
              </w:rPr>
            </w:pPr>
          </w:p>
          <w:p w:rsidR="004D5E36" w:rsidRPr="004D5E36" w:rsidRDefault="004D5E36" w:rsidP="004D5E36">
            <w:pPr>
              <w:jc w:val="center"/>
              <w:rPr>
                <w:rFonts w:ascii="Times New Roman" w:eastAsia="Times New Roman" w:hAnsi="Times New Roman" w:cs="Times New Roman"/>
                <w:sz w:val="24"/>
                <w:szCs w:val="24"/>
              </w:rPr>
            </w:pPr>
            <w:r w:rsidRPr="004D5E36">
              <w:rPr>
                <w:rFonts w:ascii="Times New Roman" w:eastAsia="Times New Roman" w:hAnsi="Times New Roman" w:cs="Times New Roman"/>
                <w:sz w:val="24"/>
                <w:szCs w:val="24"/>
              </w:rPr>
              <w:t xml:space="preserve">Rozpoczęcie funkcjonowania komórek – </w:t>
            </w:r>
            <w:r w:rsidR="000168AB">
              <w:rPr>
                <w:rFonts w:ascii="Times New Roman" w:eastAsia="Times New Roman" w:hAnsi="Times New Roman" w:cs="Times New Roman"/>
                <w:sz w:val="24"/>
                <w:szCs w:val="24"/>
              </w:rPr>
              <w:br/>
            </w:r>
            <w:r w:rsidRPr="004D5E36">
              <w:rPr>
                <w:rFonts w:ascii="Times New Roman" w:eastAsia="Times New Roman" w:hAnsi="Times New Roman" w:cs="Times New Roman"/>
                <w:sz w:val="24"/>
                <w:szCs w:val="24"/>
              </w:rPr>
              <w:t>16.01.2020 r.</w:t>
            </w:r>
          </w:p>
          <w:p w:rsidR="004D5E36" w:rsidRPr="004D5E36" w:rsidRDefault="004D5E36" w:rsidP="004D5E36">
            <w:pPr>
              <w:jc w:val="center"/>
              <w:rPr>
                <w:rFonts w:ascii="Times New Roman" w:eastAsia="Times New Roman" w:hAnsi="Times New Roman" w:cs="Times New Roman"/>
                <w:sz w:val="24"/>
                <w:szCs w:val="24"/>
              </w:rPr>
            </w:pPr>
            <w:r w:rsidRPr="004D5E36">
              <w:rPr>
                <w:rFonts w:ascii="Times New Roman" w:eastAsia="Times New Roman" w:hAnsi="Times New Roman" w:cs="Times New Roman"/>
                <w:sz w:val="24"/>
                <w:szCs w:val="24"/>
              </w:rPr>
              <w:t>w RPWDL</w:t>
            </w:r>
            <w:r w:rsidR="000168AB">
              <w:rPr>
                <w:rStyle w:val="Odwoanieprzypisudolnego"/>
                <w:rFonts w:ascii="Times New Roman" w:eastAsia="Times New Roman" w:hAnsi="Times New Roman" w:cs="Times New Roman"/>
                <w:sz w:val="24"/>
                <w:szCs w:val="24"/>
              </w:rPr>
              <w:footnoteReference w:id="8"/>
            </w:r>
          </w:p>
          <w:p w:rsidR="004D5E36" w:rsidRPr="004D5E36" w:rsidRDefault="004D5E36" w:rsidP="004D5E36">
            <w:pPr>
              <w:jc w:val="center"/>
              <w:rPr>
                <w:rFonts w:ascii="Times New Roman" w:eastAsia="Times New Roman" w:hAnsi="Times New Roman" w:cs="Times New Roman"/>
                <w:sz w:val="24"/>
                <w:szCs w:val="24"/>
              </w:rPr>
            </w:pPr>
          </w:p>
        </w:tc>
        <w:tc>
          <w:tcPr>
            <w:tcW w:w="3543" w:type="dxa"/>
            <w:vMerge w:val="restart"/>
            <w:vAlign w:val="center"/>
          </w:tcPr>
          <w:p w:rsidR="004D5E36" w:rsidRPr="004D5E36" w:rsidRDefault="004D5E36" w:rsidP="000168AB">
            <w:pPr>
              <w:pStyle w:val="Tekstprzypisudolnego"/>
              <w:rPr>
                <w:rFonts w:ascii="Times New Roman" w:eastAsia="Times New Roman" w:hAnsi="Times New Roman" w:cs="Times New Roman"/>
                <w:i/>
                <w:sz w:val="24"/>
                <w:szCs w:val="24"/>
              </w:rPr>
            </w:pPr>
            <w:r w:rsidRPr="004D5E36">
              <w:rPr>
                <w:rFonts w:ascii="Times New Roman" w:eastAsia="Times New Roman" w:hAnsi="Times New Roman" w:cs="Times New Roman"/>
                <w:i/>
                <w:sz w:val="24"/>
                <w:szCs w:val="24"/>
              </w:rPr>
              <w:t>W związku z projektem Rozporządzenia Ministra Zdrowia w sprawie zaleceń dotyczących standardu rachun</w:t>
            </w:r>
            <w:r w:rsidR="00777223">
              <w:rPr>
                <w:rFonts w:ascii="Times New Roman" w:eastAsia="Times New Roman" w:hAnsi="Times New Roman" w:cs="Times New Roman"/>
                <w:i/>
                <w:sz w:val="24"/>
                <w:szCs w:val="24"/>
              </w:rPr>
              <w:t>ku kosztów</w:t>
            </w:r>
            <w:r w:rsidR="00777223">
              <w:rPr>
                <w:rFonts w:ascii="Times New Roman" w:eastAsia="Times New Roman" w:hAnsi="Times New Roman" w:cs="Times New Roman"/>
                <w:i/>
                <w:sz w:val="24"/>
                <w:szCs w:val="24"/>
              </w:rPr>
              <w:br/>
              <w:t xml:space="preserve"> u świadczeniodawców </w:t>
            </w:r>
            <w:r w:rsidRPr="004D5E36">
              <w:rPr>
                <w:rFonts w:ascii="Times New Roman" w:eastAsia="Times New Roman" w:hAnsi="Times New Roman" w:cs="Times New Roman"/>
                <w:i/>
                <w:sz w:val="24"/>
                <w:szCs w:val="24"/>
              </w:rPr>
              <w:t>(MZ 840) Szpital rozszerzył listy OPK (Ośrodków Powstawania Kosztów) oraz uzupełnił schemat organizacyjny o wskazane komórki organizacyjne. Komórki te dotychczas funkcjonowały w strukturze Wojewódzkiego Szpitala Zespolonego w Kielcach jednakże nie były  one uwidocznione w schemacie organizacyjnym. Umieszczenie komórek w schemacie organizacyjnym oraz w Rejestrze Podmiotów Wykonujących Działalność Leczniczą (RPWDL) stanowiło usankcjonowanie dotychczasowego stanu faktycznego</w:t>
            </w:r>
            <w:r w:rsidR="0035225C">
              <w:rPr>
                <w:rFonts w:ascii="Times New Roman" w:eastAsia="Times New Roman" w:hAnsi="Times New Roman" w:cs="Times New Roman"/>
                <w:i/>
                <w:sz w:val="24"/>
                <w:szCs w:val="24"/>
              </w:rPr>
              <w:t>.</w:t>
            </w:r>
          </w:p>
        </w:tc>
      </w:tr>
      <w:tr w:rsidR="004D5E36" w:rsidRPr="004D5E36" w:rsidTr="004D5E36">
        <w:tc>
          <w:tcPr>
            <w:tcW w:w="558" w:type="dxa"/>
          </w:tcPr>
          <w:p w:rsidR="004D5E36" w:rsidRPr="004D5E36" w:rsidRDefault="004D5E36" w:rsidP="000168AB">
            <w:pPr>
              <w:spacing w:line="360" w:lineRule="auto"/>
              <w:jc w:val="both"/>
              <w:rPr>
                <w:rFonts w:ascii="Times New Roman" w:eastAsia="Times New Roman" w:hAnsi="Times New Roman" w:cs="Times New Roman"/>
                <w:sz w:val="24"/>
                <w:szCs w:val="24"/>
              </w:rPr>
            </w:pPr>
            <w:r w:rsidRPr="004D5E36">
              <w:rPr>
                <w:rFonts w:ascii="Times New Roman" w:eastAsia="Times New Roman" w:hAnsi="Times New Roman" w:cs="Times New Roman"/>
                <w:sz w:val="24"/>
                <w:szCs w:val="24"/>
              </w:rPr>
              <w:t>8.</w:t>
            </w:r>
          </w:p>
        </w:tc>
        <w:tc>
          <w:tcPr>
            <w:tcW w:w="2669" w:type="dxa"/>
          </w:tcPr>
          <w:p w:rsidR="004D5E36" w:rsidRPr="004D5E36" w:rsidRDefault="004D5E36" w:rsidP="000168AB">
            <w:pPr>
              <w:rPr>
                <w:rFonts w:ascii="Times New Roman" w:eastAsia="Times New Roman" w:hAnsi="Times New Roman" w:cs="Times New Roman"/>
                <w:sz w:val="24"/>
                <w:szCs w:val="24"/>
              </w:rPr>
            </w:pPr>
            <w:r w:rsidRPr="004D5E36">
              <w:rPr>
                <w:rFonts w:ascii="Times New Roman" w:eastAsia="Times New Roman" w:hAnsi="Times New Roman" w:cs="Times New Roman"/>
                <w:sz w:val="24"/>
                <w:szCs w:val="24"/>
              </w:rPr>
              <w:t xml:space="preserve">Pracownia USG (Izba Przyjęć Pediatryczna) </w:t>
            </w:r>
            <w:r w:rsidRPr="004D5E36">
              <w:rPr>
                <w:rFonts w:ascii="Times New Roman" w:eastAsia="Times New Roman" w:hAnsi="Times New Roman" w:cs="Times New Roman"/>
                <w:sz w:val="24"/>
                <w:szCs w:val="24"/>
              </w:rPr>
              <w:br/>
              <w:t>– Lp. 306 w RPWDL</w:t>
            </w:r>
          </w:p>
        </w:tc>
        <w:tc>
          <w:tcPr>
            <w:tcW w:w="2410" w:type="dxa"/>
            <w:vMerge/>
          </w:tcPr>
          <w:p w:rsidR="004D5E36" w:rsidRPr="004D5E36" w:rsidRDefault="004D5E36" w:rsidP="000168AB">
            <w:pPr>
              <w:jc w:val="both"/>
              <w:rPr>
                <w:rFonts w:ascii="Times New Roman" w:eastAsia="Times New Roman" w:hAnsi="Times New Roman" w:cs="Times New Roman"/>
                <w:sz w:val="24"/>
                <w:szCs w:val="24"/>
              </w:rPr>
            </w:pPr>
          </w:p>
        </w:tc>
        <w:tc>
          <w:tcPr>
            <w:tcW w:w="3543" w:type="dxa"/>
            <w:vMerge/>
          </w:tcPr>
          <w:p w:rsidR="004D5E36" w:rsidRPr="004D5E36" w:rsidRDefault="004D5E36" w:rsidP="000168AB">
            <w:pPr>
              <w:pStyle w:val="Tekstprzypisudolnego"/>
              <w:rPr>
                <w:rFonts w:ascii="Times New Roman" w:eastAsia="Times New Roman" w:hAnsi="Times New Roman" w:cs="Times New Roman"/>
                <w:i/>
                <w:sz w:val="24"/>
                <w:szCs w:val="24"/>
              </w:rPr>
            </w:pPr>
          </w:p>
        </w:tc>
      </w:tr>
      <w:tr w:rsidR="004D5E36" w:rsidRPr="004D5E36" w:rsidTr="004D5E36">
        <w:tc>
          <w:tcPr>
            <w:tcW w:w="558" w:type="dxa"/>
          </w:tcPr>
          <w:p w:rsidR="004D5E36" w:rsidRPr="004D5E36" w:rsidRDefault="004D5E36" w:rsidP="000168AB">
            <w:pPr>
              <w:spacing w:line="360" w:lineRule="auto"/>
              <w:jc w:val="both"/>
              <w:rPr>
                <w:rFonts w:ascii="Times New Roman" w:eastAsia="Times New Roman" w:hAnsi="Times New Roman" w:cs="Times New Roman"/>
                <w:sz w:val="24"/>
                <w:szCs w:val="24"/>
              </w:rPr>
            </w:pPr>
            <w:r w:rsidRPr="004D5E36">
              <w:rPr>
                <w:rFonts w:ascii="Times New Roman" w:eastAsia="Times New Roman" w:hAnsi="Times New Roman" w:cs="Times New Roman"/>
                <w:sz w:val="24"/>
                <w:szCs w:val="24"/>
              </w:rPr>
              <w:t>9.</w:t>
            </w:r>
          </w:p>
        </w:tc>
        <w:tc>
          <w:tcPr>
            <w:tcW w:w="2669" w:type="dxa"/>
          </w:tcPr>
          <w:p w:rsidR="004D5E36" w:rsidRPr="004D5E36" w:rsidRDefault="004D5E36" w:rsidP="000168AB">
            <w:pPr>
              <w:rPr>
                <w:rFonts w:ascii="Times New Roman" w:eastAsia="Times New Roman" w:hAnsi="Times New Roman" w:cs="Times New Roman"/>
                <w:sz w:val="24"/>
                <w:szCs w:val="24"/>
              </w:rPr>
            </w:pPr>
            <w:r w:rsidRPr="004D5E36">
              <w:rPr>
                <w:rFonts w:ascii="Times New Roman" w:eastAsia="Times New Roman" w:hAnsi="Times New Roman" w:cs="Times New Roman"/>
                <w:sz w:val="24"/>
                <w:szCs w:val="24"/>
              </w:rPr>
              <w:t xml:space="preserve">Świętokrzyskie Centrum Laseroterapii </w:t>
            </w:r>
            <w:r w:rsidRPr="004D5E36">
              <w:rPr>
                <w:rFonts w:ascii="Times New Roman" w:eastAsia="Times New Roman" w:hAnsi="Times New Roman" w:cs="Times New Roman"/>
                <w:sz w:val="24"/>
                <w:szCs w:val="24"/>
              </w:rPr>
              <w:br/>
              <w:t>– Lp. 307 w RPWDL</w:t>
            </w:r>
          </w:p>
        </w:tc>
        <w:tc>
          <w:tcPr>
            <w:tcW w:w="2410" w:type="dxa"/>
            <w:vMerge/>
          </w:tcPr>
          <w:p w:rsidR="004D5E36" w:rsidRPr="004D5E36" w:rsidRDefault="004D5E36" w:rsidP="000168AB">
            <w:pPr>
              <w:jc w:val="both"/>
              <w:rPr>
                <w:rFonts w:ascii="Times New Roman" w:eastAsia="Times New Roman" w:hAnsi="Times New Roman" w:cs="Times New Roman"/>
                <w:sz w:val="24"/>
                <w:szCs w:val="24"/>
              </w:rPr>
            </w:pPr>
          </w:p>
        </w:tc>
        <w:tc>
          <w:tcPr>
            <w:tcW w:w="3543" w:type="dxa"/>
            <w:vMerge/>
          </w:tcPr>
          <w:p w:rsidR="004D5E36" w:rsidRPr="004D5E36" w:rsidRDefault="004D5E36" w:rsidP="000168AB">
            <w:pPr>
              <w:pStyle w:val="Tekstprzypisudolnego"/>
              <w:rPr>
                <w:rFonts w:ascii="Times New Roman" w:eastAsia="Times New Roman" w:hAnsi="Times New Roman" w:cs="Times New Roman"/>
                <w:sz w:val="24"/>
                <w:szCs w:val="24"/>
              </w:rPr>
            </w:pPr>
          </w:p>
        </w:tc>
      </w:tr>
      <w:tr w:rsidR="004D5E36" w:rsidRPr="004D5E36" w:rsidTr="004D5E36">
        <w:tc>
          <w:tcPr>
            <w:tcW w:w="558" w:type="dxa"/>
          </w:tcPr>
          <w:p w:rsidR="004D5E36" w:rsidRPr="004D5E36" w:rsidRDefault="004D5E36" w:rsidP="000168AB">
            <w:pPr>
              <w:spacing w:line="360" w:lineRule="auto"/>
              <w:jc w:val="both"/>
              <w:rPr>
                <w:rFonts w:ascii="Times New Roman" w:eastAsia="Times New Roman" w:hAnsi="Times New Roman" w:cs="Times New Roman"/>
                <w:sz w:val="24"/>
                <w:szCs w:val="24"/>
              </w:rPr>
            </w:pPr>
            <w:r w:rsidRPr="004D5E36">
              <w:rPr>
                <w:rFonts w:ascii="Times New Roman" w:eastAsia="Times New Roman" w:hAnsi="Times New Roman" w:cs="Times New Roman"/>
                <w:sz w:val="24"/>
                <w:szCs w:val="24"/>
              </w:rPr>
              <w:t>10.</w:t>
            </w:r>
          </w:p>
        </w:tc>
        <w:tc>
          <w:tcPr>
            <w:tcW w:w="2669" w:type="dxa"/>
          </w:tcPr>
          <w:p w:rsidR="004D5E36" w:rsidRPr="004D5E36" w:rsidRDefault="004D5E36" w:rsidP="00777223">
            <w:pPr>
              <w:rPr>
                <w:rFonts w:ascii="Times New Roman" w:eastAsia="Times New Roman" w:hAnsi="Times New Roman" w:cs="Times New Roman"/>
                <w:sz w:val="24"/>
                <w:szCs w:val="24"/>
              </w:rPr>
            </w:pPr>
            <w:r w:rsidRPr="004D5E36">
              <w:rPr>
                <w:rFonts w:ascii="Times New Roman" w:eastAsia="Times New Roman" w:hAnsi="Times New Roman" w:cs="Times New Roman"/>
                <w:sz w:val="24"/>
                <w:szCs w:val="24"/>
              </w:rPr>
              <w:t>Sala zabiegowa Ginekologiczna</w:t>
            </w:r>
            <w:r w:rsidRPr="004D5E36">
              <w:rPr>
                <w:rFonts w:ascii="Times New Roman" w:eastAsia="Times New Roman" w:hAnsi="Times New Roman" w:cs="Times New Roman"/>
                <w:sz w:val="24"/>
                <w:szCs w:val="24"/>
              </w:rPr>
              <w:br/>
              <w:t xml:space="preserve"> – Lp. 292 w RPWDL </w:t>
            </w:r>
            <w:r w:rsidRPr="004D5E36">
              <w:rPr>
                <w:rFonts w:ascii="Times New Roman" w:eastAsia="Times New Roman" w:hAnsi="Times New Roman" w:cs="Times New Roman"/>
                <w:sz w:val="24"/>
                <w:szCs w:val="24"/>
              </w:rPr>
              <w:br/>
              <w:t xml:space="preserve">(Klinika Ginekologii </w:t>
            </w:r>
            <w:r w:rsidRPr="004D5E36">
              <w:rPr>
                <w:rFonts w:ascii="Times New Roman" w:eastAsia="Times New Roman" w:hAnsi="Times New Roman" w:cs="Times New Roman"/>
                <w:sz w:val="24"/>
                <w:szCs w:val="24"/>
              </w:rPr>
              <w:br/>
              <w:t xml:space="preserve">i Położnictwa) </w:t>
            </w:r>
          </w:p>
        </w:tc>
        <w:tc>
          <w:tcPr>
            <w:tcW w:w="2410" w:type="dxa"/>
            <w:vMerge/>
          </w:tcPr>
          <w:p w:rsidR="004D5E36" w:rsidRPr="004D5E36" w:rsidRDefault="004D5E36" w:rsidP="000168AB">
            <w:pPr>
              <w:jc w:val="both"/>
              <w:rPr>
                <w:rFonts w:ascii="Times New Roman" w:eastAsia="Times New Roman" w:hAnsi="Times New Roman" w:cs="Times New Roman"/>
                <w:sz w:val="24"/>
                <w:szCs w:val="24"/>
              </w:rPr>
            </w:pPr>
          </w:p>
        </w:tc>
        <w:tc>
          <w:tcPr>
            <w:tcW w:w="3543" w:type="dxa"/>
            <w:vMerge/>
          </w:tcPr>
          <w:p w:rsidR="004D5E36" w:rsidRPr="004D5E36" w:rsidRDefault="004D5E36" w:rsidP="000168AB">
            <w:pPr>
              <w:pStyle w:val="Tekstprzypisudolnego"/>
              <w:rPr>
                <w:rFonts w:ascii="Times New Roman" w:eastAsia="Times New Roman" w:hAnsi="Times New Roman" w:cs="Times New Roman"/>
                <w:sz w:val="24"/>
                <w:szCs w:val="24"/>
              </w:rPr>
            </w:pPr>
          </w:p>
        </w:tc>
      </w:tr>
      <w:tr w:rsidR="004D5E36" w:rsidRPr="004D5E36" w:rsidTr="004D5E36">
        <w:trPr>
          <w:trHeight w:val="1001"/>
        </w:trPr>
        <w:tc>
          <w:tcPr>
            <w:tcW w:w="558" w:type="dxa"/>
          </w:tcPr>
          <w:p w:rsidR="004D5E36" w:rsidRPr="004D5E36" w:rsidRDefault="004D5E36" w:rsidP="000168AB">
            <w:pPr>
              <w:spacing w:line="360" w:lineRule="auto"/>
              <w:jc w:val="both"/>
              <w:rPr>
                <w:rFonts w:ascii="Times New Roman" w:eastAsia="Times New Roman" w:hAnsi="Times New Roman" w:cs="Times New Roman"/>
                <w:sz w:val="24"/>
                <w:szCs w:val="24"/>
              </w:rPr>
            </w:pPr>
            <w:r w:rsidRPr="004D5E36">
              <w:rPr>
                <w:rFonts w:ascii="Times New Roman" w:eastAsia="Times New Roman" w:hAnsi="Times New Roman" w:cs="Times New Roman"/>
                <w:sz w:val="24"/>
                <w:szCs w:val="24"/>
              </w:rPr>
              <w:t>11.</w:t>
            </w:r>
          </w:p>
        </w:tc>
        <w:tc>
          <w:tcPr>
            <w:tcW w:w="2669" w:type="dxa"/>
          </w:tcPr>
          <w:p w:rsidR="004D5E36" w:rsidRPr="004D5E36" w:rsidRDefault="004D5E36" w:rsidP="00777223">
            <w:pPr>
              <w:rPr>
                <w:rFonts w:ascii="Times New Roman" w:eastAsia="Times New Roman" w:hAnsi="Times New Roman" w:cs="Times New Roman"/>
                <w:sz w:val="24"/>
                <w:szCs w:val="24"/>
              </w:rPr>
            </w:pPr>
            <w:r w:rsidRPr="004D5E36">
              <w:rPr>
                <w:rFonts w:ascii="Times New Roman" w:eastAsia="Times New Roman" w:hAnsi="Times New Roman" w:cs="Times New Roman"/>
                <w:sz w:val="24"/>
                <w:szCs w:val="24"/>
              </w:rPr>
              <w:t xml:space="preserve">Sala Porodowa z Salą cięć cesarskich </w:t>
            </w:r>
            <w:r w:rsidR="00777223">
              <w:rPr>
                <w:rFonts w:ascii="Times New Roman" w:eastAsia="Times New Roman" w:hAnsi="Times New Roman" w:cs="Times New Roman"/>
                <w:sz w:val="24"/>
                <w:szCs w:val="24"/>
              </w:rPr>
              <w:br/>
            </w:r>
            <w:r w:rsidRPr="004D5E36">
              <w:rPr>
                <w:rFonts w:ascii="Times New Roman" w:eastAsia="Times New Roman" w:hAnsi="Times New Roman" w:cs="Times New Roman"/>
                <w:sz w:val="24"/>
                <w:szCs w:val="24"/>
              </w:rPr>
              <w:t xml:space="preserve"> – Lp. 293 w RPWDL </w:t>
            </w:r>
            <w:r w:rsidRPr="004D5E36">
              <w:rPr>
                <w:rFonts w:ascii="Times New Roman" w:eastAsia="Times New Roman" w:hAnsi="Times New Roman" w:cs="Times New Roman"/>
                <w:sz w:val="24"/>
                <w:szCs w:val="24"/>
              </w:rPr>
              <w:br/>
              <w:t xml:space="preserve">(Klinika Ginekologii  </w:t>
            </w:r>
            <w:r w:rsidRPr="004D5E36">
              <w:rPr>
                <w:rFonts w:ascii="Times New Roman" w:eastAsia="Times New Roman" w:hAnsi="Times New Roman" w:cs="Times New Roman"/>
                <w:sz w:val="24"/>
                <w:szCs w:val="24"/>
              </w:rPr>
              <w:br/>
              <w:t xml:space="preserve">i Położnictwa) </w:t>
            </w:r>
          </w:p>
        </w:tc>
        <w:tc>
          <w:tcPr>
            <w:tcW w:w="2410" w:type="dxa"/>
            <w:vMerge/>
          </w:tcPr>
          <w:p w:rsidR="004D5E36" w:rsidRPr="004D5E36" w:rsidRDefault="004D5E36" w:rsidP="000168AB">
            <w:pPr>
              <w:jc w:val="both"/>
              <w:rPr>
                <w:rFonts w:ascii="Times New Roman" w:eastAsia="Times New Roman" w:hAnsi="Times New Roman" w:cs="Times New Roman"/>
                <w:sz w:val="24"/>
                <w:szCs w:val="24"/>
              </w:rPr>
            </w:pPr>
          </w:p>
        </w:tc>
        <w:tc>
          <w:tcPr>
            <w:tcW w:w="3543" w:type="dxa"/>
            <w:vMerge/>
          </w:tcPr>
          <w:p w:rsidR="004D5E36" w:rsidRPr="004D5E36" w:rsidRDefault="004D5E36" w:rsidP="000168AB">
            <w:pPr>
              <w:pStyle w:val="Tekstprzypisudolnego"/>
              <w:rPr>
                <w:rFonts w:ascii="Times New Roman" w:eastAsia="Times New Roman" w:hAnsi="Times New Roman" w:cs="Times New Roman"/>
                <w:sz w:val="24"/>
                <w:szCs w:val="24"/>
              </w:rPr>
            </w:pPr>
          </w:p>
        </w:tc>
      </w:tr>
      <w:tr w:rsidR="004D5E36" w:rsidRPr="004D5E36" w:rsidTr="004D5E36">
        <w:tc>
          <w:tcPr>
            <w:tcW w:w="558" w:type="dxa"/>
          </w:tcPr>
          <w:p w:rsidR="004D5E36" w:rsidRPr="004D5E36" w:rsidRDefault="004D5E36" w:rsidP="000168AB">
            <w:pPr>
              <w:spacing w:line="360" w:lineRule="auto"/>
              <w:jc w:val="both"/>
              <w:rPr>
                <w:rFonts w:ascii="Times New Roman" w:eastAsia="Times New Roman" w:hAnsi="Times New Roman" w:cs="Times New Roman"/>
                <w:sz w:val="24"/>
                <w:szCs w:val="24"/>
              </w:rPr>
            </w:pPr>
            <w:r w:rsidRPr="004D5E36">
              <w:rPr>
                <w:rFonts w:ascii="Times New Roman" w:eastAsia="Times New Roman" w:hAnsi="Times New Roman" w:cs="Times New Roman"/>
                <w:sz w:val="24"/>
                <w:szCs w:val="24"/>
              </w:rPr>
              <w:t>12.</w:t>
            </w:r>
          </w:p>
        </w:tc>
        <w:tc>
          <w:tcPr>
            <w:tcW w:w="2669" w:type="dxa"/>
          </w:tcPr>
          <w:p w:rsidR="004D5E36" w:rsidRPr="004D5E36" w:rsidRDefault="004D5E36" w:rsidP="00777223">
            <w:pPr>
              <w:rPr>
                <w:rFonts w:ascii="Times New Roman" w:eastAsia="Times New Roman" w:hAnsi="Times New Roman" w:cs="Times New Roman"/>
                <w:sz w:val="24"/>
                <w:szCs w:val="24"/>
              </w:rPr>
            </w:pPr>
            <w:r w:rsidRPr="004D5E36">
              <w:rPr>
                <w:rFonts w:ascii="Times New Roman" w:eastAsia="Times New Roman" w:hAnsi="Times New Roman" w:cs="Times New Roman"/>
                <w:sz w:val="24"/>
                <w:szCs w:val="24"/>
              </w:rPr>
              <w:t xml:space="preserve">Ośrodek Kompleksowej Ochrony Zdrowia Prokreacyjnego </w:t>
            </w:r>
            <w:r w:rsidRPr="004D5E36">
              <w:rPr>
                <w:rFonts w:ascii="Times New Roman" w:eastAsia="Times New Roman" w:hAnsi="Times New Roman" w:cs="Times New Roman"/>
                <w:sz w:val="24"/>
                <w:szCs w:val="24"/>
              </w:rPr>
              <w:br/>
              <w:t xml:space="preserve">wraz z Pracownią Diagnostyki Niepłodności </w:t>
            </w:r>
            <w:r w:rsidRPr="004D5E36">
              <w:rPr>
                <w:rFonts w:ascii="Times New Roman" w:eastAsia="Times New Roman" w:hAnsi="Times New Roman" w:cs="Times New Roman"/>
                <w:sz w:val="24"/>
                <w:szCs w:val="24"/>
              </w:rPr>
              <w:br/>
              <w:t>– Lp. 29</w:t>
            </w:r>
            <w:r w:rsidR="00777223">
              <w:rPr>
                <w:rFonts w:ascii="Times New Roman" w:eastAsia="Times New Roman" w:hAnsi="Times New Roman" w:cs="Times New Roman"/>
                <w:sz w:val="24"/>
                <w:szCs w:val="24"/>
              </w:rPr>
              <w:t>4 w RPWDL</w:t>
            </w:r>
            <w:r w:rsidR="00777223">
              <w:rPr>
                <w:rFonts w:ascii="Times New Roman" w:eastAsia="Times New Roman" w:hAnsi="Times New Roman" w:cs="Times New Roman"/>
                <w:sz w:val="24"/>
                <w:szCs w:val="24"/>
              </w:rPr>
              <w:br/>
              <w:t xml:space="preserve"> (Klinika Ginekologii</w:t>
            </w:r>
            <w:r w:rsidR="00777223">
              <w:rPr>
                <w:rFonts w:ascii="Times New Roman" w:eastAsia="Times New Roman" w:hAnsi="Times New Roman" w:cs="Times New Roman"/>
                <w:sz w:val="24"/>
                <w:szCs w:val="24"/>
              </w:rPr>
              <w:br/>
            </w:r>
            <w:r w:rsidRPr="004D5E36">
              <w:rPr>
                <w:rFonts w:ascii="Times New Roman" w:eastAsia="Times New Roman" w:hAnsi="Times New Roman" w:cs="Times New Roman"/>
                <w:sz w:val="24"/>
                <w:szCs w:val="24"/>
              </w:rPr>
              <w:lastRenderedPageBreak/>
              <w:t xml:space="preserve">i Położnictwa) </w:t>
            </w:r>
          </w:p>
        </w:tc>
        <w:tc>
          <w:tcPr>
            <w:tcW w:w="2410" w:type="dxa"/>
            <w:vMerge/>
          </w:tcPr>
          <w:p w:rsidR="004D5E36" w:rsidRPr="004D5E36" w:rsidRDefault="004D5E36" w:rsidP="000168AB">
            <w:pPr>
              <w:jc w:val="both"/>
              <w:rPr>
                <w:rFonts w:ascii="Times New Roman" w:eastAsia="Times New Roman" w:hAnsi="Times New Roman" w:cs="Times New Roman"/>
                <w:sz w:val="24"/>
                <w:szCs w:val="24"/>
              </w:rPr>
            </w:pPr>
          </w:p>
        </w:tc>
        <w:tc>
          <w:tcPr>
            <w:tcW w:w="3543" w:type="dxa"/>
            <w:vMerge/>
          </w:tcPr>
          <w:p w:rsidR="004D5E36" w:rsidRPr="004D5E36" w:rsidRDefault="004D5E36" w:rsidP="000168AB">
            <w:pPr>
              <w:pStyle w:val="Tekstprzypisudolnego"/>
              <w:rPr>
                <w:rFonts w:ascii="Times New Roman" w:eastAsia="Times New Roman" w:hAnsi="Times New Roman" w:cs="Times New Roman"/>
                <w:sz w:val="24"/>
                <w:szCs w:val="24"/>
              </w:rPr>
            </w:pPr>
          </w:p>
        </w:tc>
      </w:tr>
      <w:tr w:rsidR="004D5E36" w:rsidRPr="004D5E36" w:rsidTr="004D5E36">
        <w:tc>
          <w:tcPr>
            <w:tcW w:w="558" w:type="dxa"/>
          </w:tcPr>
          <w:p w:rsidR="004D5E36" w:rsidRPr="004D5E36" w:rsidRDefault="004D5E36" w:rsidP="000168AB">
            <w:pPr>
              <w:spacing w:line="360" w:lineRule="auto"/>
              <w:jc w:val="both"/>
              <w:rPr>
                <w:rFonts w:ascii="Times New Roman" w:eastAsia="Times New Roman" w:hAnsi="Times New Roman" w:cs="Times New Roman"/>
                <w:sz w:val="24"/>
                <w:szCs w:val="24"/>
              </w:rPr>
            </w:pPr>
            <w:r w:rsidRPr="004D5E36">
              <w:rPr>
                <w:rFonts w:ascii="Times New Roman" w:eastAsia="Times New Roman" w:hAnsi="Times New Roman" w:cs="Times New Roman"/>
                <w:sz w:val="24"/>
                <w:szCs w:val="24"/>
              </w:rPr>
              <w:lastRenderedPageBreak/>
              <w:t>13.</w:t>
            </w:r>
          </w:p>
        </w:tc>
        <w:tc>
          <w:tcPr>
            <w:tcW w:w="2669" w:type="dxa"/>
          </w:tcPr>
          <w:p w:rsidR="004D5E36" w:rsidRPr="004D5E36" w:rsidRDefault="004D5E36" w:rsidP="000168AB">
            <w:pPr>
              <w:rPr>
                <w:rFonts w:ascii="Times New Roman" w:eastAsia="Times New Roman" w:hAnsi="Times New Roman" w:cs="Times New Roman"/>
                <w:sz w:val="24"/>
                <w:szCs w:val="24"/>
              </w:rPr>
            </w:pPr>
            <w:r w:rsidRPr="004D5E36">
              <w:rPr>
                <w:rFonts w:ascii="Times New Roman" w:eastAsia="Times New Roman" w:hAnsi="Times New Roman" w:cs="Times New Roman"/>
                <w:sz w:val="24"/>
                <w:szCs w:val="24"/>
              </w:rPr>
              <w:t xml:space="preserve">Pracownia </w:t>
            </w:r>
            <w:proofErr w:type="spellStart"/>
            <w:r w:rsidRPr="004D5E36">
              <w:rPr>
                <w:rFonts w:ascii="Times New Roman" w:eastAsia="Times New Roman" w:hAnsi="Times New Roman" w:cs="Times New Roman"/>
                <w:sz w:val="24"/>
                <w:szCs w:val="24"/>
              </w:rPr>
              <w:t>Urodynamiki</w:t>
            </w:r>
            <w:proofErr w:type="spellEnd"/>
            <w:r w:rsidRPr="004D5E36">
              <w:rPr>
                <w:rFonts w:ascii="Times New Roman" w:eastAsia="Times New Roman" w:hAnsi="Times New Roman" w:cs="Times New Roman"/>
                <w:sz w:val="24"/>
                <w:szCs w:val="24"/>
              </w:rPr>
              <w:t xml:space="preserve"> </w:t>
            </w:r>
          </w:p>
          <w:p w:rsidR="004D5E36" w:rsidRPr="004D5E36" w:rsidRDefault="004D5E36" w:rsidP="00777223">
            <w:pPr>
              <w:rPr>
                <w:rFonts w:ascii="Times New Roman" w:eastAsia="Times New Roman" w:hAnsi="Times New Roman" w:cs="Times New Roman"/>
                <w:sz w:val="24"/>
                <w:szCs w:val="24"/>
              </w:rPr>
            </w:pPr>
            <w:r w:rsidRPr="004D5E36">
              <w:rPr>
                <w:rFonts w:ascii="Times New Roman" w:eastAsia="Times New Roman" w:hAnsi="Times New Roman" w:cs="Times New Roman"/>
                <w:sz w:val="24"/>
                <w:szCs w:val="24"/>
              </w:rPr>
              <w:t xml:space="preserve">– Lp. 295 w RPWDL </w:t>
            </w:r>
            <w:r w:rsidRPr="004D5E36">
              <w:rPr>
                <w:rFonts w:ascii="Times New Roman" w:eastAsia="Times New Roman" w:hAnsi="Times New Roman" w:cs="Times New Roman"/>
                <w:sz w:val="24"/>
                <w:szCs w:val="24"/>
              </w:rPr>
              <w:br/>
              <w:t xml:space="preserve">(Klinika </w:t>
            </w:r>
            <w:r w:rsidR="00777223">
              <w:rPr>
                <w:rFonts w:ascii="Times New Roman" w:eastAsia="Times New Roman" w:hAnsi="Times New Roman" w:cs="Times New Roman"/>
                <w:sz w:val="24"/>
                <w:szCs w:val="24"/>
              </w:rPr>
              <w:t>Ginekologii</w:t>
            </w:r>
            <w:r w:rsidR="00777223">
              <w:rPr>
                <w:rFonts w:ascii="Times New Roman" w:eastAsia="Times New Roman" w:hAnsi="Times New Roman" w:cs="Times New Roman"/>
                <w:sz w:val="24"/>
                <w:szCs w:val="24"/>
              </w:rPr>
              <w:br/>
            </w:r>
            <w:r w:rsidRPr="004D5E36">
              <w:rPr>
                <w:rFonts w:ascii="Times New Roman" w:eastAsia="Times New Roman" w:hAnsi="Times New Roman" w:cs="Times New Roman"/>
                <w:sz w:val="24"/>
                <w:szCs w:val="24"/>
              </w:rPr>
              <w:t>i Położnictwa)</w:t>
            </w:r>
          </w:p>
        </w:tc>
        <w:tc>
          <w:tcPr>
            <w:tcW w:w="2410" w:type="dxa"/>
            <w:vMerge/>
          </w:tcPr>
          <w:p w:rsidR="004D5E36" w:rsidRPr="004D5E36" w:rsidRDefault="004D5E36" w:rsidP="000168AB">
            <w:pPr>
              <w:jc w:val="both"/>
              <w:rPr>
                <w:rFonts w:ascii="Times New Roman" w:eastAsia="Times New Roman" w:hAnsi="Times New Roman" w:cs="Times New Roman"/>
                <w:sz w:val="24"/>
                <w:szCs w:val="24"/>
              </w:rPr>
            </w:pPr>
          </w:p>
        </w:tc>
        <w:tc>
          <w:tcPr>
            <w:tcW w:w="3543" w:type="dxa"/>
            <w:vMerge/>
          </w:tcPr>
          <w:p w:rsidR="004D5E36" w:rsidRPr="004D5E36" w:rsidRDefault="004D5E36" w:rsidP="000168AB">
            <w:pPr>
              <w:pStyle w:val="Tekstprzypisudolnego"/>
              <w:rPr>
                <w:rFonts w:ascii="Times New Roman" w:eastAsia="Times New Roman" w:hAnsi="Times New Roman" w:cs="Times New Roman"/>
                <w:sz w:val="24"/>
                <w:szCs w:val="24"/>
              </w:rPr>
            </w:pPr>
          </w:p>
        </w:tc>
      </w:tr>
      <w:tr w:rsidR="004D5E36" w:rsidRPr="004D5E36" w:rsidTr="004D5E36">
        <w:tc>
          <w:tcPr>
            <w:tcW w:w="558" w:type="dxa"/>
          </w:tcPr>
          <w:p w:rsidR="004D5E36" w:rsidRPr="004D5E36" w:rsidRDefault="004D5E36" w:rsidP="000168AB">
            <w:pPr>
              <w:spacing w:line="360" w:lineRule="auto"/>
              <w:jc w:val="both"/>
              <w:rPr>
                <w:rFonts w:ascii="Times New Roman" w:eastAsia="Times New Roman" w:hAnsi="Times New Roman" w:cs="Times New Roman"/>
                <w:sz w:val="24"/>
                <w:szCs w:val="24"/>
              </w:rPr>
            </w:pPr>
            <w:r w:rsidRPr="004D5E36">
              <w:rPr>
                <w:rFonts w:ascii="Times New Roman" w:eastAsia="Times New Roman" w:hAnsi="Times New Roman" w:cs="Times New Roman"/>
                <w:sz w:val="24"/>
                <w:szCs w:val="24"/>
              </w:rPr>
              <w:t>14.</w:t>
            </w:r>
          </w:p>
        </w:tc>
        <w:tc>
          <w:tcPr>
            <w:tcW w:w="2669" w:type="dxa"/>
          </w:tcPr>
          <w:p w:rsidR="004D5E36" w:rsidRPr="004D5E36" w:rsidRDefault="004D5E36" w:rsidP="000168AB">
            <w:pPr>
              <w:rPr>
                <w:rFonts w:ascii="Times New Roman" w:eastAsia="Times New Roman" w:hAnsi="Times New Roman" w:cs="Times New Roman"/>
                <w:sz w:val="24"/>
                <w:szCs w:val="24"/>
              </w:rPr>
            </w:pPr>
            <w:r w:rsidRPr="004D5E36">
              <w:rPr>
                <w:rFonts w:ascii="Times New Roman" w:eastAsia="Times New Roman" w:hAnsi="Times New Roman" w:cs="Times New Roman"/>
                <w:sz w:val="24"/>
                <w:szCs w:val="24"/>
              </w:rPr>
              <w:t xml:space="preserve">Pracownia Diagnostyki ECHO </w:t>
            </w:r>
            <w:proofErr w:type="spellStart"/>
            <w:r w:rsidRPr="004D5E36">
              <w:rPr>
                <w:rFonts w:ascii="Times New Roman" w:eastAsia="Times New Roman" w:hAnsi="Times New Roman" w:cs="Times New Roman"/>
                <w:sz w:val="24"/>
                <w:szCs w:val="24"/>
              </w:rPr>
              <w:t>Holter</w:t>
            </w:r>
            <w:proofErr w:type="spellEnd"/>
            <w:r w:rsidRPr="004D5E36">
              <w:rPr>
                <w:rFonts w:ascii="Times New Roman" w:eastAsia="Times New Roman" w:hAnsi="Times New Roman" w:cs="Times New Roman"/>
                <w:sz w:val="24"/>
                <w:szCs w:val="24"/>
              </w:rPr>
              <w:t xml:space="preserve"> </w:t>
            </w:r>
            <w:r w:rsidRPr="004D5E36">
              <w:rPr>
                <w:rFonts w:ascii="Times New Roman" w:eastAsia="Times New Roman" w:hAnsi="Times New Roman" w:cs="Times New Roman"/>
                <w:sz w:val="24"/>
                <w:szCs w:val="24"/>
              </w:rPr>
              <w:br/>
              <w:t>– Lp. 303 w RPWDL</w:t>
            </w:r>
            <w:r w:rsidRPr="004D5E36">
              <w:rPr>
                <w:rFonts w:ascii="Times New Roman" w:eastAsia="Times New Roman" w:hAnsi="Times New Roman" w:cs="Times New Roman"/>
                <w:sz w:val="24"/>
                <w:szCs w:val="24"/>
              </w:rPr>
              <w:br/>
              <w:t xml:space="preserve"> </w:t>
            </w:r>
            <w:r w:rsidR="00777223">
              <w:rPr>
                <w:rFonts w:ascii="Times New Roman" w:eastAsia="Times New Roman" w:hAnsi="Times New Roman" w:cs="Times New Roman"/>
                <w:sz w:val="24"/>
                <w:szCs w:val="24"/>
              </w:rPr>
              <w:t>(I Klinika Kardiologii</w:t>
            </w:r>
            <w:r w:rsidR="00777223">
              <w:rPr>
                <w:rFonts w:ascii="Times New Roman" w:eastAsia="Times New Roman" w:hAnsi="Times New Roman" w:cs="Times New Roman"/>
                <w:sz w:val="24"/>
                <w:szCs w:val="24"/>
              </w:rPr>
              <w:br/>
            </w:r>
            <w:r w:rsidRPr="004D5E36">
              <w:rPr>
                <w:rFonts w:ascii="Times New Roman" w:eastAsia="Times New Roman" w:hAnsi="Times New Roman" w:cs="Times New Roman"/>
                <w:sz w:val="24"/>
                <w:szCs w:val="24"/>
              </w:rPr>
              <w:t xml:space="preserve">i Elektroterapii) </w:t>
            </w:r>
          </w:p>
          <w:p w:rsidR="004D5E36" w:rsidRPr="004D5E36" w:rsidRDefault="004D5E36" w:rsidP="000168AB">
            <w:pPr>
              <w:rPr>
                <w:rFonts w:ascii="Times New Roman" w:eastAsia="Times New Roman" w:hAnsi="Times New Roman" w:cs="Times New Roman"/>
                <w:sz w:val="24"/>
                <w:szCs w:val="24"/>
              </w:rPr>
            </w:pPr>
          </w:p>
          <w:p w:rsidR="004D5E36" w:rsidRPr="004D5E36" w:rsidRDefault="004D5E36" w:rsidP="000168AB">
            <w:pPr>
              <w:rPr>
                <w:rFonts w:ascii="Times New Roman" w:eastAsia="Times New Roman" w:hAnsi="Times New Roman" w:cs="Times New Roman"/>
                <w:sz w:val="24"/>
                <w:szCs w:val="24"/>
              </w:rPr>
            </w:pPr>
          </w:p>
        </w:tc>
        <w:tc>
          <w:tcPr>
            <w:tcW w:w="2410" w:type="dxa"/>
            <w:vMerge/>
          </w:tcPr>
          <w:p w:rsidR="004D5E36" w:rsidRPr="004D5E36" w:rsidRDefault="004D5E36" w:rsidP="000168AB">
            <w:pPr>
              <w:jc w:val="both"/>
              <w:rPr>
                <w:rFonts w:ascii="Times New Roman" w:eastAsia="Times New Roman" w:hAnsi="Times New Roman" w:cs="Times New Roman"/>
                <w:sz w:val="24"/>
                <w:szCs w:val="24"/>
              </w:rPr>
            </w:pPr>
          </w:p>
        </w:tc>
        <w:tc>
          <w:tcPr>
            <w:tcW w:w="3543" w:type="dxa"/>
            <w:vMerge/>
          </w:tcPr>
          <w:p w:rsidR="004D5E36" w:rsidRPr="004D5E36" w:rsidRDefault="004D5E36" w:rsidP="000168AB">
            <w:pPr>
              <w:pStyle w:val="Tekstprzypisudolnego"/>
              <w:rPr>
                <w:rFonts w:ascii="Times New Roman" w:eastAsia="Times New Roman" w:hAnsi="Times New Roman" w:cs="Times New Roman"/>
                <w:sz w:val="24"/>
                <w:szCs w:val="24"/>
              </w:rPr>
            </w:pPr>
          </w:p>
        </w:tc>
      </w:tr>
      <w:tr w:rsidR="004D5E36" w:rsidRPr="004D5E36" w:rsidTr="000168AB">
        <w:tc>
          <w:tcPr>
            <w:tcW w:w="558" w:type="dxa"/>
          </w:tcPr>
          <w:p w:rsidR="004D5E36" w:rsidRPr="004D5E36" w:rsidRDefault="004D5E36" w:rsidP="000168AB">
            <w:pPr>
              <w:spacing w:line="360" w:lineRule="auto"/>
              <w:jc w:val="both"/>
              <w:rPr>
                <w:rFonts w:ascii="Times New Roman" w:eastAsia="Times New Roman" w:hAnsi="Times New Roman" w:cs="Times New Roman"/>
                <w:sz w:val="24"/>
                <w:szCs w:val="24"/>
              </w:rPr>
            </w:pPr>
            <w:r w:rsidRPr="004D5E36">
              <w:rPr>
                <w:rFonts w:ascii="Times New Roman" w:eastAsia="Times New Roman" w:hAnsi="Times New Roman" w:cs="Times New Roman"/>
                <w:sz w:val="24"/>
                <w:szCs w:val="24"/>
              </w:rPr>
              <w:t>15.</w:t>
            </w:r>
          </w:p>
        </w:tc>
        <w:tc>
          <w:tcPr>
            <w:tcW w:w="2669" w:type="dxa"/>
          </w:tcPr>
          <w:p w:rsidR="004D5E36" w:rsidRPr="004D5E36" w:rsidRDefault="004D5E36" w:rsidP="00777223">
            <w:pPr>
              <w:rPr>
                <w:rFonts w:ascii="Times New Roman" w:eastAsia="Times New Roman" w:hAnsi="Times New Roman" w:cs="Times New Roman"/>
                <w:sz w:val="24"/>
                <w:szCs w:val="24"/>
              </w:rPr>
            </w:pPr>
            <w:r w:rsidRPr="004D5E36">
              <w:rPr>
                <w:rFonts w:ascii="Times New Roman" w:eastAsia="Times New Roman" w:hAnsi="Times New Roman" w:cs="Times New Roman"/>
                <w:sz w:val="24"/>
                <w:szCs w:val="24"/>
              </w:rPr>
              <w:t xml:space="preserve">Blok Operacyjny Kliniki Neurochirurgii </w:t>
            </w:r>
            <w:r w:rsidRPr="004D5E36">
              <w:rPr>
                <w:rFonts w:ascii="Times New Roman" w:eastAsia="Times New Roman" w:hAnsi="Times New Roman" w:cs="Times New Roman"/>
                <w:sz w:val="24"/>
                <w:szCs w:val="24"/>
              </w:rPr>
              <w:br/>
            </w:r>
            <w:r w:rsidR="00777223">
              <w:rPr>
                <w:rFonts w:ascii="Times New Roman" w:eastAsia="Times New Roman" w:hAnsi="Times New Roman" w:cs="Times New Roman"/>
                <w:sz w:val="24"/>
                <w:szCs w:val="24"/>
              </w:rPr>
              <w:t>–  Lp. 296 w RPWDL</w:t>
            </w:r>
            <w:r w:rsidRPr="004D5E36">
              <w:rPr>
                <w:rFonts w:ascii="Times New Roman" w:eastAsia="Times New Roman" w:hAnsi="Times New Roman" w:cs="Times New Roman"/>
                <w:sz w:val="24"/>
                <w:szCs w:val="24"/>
              </w:rPr>
              <w:t xml:space="preserve"> </w:t>
            </w:r>
          </w:p>
        </w:tc>
        <w:tc>
          <w:tcPr>
            <w:tcW w:w="2410" w:type="dxa"/>
            <w:vMerge w:val="restart"/>
            <w:vAlign w:val="center"/>
          </w:tcPr>
          <w:p w:rsidR="004D5E36" w:rsidRPr="004D5E36" w:rsidRDefault="004D5E36" w:rsidP="000168AB">
            <w:pPr>
              <w:jc w:val="center"/>
              <w:rPr>
                <w:rFonts w:ascii="Times New Roman" w:eastAsia="Times New Roman" w:hAnsi="Times New Roman" w:cs="Times New Roman"/>
                <w:sz w:val="24"/>
                <w:szCs w:val="24"/>
              </w:rPr>
            </w:pPr>
            <w:r w:rsidRPr="004D5E36">
              <w:rPr>
                <w:rFonts w:ascii="Times New Roman" w:eastAsia="Times New Roman" w:hAnsi="Times New Roman" w:cs="Times New Roman"/>
                <w:sz w:val="24"/>
                <w:szCs w:val="24"/>
              </w:rPr>
              <w:t xml:space="preserve">Rozpoczęcie funkcjonowania komórek – </w:t>
            </w:r>
            <w:r w:rsidR="000168AB">
              <w:rPr>
                <w:rFonts w:ascii="Times New Roman" w:eastAsia="Times New Roman" w:hAnsi="Times New Roman" w:cs="Times New Roman"/>
                <w:sz w:val="24"/>
                <w:szCs w:val="24"/>
              </w:rPr>
              <w:br/>
            </w:r>
            <w:r w:rsidRPr="004D5E36">
              <w:rPr>
                <w:rFonts w:ascii="Times New Roman" w:eastAsia="Times New Roman" w:hAnsi="Times New Roman" w:cs="Times New Roman"/>
                <w:sz w:val="24"/>
                <w:szCs w:val="24"/>
              </w:rPr>
              <w:t>16.01.2020 r.</w:t>
            </w:r>
          </w:p>
          <w:p w:rsidR="004D5E36" w:rsidRPr="004D5E36" w:rsidRDefault="004D5E36" w:rsidP="000168AB">
            <w:pPr>
              <w:jc w:val="center"/>
              <w:rPr>
                <w:rFonts w:ascii="Times New Roman" w:eastAsia="Times New Roman" w:hAnsi="Times New Roman" w:cs="Times New Roman"/>
                <w:sz w:val="24"/>
                <w:szCs w:val="24"/>
              </w:rPr>
            </w:pPr>
            <w:r w:rsidRPr="004D5E36">
              <w:rPr>
                <w:rFonts w:ascii="Times New Roman" w:eastAsia="Times New Roman" w:hAnsi="Times New Roman" w:cs="Times New Roman"/>
                <w:sz w:val="24"/>
                <w:szCs w:val="24"/>
              </w:rPr>
              <w:t>w RPWDL</w:t>
            </w:r>
            <w:r w:rsidRPr="004D5E36">
              <w:rPr>
                <w:rStyle w:val="Odwoanieprzypisudolnego"/>
                <w:rFonts w:ascii="Times New Roman" w:eastAsia="Times New Roman" w:hAnsi="Times New Roman" w:cs="Times New Roman"/>
                <w:sz w:val="24"/>
                <w:szCs w:val="24"/>
              </w:rPr>
              <w:footnoteReference w:id="9"/>
            </w:r>
          </w:p>
        </w:tc>
        <w:tc>
          <w:tcPr>
            <w:tcW w:w="3543" w:type="dxa"/>
            <w:vMerge w:val="restart"/>
            <w:vAlign w:val="center"/>
          </w:tcPr>
          <w:p w:rsidR="004D5E36" w:rsidRPr="004D5E36" w:rsidRDefault="004D5E36" w:rsidP="000168AB">
            <w:pPr>
              <w:pStyle w:val="Tekstprzypisudolnego"/>
              <w:rPr>
                <w:rFonts w:ascii="Times New Roman" w:eastAsia="Times New Roman" w:hAnsi="Times New Roman" w:cs="Times New Roman"/>
                <w:i/>
                <w:sz w:val="24"/>
                <w:szCs w:val="24"/>
              </w:rPr>
            </w:pPr>
            <w:r w:rsidRPr="004D5E36">
              <w:rPr>
                <w:rFonts w:ascii="Times New Roman" w:eastAsia="Times New Roman" w:hAnsi="Times New Roman" w:cs="Times New Roman"/>
                <w:i/>
                <w:sz w:val="24"/>
                <w:szCs w:val="24"/>
              </w:rPr>
              <w:t>W związku z projektem Rozporządzenia Ministra Zdrowia w sprawie zaleceń dotyczących standardu rachunku kosztów</w:t>
            </w:r>
          </w:p>
          <w:p w:rsidR="004D5E36" w:rsidRPr="004D5E36" w:rsidRDefault="00777223" w:rsidP="000168AB">
            <w:pPr>
              <w:pStyle w:val="Tekstprzypisudolnego"/>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u świadczeniodawców </w:t>
            </w:r>
            <w:r w:rsidR="004D5E36" w:rsidRPr="004D5E36">
              <w:rPr>
                <w:rFonts w:ascii="Times New Roman" w:eastAsia="Times New Roman" w:hAnsi="Times New Roman" w:cs="Times New Roman"/>
                <w:i/>
                <w:sz w:val="24"/>
                <w:szCs w:val="24"/>
              </w:rPr>
              <w:t xml:space="preserve"> (MZ 840) Szpital rozszerzył listy OPK (Ośrodków Powstawania Kosztów) oraz uzupełnił schemat organizacyjny o wskazane komórki organizacyjne. Komór</w:t>
            </w:r>
            <w:r>
              <w:rPr>
                <w:rFonts w:ascii="Times New Roman" w:eastAsia="Times New Roman" w:hAnsi="Times New Roman" w:cs="Times New Roman"/>
                <w:i/>
                <w:sz w:val="24"/>
                <w:szCs w:val="24"/>
              </w:rPr>
              <w:t xml:space="preserve">ki te dotychczas funkcjonowały </w:t>
            </w:r>
            <w:r>
              <w:rPr>
                <w:rFonts w:ascii="Times New Roman" w:eastAsia="Times New Roman" w:hAnsi="Times New Roman" w:cs="Times New Roman"/>
                <w:i/>
                <w:sz w:val="24"/>
                <w:szCs w:val="24"/>
              </w:rPr>
              <w:br/>
            </w:r>
            <w:r w:rsidR="004D5E36" w:rsidRPr="004D5E36">
              <w:rPr>
                <w:rFonts w:ascii="Times New Roman" w:eastAsia="Times New Roman" w:hAnsi="Times New Roman" w:cs="Times New Roman"/>
                <w:i/>
                <w:sz w:val="24"/>
                <w:szCs w:val="24"/>
              </w:rPr>
              <w:t>w strukturze Wojewódzkiego Szpitala Zespolonego w Kielcach jednakże nie były  one uwidocznione w schemacie organizacyjnym. Umieszczenie komórek w schemacie organizacyjnym oraz w Rejestrze Podmiotów Wykonujących Działalność Leczniczą (RPWDL) stanowiło usankcjonowanie dotychczasowego stanu faktycznego</w:t>
            </w:r>
          </w:p>
        </w:tc>
      </w:tr>
      <w:tr w:rsidR="004D5E36" w:rsidRPr="004D5E36" w:rsidTr="004D5E36">
        <w:tc>
          <w:tcPr>
            <w:tcW w:w="558" w:type="dxa"/>
          </w:tcPr>
          <w:p w:rsidR="004D5E36" w:rsidRPr="004D5E36" w:rsidRDefault="004D5E36" w:rsidP="000168AB">
            <w:pPr>
              <w:spacing w:line="360" w:lineRule="auto"/>
              <w:jc w:val="both"/>
              <w:rPr>
                <w:rFonts w:ascii="Times New Roman" w:eastAsia="Times New Roman" w:hAnsi="Times New Roman" w:cs="Times New Roman"/>
                <w:sz w:val="24"/>
                <w:szCs w:val="24"/>
              </w:rPr>
            </w:pPr>
            <w:r w:rsidRPr="004D5E36">
              <w:rPr>
                <w:rFonts w:ascii="Times New Roman" w:eastAsia="Times New Roman" w:hAnsi="Times New Roman" w:cs="Times New Roman"/>
                <w:sz w:val="24"/>
                <w:szCs w:val="24"/>
              </w:rPr>
              <w:t>16.</w:t>
            </w:r>
          </w:p>
        </w:tc>
        <w:tc>
          <w:tcPr>
            <w:tcW w:w="2669" w:type="dxa"/>
          </w:tcPr>
          <w:p w:rsidR="004D5E36" w:rsidRPr="004D5E36" w:rsidRDefault="004D5E36" w:rsidP="00777223">
            <w:pPr>
              <w:rPr>
                <w:rFonts w:ascii="Times New Roman" w:eastAsia="Times New Roman" w:hAnsi="Times New Roman" w:cs="Times New Roman"/>
                <w:sz w:val="24"/>
                <w:szCs w:val="24"/>
              </w:rPr>
            </w:pPr>
            <w:r w:rsidRPr="004D5E36">
              <w:rPr>
                <w:rFonts w:ascii="Times New Roman" w:eastAsia="Times New Roman" w:hAnsi="Times New Roman" w:cs="Times New Roman"/>
                <w:sz w:val="24"/>
                <w:szCs w:val="24"/>
              </w:rPr>
              <w:t>Sale zabiegowe Kliniki</w:t>
            </w:r>
            <w:r w:rsidR="00777223">
              <w:rPr>
                <w:rFonts w:ascii="Times New Roman" w:eastAsia="Times New Roman" w:hAnsi="Times New Roman" w:cs="Times New Roman"/>
                <w:sz w:val="24"/>
                <w:szCs w:val="24"/>
              </w:rPr>
              <w:t xml:space="preserve"> Okulistyki – Lp. 297 w RPWDL </w:t>
            </w:r>
          </w:p>
        </w:tc>
        <w:tc>
          <w:tcPr>
            <w:tcW w:w="2410" w:type="dxa"/>
            <w:vMerge/>
          </w:tcPr>
          <w:p w:rsidR="004D5E36" w:rsidRPr="004D5E36" w:rsidRDefault="004D5E36" w:rsidP="000168AB">
            <w:pPr>
              <w:jc w:val="both"/>
              <w:rPr>
                <w:rFonts w:ascii="Times New Roman" w:eastAsia="Times New Roman" w:hAnsi="Times New Roman" w:cs="Times New Roman"/>
                <w:sz w:val="24"/>
                <w:szCs w:val="24"/>
              </w:rPr>
            </w:pPr>
          </w:p>
        </w:tc>
        <w:tc>
          <w:tcPr>
            <w:tcW w:w="3543" w:type="dxa"/>
            <w:vMerge/>
          </w:tcPr>
          <w:p w:rsidR="004D5E36" w:rsidRPr="004D5E36" w:rsidRDefault="004D5E36" w:rsidP="000168AB">
            <w:pPr>
              <w:spacing w:line="360" w:lineRule="auto"/>
              <w:jc w:val="both"/>
              <w:rPr>
                <w:rFonts w:ascii="Times New Roman" w:eastAsia="Times New Roman" w:hAnsi="Times New Roman" w:cs="Times New Roman"/>
                <w:sz w:val="24"/>
                <w:szCs w:val="24"/>
              </w:rPr>
            </w:pPr>
          </w:p>
        </w:tc>
      </w:tr>
      <w:tr w:rsidR="004D5E36" w:rsidRPr="004D5E36" w:rsidTr="004D5E36">
        <w:tc>
          <w:tcPr>
            <w:tcW w:w="558" w:type="dxa"/>
          </w:tcPr>
          <w:p w:rsidR="004D5E36" w:rsidRPr="004D5E36" w:rsidRDefault="004D5E36" w:rsidP="000168AB">
            <w:pPr>
              <w:spacing w:line="360" w:lineRule="auto"/>
              <w:jc w:val="both"/>
              <w:rPr>
                <w:rFonts w:ascii="Times New Roman" w:eastAsia="Times New Roman" w:hAnsi="Times New Roman" w:cs="Times New Roman"/>
                <w:sz w:val="24"/>
                <w:szCs w:val="24"/>
              </w:rPr>
            </w:pPr>
            <w:r w:rsidRPr="004D5E36">
              <w:rPr>
                <w:rFonts w:ascii="Times New Roman" w:eastAsia="Times New Roman" w:hAnsi="Times New Roman" w:cs="Times New Roman"/>
                <w:sz w:val="24"/>
                <w:szCs w:val="24"/>
              </w:rPr>
              <w:t>17.</w:t>
            </w:r>
          </w:p>
        </w:tc>
        <w:tc>
          <w:tcPr>
            <w:tcW w:w="2669" w:type="dxa"/>
          </w:tcPr>
          <w:p w:rsidR="004D5E36" w:rsidRPr="004D5E36" w:rsidRDefault="004D5E36" w:rsidP="00777223">
            <w:pPr>
              <w:rPr>
                <w:rFonts w:ascii="Times New Roman" w:eastAsia="Times New Roman" w:hAnsi="Times New Roman" w:cs="Times New Roman"/>
                <w:sz w:val="24"/>
                <w:szCs w:val="24"/>
              </w:rPr>
            </w:pPr>
            <w:r w:rsidRPr="004D5E36">
              <w:rPr>
                <w:rFonts w:ascii="Times New Roman" w:eastAsia="Times New Roman" w:hAnsi="Times New Roman" w:cs="Times New Roman"/>
                <w:sz w:val="24"/>
                <w:szCs w:val="24"/>
              </w:rPr>
              <w:t>Sala zabiegowa Kliniki Otol</w:t>
            </w:r>
            <w:r w:rsidR="00777223">
              <w:rPr>
                <w:rFonts w:ascii="Times New Roman" w:eastAsia="Times New Roman" w:hAnsi="Times New Roman" w:cs="Times New Roman"/>
                <w:sz w:val="24"/>
                <w:szCs w:val="24"/>
              </w:rPr>
              <w:t>aryngologii</w:t>
            </w:r>
            <w:r w:rsidR="00777223">
              <w:rPr>
                <w:rFonts w:ascii="Times New Roman" w:eastAsia="Times New Roman" w:hAnsi="Times New Roman" w:cs="Times New Roman"/>
                <w:sz w:val="24"/>
                <w:szCs w:val="24"/>
              </w:rPr>
              <w:br/>
              <w:t xml:space="preserve"> – Lp. 298 w RPWDL </w:t>
            </w:r>
            <w:r w:rsidRPr="004D5E36">
              <w:rPr>
                <w:rFonts w:ascii="Times New Roman" w:eastAsia="Times New Roman" w:hAnsi="Times New Roman" w:cs="Times New Roman"/>
                <w:sz w:val="24"/>
                <w:szCs w:val="24"/>
              </w:rPr>
              <w:t xml:space="preserve"> </w:t>
            </w:r>
          </w:p>
        </w:tc>
        <w:tc>
          <w:tcPr>
            <w:tcW w:w="2410" w:type="dxa"/>
            <w:vMerge/>
          </w:tcPr>
          <w:p w:rsidR="004D5E36" w:rsidRPr="004D5E36" w:rsidRDefault="004D5E36" w:rsidP="000168AB">
            <w:pPr>
              <w:jc w:val="both"/>
              <w:rPr>
                <w:rFonts w:ascii="Times New Roman" w:eastAsia="Times New Roman" w:hAnsi="Times New Roman" w:cs="Times New Roman"/>
                <w:sz w:val="24"/>
                <w:szCs w:val="24"/>
              </w:rPr>
            </w:pPr>
          </w:p>
        </w:tc>
        <w:tc>
          <w:tcPr>
            <w:tcW w:w="3543" w:type="dxa"/>
            <w:vMerge/>
          </w:tcPr>
          <w:p w:rsidR="004D5E36" w:rsidRPr="004D5E36" w:rsidRDefault="004D5E36" w:rsidP="000168AB">
            <w:pPr>
              <w:spacing w:line="360" w:lineRule="auto"/>
              <w:jc w:val="both"/>
              <w:rPr>
                <w:rFonts w:ascii="Times New Roman" w:eastAsia="Times New Roman" w:hAnsi="Times New Roman" w:cs="Times New Roman"/>
                <w:sz w:val="24"/>
                <w:szCs w:val="24"/>
              </w:rPr>
            </w:pPr>
          </w:p>
        </w:tc>
      </w:tr>
      <w:tr w:rsidR="004D5E36" w:rsidRPr="004D5E36" w:rsidTr="004D5E36">
        <w:tc>
          <w:tcPr>
            <w:tcW w:w="558" w:type="dxa"/>
          </w:tcPr>
          <w:p w:rsidR="004D5E36" w:rsidRPr="004D5E36" w:rsidRDefault="004D5E36" w:rsidP="000168AB">
            <w:pPr>
              <w:spacing w:line="360" w:lineRule="auto"/>
              <w:jc w:val="both"/>
              <w:rPr>
                <w:rFonts w:ascii="Times New Roman" w:eastAsia="Times New Roman" w:hAnsi="Times New Roman" w:cs="Times New Roman"/>
                <w:sz w:val="24"/>
                <w:szCs w:val="24"/>
              </w:rPr>
            </w:pPr>
            <w:r w:rsidRPr="004D5E36">
              <w:rPr>
                <w:rFonts w:ascii="Times New Roman" w:eastAsia="Times New Roman" w:hAnsi="Times New Roman" w:cs="Times New Roman"/>
                <w:sz w:val="24"/>
                <w:szCs w:val="24"/>
              </w:rPr>
              <w:t>18.</w:t>
            </w:r>
          </w:p>
        </w:tc>
        <w:tc>
          <w:tcPr>
            <w:tcW w:w="2669" w:type="dxa"/>
          </w:tcPr>
          <w:p w:rsidR="004D5E36" w:rsidRPr="004D5E36" w:rsidRDefault="004D5E36" w:rsidP="000168AB">
            <w:pPr>
              <w:rPr>
                <w:rFonts w:ascii="Times New Roman" w:eastAsia="Times New Roman" w:hAnsi="Times New Roman" w:cs="Times New Roman"/>
                <w:sz w:val="24"/>
                <w:szCs w:val="24"/>
              </w:rPr>
            </w:pPr>
            <w:r w:rsidRPr="004D5E36">
              <w:rPr>
                <w:rFonts w:ascii="Times New Roman" w:eastAsia="Times New Roman" w:hAnsi="Times New Roman" w:cs="Times New Roman"/>
                <w:sz w:val="24"/>
                <w:szCs w:val="24"/>
              </w:rPr>
              <w:t xml:space="preserve">Pracownia Diagnostyki Zawrotów Głowy </w:t>
            </w:r>
            <w:r w:rsidRPr="004D5E36">
              <w:rPr>
                <w:rFonts w:ascii="Times New Roman" w:eastAsia="Times New Roman" w:hAnsi="Times New Roman" w:cs="Times New Roman"/>
                <w:sz w:val="24"/>
                <w:szCs w:val="24"/>
              </w:rPr>
              <w:br/>
              <w:t xml:space="preserve">– Lp. 299 w RPWDL </w:t>
            </w:r>
            <w:r w:rsidRPr="004D5E36">
              <w:rPr>
                <w:rFonts w:ascii="Times New Roman" w:eastAsia="Times New Roman" w:hAnsi="Times New Roman" w:cs="Times New Roman"/>
                <w:sz w:val="24"/>
                <w:szCs w:val="24"/>
              </w:rPr>
              <w:br/>
              <w:t>(Klinika Otolaryngologii)</w:t>
            </w:r>
          </w:p>
        </w:tc>
        <w:tc>
          <w:tcPr>
            <w:tcW w:w="2410" w:type="dxa"/>
            <w:vMerge/>
          </w:tcPr>
          <w:p w:rsidR="004D5E36" w:rsidRPr="004D5E36" w:rsidRDefault="004D5E36" w:rsidP="000168AB">
            <w:pPr>
              <w:jc w:val="both"/>
              <w:rPr>
                <w:rFonts w:ascii="Times New Roman" w:eastAsia="Times New Roman" w:hAnsi="Times New Roman" w:cs="Times New Roman"/>
                <w:sz w:val="24"/>
                <w:szCs w:val="24"/>
              </w:rPr>
            </w:pPr>
          </w:p>
        </w:tc>
        <w:tc>
          <w:tcPr>
            <w:tcW w:w="3543" w:type="dxa"/>
            <w:vMerge/>
          </w:tcPr>
          <w:p w:rsidR="004D5E36" w:rsidRPr="004D5E36" w:rsidRDefault="004D5E36" w:rsidP="000168AB">
            <w:pPr>
              <w:spacing w:line="360" w:lineRule="auto"/>
              <w:jc w:val="both"/>
              <w:rPr>
                <w:rFonts w:ascii="Times New Roman" w:eastAsia="Times New Roman" w:hAnsi="Times New Roman" w:cs="Times New Roman"/>
                <w:sz w:val="24"/>
                <w:szCs w:val="24"/>
              </w:rPr>
            </w:pPr>
          </w:p>
        </w:tc>
      </w:tr>
      <w:tr w:rsidR="004D5E36" w:rsidRPr="004D5E36" w:rsidTr="004D5E36">
        <w:tc>
          <w:tcPr>
            <w:tcW w:w="558" w:type="dxa"/>
          </w:tcPr>
          <w:p w:rsidR="004D5E36" w:rsidRPr="004D5E36" w:rsidRDefault="004D5E36" w:rsidP="000168AB">
            <w:pPr>
              <w:spacing w:line="360" w:lineRule="auto"/>
              <w:jc w:val="both"/>
              <w:rPr>
                <w:rFonts w:ascii="Times New Roman" w:eastAsia="Times New Roman" w:hAnsi="Times New Roman" w:cs="Times New Roman"/>
                <w:sz w:val="24"/>
                <w:szCs w:val="24"/>
              </w:rPr>
            </w:pPr>
            <w:r w:rsidRPr="004D5E36">
              <w:rPr>
                <w:rFonts w:ascii="Times New Roman" w:eastAsia="Times New Roman" w:hAnsi="Times New Roman" w:cs="Times New Roman"/>
                <w:sz w:val="24"/>
                <w:szCs w:val="24"/>
              </w:rPr>
              <w:t>19.</w:t>
            </w:r>
          </w:p>
        </w:tc>
        <w:tc>
          <w:tcPr>
            <w:tcW w:w="2669" w:type="dxa"/>
          </w:tcPr>
          <w:p w:rsidR="004D5E36" w:rsidRPr="004D5E36" w:rsidRDefault="004D5E36" w:rsidP="000168AB">
            <w:pPr>
              <w:rPr>
                <w:rFonts w:ascii="Times New Roman" w:eastAsia="Times New Roman" w:hAnsi="Times New Roman" w:cs="Times New Roman"/>
                <w:sz w:val="24"/>
                <w:szCs w:val="24"/>
              </w:rPr>
            </w:pPr>
            <w:r w:rsidRPr="004D5E36">
              <w:rPr>
                <w:rFonts w:ascii="Times New Roman" w:eastAsia="Times New Roman" w:hAnsi="Times New Roman" w:cs="Times New Roman"/>
                <w:sz w:val="24"/>
                <w:szCs w:val="24"/>
              </w:rPr>
              <w:t xml:space="preserve">Pracownia </w:t>
            </w:r>
            <w:proofErr w:type="spellStart"/>
            <w:r w:rsidRPr="004D5E36">
              <w:rPr>
                <w:rFonts w:ascii="Times New Roman" w:eastAsia="Times New Roman" w:hAnsi="Times New Roman" w:cs="Times New Roman"/>
                <w:sz w:val="24"/>
                <w:szCs w:val="24"/>
              </w:rPr>
              <w:t>Nasofiberoskopii</w:t>
            </w:r>
            <w:proofErr w:type="spellEnd"/>
            <w:r w:rsidRPr="004D5E36">
              <w:rPr>
                <w:rFonts w:ascii="Times New Roman" w:eastAsia="Times New Roman" w:hAnsi="Times New Roman" w:cs="Times New Roman"/>
                <w:sz w:val="24"/>
                <w:szCs w:val="24"/>
              </w:rPr>
              <w:t xml:space="preserve"> </w:t>
            </w:r>
            <w:r w:rsidRPr="004D5E36">
              <w:rPr>
                <w:rFonts w:ascii="Times New Roman" w:eastAsia="Times New Roman" w:hAnsi="Times New Roman" w:cs="Times New Roman"/>
                <w:sz w:val="24"/>
                <w:szCs w:val="24"/>
              </w:rPr>
              <w:br/>
              <w:t xml:space="preserve">– Lp. 300 w RPWDL </w:t>
            </w:r>
            <w:r w:rsidRPr="004D5E36">
              <w:rPr>
                <w:rFonts w:ascii="Times New Roman" w:eastAsia="Times New Roman" w:hAnsi="Times New Roman" w:cs="Times New Roman"/>
                <w:sz w:val="24"/>
                <w:szCs w:val="24"/>
              </w:rPr>
              <w:br/>
              <w:t>(Klinika Otolaryngologii)</w:t>
            </w:r>
          </w:p>
        </w:tc>
        <w:tc>
          <w:tcPr>
            <w:tcW w:w="2410" w:type="dxa"/>
            <w:vMerge/>
          </w:tcPr>
          <w:p w:rsidR="004D5E36" w:rsidRPr="004D5E36" w:rsidRDefault="004D5E36" w:rsidP="000168AB">
            <w:pPr>
              <w:jc w:val="both"/>
              <w:rPr>
                <w:rFonts w:ascii="Times New Roman" w:eastAsia="Times New Roman" w:hAnsi="Times New Roman" w:cs="Times New Roman"/>
                <w:sz w:val="24"/>
                <w:szCs w:val="24"/>
              </w:rPr>
            </w:pPr>
          </w:p>
        </w:tc>
        <w:tc>
          <w:tcPr>
            <w:tcW w:w="3543" w:type="dxa"/>
            <w:vMerge/>
          </w:tcPr>
          <w:p w:rsidR="004D5E36" w:rsidRPr="004D5E36" w:rsidRDefault="004D5E36" w:rsidP="000168AB">
            <w:pPr>
              <w:spacing w:line="360" w:lineRule="auto"/>
              <w:jc w:val="both"/>
              <w:rPr>
                <w:rFonts w:ascii="Times New Roman" w:eastAsia="Times New Roman" w:hAnsi="Times New Roman" w:cs="Times New Roman"/>
                <w:sz w:val="24"/>
                <w:szCs w:val="24"/>
              </w:rPr>
            </w:pPr>
          </w:p>
        </w:tc>
      </w:tr>
      <w:tr w:rsidR="004D5E36" w:rsidRPr="004D5E36" w:rsidTr="004D5E36">
        <w:tc>
          <w:tcPr>
            <w:tcW w:w="558" w:type="dxa"/>
          </w:tcPr>
          <w:p w:rsidR="004D5E36" w:rsidRPr="004D5E36" w:rsidRDefault="004D5E36" w:rsidP="000168AB">
            <w:pPr>
              <w:spacing w:line="360" w:lineRule="auto"/>
              <w:jc w:val="both"/>
              <w:rPr>
                <w:rFonts w:ascii="Times New Roman" w:eastAsia="Times New Roman" w:hAnsi="Times New Roman" w:cs="Times New Roman"/>
                <w:sz w:val="24"/>
                <w:szCs w:val="24"/>
              </w:rPr>
            </w:pPr>
            <w:r w:rsidRPr="004D5E36">
              <w:rPr>
                <w:rFonts w:ascii="Times New Roman" w:eastAsia="Times New Roman" w:hAnsi="Times New Roman" w:cs="Times New Roman"/>
                <w:sz w:val="24"/>
                <w:szCs w:val="24"/>
              </w:rPr>
              <w:t>20.</w:t>
            </w:r>
          </w:p>
        </w:tc>
        <w:tc>
          <w:tcPr>
            <w:tcW w:w="2669" w:type="dxa"/>
          </w:tcPr>
          <w:p w:rsidR="004D5E36" w:rsidRPr="004D5E36" w:rsidRDefault="004D5E36" w:rsidP="000168AB">
            <w:pPr>
              <w:rPr>
                <w:rFonts w:ascii="Times New Roman" w:eastAsia="Times New Roman" w:hAnsi="Times New Roman" w:cs="Times New Roman"/>
                <w:sz w:val="24"/>
                <w:szCs w:val="24"/>
              </w:rPr>
            </w:pPr>
            <w:r w:rsidRPr="004D5E36">
              <w:rPr>
                <w:rFonts w:ascii="Times New Roman" w:eastAsia="Times New Roman" w:hAnsi="Times New Roman" w:cs="Times New Roman"/>
                <w:sz w:val="24"/>
                <w:szCs w:val="24"/>
              </w:rPr>
              <w:t xml:space="preserve">Pracownia Diagnostyczna Echo </w:t>
            </w:r>
            <w:r w:rsidRPr="004D5E36">
              <w:rPr>
                <w:rFonts w:ascii="Times New Roman" w:eastAsia="Times New Roman" w:hAnsi="Times New Roman" w:cs="Times New Roman"/>
                <w:sz w:val="24"/>
                <w:szCs w:val="24"/>
              </w:rPr>
              <w:br/>
              <w:t xml:space="preserve">– Lp. 305 w RPWDL (Świętokrzyskie </w:t>
            </w:r>
            <w:r w:rsidRPr="004B3D36">
              <w:rPr>
                <w:rFonts w:ascii="Times New Roman" w:eastAsia="Times New Roman" w:hAnsi="Times New Roman" w:cs="Times New Roman"/>
                <w:sz w:val="24"/>
                <w:szCs w:val="24"/>
              </w:rPr>
              <w:lastRenderedPageBreak/>
              <w:t>Centrum Neurologii)</w:t>
            </w:r>
          </w:p>
        </w:tc>
        <w:tc>
          <w:tcPr>
            <w:tcW w:w="2410" w:type="dxa"/>
            <w:vMerge/>
          </w:tcPr>
          <w:p w:rsidR="004D5E36" w:rsidRPr="004D5E36" w:rsidRDefault="004D5E36" w:rsidP="000168AB">
            <w:pPr>
              <w:jc w:val="both"/>
              <w:rPr>
                <w:rFonts w:ascii="Times New Roman" w:eastAsia="Times New Roman" w:hAnsi="Times New Roman" w:cs="Times New Roman"/>
                <w:sz w:val="24"/>
                <w:szCs w:val="24"/>
              </w:rPr>
            </w:pPr>
          </w:p>
        </w:tc>
        <w:tc>
          <w:tcPr>
            <w:tcW w:w="3543" w:type="dxa"/>
            <w:vMerge/>
          </w:tcPr>
          <w:p w:rsidR="004D5E36" w:rsidRPr="004D5E36" w:rsidRDefault="004D5E36" w:rsidP="000168AB">
            <w:pPr>
              <w:spacing w:line="360" w:lineRule="auto"/>
              <w:jc w:val="both"/>
              <w:rPr>
                <w:rFonts w:ascii="Times New Roman" w:eastAsia="Times New Roman" w:hAnsi="Times New Roman" w:cs="Times New Roman"/>
                <w:sz w:val="24"/>
                <w:szCs w:val="24"/>
              </w:rPr>
            </w:pPr>
          </w:p>
        </w:tc>
      </w:tr>
      <w:tr w:rsidR="004D5E36" w:rsidRPr="004D5E36" w:rsidTr="004D5E36">
        <w:tc>
          <w:tcPr>
            <w:tcW w:w="558" w:type="dxa"/>
          </w:tcPr>
          <w:p w:rsidR="004D5E36" w:rsidRPr="004D5E36" w:rsidRDefault="004D5E36" w:rsidP="000168AB">
            <w:pPr>
              <w:spacing w:line="360" w:lineRule="auto"/>
              <w:jc w:val="both"/>
              <w:rPr>
                <w:rFonts w:ascii="Times New Roman" w:eastAsia="Times New Roman" w:hAnsi="Times New Roman" w:cs="Times New Roman"/>
                <w:sz w:val="24"/>
                <w:szCs w:val="24"/>
              </w:rPr>
            </w:pPr>
            <w:r w:rsidRPr="004D5E36">
              <w:rPr>
                <w:rFonts w:ascii="Times New Roman" w:eastAsia="Times New Roman" w:hAnsi="Times New Roman" w:cs="Times New Roman"/>
                <w:sz w:val="24"/>
                <w:szCs w:val="24"/>
              </w:rPr>
              <w:lastRenderedPageBreak/>
              <w:t>21.</w:t>
            </w:r>
          </w:p>
        </w:tc>
        <w:tc>
          <w:tcPr>
            <w:tcW w:w="2669" w:type="dxa"/>
          </w:tcPr>
          <w:p w:rsidR="004D5E36" w:rsidRPr="004D5E36" w:rsidRDefault="004D5E36" w:rsidP="000168AB">
            <w:pPr>
              <w:rPr>
                <w:rFonts w:ascii="Times New Roman" w:eastAsia="Times New Roman" w:hAnsi="Times New Roman" w:cs="Times New Roman"/>
                <w:sz w:val="24"/>
                <w:szCs w:val="24"/>
              </w:rPr>
            </w:pPr>
            <w:r w:rsidRPr="004D5E36">
              <w:rPr>
                <w:rFonts w:ascii="Times New Roman" w:eastAsia="Times New Roman" w:hAnsi="Times New Roman" w:cs="Times New Roman"/>
                <w:sz w:val="24"/>
                <w:szCs w:val="24"/>
              </w:rPr>
              <w:t xml:space="preserve">Pracownia USG </w:t>
            </w:r>
            <w:r w:rsidRPr="004D5E36">
              <w:rPr>
                <w:rFonts w:ascii="Times New Roman" w:eastAsia="Times New Roman" w:hAnsi="Times New Roman" w:cs="Times New Roman"/>
                <w:sz w:val="24"/>
                <w:szCs w:val="24"/>
              </w:rPr>
              <w:br/>
              <w:t>– Lp. 301 w RPWDL</w:t>
            </w:r>
            <w:r w:rsidRPr="004D5E36">
              <w:rPr>
                <w:rFonts w:ascii="Times New Roman" w:eastAsia="Times New Roman" w:hAnsi="Times New Roman" w:cs="Times New Roman"/>
                <w:sz w:val="24"/>
                <w:szCs w:val="24"/>
              </w:rPr>
              <w:br/>
              <w:t xml:space="preserve"> (Klinika Chorób Zakaźnych) </w:t>
            </w:r>
          </w:p>
        </w:tc>
        <w:tc>
          <w:tcPr>
            <w:tcW w:w="2410" w:type="dxa"/>
            <w:vMerge/>
          </w:tcPr>
          <w:p w:rsidR="004D5E36" w:rsidRPr="004D5E36" w:rsidRDefault="004D5E36" w:rsidP="000168AB">
            <w:pPr>
              <w:jc w:val="both"/>
              <w:rPr>
                <w:rFonts w:ascii="Times New Roman" w:eastAsia="Times New Roman" w:hAnsi="Times New Roman" w:cs="Times New Roman"/>
                <w:sz w:val="24"/>
                <w:szCs w:val="24"/>
              </w:rPr>
            </w:pPr>
          </w:p>
        </w:tc>
        <w:tc>
          <w:tcPr>
            <w:tcW w:w="3543" w:type="dxa"/>
            <w:vMerge/>
          </w:tcPr>
          <w:p w:rsidR="004D5E36" w:rsidRPr="004D5E36" w:rsidRDefault="004D5E36" w:rsidP="000168AB">
            <w:pPr>
              <w:spacing w:line="360" w:lineRule="auto"/>
              <w:jc w:val="both"/>
              <w:rPr>
                <w:rFonts w:ascii="Times New Roman" w:eastAsia="Times New Roman" w:hAnsi="Times New Roman" w:cs="Times New Roman"/>
                <w:sz w:val="24"/>
                <w:szCs w:val="24"/>
              </w:rPr>
            </w:pPr>
          </w:p>
        </w:tc>
      </w:tr>
      <w:tr w:rsidR="004D5E36" w:rsidRPr="004D5E36" w:rsidTr="004D5E36">
        <w:tc>
          <w:tcPr>
            <w:tcW w:w="558" w:type="dxa"/>
          </w:tcPr>
          <w:p w:rsidR="004D5E36" w:rsidRPr="004D5E36" w:rsidRDefault="004D5E36" w:rsidP="000168AB">
            <w:pPr>
              <w:spacing w:line="360" w:lineRule="auto"/>
              <w:jc w:val="both"/>
              <w:rPr>
                <w:rFonts w:ascii="Times New Roman" w:eastAsia="Times New Roman" w:hAnsi="Times New Roman" w:cs="Times New Roman"/>
                <w:sz w:val="24"/>
                <w:szCs w:val="24"/>
              </w:rPr>
            </w:pPr>
            <w:r w:rsidRPr="004D5E36">
              <w:rPr>
                <w:rFonts w:ascii="Times New Roman" w:eastAsia="Times New Roman" w:hAnsi="Times New Roman" w:cs="Times New Roman"/>
                <w:sz w:val="24"/>
                <w:szCs w:val="24"/>
              </w:rPr>
              <w:t>22.</w:t>
            </w:r>
          </w:p>
        </w:tc>
        <w:tc>
          <w:tcPr>
            <w:tcW w:w="2669" w:type="dxa"/>
          </w:tcPr>
          <w:p w:rsidR="004D5E36" w:rsidRPr="004D5E36" w:rsidRDefault="00887195" w:rsidP="0088719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Pracownia RTG – Lp. 302 </w:t>
            </w:r>
            <w:r w:rsidR="004D5E36" w:rsidRPr="004D5E36">
              <w:rPr>
                <w:rFonts w:ascii="Times New Roman" w:eastAsia="Times New Roman" w:hAnsi="Times New Roman" w:cs="Times New Roman"/>
                <w:sz w:val="24"/>
                <w:szCs w:val="24"/>
              </w:rPr>
              <w:t>w RPWDL (Klinika Chorób Zakaźnych)</w:t>
            </w:r>
          </w:p>
        </w:tc>
        <w:tc>
          <w:tcPr>
            <w:tcW w:w="2410" w:type="dxa"/>
            <w:vMerge/>
          </w:tcPr>
          <w:p w:rsidR="004D5E36" w:rsidRPr="004D5E36" w:rsidRDefault="004D5E36" w:rsidP="000168AB">
            <w:pPr>
              <w:jc w:val="both"/>
              <w:rPr>
                <w:rFonts w:ascii="Times New Roman" w:eastAsia="Times New Roman" w:hAnsi="Times New Roman" w:cs="Times New Roman"/>
                <w:sz w:val="24"/>
                <w:szCs w:val="24"/>
              </w:rPr>
            </w:pPr>
          </w:p>
        </w:tc>
        <w:tc>
          <w:tcPr>
            <w:tcW w:w="3543" w:type="dxa"/>
            <w:vMerge/>
          </w:tcPr>
          <w:p w:rsidR="004D5E36" w:rsidRPr="004D5E36" w:rsidRDefault="004D5E36" w:rsidP="000168AB">
            <w:pPr>
              <w:spacing w:line="360" w:lineRule="auto"/>
              <w:jc w:val="both"/>
              <w:rPr>
                <w:rFonts w:ascii="Times New Roman" w:eastAsia="Times New Roman" w:hAnsi="Times New Roman" w:cs="Times New Roman"/>
                <w:sz w:val="24"/>
                <w:szCs w:val="24"/>
              </w:rPr>
            </w:pPr>
          </w:p>
        </w:tc>
      </w:tr>
      <w:tr w:rsidR="004D5E36" w:rsidRPr="004D5E36" w:rsidTr="004D5E36">
        <w:tc>
          <w:tcPr>
            <w:tcW w:w="558" w:type="dxa"/>
          </w:tcPr>
          <w:p w:rsidR="004D5E36" w:rsidRPr="004D5E36" w:rsidRDefault="004D5E36" w:rsidP="000168AB">
            <w:pPr>
              <w:spacing w:line="360" w:lineRule="auto"/>
              <w:jc w:val="both"/>
              <w:rPr>
                <w:rFonts w:ascii="Times New Roman" w:eastAsia="Times New Roman" w:hAnsi="Times New Roman" w:cs="Times New Roman"/>
                <w:sz w:val="24"/>
                <w:szCs w:val="24"/>
              </w:rPr>
            </w:pPr>
            <w:r w:rsidRPr="004D5E36">
              <w:rPr>
                <w:rFonts w:ascii="Times New Roman" w:eastAsia="Times New Roman" w:hAnsi="Times New Roman" w:cs="Times New Roman"/>
                <w:sz w:val="24"/>
                <w:szCs w:val="24"/>
              </w:rPr>
              <w:t>23.</w:t>
            </w:r>
          </w:p>
        </w:tc>
        <w:tc>
          <w:tcPr>
            <w:tcW w:w="2669" w:type="dxa"/>
          </w:tcPr>
          <w:p w:rsidR="004D5E36" w:rsidRPr="004D5E36" w:rsidRDefault="004D5E36" w:rsidP="000168AB">
            <w:pPr>
              <w:rPr>
                <w:rFonts w:ascii="Times New Roman" w:eastAsia="Times New Roman" w:hAnsi="Times New Roman" w:cs="Times New Roman"/>
                <w:sz w:val="24"/>
                <w:szCs w:val="24"/>
              </w:rPr>
            </w:pPr>
            <w:r w:rsidRPr="004D5E36">
              <w:rPr>
                <w:rFonts w:ascii="Times New Roman" w:eastAsia="Times New Roman" w:hAnsi="Times New Roman" w:cs="Times New Roman"/>
                <w:sz w:val="24"/>
                <w:szCs w:val="24"/>
              </w:rPr>
              <w:t xml:space="preserve">Pracownia </w:t>
            </w:r>
            <w:proofErr w:type="spellStart"/>
            <w:r w:rsidRPr="004D5E36">
              <w:rPr>
                <w:rFonts w:ascii="Times New Roman" w:eastAsia="Times New Roman" w:hAnsi="Times New Roman" w:cs="Times New Roman"/>
                <w:sz w:val="24"/>
                <w:szCs w:val="24"/>
              </w:rPr>
              <w:t>Ph-metrii</w:t>
            </w:r>
            <w:proofErr w:type="spellEnd"/>
            <w:r w:rsidRPr="004D5E36">
              <w:rPr>
                <w:rFonts w:ascii="Times New Roman" w:eastAsia="Times New Roman" w:hAnsi="Times New Roman" w:cs="Times New Roman"/>
                <w:sz w:val="24"/>
                <w:szCs w:val="24"/>
              </w:rPr>
              <w:t xml:space="preserve"> </w:t>
            </w:r>
            <w:r w:rsidRPr="004D5E36">
              <w:rPr>
                <w:rFonts w:ascii="Times New Roman" w:eastAsia="Times New Roman" w:hAnsi="Times New Roman" w:cs="Times New Roman"/>
                <w:sz w:val="24"/>
                <w:szCs w:val="24"/>
              </w:rPr>
              <w:br/>
              <w:t xml:space="preserve">– Lp. 308 w RPWDL </w:t>
            </w:r>
            <w:r w:rsidRPr="004D5E36">
              <w:rPr>
                <w:rFonts w:ascii="Times New Roman" w:eastAsia="Times New Roman" w:hAnsi="Times New Roman" w:cs="Times New Roman"/>
                <w:sz w:val="24"/>
                <w:szCs w:val="24"/>
              </w:rPr>
              <w:br/>
              <w:t>(I Klinika Pediatrii II Oddział Chorób Dziecięcych Pododdział Hepatologiczno-Gastroenterologiczny)</w:t>
            </w:r>
          </w:p>
        </w:tc>
        <w:tc>
          <w:tcPr>
            <w:tcW w:w="2410" w:type="dxa"/>
            <w:vMerge/>
          </w:tcPr>
          <w:p w:rsidR="004D5E36" w:rsidRPr="004D5E36" w:rsidRDefault="004D5E36" w:rsidP="000168AB">
            <w:pPr>
              <w:jc w:val="both"/>
              <w:rPr>
                <w:rFonts w:ascii="Times New Roman" w:eastAsia="Times New Roman" w:hAnsi="Times New Roman" w:cs="Times New Roman"/>
                <w:sz w:val="24"/>
                <w:szCs w:val="24"/>
              </w:rPr>
            </w:pPr>
          </w:p>
        </w:tc>
        <w:tc>
          <w:tcPr>
            <w:tcW w:w="3543" w:type="dxa"/>
            <w:vMerge/>
          </w:tcPr>
          <w:p w:rsidR="004D5E36" w:rsidRPr="004D5E36" w:rsidRDefault="004D5E36" w:rsidP="000168AB">
            <w:pPr>
              <w:spacing w:line="360" w:lineRule="auto"/>
              <w:jc w:val="both"/>
              <w:rPr>
                <w:rFonts w:ascii="Times New Roman" w:eastAsia="Times New Roman" w:hAnsi="Times New Roman" w:cs="Times New Roman"/>
                <w:sz w:val="24"/>
                <w:szCs w:val="24"/>
              </w:rPr>
            </w:pPr>
          </w:p>
        </w:tc>
      </w:tr>
    </w:tbl>
    <w:p w:rsidR="00C37641" w:rsidRDefault="00982541" w:rsidP="00982541">
      <w:pPr>
        <w:spacing w:after="0" w:line="360" w:lineRule="auto"/>
        <w:jc w:val="right"/>
        <w:rPr>
          <w:rFonts w:ascii="Times New Roman" w:hAnsi="Times New Roman" w:cs="Times New Roman"/>
          <w:i/>
          <w:sz w:val="20"/>
          <w:szCs w:val="20"/>
        </w:rPr>
      </w:pPr>
      <w:r w:rsidRPr="00413FD1">
        <w:rPr>
          <w:rFonts w:ascii="Times New Roman" w:hAnsi="Times New Roman" w:cs="Times New Roman"/>
          <w:i/>
          <w:sz w:val="20"/>
          <w:szCs w:val="20"/>
        </w:rPr>
        <w:t xml:space="preserve"> </w:t>
      </w:r>
      <w:r w:rsidR="00C37641" w:rsidRPr="00413FD1">
        <w:rPr>
          <w:rFonts w:ascii="Times New Roman" w:hAnsi="Times New Roman" w:cs="Times New Roman"/>
          <w:i/>
          <w:sz w:val="20"/>
          <w:szCs w:val="20"/>
        </w:rPr>
        <w:t>(Dowód: akta kontroli str. 19 – 21 P</w:t>
      </w:r>
      <w:r w:rsidR="00C37641">
        <w:rPr>
          <w:rFonts w:ascii="Times New Roman" w:hAnsi="Times New Roman" w:cs="Times New Roman"/>
          <w:i/>
          <w:sz w:val="20"/>
          <w:szCs w:val="20"/>
        </w:rPr>
        <w:t>isemna informacja radcy prawnego</w:t>
      </w:r>
      <w:r w:rsidR="00C37641" w:rsidRPr="00413FD1">
        <w:rPr>
          <w:rFonts w:ascii="Times New Roman" w:hAnsi="Times New Roman" w:cs="Times New Roman"/>
          <w:i/>
          <w:sz w:val="20"/>
          <w:szCs w:val="20"/>
        </w:rPr>
        <w:t>)</w:t>
      </w:r>
    </w:p>
    <w:p w:rsidR="004B3D36" w:rsidRPr="00413FD1" w:rsidRDefault="004B3D36" w:rsidP="006B0745">
      <w:pPr>
        <w:spacing w:after="0" w:line="360" w:lineRule="auto"/>
        <w:jc w:val="right"/>
        <w:rPr>
          <w:rFonts w:ascii="Times New Roman" w:hAnsi="Times New Roman" w:cs="Times New Roman"/>
          <w:i/>
          <w:sz w:val="20"/>
          <w:szCs w:val="20"/>
        </w:rPr>
      </w:pPr>
    </w:p>
    <w:p w:rsidR="00C37641" w:rsidRDefault="00C37641" w:rsidP="005625E1">
      <w:pPr>
        <w:spacing w:after="0" w:line="360" w:lineRule="auto"/>
        <w:jc w:val="both"/>
        <w:rPr>
          <w:rFonts w:ascii="Times New Roman" w:hAnsi="Times New Roman" w:cs="Times New Roman"/>
          <w:sz w:val="24"/>
          <w:szCs w:val="24"/>
        </w:rPr>
      </w:pPr>
      <w:r w:rsidRPr="00934EFF">
        <w:rPr>
          <w:rFonts w:ascii="Times New Roman" w:hAnsi="Times New Roman" w:cs="Times New Roman"/>
          <w:sz w:val="24"/>
          <w:szCs w:val="24"/>
        </w:rPr>
        <w:t xml:space="preserve">Z powyższego </w:t>
      </w:r>
      <w:r w:rsidRPr="00934EFF">
        <w:rPr>
          <w:rFonts w:ascii="Times New Roman" w:hAnsi="Times New Roman" w:cs="Times New Roman"/>
          <w:i/>
          <w:sz w:val="24"/>
          <w:szCs w:val="24"/>
        </w:rPr>
        <w:t xml:space="preserve">Zestawienia </w:t>
      </w:r>
      <w:r w:rsidRPr="00934EFF">
        <w:rPr>
          <w:rFonts w:ascii="Times New Roman" w:hAnsi="Times New Roman" w:cs="Times New Roman"/>
          <w:sz w:val="24"/>
          <w:szCs w:val="24"/>
        </w:rPr>
        <w:t>wynika, że</w:t>
      </w:r>
      <w:r>
        <w:rPr>
          <w:rFonts w:ascii="Times New Roman" w:hAnsi="Times New Roman" w:cs="Times New Roman"/>
          <w:sz w:val="24"/>
          <w:szCs w:val="24"/>
        </w:rPr>
        <w:t>:</w:t>
      </w:r>
    </w:p>
    <w:p w:rsidR="00C37641" w:rsidRDefault="00C37641" w:rsidP="005625E1">
      <w:pPr>
        <w:pStyle w:val="Akapitzlist"/>
        <w:numPr>
          <w:ilvl w:val="0"/>
          <w:numId w:val="25"/>
        </w:numPr>
        <w:spacing w:after="0" w:line="360" w:lineRule="auto"/>
        <w:ind w:left="422" w:hanging="426"/>
        <w:jc w:val="both"/>
        <w:rPr>
          <w:rFonts w:ascii="Times New Roman" w:hAnsi="Times New Roman" w:cs="Times New Roman"/>
          <w:sz w:val="24"/>
          <w:szCs w:val="24"/>
        </w:rPr>
      </w:pPr>
      <w:r w:rsidRPr="00041BB4">
        <w:rPr>
          <w:rFonts w:ascii="Times New Roman" w:hAnsi="Times New Roman" w:cs="Times New Roman"/>
          <w:sz w:val="24"/>
          <w:szCs w:val="24"/>
        </w:rPr>
        <w:t xml:space="preserve">w </w:t>
      </w:r>
      <w:r>
        <w:rPr>
          <w:rFonts w:ascii="Times New Roman" w:hAnsi="Times New Roman" w:cs="Times New Roman"/>
          <w:sz w:val="24"/>
          <w:szCs w:val="24"/>
        </w:rPr>
        <w:t>2018 r. 4 komórki organizacyjne (medyczne) rozpoczęły funkcjonowanie (poz.: 1,2,4,6 zestawienia za 2018 r.),</w:t>
      </w:r>
    </w:p>
    <w:p w:rsidR="00C37641" w:rsidRDefault="00C37641" w:rsidP="009F1F58">
      <w:pPr>
        <w:pStyle w:val="Akapitzlist"/>
        <w:numPr>
          <w:ilvl w:val="0"/>
          <w:numId w:val="25"/>
        </w:numPr>
        <w:spacing w:line="360" w:lineRule="auto"/>
        <w:ind w:left="422" w:hanging="426"/>
        <w:jc w:val="both"/>
        <w:rPr>
          <w:rFonts w:ascii="Times New Roman" w:hAnsi="Times New Roman" w:cs="Times New Roman"/>
          <w:sz w:val="24"/>
          <w:szCs w:val="24"/>
        </w:rPr>
      </w:pPr>
      <w:r>
        <w:rPr>
          <w:rFonts w:ascii="Times New Roman" w:hAnsi="Times New Roman" w:cs="Times New Roman"/>
          <w:sz w:val="24"/>
          <w:szCs w:val="24"/>
        </w:rPr>
        <w:t>w 2019 r. 1 komórka organizacyjna (medyczna) rozpoczęła funkcjonowanie (poz. 4 zestawienia za 2019 r.),</w:t>
      </w:r>
    </w:p>
    <w:p w:rsidR="00C37641" w:rsidRDefault="00C37641" w:rsidP="009F1F58">
      <w:pPr>
        <w:pStyle w:val="Akapitzlist"/>
        <w:numPr>
          <w:ilvl w:val="0"/>
          <w:numId w:val="25"/>
        </w:numPr>
        <w:spacing w:line="360" w:lineRule="auto"/>
        <w:ind w:left="422" w:hanging="426"/>
        <w:jc w:val="both"/>
        <w:rPr>
          <w:rFonts w:ascii="Times New Roman" w:hAnsi="Times New Roman" w:cs="Times New Roman"/>
          <w:sz w:val="24"/>
          <w:szCs w:val="24"/>
        </w:rPr>
      </w:pPr>
      <w:r w:rsidRPr="00C12E34">
        <w:rPr>
          <w:rFonts w:ascii="Times New Roman" w:hAnsi="Times New Roman" w:cs="Times New Roman"/>
          <w:sz w:val="24"/>
          <w:szCs w:val="24"/>
        </w:rPr>
        <w:t>działania (opinia Rady Społecznej, Zarządzenia wewnętrzne Dyrektora Szpitala</w:t>
      </w:r>
      <w:r>
        <w:rPr>
          <w:rFonts w:ascii="Times New Roman" w:hAnsi="Times New Roman" w:cs="Times New Roman"/>
          <w:sz w:val="24"/>
          <w:szCs w:val="24"/>
        </w:rPr>
        <w:t>) skutkujące wpisem w 2020 r. do RPWDL</w:t>
      </w:r>
      <w:r w:rsidRPr="00C12E34">
        <w:rPr>
          <w:rFonts w:ascii="Times New Roman" w:hAnsi="Times New Roman" w:cs="Times New Roman"/>
          <w:sz w:val="24"/>
          <w:szCs w:val="24"/>
        </w:rPr>
        <w:t xml:space="preserve"> w przypadku</w:t>
      </w:r>
      <w:r>
        <w:rPr>
          <w:rFonts w:ascii="Times New Roman" w:hAnsi="Times New Roman" w:cs="Times New Roman"/>
          <w:sz w:val="24"/>
          <w:szCs w:val="24"/>
        </w:rPr>
        <w:t xml:space="preserve"> </w:t>
      </w:r>
      <w:r w:rsidRPr="00C12E34">
        <w:rPr>
          <w:rFonts w:ascii="Times New Roman" w:hAnsi="Times New Roman" w:cs="Times New Roman"/>
          <w:sz w:val="24"/>
          <w:szCs w:val="24"/>
        </w:rPr>
        <w:t>komórek organizacyjnych</w:t>
      </w:r>
      <w:r>
        <w:rPr>
          <w:rFonts w:ascii="Times New Roman" w:hAnsi="Times New Roman" w:cs="Times New Roman"/>
          <w:sz w:val="24"/>
          <w:szCs w:val="24"/>
        </w:rPr>
        <w:t xml:space="preserve"> (medycznych</w:t>
      </w:r>
      <w:r w:rsidRPr="00C12E34">
        <w:rPr>
          <w:rFonts w:ascii="Times New Roman" w:hAnsi="Times New Roman" w:cs="Times New Roman"/>
          <w:sz w:val="24"/>
          <w:szCs w:val="24"/>
        </w:rPr>
        <w:t>)</w:t>
      </w:r>
      <w:r>
        <w:rPr>
          <w:rFonts w:ascii="Times New Roman" w:hAnsi="Times New Roman" w:cs="Times New Roman"/>
          <w:sz w:val="24"/>
          <w:szCs w:val="24"/>
        </w:rPr>
        <w:t xml:space="preserve"> uwidocznionych w </w:t>
      </w:r>
      <w:r w:rsidRPr="00C12E34">
        <w:rPr>
          <w:rFonts w:ascii="Times New Roman" w:hAnsi="Times New Roman" w:cs="Times New Roman"/>
          <w:sz w:val="24"/>
          <w:szCs w:val="24"/>
        </w:rPr>
        <w:t xml:space="preserve">poz.: 7-23 zestawienia </w:t>
      </w:r>
      <w:r w:rsidR="005625E1">
        <w:rPr>
          <w:rFonts w:ascii="Times New Roman" w:hAnsi="Times New Roman" w:cs="Times New Roman"/>
          <w:sz w:val="24"/>
          <w:szCs w:val="24"/>
        </w:rPr>
        <w:t xml:space="preserve"> </w:t>
      </w:r>
      <w:r w:rsidRPr="00C12E34">
        <w:rPr>
          <w:rFonts w:ascii="Times New Roman" w:hAnsi="Times New Roman" w:cs="Times New Roman"/>
          <w:sz w:val="24"/>
          <w:szCs w:val="24"/>
        </w:rPr>
        <w:t>za 2019</w:t>
      </w:r>
      <w:r>
        <w:rPr>
          <w:rFonts w:ascii="Times New Roman" w:hAnsi="Times New Roman" w:cs="Times New Roman"/>
          <w:sz w:val="24"/>
          <w:szCs w:val="24"/>
        </w:rPr>
        <w:t xml:space="preserve"> </w:t>
      </w:r>
      <w:r w:rsidRPr="00C12E34">
        <w:rPr>
          <w:rFonts w:ascii="Times New Roman" w:hAnsi="Times New Roman" w:cs="Times New Roman"/>
          <w:sz w:val="24"/>
          <w:szCs w:val="24"/>
        </w:rPr>
        <w:t>r.</w:t>
      </w:r>
      <w:r>
        <w:rPr>
          <w:rFonts w:ascii="Times New Roman" w:hAnsi="Times New Roman" w:cs="Times New Roman"/>
          <w:sz w:val="24"/>
          <w:szCs w:val="24"/>
        </w:rPr>
        <w:t>,</w:t>
      </w:r>
      <w:r w:rsidRPr="00C12E34">
        <w:rPr>
          <w:rFonts w:ascii="Times New Roman" w:hAnsi="Times New Roman" w:cs="Times New Roman"/>
          <w:sz w:val="24"/>
          <w:szCs w:val="24"/>
        </w:rPr>
        <w:t xml:space="preserve"> </w:t>
      </w:r>
      <w:r>
        <w:rPr>
          <w:rFonts w:ascii="Times New Roman" w:hAnsi="Times New Roman" w:cs="Times New Roman"/>
          <w:sz w:val="24"/>
          <w:szCs w:val="24"/>
        </w:rPr>
        <w:t>podjęto w pod koniec 2019 r.</w:t>
      </w:r>
    </w:p>
    <w:p w:rsidR="00C37641" w:rsidRDefault="00C37641" w:rsidP="009F1F58">
      <w:pPr>
        <w:pStyle w:val="Akapitzlist"/>
        <w:numPr>
          <w:ilvl w:val="0"/>
          <w:numId w:val="25"/>
        </w:numPr>
        <w:spacing w:line="360" w:lineRule="auto"/>
        <w:ind w:left="422" w:hanging="426"/>
        <w:jc w:val="both"/>
        <w:rPr>
          <w:rFonts w:ascii="Times New Roman" w:hAnsi="Times New Roman" w:cs="Times New Roman"/>
          <w:sz w:val="24"/>
          <w:szCs w:val="24"/>
        </w:rPr>
      </w:pPr>
      <w:r>
        <w:rPr>
          <w:rFonts w:ascii="Times New Roman" w:hAnsi="Times New Roman" w:cs="Times New Roman"/>
          <w:sz w:val="24"/>
          <w:szCs w:val="24"/>
        </w:rPr>
        <w:t>w 2019 r. dokonano likwidacji 3 komórek organizacyjnych (medycznych).</w:t>
      </w:r>
    </w:p>
    <w:p w:rsidR="00C37641" w:rsidRDefault="00C37641" w:rsidP="009F1F58">
      <w:pPr>
        <w:pStyle w:val="Akapitzlist"/>
        <w:numPr>
          <w:ilvl w:val="0"/>
          <w:numId w:val="25"/>
        </w:numPr>
        <w:spacing w:line="360" w:lineRule="auto"/>
        <w:ind w:left="422" w:hanging="426"/>
        <w:jc w:val="both"/>
        <w:rPr>
          <w:rFonts w:ascii="Times New Roman" w:hAnsi="Times New Roman" w:cs="Times New Roman"/>
          <w:sz w:val="24"/>
          <w:szCs w:val="24"/>
        </w:rPr>
      </w:pPr>
      <w:r w:rsidRPr="00BB6715">
        <w:rPr>
          <w:rFonts w:ascii="Times New Roman" w:hAnsi="Times New Roman" w:cs="Times New Roman"/>
          <w:sz w:val="24"/>
          <w:szCs w:val="24"/>
        </w:rPr>
        <w:t>działania (opinia Rady Społecznej, Zarządzenia wewnętrzne Dyrektora Szpitala) skutkujące wykreśleniem w 2020</w:t>
      </w:r>
      <w:r>
        <w:rPr>
          <w:rFonts w:ascii="Times New Roman" w:hAnsi="Times New Roman" w:cs="Times New Roman"/>
          <w:sz w:val="24"/>
          <w:szCs w:val="24"/>
        </w:rPr>
        <w:t xml:space="preserve"> </w:t>
      </w:r>
      <w:r w:rsidR="005625E1">
        <w:rPr>
          <w:rFonts w:ascii="Times New Roman" w:hAnsi="Times New Roman" w:cs="Times New Roman"/>
          <w:sz w:val="24"/>
          <w:szCs w:val="24"/>
        </w:rPr>
        <w:t xml:space="preserve">r. z RPWDL w przypadku </w:t>
      </w:r>
      <w:r w:rsidRPr="00BB6715">
        <w:rPr>
          <w:rFonts w:ascii="Times New Roman" w:hAnsi="Times New Roman" w:cs="Times New Roman"/>
          <w:sz w:val="24"/>
          <w:szCs w:val="24"/>
        </w:rPr>
        <w:t>1 komórki organizacyjnej (medycznej) uwidocznionej w poz. 5 zestawienia  za 2019</w:t>
      </w:r>
      <w:r>
        <w:rPr>
          <w:rFonts w:ascii="Times New Roman" w:hAnsi="Times New Roman" w:cs="Times New Roman"/>
          <w:sz w:val="24"/>
          <w:szCs w:val="24"/>
        </w:rPr>
        <w:t xml:space="preserve"> </w:t>
      </w:r>
      <w:r w:rsidRPr="00BB6715">
        <w:rPr>
          <w:rFonts w:ascii="Times New Roman" w:hAnsi="Times New Roman" w:cs="Times New Roman"/>
          <w:sz w:val="24"/>
          <w:szCs w:val="24"/>
        </w:rPr>
        <w:t xml:space="preserve">r., podjęto w pod koniec </w:t>
      </w:r>
      <w:r w:rsidR="00421901">
        <w:rPr>
          <w:rFonts w:ascii="Times New Roman" w:hAnsi="Times New Roman" w:cs="Times New Roman"/>
          <w:sz w:val="24"/>
          <w:szCs w:val="24"/>
        </w:rPr>
        <w:br/>
      </w:r>
      <w:r w:rsidRPr="00BB6715">
        <w:rPr>
          <w:rFonts w:ascii="Times New Roman" w:hAnsi="Times New Roman" w:cs="Times New Roman"/>
          <w:sz w:val="24"/>
          <w:szCs w:val="24"/>
        </w:rPr>
        <w:t>2019</w:t>
      </w:r>
      <w:r>
        <w:rPr>
          <w:rFonts w:ascii="Times New Roman" w:hAnsi="Times New Roman" w:cs="Times New Roman"/>
          <w:sz w:val="24"/>
          <w:szCs w:val="24"/>
        </w:rPr>
        <w:t xml:space="preserve"> </w:t>
      </w:r>
      <w:r w:rsidRPr="00BB6715">
        <w:rPr>
          <w:rFonts w:ascii="Times New Roman" w:hAnsi="Times New Roman" w:cs="Times New Roman"/>
          <w:sz w:val="24"/>
          <w:szCs w:val="24"/>
        </w:rPr>
        <w:t>r.</w:t>
      </w:r>
    </w:p>
    <w:p w:rsidR="00C37641" w:rsidRPr="005625E1" w:rsidRDefault="00C37641" w:rsidP="00BB6715">
      <w:pPr>
        <w:pStyle w:val="Akapitzlist"/>
        <w:numPr>
          <w:ilvl w:val="0"/>
          <w:numId w:val="25"/>
        </w:numPr>
        <w:spacing w:line="360" w:lineRule="auto"/>
        <w:ind w:left="422" w:hanging="426"/>
        <w:jc w:val="both"/>
        <w:rPr>
          <w:rFonts w:ascii="Times New Roman" w:hAnsi="Times New Roman" w:cs="Times New Roman"/>
          <w:sz w:val="24"/>
          <w:szCs w:val="24"/>
        </w:rPr>
      </w:pPr>
      <w:r w:rsidRPr="00BF0863">
        <w:rPr>
          <w:rFonts w:ascii="Times New Roman" w:hAnsi="Times New Roman" w:cs="Times New Roman"/>
          <w:sz w:val="24"/>
          <w:szCs w:val="24"/>
        </w:rPr>
        <w:t>3 komórki organizacyjne (medyczne) zmieniły nazwę, w tym: 2 w 2018</w:t>
      </w:r>
      <w:r>
        <w:rPr>
          <w:rFonts w:ascii="Times New Roman" w:hAnsi="Times New Roman" w:cs="Times New Roman"/>
          <w:sz w:val="24"/>
          <w:szCs w:val="24"/>
        </w:rPr>
        <w:t xml:space="preserve"> </w:t>
      </w:r>
      <w:r w:rsidRPr="00BF0863">
        <w:rPr>
          <w:rFonts w:ascii="Times New Roman" w:hAnsi="Times New Roman" w:cs="Times New Roman"/>
          <w:sz w:val="24"/>
          <w:szCs w:val="24"/>
        </w:rPr>
        <w:t>r.</w:t>
      </w:r>
      <w:r>
        <w:rPr>
          <w:rFonts w:ascii="Times New Roman" w:hAnsi="Times New Roman" w:cs="Times New Roman"/>
          <w:sz w:val="24"/>
          <w:szCs w:val="24"/>
        </w:rPr>
        <w:t xml:space="preserve"> (poz.: 3,5) </w:t>
      </w:r>
      <w:r w:rsidRPr="00BF0863">
        <w:rPr>
          <w:rFonts w:ascii="Times New Roman" w:hAnsi="Times New Roman" w:cs="Times New Roman"/>
          <w:sz w:val="24"/>
          <w:szCs w:val="24"/>
        </w:rPr>
        <w:t xml:space="preserve">, </w:t>
      </w:r>
      <w:r w:rsidR="00A46A6D">
        <w:rPr>
          <w:rFonts w:ascii="Times New Roman" w:hAnsi="Times New Roman" w:cs="Times New Roman"/>
          <w:sz w:val="24"/>
          <w:szCs w:val="24"/>
        </w:rPr>
        <w:br/>
      </w:r>
      <w:r w:rsidRPr="00BF0863">
        <w:rPr>
          <w:rFonts w:ascii="Times New Roman" w:hAnsi="Times New Roman" w:cs="Times New Roman"/>
          <w:sz w:val="24"/>
          <w:szCs w:val="24"/>
        </w:rPr>
        <w:t>1 w 2019</w:t>
      </w:r>
      <w:r>
        <w:rPr>
          <w:rFonts w:ascii="Times New Roman" w:hAnsi="Times New Roman" w:cs="Times New Roman"/>
          <w:sz w:val="24"/>
          <w:szCs w:val="24"/>
        </w:rPr>
        <w:t xml:space="preserve"> </w:t>
      </w:r>
      <w:r w:rsidRPr="00BF0863">
        <w:rPr>
          <w:rFonts w:ascii="Times New Roman" w:hAnsi="Times New Roman" w:cs="Times New Roman"/>
          <w:sz w:val="24"/>
          <w:szCs w:val="24"/>
        </w:rPr>
        <w:t xml:space="preserve">r. </w:t>
      </w:r>
      <w:r>
        <w:rPr>
          <w:rFonts w:ascii="Times New Roman" w:hAnsi="Times New Roman" w:cs="Times New Roman"/>
          <w:sz w:val="24"/>
          <w:szCs w:val="24"/>
        </w:rPr>
        <w:t>(poz.: 6).</w:t>
      </w:r>
    </w:p>
    <w:p w:rsidR="00C37641" w:rsidRPr="006B0745" w:rsidRDefault="00C37641" w:rsidP="006B0745">
      <w:pPr>
        <w:spacing w:line="360" w:lineRule="auto"/>
        <w:jc w:val="both"/>
        <w:rPr>
          <w:rFonts w:ascii="Times New Roman" w:hAnsi="Times New Roman" w:cs="Times New Roman"/>
          <w:i/>
          <w:sz w:val="24"/>
          <w:szCs w:val="24"/>
        </w:rPr>
      </w:pPr>
      <w:r w:rsidRPr="00934EFF">
        <w:rPr>
          <w:rFonts w:ascii="Times New Roman" w:hAnsi="Times New Roman" w:cs="Times New Roman"/>
          <w:sz w:val="24"/>
          <w:szCs w:val="24"/>
        </w:rPr>
        <w:lastRenderedPageBreak/>
        <w:t xml:space="preserve">Mając na uwadze powyższe, w związku z § 15 ust. 3 Statutu Zakładu nadanego przez podmiot tworzący, który stanowi, że </w:t>
      </w:r>
      <w:r w:rsidRPr="006B0745">
        <w:rPr>
          <w:rStyle w:val="CytatZnak"/>
          <w:rFonts w:ascii="Times New Roman" w:hAnsi="Times New Roman" w:cs="Times New Roman"/>
          <w:sz w:val="24"/>
          <w:szCs w:val="24"/>
        </w:rPr>
        <w:t xml:space="preserve">Sprawy związane z przekształceniem lub likwidacją, rozszerzeniem lub ograniczeniem działalności leczniczej wymagają uzgodnienia z Zarządem Województwa Świętokrzyskiego </w:t>
      </w:r>
      <w:r w:rsidRPr="006B0745">
        <w:rPr>
          <w:rStyle w:val="CytatZnak"/>
          <w:rFonts w:ascii="Times New Roman" w:hAnsi="Times New Roman" w:cs="Times New Roman"/>
          <w:i w:val="0"/>
          <w:sz w:val="24"/>
          <w:szCs w:val="24"/>
        </w:rPr>
        <w:t xml:space="preserve">kontrolujący zwrócili się ustnie do Dyrektora Szpitala </w:t>
      </w:r>
      <w:r w:rsidR="005625E1" w:rsidRPr="006B0745">
        <w:rPr>
          <w:rStyle w:val="CytatZnak"/>
          <w:rFonts w:ascii="Times New Roman" w:hAnsi="Times New Roman" w:cs="Times New Roman"/>
          <w:i w:val="0"/>
          <w:sz w:val="24"/>
          <w:szCs w:val="24"/>
        </w:rPr>
        <w:br/>
      </w:r>
      <w:r w:rsidR="00A46A6D">
        <w:rPr>
          <w:rStyle w:val="CytatZnak"/>
          <w:rFonts w:ascii="Times New Roman" w:hAnsi="Times New Roman" w:cs="Times New Roman"/>
          <w:i w:val="0"/>
          <w:sz w:val="24"/>
          <w:szCs w:val="24"/>
        </w:rPr>
        <w:t>z pytaniem</w:t>
      </w:r>
      <w:r w:rsidRPr="006B0745">
        <w:rPr>
          <w:rStyle w:val="CytatZnak"/>
          <w:rFonts w:ascii="Times New Roman" w:hAnsi="Times New Roman" w:cs="Times New Roman"/>
          <w:i w:val="0"/>
          <w:sz w:val="24"/>
          <w:szCs w:val="24"/>
        </w:rPr>
        <w:t xml:space="preserve"> </w:t>
      </w:r>
      <w:r w:rsidRPr="006B0745">
        <w:rPr>
          <w:rStyle w:val="CytatZnak"/>
          <w:rFonts w:ascii="Times New Roman" w:hAnsi="Times New Roman" w:cs="Times New Roman"/>
          <w:sz w:val="24"/>
          <w:szCs w:val="24"/>
        </w:rPr>
        <w:t xml:space="preserve">Czy działania mające na celu rozszerzenie lub ograniczenie działalności medycznej poprzez utworzenie lub likwidację komórek organizacyjnych Szpitala, które miały miejsce w okresie objętym kontrolą były uzgadnianie z Zarządem Województwa ? </w:t>
      </w:r>
      <w:r w:rsidRPr="006B0745">
        <w:rPr>
          <w:rStyle w:val="CytatZnak"/>
          <w:rFonts w:ascii="Times New Roman" w:hAnsi="Times New Roman" w:cs="Times New Roman"/>
          <w:i w:val="0"/>
          <w:sz w:val="24"/>
          <w:szCs w:val="24"/>
        </w:rPr>
        <w:t>(patrz powyższe zestawienia).</w:t>
      </w:r>
      <w:r w:rsidRPr="006B0745">
        <w:rPr>
          <w:rFonts w:ascii="Times New Roman" w:hAnsi="Times New Roman" w:cs="Times New Roman"/>
          <w:i/>
          <w:sz w:val="24"/>
          <w:szCs w:val="24"/>
        </w:rPr>
        <w:t xml:space="preserve"> </w:t>
      </w:r>
    </w:p>
    <w:p w:rsidR="00C37641" w:rsidRDefault="00C37641" w:rsidP="003B3D0F">
      <w:pPr>
        <w:spacing w:line="360" w:lineRule="auto"/>
        <w:jc w:val="both"/>
        <w:rPr>
          <w:rFonts w:ascii="Times New Roman" w:hAnsi="Times New Roman" w:cs="Times New Roman"/>
          <w:sz w:val="24"/>
          <w:szCs w:val="24"/>
        </w:rPr>
      </w:pPr>
      <w:r w:rsidRPr="00934EFF">
        <w:rPr>
          <w:rFonts w:ascii="Times New Roman" w:hAnsi="Times New Roman" w:cs="Times New Roman"/>
          <w:sz w:val="24"/>
          <w:szCs w:val="24"/>
        </w:rPr>
        <w:t>W tej kwestii Dyrektor Jednostki Kontrolowanej, w piśmie z dnia 27.02.2020</w:t>
      </w:r>
      <w:r>
        <w:rPr>
          <w:rFonts w:ascii="Times New Roman" w:hAnsi="Times New Roman" w:cs="Times New Roman"/>
          <w:sz w:val="24"/>
          <w:szCs w:val="24"/>
        </w:rPr>
        <w:t xml:space="preserve"> </w:t>
      </w:r>
      <w:r w:rsidRPr="00934EFF">
        <w:rPr>
          <w:rFonts w:ascii="Times New Roman" w:hAnsi="Times New Roman" w:cs="Times New Roman"/>
          <w:sz w:val="24"/>
          <w:szCs w:val="24"/>
        </w:rPr>
        <w:t>r.,</w:t>
      </w:r>
      <w:r>
        <w:rPr>
          <w:rFonts w:ascii="Times New Roman" w:hAnsi="Times New Roman" w:cs="Times New Roman"/>
          <w:sz w:val="24"/>
          <w:szCs w:val="24"/>
        </w:rPr>
        <w:t xml:space="preserve"> złożył wyjaśnienie </w:t>
      </w:r>
      <w:r w:rsidRPr="00934EFF">
        <w:rPr>
          <w:rFonts w:ascii="Times New Roman" w:hAnsi="Times New Roman" w:cs="Times New Roman"/>
          <w:sz w:val="24"/>
          <w:szCs w:val="24"/>
        </w:rPr>
        <w:t xml:space="preserve">w brzemieniu </w:t>
      </w:r>
      <w:r w:rsidRPr="006B0745">
        <w:rPr>
          <w:rStyle w:val="CytatZnak"/>
          <w:rFonts w:ascii="Times New Roman" w:hAnsi="Times New Roman" w:cs="Times New Roman"/>
          <w:sz w:val="24"/>
          <w:szCs w:val="24"/>
        </w:rPr>
        <w:t xml:space="preserve">W związku z prowadzaną kontrolą Podmiotu Tworzącego, </w:t>
      </w:r>
      <w:r w:rsidR="006B0745">
        <w:rPr>
          <w:rStyle w:val="CytatZnak"/>
          <w:rFonts w:ascii="Times New Roman" w:hAnsi="Times New Roman" w:cs="Times New Roman"/>
          <w:sz w:val="24"/>
          <w:szCs w:val="24"/>
        </w:rPr>
        <w:br/>
      </w:r>
      <w:r w:rsidRPr="006B0745">
        <w:rPr>
          <w:rStyle w:val="CytatZnak"/>
          <w:rFonts w:ascii="Times New Roman" w:hAnsi="Times New Roman" w:cs="Times New Roman"/>
          <w:sz w:val="24"/>
          <w:szCs w:val="24"/>
        </w:rPr>
        <w:t xml:space="preserve">w szczególności w zakresie dotyczącym kwestii organizacyjnych wskazuję, iż Wojewódzki Szpital Zespolony w Kielcach podejmował czynności obejmujące informowanie Podmiotu Tworzącego o zmianach w strukturze organizacyjnej w latach 2018-2019, zgodnie </w:t>
      </w:r>
      <w:r w:rsidR="006B0745">
        <w:rPr>
          <w:rStyle w:val="CytatZnak"/>
          <w:rFonts w:ascii="Times New Roman" w:hAnsi="Times New Roman" w:cs="Times New Roman"/>
          <w:sz w:val="24"/>
          <w:szCs w:val="24"/>
        </w:rPr>
        <w:br/>
      </w:r>
      <w:r w:rsidRPr="006B0745">
        <w:rPr>
          <w:rStyle w:val="CytatZnak"/>
          <w:rFonts w:ascii="Times New Roman" w:hAnsi="Times New Roman" w:cs="Times New Roman"/>
          <w:sz w:val="24"/>
          <w:szCs w:val="24"/>
        </w:rPr>
        <w:t>z obowiązującymi przepisami w tym zakresie.</w:t>
      </w:r>
    </w:p>
    <w:p w:rsidR="00C37641" w:rsidRPr="005625E1" w:rsidRDefault="00C37641" w:rsidP="005625E1">
      <w:pPr>
        <w:spacing w:line="360" w:lineRule="auto"/>
        <w:jc w:val="right"/>
        <w:rPr>
          <w:rFonts w:ascii="Times New Roman" w:hAnsi="Times New Roman" w:cs="Times New Roman"/>
          <w:sz w:val="24"/>
          <w:szCs w:val="24"/>
        </w:rPr>
      </w:pPr>
      <w:r w:rsidRPr="00FF5273">
        <w:rPr>
          <w:rFonts w:ascii="Times New Roman" w:hAnsi="Times New Roman" w:cs="Times New Roman"/>
          <w:i/>
          <w:sz w:val="20"/>
          <w:szCs w:val="20"/>
        </w:rPr>
        <w:t>(Dowód: akta kontroli str. 22 Oświadczenie Dyrektora Szpitala)</w:t>
      </w:r>
    </w:p>
    <w:p w:rsidR="00C37641" w:rsidRPr="00934EFF" w:rsidRDefault="00C37641" w:rsidP="005625E1">
      <w:pPr>
        <w:spacing w:after="0" w:line="360" w:lineRule="auto"/>
        <w:jc w:val="both"/>
        <w:rPr>
          <w:rFonts w:ascii="Times New Roman" w:eastAsia="Times New Roman" w:hAnsi="Times New Roman" w:cs="Times New Roman"/>
          <w:sz w:val="24"/>
          <w:szCs w:val="24"/>
        </w:rPr>
      </w:pPr>
      <w:r w:rsidRPr="00934EFF">
        <w:rPr>
          <w:rFonts w:ascii="Times New Roman" w:eastAsia="Times New Roman" w:hAnsi="Times New Roman" w:cs="Times New Roman"/>
          <w:sz w:val="24"/>
          <w:szCs w:val="24"/>
        </w:rPr>
        <w:t>Dodatkowo Koordynator Radców P</w:t>
      </w:r>
      <w:r>
        <w:rPr>
          <w:rFonts w:ascii="Times New Roman" w:eastAsia="Times New Roman" w:hAnsi="Times New Roman" w:cs="Times New Roman"/>
          <w:sz w:val="24"/>
          <w:szCs w:val="24"/>
        </w:rPr>
        <w:t xml:space="preserve">rawnych </w:t>
      </w:r>
      <w:r w:rsidRPr="00934EFF">
        <w:rPr>
          <w:rFonts w:ascii="Times New Roman" w:eastAsia="Times New Roman" w:hAnsi="Times New Roman" w:cs="Times New Roman"/>
          <w:sz w:val="24"/>
          <w:szCs w:val="24"/>
        </w:rPr>
        <w:t>wskazała:</w:t>
      </w:r>
    </w:p>
    <w:p w:rsidR="00C37641" w:rsidRPr="006B0745" w:rsidRDefault="00C37641" w:rsidP="00A52978">
      <w:pPr>
        <w:pStyle w:val="Cytat"/>
        <w:numPr>
          <w:ilvl w:val="0"/>
          <w:numId w:val="33"/>
        </w:numPr>
        <w:spacing w:after="0" w:line="360" w:lineRule="auto"/>
        <w:ind w:left="284" w:hanging="284"/>
        <w:jc w:val="both"/>
        <w:rPr>
          <w:rFonts w:ascii="Times New Roman" w:hAnsi="Times New Roman" w:cs="Times New Roman"/>
          <w:b/>
          <w:sz w:val="24"/>
          <w:szCs w:val="24"/>
        </w:rPr>
      </w:pPr>
      <w:r w:rsidRPr="006B0745">
        <w:rPr>
          <w:rFonts w:ascii="Times New Roman" w:hAnsi="Times New Roman" w:cs="Times New Roman"/>
          <w:b/>
          <w:sz w:val="24"/>
          <w:szCs w:val="24"/>
        </w:rPr>
        <w:t>Uzasadnienie kwalifikacji zmian w strukturze organizacyjnej jako podlegających przedstawieniu Podmiotowi Tworzącemu w trybie przepi</w:t>
      </w:r>
      <w:r w:rsidR="006B0745">
        <w:rPr>
          <w:rFonts w:ascii="Times New Roman" w:hAnsi="Times New Roman" w:cs="Times New Roman"/>
          <w:b/>
          <w:sz w:val="24"/>
          <w:szCs w:val="24"/>
        </w:rPr>
        <w:t xml:space="preserve">su art. 48 ust. 1 pkt b ustawy </w:t>
      </w:r>
      <w:r w:rsidR="006B0745">
        <w:rPr>
          <w:rFonts w:ascii="Times New Roman" w:hAnsi="Times New Roman" w:cs="Times New Roman"/>
          <w:b/>
          <w:sz w:val="24"/>
          <w:szCs w:val="24"/>
        </w:rPr>
        <w:br/>
      </w:r>
      <w:r w:rsidRPr="006B0745">
        <w:rPr>
          <w:rFonts w:ascii="Times New Roman" w:hAnsi="Times New Roman" w:cs="Times New Roman"/>
          <w:b/>
          <w:sz w:val="24"/>
          <w:szCs w:val="24"/>
        </w:rPr>
        <w:t xml:space="preserve">o działalności leczniczej </w:t>
      </w:r>
    </w:p>
    <w:p w:rsidR="00C37641" w:rsidRPr="006B0745" w:rsidRDefault="00C37641" w:rsidP="00A52978">
      <w:pPr>
        <w:pStyle w:val="Cytat"/>
        <w:spacing w:after="0" w:line="360" w:lineRule="auto"/>
        <w:jc w:val="both"/>
        <w:rPr>
          <w:rFonts w:ascii="Times New Roman" w:hAnsi="Times New Roman" w:cs="Times New Roman"/>
          <w:sz w:val="24"/>
          <w:szCs w:val="24"/>
        </w:rPr>
      </w:pPr>
      <w:r w:rsidRPr="006B0745">
        <w:rPr>
          <w:rFonts w:ascii="Times New Roman" w:hAnsi="Times New Roman" w:cs="Times New Roman"/>
          <w:sz w:val="24"/>
          <w:szCs w:val="24"/>
        </w:rPr>
        <w:t>W odniesieniu do Zestawienia nr 1, dotyczącego komórek/jednostek organizacyjnych, które zaprzestały/rozpoczęły działalność lub uległy przekształceniu, należy wyróżnić:</w:t>
      </w:r>
    </w:p>
    <w:p w:rsidR="00C37641" w:rsidRPr="006B0745" w:rsidRDefault="00C37641" w:rsidP="006B0745">
      <w:pPr>
        <w:pStyle w:val="Cytat"/>
        <w:numPr>
          <w:ilvl w:val="0"/>
          <w:numId w:val="34"/>
        </w:numPr>
        <w:spacing w:after="0" w:line="360" w:lineRule="auto"/>
        <w:ind w:left="426" w:hanging="426"/>
        <w:jc w:val="both"/>
        <w:rPr>
          <w:rFonts w:ascii="Times New Roman" w:hAnsi="Times New Roman" w:cs="Times New Roman"/>
          <w:sz w:val="24"/>
          <w:szCs w:val="24"/>
        </w:rPr>
      </w:pPr>
      <w:r w:rsidRPr="006B0745">
        <w:rPr>
          <w:rFonts w:ascii="Times New Roman" w:hAnsi="Times New Roman" w:cs="Times New Roman"/>
          <w:sz w:val="24"/>
          <w:szCs w:val="24"/>
        </w:rPr>
        <w:t xml:space="preserve">Komórki organizacyjne, które zostały zamknięte lub uruchomione bez związku ze zmianą </w:t>
      </w:r>
      <w:r w:rsidR="006B0745" w:rsidRPr="006B0745">
        <w:rPr>
          <w:rFonts w:ascii="Times New Roman" w:hAnsi="Times New Roman" w:cs="Times New Roman"/>
          <w:sz w:val="24"/>
          <w:szCs w:val="24"/>
        </w:rPr>
        <w:br/>
      </w:r>
      <w:r w:rsidRPr="006B0745">
        <w:rPr>
          <w:rFonts w:ascii="Times New Roman" w:hAnsi="Times New Roman" w:cs="Times New Roman"/>
          <w:sz w:val="24"/>
          <w:szCs w:val="24"/>
        </w:rPr>
        <w:t>w zakresach udzielanych przez WSZZ świadczeń zdrow</w:t>
      </w:r>
      <w:r w:rsidR="005625E1" w:rsidRPr="006B0745">
        <w:rPr>
          <w:rFonts w:ascii="Times New Roman" w:hAnsi="Times New Roman" w:cs="Times New Roman"/>
          <w:sz w:val="24"/>
          <w:szCs w:val="24"/>
        </w:rPr>
        <w:t xml:space="preserve">otnych, </w:t>
      </w:r>
      <w:r w:rsidRPr="006B0745">
        <w:rPr>
          <w:rFonts w:ascii="Times New Roman" w:hAnsi="Times New Roman" w:cs="Times New Roman"/>
          <w:sz w:val="24"/>
          <w:szCs w:val="24"/>
        </w:rPr>
        <w:t xml:space="preserve">np. poz. 1,2,4 w tabeli </w:t>
      </w:r>
      <w:r w:rsidR="006B0745" w:rsidRPr="006B0745">
        <w:rPr>
          <w:rFonts w:ascii="Times New Roman" w:hAnsi="Times New Roman" w:cs="Times New Roman"/>
          <w:sz w:val="24"/>
          <w:szCs w:val="24"/>
        </w:rPr>
        <w:br/>
      </w:r>
      <w:r w:rsidRPr="006B0745">
        <w:rPr>
          <w:rFonts w:ascii="Times New Roman" w:hAnsi="Times New Roman" w:cs="Times New Roman"/>
          <w:sz w:val="24"/>
          <w:szCs w:val="24"/>
        </w:rPr>
        <w:t xml:space="preserve">za rok 2019. Tego rodzaju zmiany w strukturze organizacyjnej miały charakter porządkowy i dotyczyły sposobu realizacji tego samego zakresu świadczeń zdrowotnych, pozostając bez wpływu na jego rozszerzenie czy ograniczenie. </w:t>
      </w:r>
    </w:p>
    <w:p w:rsidR="006B0745" w:rsidRDefault="00C37641" w:rsidP="006B0745">
      <w:pPr>
        <w:pStyle w:val="Cytat"/>
        <w:numPr>
          <w:ilvl w:val="0"/>
          <w:numId w:val="34"/>
        </w:numPr>
        <w:spacing w:after="0" w:line="360" w:lineRule="auto"/>
        <w:ind w:left="426" w:hanging="426"/>
        <w:jc w:val="both"/>
        <w:rPr>
          <w:rFonts w:ascii="Times New Roman" w:hAnsi="Times New Roman" w:cs="Times New Roman"/>
          <w:sz w:val="24"/>
          <w:szCs w:val="24"/>
        </w:rPr>
      </w:pPr>
      <w:r w:rsidRPr="006B0745">
        <w:rPr>
          <w:rFonts w:ascii="Times New Roman" w:hAnsi="Times New Roman" w:cs="Times New Roman"/>
          <w:sz w:val="24"/>
          <w:szCs w:val="24"/>
        </w:rPr>
        <w:t xml:space="preserve">Komórki organizacyjne, co do których dochodziło do rozszerzenia zakresu udzielonych świadczeń zdrowotnych ponad dotychczas zakontraktowane przez płatnika świadczeń gwarantowanych, podlegały notyfikacji Pomiotowi tworzącemu na zasadach </w:t>
      </w:r>
      <w:r w:rsidR="006B0745">
        <w:rPr>
          <w:rFonts w:ascii="Times New Roman" w:hAnsi="Times New Roman" w:cs="Times New Roman"/>
          <w:sz w:val="24"/>
          <w:szCs w:val="24"/>
        </w:rPr>
        <w:t xml:space="preserve">opisanych </w:t>
      </w:r>
      <w:r w:rsidR="006B0745">
        <w:rPr>
          <w:rFonts w:ascii="Times New Roman" w:hAnsi="Times New Roman" w:cs="Times New Roman"/>
          <w:sz w:val="24"/>
          <w:szCs w:val="24"/>
        </w:rPr>
        <w:br/>
        <w:t xml:space="preserve">w punkcie 2 poniżej. </w:t>
      </w:r>
    </w:p>
    <w:p w:rsidR="00C37641" w:rsidRPr="006B0745" w:rsidRDefault="00C37641" w:rsidP="006B0745">
      <w:pPr>
        <w:pStyle w:val="Cytat"/>
        <w:spacing w:after="0" w:line="360" w:lineRule="auto"/>
        <w:ind w:left="426"/>
        <w:jc w:val="both"/>
        <w:rPr>
          <w:rFonts w:ascii="Times New Roman" w:hAnsi="Times New Roman" w:cs="Times New Roman"/>
          <w:sz w:val="24"/>
          <w:szCs w:val="24"/>
        </w:rPr>
      </w:pPr>
      <w:r w:rsidRPr="006B0745">
        <w:rPr>
          <w:rFonts w:ascii="Times New Roman" w:hAnsi="Times New Roman" w:cs="Times New Roman"/>
          <w:sz w:val="24"/>
          <w:szCs w:val="24"/>
        </w:rPr>
        <w:t xml:space="preserve">Uzupełniająco należy wskazać, że w sytuacji, gdy struktura organizacyjna podmiotu leczniczego jest elementem jego regulaminu organizacyjnego a nie statutu, jakiekolwiek jej zmiany o charakterze porządkowym nie wymagają udziału podmiotu tworzącego. </w:t>
      </w:r>
    </w:p>
    <w:p w:rsidR="00C37641" w:rsidRPr="006B0745" w:rsidRDefault="00C37641" w:rsidP="00A52978">
      <w:pPr>
        <w:pStyle w:val="Cytat"/>
        <w:numPr>
          <w:ilvl w:val="0"/>
          <w:numId w:val="37"/>
        </w:numPr>
        <w:spacing w:after="0" w:line="360" w:lineRule="auto"/>
        <w:ind w:left="426" w:hanging="426"/>
        <w:jc w:val="both"/>
        <w:rPr>
          <w:rFonts w:ascii="Times New Roman" w:hAnsi="Times New Roman" w:cs="Times New Roman"/>
          <w:b/>
          <w:sz w:val="24"/>
          <w:szCs w:val="24"/>
        </w:rPr>
      </w:pPr>
      <w:r w:rsidRPr="006B0745">
        <w:rPr>
          <w:rFonts w:ascii="Times New Roman" w:hAnsi="Times New Roman" w:cs="Times New Roman"/>
          <w:b/>
          <w:sz w:val="24"/>
          <w:szCs w:val="24"/>
        </w:rPr>
        <w:lastRenderedPageBreak/>
        <w:t xml:space="preserve">Przedstawianie podmiotowi tworzącemu wniosków i opinii w sprawach związanych </w:t>
      </w:r>
      <w:r w:rsidR="006B0745">
        <w:rPr>
          <w:rFonts w:ascii="Times New Roman" w:hAnsi="Times New Roman" w:cs="Times New Roman"/>
          <w:b/>
          <w:sz w:val="24"/>
          <w:szCs w:val="24"/>
        </w:rPr>
        <w:br/>
      </w:r>
      <w:r w:rsidRPr="006B0745">
        <w:rPr>
          <w:rFonts w:ascii="Times New Roman" w:hAnsi="Times New Roman" w:cs="Times New Roman"/>
          <w:b/>
          <w:sz w:val="24"/>
          <w:szCs w:val="24"/>
        </w:rPr>
        <w:t xml:space="preserve">z przekształceniem lub likwidacją, rozszerzeniem lub ograniczeniem działalności </w:t>
      </w:r>
      <w:r w:rsidR="006B0745">
        <w:rPr>
          <w:rFonts w:ascii="Times New Roman" w:hAnsi="Times New Roman" w:cs="Times New Roman"/>
          <w:b/>
          <w:sz w:val="24"/>
          <w:szCs w:val="24"/>
        </w:rPr>
        <w:br/>
      </w:r>
      <w:r w:rsidRPr="006B0745">
        <w:rPr>
          <w:rFonts w:ascii="Times New Roman" w:hAnsi="Times New Roman" w:cs="Times New Roman"/>
          <w:b/>
          <w:sz w:val="24"/>
          <w:szCs w:val="24"/>
        </w:rPr>
        <w:t xml:space="preserve">w trybie przepisu art. 48 ust. 1 pkt b ustawy o działalności leczniczej. </w:t>
      </w:r>
    </w:p>
    <w:p w:rsidR="00C37641" w:rsidRPr="006B0745" w:rsidRDefault="00C37641" w:rsidP="00A52978">
      <w:pPr>
        <w:pStyle w:val="Cytat"/>
        <w:spacing w:after="0" w:line="360" w:lineRule="auto"/>
        <w:jc w:val="both"/>
        <w:rPr>
          <w:rFonts w:ascii="Times New Roman" w:hAnsi="Times New Roman" w:cs="Times New Roman"/>
          <w:sz w:val="24"/>
          <w:szCs w:val="24"/>
        </w:rPr>
      </w:pPr>
      <w:r w:rsidRPr="006B0745">
        <w:rPr>
          <w:rFonts w:ascii="Times New Roman" w:hAnsi="Times New Roman" w:cs="Times New Roman"/>
          <w:sz w:val="24"/>
          <w:szCs w:val="24"/>
        </w:rPr>
        <w:t>Z literalnego brzmienia ustawy o działalności leczniczej wynika, iż organem,</w:t>
      </w:r>
      <w:r w:rsidRPr="006B0745">
        <w:rPr>
          <w:rFonts w:ascii="Times New Roman" w:hAnsi="Times New Roman" w:cs="Times New Roman"/>
          <w:sz w:val="24"/>
          <w:szCs w:val="24"/>
        </w:rPr>
        <w:br/>
        <w:t xml:space="preserve">który dokonuje przedstawienia wobec Podmiotu tworzącego określonych w przepisie art. 48 wniosków i opinii w wymienionych tam sprawach, jest Rada Społeczna. Z tych względów </w:t>
      </w:r>
      <w:r w:rsidR="006B0745">
        <w:rPr>
          <w:rFonts w:ascii="Times New Roman" w:hAnsi="Times New Roman" w:cs="Times New Roman"/>
          <w:sz w:val="24"/>
          <w:szCs w:val="24"/>
        </w:rPr>
        <w:br/>
      </w:r>
      <w:r w:rsidRPr="006B0745">
        <w:rPr>
          <w:rFonts w:ascii="Times New Roman" w:hAnsi="Times New Roman" w:cs="Times New Roman"/>
          <w:sz w:val="24"/>
          <w:szCs w:val="24"/>
        </w:rPr>
        <w:t xml:space="preserve">to ten właśnie organ, a nie Dyrektor SPZOZ, jest właściwy do procedowania we wskazanym trybie i posiada w tym zakresie legitymację czynną. </w:t>
      </w:r>
    </w:p>
    <w:p w:rsidR="00C37641" w:rsidRPr="006B0745" w:rsidRDefault="00C37641" w:rsidP="006B0745">
      <w:pPr>
        <w:pStyle w:val="Cytat"/>
        <w:spacing w:after="0" w:line="360" w:lineRule="auto"/>
        <w:jc w:val="both"/>
        <w:rPr>
          <w:rFonts w:ascii="Times New Roman" w:hAnsi="Times New Roman" w:cs="Times New Roman"/>
          <w:sz w:val="24"/>
          <w:szCs w:val="24"/>
        </w:rPr>
      </w:pPr>
      <w:r w:rsidRPr="006B0745">
        <w:rPr>
          <w:rFonts w:ascii="Times New Roman" w:hAnsi="Times New Roman" w:cs="Times New Roman"/>
          <w:sz w:val="24"/>
          <w:szCs w:val="24"/>
        </w:rPr>
        <w:t xml:space="preserve">Przepisy ustawy o działalności leczniczej nie określają formy notyfikacji Podmiotowi tworzącemu wniosków i opinii w przedmiotowych kwestiach, nie narzucając w tym zakresie żadnego trybu, </w:t>
      </w:r>
      <w:r w:rsidR="005625E1" w:rsidRPr="006B0745">
        <w:rPr>
          <w:rFonts w:ascii="Times New Roman" w:hAnsi="Times New Roman" w:cs="Times New Roman"/>
          <w:sz w:val="24"/>
          <w:szCs w:val="24"/>
        </w:rPr>
        <w:t>ani nie przewidując</w:t>
      </w:r>
      <w:r w:rsidR="006B0745" w:rsidRPr="006B0745">
        <w:rPr>
          <w:rFonts w:ascii="Times New Roman" w:hAnsi="Times New Roman" w:cs="Times New Roman"/>
          <w:sz w:val="24"/>
          <w:szCs w:val="24"/>
        </w:rPr>
        <w:t xml:space="preserve"> </w:t>
      </w:r>
      <w:r w:rsidRPr="006B0745">
        <w:rPr>
          <w:rFonts w:ascii="Times New Roman" w:hAnsi="Times New Roman" w:cs="Times New Roman"/>
          <w:sz w:val="24"/>
          <w:szCs w:val="24"/>
        </w:rPr>
        <w:t xml:space="preserve">jakiegokolwiek terminu. Należy zatem uznać, że przyjęta </w:t>
      </w:r>
      <w:r w:rsidR="000F64F0">
        <w:rPr>
          <w:rFonts w:ascii="Times New Roman" w:hAnsi="Times New Roman" w:cs="Times New Roman"/>
          <w:sz w:val="24"/>
          <w:szCs w:val="24"/>
        </w:rPr>
        <w:br/>
      </w:r>
      <w:r w:rsidRPr="006B0745">
        <w:rPr>
          <w:rFonts w:ascii="Times New Roman" w:hAnsi="Times New Roman" w:cs="Times New Roman"/>
          <w:sz w:val="24"/>
          <w:szCs w:val="24"/>
        </w:rPr>
        <w:t xml:space="preserve">w tutejszym Szpitalu praktyka informowania przedstawiciela Podmiotu tworzącego w Radzie Społecznej o przedmiotowych okolicznościach w związku z będącą konsekwencją takiej zmiany modyfikacją struktury organizacyjnej wyczerpywała wiążący przez ustawodawcę </w:t>
      </w:r>
      <w:r w:rsidR="000F64F0">
        <w:rPr>
          <w:rFonts w:ascii="Times New Roman" w:hAnsi="Times New Roman" w:cs="Times New Roman"/>
          <w:sz w:val="24"/>
          <w:szCs w:val="24"/>
        </w:rPr>
        <w:br/>
      </w:r>
      <w:r w:rsidRPr="006B0745">
        <w:rPr>
          <w:rFonts w:ascii="Times New Roman" w:hAnsi="Times New Roman" w:cs="Times New Roman"/>
          <w:sz w:val="24"/>
          <w:szCs w:val="24"/>
        </w:rPr>
        <w:t xml:space="preserve">co do </w:t>
      </w:r>
      <w:r w:rsidR="00006C29" w:rsidRPr="006B0745">
        <w:rPr>
          <w:rFonts w:ascii="Times New Roman" w:hAnsi="Times New Roman" w:cs="Times New Roman"/>
          <w:sz w:val="24"/>
          <w:szCs w:val="24"/>
        </w:rPr>
        <w:t>celu tryb postępowania (…).</w:t>
      </w:r>
    </w:p>
    <w:p w:rsidR="00C37641" w:rsidRPr="00934EFF" w:rsidRDefault="00C37641" w:rsidP="005625E1">
      <w:pPr>
        <w:spacing w:after="0" w:line="360" w:lineRule="auto"/>
        <w:jc w:val="right"/>
        <w:rPr>
          <w:rFonts w:ascii="Times New Roman" w:hAnsi="Times New Roman" w:cs="Times New Roman"/>
          <w:i/>
          <w:sz w:val="20"/>
          <w:szCs w:val="20"/>
        </w:rPr>
      </w:pPr>
      <w:r w:rsidRPr="00934EFF">
        <w:rPr>
          <w:rFonts w:ascii="Times New Roman" w:hAnsi="Times New Roman" w:cs="Times New Roman"/>
          <w:i/>
          <w:sz w:val="20"/>
          <w:szCs w:val="20"/>
        </w:rPr>
        <w:t>(Dowód: akta kontroli str. 23 Wyjaśnienie</w:t>
      </w:r>
      <w:r>
        <w:rPr>
          <w:rFonts w:ascii="Times New Roman" w:hAnsi="Times New Roman" w:cs="Times New Roman"/>
          <w:i/>
          <w:sz w:val="20"/>
          <w:szCs w:val="20"/>
        </w:rPr>
        <w:t xml:space="preserve"> Koordynatora  Radców Prawnych</w:t>
      </w:r>
      <w:r w:rsidRPr="00934EFF">
        <w:rPr>
          <w:rFonts w:ascii="Times New Roman" w:hAnsi="Times New Roman" w:cs="Times New Roman"/>
          <w:i/>
          <w:sz w:val="20"/>
          <w:szCs w:val="20"/>
        </w:rPr>
        <w:t>)</w:t>
      </w:r>
    </w:p>
    <w:p w:rsidR="00C37641" w:rsidRPr="00553D2F" w:rsidRDefault="00C37641" w:rsidP="00705193">
      <w:pPr>
        <w:spacing w:line="360" w:lineRule="auto"/>
        <w:jc w:val="both"/>
        <w:rPr>
          <w:rFonts w:ascii="Arial Narrow" w:hAnsi="Arial Narrow"/>
          <w:i/>
          <w:sz w:val="20"/>
          <w:szCs w:val="20"/>
        </w:rPr>
      </w:pPr>
    </w:p>
    <w:p w:rsidR="00C37641" w:rsidRPr="005625E1" w:rsidRDefault="00C37641" w:rsidP="00705193">
      <w:pPr>
        <w:spacing w:line="360" w:lineRule="auto"/>
        <w:jc w:val="both"/>
        <w:rPr>
          <w:rFonts w:ascii="Times New Roman" w:hAnsi="Times New Roman" w:cs="Times New Roman"/>
          <w:sz w:val="24"/>
          <w:szCs w:val="24"/>
        </w:rPr>
      </w:pPr>
      <w:r w:rsidRPr="00CE3815">
        <w:rPr>
          <w:rFonts w:ascii="Times New Roman" w:hAnsi="Times New Roman" w:cs="Times New Roman"/>
          <w:sz w:val="24"/>
          <w:szCs w:val="24"/>
        </w:rPr>
        <w:t xml:space="preserve">Odnosząc się do złożonych wyjaśnień, kontrolujący potwierdzają, że jeśli statut nie </w:t>
      </w:r>
      <w:r>
        <w:rPr>
          <w:rFonts w:ascii="Times New Roman" w:hAnsi="Times New Roman" w:cs="Times New Roman"/>
          <w:sz w:val="24"/>
          <w:szCs w:val="24"/>
        </w:rPr>
        <w:t>określa</w:t>
      </w:r>
      <w:r w:rsidRPr="00CE3815">
        <w:rPr>
          <w:rFonts w:ascii="Times New Roman" w:hAnsi="Times New Roman" w:cs="Times New Roman"/>
          <w:sz w:val="24"/>
          <w:szCs w:val="24"/>
        </w:rPr>
        <w:t xml:space="preserve"> </w:t>
      </w:r>
      <w:r>
        <w:rPr>
          <w:rFonts w:ascii="Times New Roman" w:hAnsi="Times New Roman" w:cs="Times New Roman"/>
          <w:sz w:val="24"/>
          <w:szCs w:val="24"/>
        </w:rPr>
        <w:t>struktury</w:t>
      </w:r>
      <w:r w:rsidRPr="00CE3815">
        <w:rPr>
          <w:rFonts w:ascii="Times New Roman" w:hAnsi="Times New Roman" w:cs="Times New Roman"/>
          <w:sz w:val="24"/>
          <w:szCs w:val="24"/>
        </w:rPr>
        <w:t xml:space="preserve"> jednostek organizacyjnych Podmiotu Leczniczego, to właściwym jest kształtowanie ww. struktury w regulaminie organizacyjnym stanowionym przez kierownika, co dopuszcza </w:t>
      </w:r>
      <w:proofErr w:type="spellStart"/>
      <w:r w:rsidRPr="00CE3815">
        <w:rPr>
          <w:rFonts w:ascii="Times New Roman" w:hAnsi="Times New Roman" w:cs="Times New Roman"/>
          <w:sz w:val="24"/>
          <w:szCs w:val="24"/>
        </w:rPr>
        <w:t>u.d.l</w:t>
      </w:r>
      <w:proofErr w:type="spellEnd"/>
      <w:r w:rsidRPr="00CE3815">
        <w:rPr>
          <w:rFonts w:ascii="Times New Roman" w:hAnsi="Times New Roman" w:cs="Times New Roman"/>
          <w:sz w:val="24"/>
          <w:szCs w:val="24"/>
        </w:rPr>
        <w:t>.</w:t>
      </w:r>
      <w:r w:rsidRPr="00CE3815">
        <w:rPr>
          <w:rStyle w:val="Odwoanieprzypisudolnego"/>
          <w:rFonts w:ascii="Times New Roman" w:hAnsi="Times New Roman" w:cs="Times New Roman"/>
          <w:sz w:val="24"/>
          <w:szCs w:val="24"/>
        </w:rPr>
        <w:footnoteReference w:id="10"/>
      </w:r>
      <w:r w:rsidRPr="00CE3815">
        <w:rPr>
          <w:rFonts w:ascii="Times New Roman" w:hAnsi="Times New Roman" w:cs="Times New Roman"/>
          <w:sz w:val="24"/>
          <w:szCs w:val="24"/>
        </w:rPr>
        <w:t xml:space="preserve"> Kontrolujący wskazują jednak, że podmiot tworzący w nadanym </w:t>
      </w:r>
      <w:r>
        <w:rPr>
          <w:rFonts w:ascii="Times New Roman" w:hAnsi="Times New Roman" w:cs="Times New Roman"/>
          <w:sz w:val="24"/>
          <w:szCs w:val="24"/>
        </w:rPr>
        <w:t>Zakładowi</w:t>
      </w:r>
      <w:r w:rsidRPr="00CE3815">
        <w:rPr>
          <w:rFonts w:ascii="Times New Roman" w:hAnsi="Times New Roman" w:cs="Times New Roman"/>
          <w:sz w:val="24"/>
          <w:szCs w:val="24"/>
        </w:rPr>
        <w:t xml:space="preserve"> Statucie zastrzegł, że sprawy związane z przekształceniem lub likwidacją, rozszerzeniem </w:t>
      </w:r>
      <w:r w:rsidR="005625E1">
        <w:rPr>
          <w:rFonts w:ascii="Times New Roman" w:hAnsi="Times New Roman" w:cs="Times New Roman"/>
          <w:sz w:val="24"/>
          <w:szCs w:val="24"/>
        </w:rPr>
        <w:br/>
      </w:r>
      <w:r w:rsidRPr="00CE3815">
        <w:rPr>
          <w:rFonts w:ascii="Times New Roman" w:hAnsi="Times New Roman" w:cs="Times New Roman"/>
          <w:sz w:val="24"/>
          <w:szCs w:val="24"/>
        </w:rPr>
        <w:t xml:space="preserve">lub ograniczeniem działalności leczniczej wymagają uzgodnienia z Zarządem Województwa Świętokrzyskiego. W związku z powyższym dopiero po zakończeniu ww. procedury Zarząd WŚ może ostatecznie uznać, które z działań Szpitala mają charakter porządkowy </w:t>
      </w:r>
      <w:r w:rsidR="005625E1">
        <w:rPr>
          <w:rFonts w:ascii="Times New Roman" w:hAnsi="Times New Roman" w:cs="Times New Roman"/>
          <w:sz w:val="24"/>
          <w:szCs w:val="24"/>
        </w:rPr>
        <w:br/>
      </w:r>
      <w:r w:rsidRPr="00CE3815">
        <w:rPr>
          <w:rFonts w:ascii="Times New Roman" w:hAnsi="Times New Roman" w:cs="Times New Roman"/>
          <w:sz w:val="24"/>
          <w:szCs w:val="24"/>
        </w:rPr>
        <w:t xml:space="preserve">i </w:t>
      </w:r>
      <w:r>
        <w:rPr>
          <w:rFonts w:ascii="Times New Roman" w:hAnsi="Times New Roman" w:cs="Times New Roman"/>
          <w:sz w:val="24"/>
          <w:szCs w:val="24"/>
        </w:rPr>
        <w:t xml:space="preserve">czy </w:t>
      </w:r>
      <w:r w:rsidRPr="00CE3815">
        <w:rPr>
          <w:rFonts w:ascii="Times New Roman" w:hAnsi="Times New Roman" w:cs="Times New Roman"/>
          <w:sz w:val="24"/>
          <w:szCs w:val="24"/>
        </w:rPr>
        <w:t xml:space="preserve">są wewnętrzną zmianą organizacyjną publicznego zakładu opieki zdrowotnej, która nie prowadzi do rozszerzenia lub ograniczenia zakresu udzielanych świadczeń. </w:t>
      </w:r>
      <w:r>
        <w:rPr>
          <w:rFonts w:ascii="Times New Roman" w:hAnsi="Times New Roman" w:cs="Times New Roman"/>
          <w:sz w:val="24"/>
          <w:szCs w:val="24"/>
        </w:rPr>
        <w:t>Niewątpliwie p</w:t>
      </w:r>
      <w:r w:rsidRPr="00CE3815">
        <w:rPr>
          <w:rFonts w:ascii="Times New Roman" w:hAnsi="Times New Roman" w:cs="Times New Roman"/>
          <w:sz w:val="24"/>
          <w:szCs w:val="24"/>
        </w:rPr>
        <w:t>rzekształcenie polegające na utworzeniu np. Poradni Kardiochirurgicznej, które</w:t>
      </w:r>
      <w:r>
        <w:rPr>
          <w:rFonts w:ascii="Times New Roman" w:hAnsi="Times New Roman" w:cs="Times New Roman"/>
          <w:sz w:val="24"/>
          <w:szCs w:val="24"/>
        </w:rPr>
        <w:t>j</w:t>
      </w:r>
      <w:r w:rsidRPr="00CE3815">
        <w:rPr>
          <w:rFonts w:ascii="Times New Roman" w:hAnsi="Times New Roman" w:cs="Times New Roman"/>
          <w:sz w:val="24"/>
          <w:szCs w:val="24"/>
        </w:rPr>
        <w:t xml:space="preserve"> celem była realizacja nowego zakresu świadczeń, a więc rozszerzenie zakresu </w:t>
      </w:r>
      <w:r>
        <w:rPr>
          <w:rFonts w:ascii="Times New Roman" w:hAnsi="Times New Roman" w:cs="Times New Roman"/>
          <w:sz w:val="24"/>
          <w:szCs w:val="24"/>
        </w:rPr>
        <w:t>działalności</w:t>
      </w:r>
      <w:r w:rsidRPr="00CE3815">
        <w:rPr>
          <w:rFonts w:ascii="Times New Roman" w:hAnsi="Times New Roman" w:cs="Times New Roman"/>
          <w:sz w:val="24"/>
          <w:szCs w:val="24"/>
        </w:rPr>
        <w:t xml:space="preserve"> zdrowotn</w:t>
      </w:r>
      <w:r>
        <w:rPr>
          <w:rFonts w:ascii="Times New Roman" w:hAnsi="Times New Roman" w:cs="Times New Roman"/>
          <w:sz w:val="24"/>
          <w:szCs w:val="24"/>
        </w:rPr>
        <w:t>ej</w:t>
      </w:r>
      <w:r w:rsidRPr="00CE3815">
        <w:rPr>
          <w:rFonts w:ascii="Times New Roman" w:hAnsi="Times New Roman" w:cs="Times New Roman"/>
          <w:sz w:val="24"/>
          <w:szCs w:val="24"/>
        </w:rPr>
        <w:t xml:space="preserve"> ponad dotychczas zakontraktowane przez płatnika, bezwzględnie wymaga dostosowania </w:t>
      </w:r>
      <w:r w:rsidR="005625E1">
        <w:rPr>
          <w:rFonts w:ascii="Times New Roman" w:hAnsi="Times New Roman" w:cs="Times New Roman"/>
          <w:sz w:val="24"/>
          <w:szCs w:val="24"/>
        </w:rPr>
        <w:br/>
      </w:r>
      <w:r w:rsidRPr="00CE3815">
        <w:rPr>
          <w:rFonts w:ascii="Times New Roman" w:hAnsi="Times New Roman" w:cs="Times New Roman"/>
          <w:sz w:val="24"/>
          <w:szCs w:val="24"/>
        </w:rPr>
        <w:t xml:space="preserve">się do zapisów Statutu określonych w §15 ust.3. Zdaniem kontrolujących przyjęta w Szpitalu praktyka, tj. </w:t>
      </w:r>
      <w:r w:rsidRPr="00CE3815">
        <w:rPr>
          <w:rFonts w:ascii="Times New Roman" w:hAnsi="Times New Roman" w:cs="Times New Roman"/>
          <w:i/>
          <w:sz w:val="24"/>
          <w:szCs w:val="24"/>
        </w:rPr>
        <w:t>informowanie przedstawiciela Podmiotu Tworzącego w Radzie Społecznej</w:t>
      </w:r>
      <w:r w:rsidRPr="00CE3815">
        <w:rPr>
          <w:rFonts w:ascii="Times New Roman" w:hAnsi="Times New Roman" w:cs="Times New Roman"/>
          <w:sz w:val="24"/>
          <w:szCs w:val="24"/>
        </w:rPr>
        <w:t xml:space="preserve"> </w:t>
      </w:r>
      <w:r w:rsidR="005625E1">
        <w:rPr>
          <w:rFonts w:ascii="Times New Roman" w:hAnsi="Times New Roman" w:cs="Times New Roman"/>
          <w:sz w:val="24"/>
          <w:szCs w:val="24"/>
        </w:rPr>
        <w:br/>
      </w:r>
      <w:r w:rsidRPr="00CE3815">
        <w:rPr>
          <w:rFonts w:ascii="Times New Roman" w:hAnsi="Times New Roman" w:cs="Times New Roman"/>
          <w:sz w:val="24"/>
          <w:szCs w:val="24"/>
        </w:rPr>
        <w:t xml:space="preserve">o zaistniałych w tym zakresie zmianach w strukturze organizacyjnej, nie jest </w:t>
      </w:r>
      <w:r>
        <w:rPr>
          <w:rFonts w:ascii="Times New Roman" w:hAnsi="Times New Roman" w:cs="Times New Roman"/>
          <w:sz w:val="24"/>
          <w:szCs w:val="24"/>
        </w:rPr>
        <w:t xml:space="preserve">ani </w:t>
      </w:r>
      <w:r w:rsidRPr="00CE3815">
        <w:rPr>
          <w:rFonts w:ascii="Times New Roman" w:hAnsi="Times New Roman" w:cs="Times New Roman"/>
          <w:sz w:val="24"/>
          <w:szCs w:val="24"/>
        </w:rPr>
        <w:t xml:space="preserve">skuteczną </w:t>
      </w:r>
      <w:r>
        <w:rPr>
          <w:rFonts w:ascii="Times New Roman" w:hAnsi="Times New Roman" w:cs="Times New Roman"/>
          <w:sz w:val="24"/>
          <w:szCs w:val="24"/>
        </w:rPr>
        <w:t xml:space="preserve">ani </w:t>
      </w:r>
      <w:r w:rsidR="005625E1">
        <w:rPr>
          <w:rFonts w:ascii="Times New Roman" w:hAnsi="Times New Roman" w:cs="Times New Roman"/>
          <w:sz w:val="24"/>
          <w:szCs w:val="24"/>
        </w:rPr>
        <w:lastRenderedPageBreak/>
        <w:t xml:space="preserve">prawidłową </w:t>
      </w:r>
      <w:r w:rsidRPr="00CE3815">
        <w:rPr>
          <w:rFonts w:ascii="Times New Roman" w:hAnsi="Times New Roman" w:cs="Times New Roman"/>
          <w:sz w:val="24"/>
          <w:szCs w:val="24"/>
        </w:rPr>
        <w:t xml:space="preserve">formą uzgadniania </w:t>
      </w:r>
      <w:r>
        <w:rPr>
          <w:rFonts w:ascii="Times New Roman" w:hAnsi="Times New Roman" w:cs="Times New Roman"/>
          <w:sz w:val="24"/>
          <w:szCs w:val="24"/>
        </w:rPr>
        <w:t xml:space="preserve">ww. kwestii </w:t>
      </w:r>
      <w:r w:rsidRPr="00CE3815">
        <w:rPr>
          <w:rFonts w:ascii="Times New Roman" w:hAnsi="Times New Roman" w:cs="Times New Roman"/>
          <w:sz w:val="24"/>
          <w:szCs w:val="24"/>
        </w:rPr>
        <w:t xml:space="preserve">z organem wykonawczym podmiotu tworzącego, </w:t>
      </w:r>
      <w:r>
        <w:rPr>
          <w:rFonts w:ascii="Times New Roman" w:hAnsi="Times New Roman" w:cs="Times New Roman"/>
          <w:sz w:val="24"/>
          <w:szCs w:val="24"/>
        </w:rPr>
        <w:br/>
      </w:r>
      <w:r w:rsidRPr="00CE3815">
        <w:rPr>
          <w:rFonts w:ascii="Times New Roman" w:hAnsi="Times New Roman" w:cs="Times New Roman"/>
          <w:sz w:val="24"/>
          <w:szCs w:val="24"/>
        </w:rPr>
        <w:t>tj. Zarządem Województwa Świętokrzyskiego.</w:t>
      </w:r>
      <w:r>
        <w:rPr>
          <w:rFonts w:ascii="Times New Roman" w:hAnsi="Times New Roman" w:cs="Times New Roman"/>
          <w:sz w:val="24"/>
          <w:szCs w:val="24"/>
        </w:rPr>
        <w:t xml:space="preserve"> W złożonym wyjaśnieniu </w:t>
      </w:r>
      <w:r w:rsidRPr="00CE3815">
        <w:rPr>
          <w:rFonts w:ascii="Times New Roman" w:hAnsi="Times New Roman" w:cs="Times New Roman"/>
          <w:sz w:val="24"/>
          <w:szCs w:val="24"/>
        </w:rPr>
        <w:t xml:space="preserve">zwrócono uwagę </w:t>
      </w:r>
      <w:r w:rsidR="000F64F0">
        <w:rPr>
          <w:rFonts w:ascii="Times New Roman" w:hAnsi="Times New Roman" w:cs="Times New Roman"/>
          <w:sz w:val="24"/>
          <w:szCs w:val="24"/>
        </w:rPr>
        <w:br/>
      </w:r>
      <w:r w:rsidRPr="00CE3815">
        <w:rPr>
          <w:rFonts w:ascii="Times New Roman" w:hAnsi="Times New Roman" w:cs="Times New Roman"/>
          <w:sz w:val="24"/>
          <w:szCs w:val="24"/>
        </w:rPr>
        <w:t xml:space="preserve">na fakt, że </w:t>
      </w:r>
      <w:r w:rsidRPr="000F64F0">
        <w:rPr>
          <w:rStyle w:val="CytatZnak"/>
          <w:rFonts w:ascii="Times New Roman" w:hAnsi="Times New Roman" w:cs="Times New Roman"/>
          <w:sz w:val="24"/>
          <w:szCs w:val="24"/>
        </w:rPr>
        <w:t xml:space="preserve">Przepisy ustawy o działalności leczniczej nie określają formy notyfikacji Podmiotowi tworzącemu wniosków i opinii w przedmiotowych kwestiach, nie narzucając </w:t>
      </w:r>
      <w:r w:rsidR="000F64F0">
        <w:rPr>
          <w:rStyle w:val="CytatZnak"/>
          <w:rFonts w:ascii="Times New Roman" w:hAnsi="Times New Roman" w:cs="Times New Roman"/>
          <w:sz w:val="24"/>
          <w:szCs w:val="24"/>
        </w:rPr>
        <w:br/>
      </w:r>
      <w:r w:rsidRPr="000F64F0">
        <w:rPr>
          <w:rStyle w:val="CytatZnak"/>
          <w:rFonts w:ascii="Times New Roman" w:hAnsi="Times New Roman" w:cs="Times New Roman"/>
          <w:sz w:val="24"/>
          <w:szCs w:val="24"/>
        </w:rPr>
        <w:t>w tym zakresie żadnego trybu, ani nie przewidując jakiegokolwiek terminu</w:t>
      </w:r>
      <w:r>
        <w:rPr>
          <w:rFonts w:ascii="Times New Roman" w:hAnsi="Times New Roman" w:cs="Times New Roman"/>
          <w:i/>
          <w:sz w:val="24"/>
          <w:szCs w:val="24"/>
        </w:rPr>
        <w:t>.</w:t>
      </w:r>
      <w:r w:rsidRPr="00CE3815">
        <w:rPr>
          <w:rFonts w:ascii="Times New Roman" w:hAnsi="Times New Roman" w:cs="Times New Roman"/>
          <w:i/>
          <w:sz w:val="24"/>
          <w:szCs w:val="24"/>
        </w:rPr>
        <w:t xml:space="preserve"> </w:t>
      </w:r>
      <w:r>
        <w:rPr>
          <w:rFonts w:ascii="Times New Roman" w:hAnsi="Times New Roman" w:cs="Times New Roman"/>
          <w:sz w:val="24"/>
          <w:szCs w:val="24"/>
        </w:rPr>
        <w:t xml:space="preserve">Kontrolujący zgadzają się z powyższą interpretacją, jednocześnie przypominając, iż </w:t>
      </w:r>
      <w:r w:rsidRPr="00CE3815">
        <w:rPr>
          <w:rFonts w:ascii="Times New Roman" w:hAnsi="Times New Roman" w:cs="Times New Roman"/>
          <w:sz w:val="24"/>
          <w:szCs w:val="24"/>
        </w:rPr>
        <w:t xml:space="preserve">podmiot tworzący </w:t>
      </w:r>
      <w:r>
        <w:rPr>
          <w:rFonts w:ascii="Times New Roman" w:hAnsi="Times New Roman" w:cs="Times New Roman"/>
          <w:sz w:val="24"/>
          <w:szCs w:val="24"/>
        </w:rPr>
        <w:t xml:space="preserve">jednoznacznie </w:t>
      </w:r>
      <w:r w:rsidRPr="00CE3815">
        <w:rPr>
          <w:rFonts w:ascii="Times New Roman" w:hAnsi="Times New Roman" w:cs="Times New Roman"/>
          <w:sz w:val="24"/>
          <w:szCs w:val="24"/>
        </w:rPr>
        <w:t xml:space="preserve">doprecyzował swoje wymagania związane z uzgadnianiem zmian w strukturze organizacyjnej podmiotu leczniczego w nadanym </w:t>
      </w:r>
      <w:r>
        <w:rPr>
          <w:rFonts w:ascii="Times New Roman" w:hAnsi="Times New Roman" w:cs="Times New Roman"/>
          <w:sz w:val="24"/>
          <w:szCs w:val="24"/>
        </w:rPr>
        <w:t>Zakładowi</w:t>
      </w:r>
      <w:r w:rsidRPr="00CE3815">
        <w:rPr>
          <w:rFonts w:ascii="Times New Roman" w:hAnsi="Times New Roman" w:cs="Times New Roman"/>
          <w:sz w:val="24"/>
          <w:szCs w:val="24"/>
        </w:rPr>
        <w:t xml:space="preserve"> Statucie, w sposób pozwalający Zarządowi Województwa Świętokrzyskiego </w:t>
      </w:r>
      <w:r>
        <w:rPr>
          <w:rFonts w:ascii="Times New Roman" w:hAnsi="Times New Roman" w:cs="Times New Roman"/>
          <w:sz w:val="24"/>
          <w:szCs w:val="24"/>
        </w:rPr>
        <w:t xml:space="preserve">na </w:t>
      </w:r>
      <w:r w:rsidRPr="00CE3815">
        <w:rPr>
          <w:rFonts w:ascii="Times New Roman" w:hAnsi="Times New Roman" w:cs="Times New Roman"/>
          <w:sz w:val="24"/>
          <w:szCs w:val="24"/>
        </w:rPr>
        <w:t xml:space="preserve">czynne monitorowanie procesów zachodzących w podległych mu podmiotach leczniczych. </w:t>
      </w:r>
    </w:p>
    <w:p w:rsidR="00C37641" w:rsidRDefault="00C37641" w:rsidP="00A52978">
      <w:pPr>
        <w:spacing w:after="0" w:line="360" w:lineRule="auto"/>
        <w:jc w:val="both"/>
        <w:rPr>
          <w:rFonts w:ascii="Times New Roman" w:eastAsia="Times New Roman" w:hAnsi="Times New Roman" w:cs="Times New Roman"/>
          <w:sz w:val="24"/>
          <w:szCs w:val="24"/>
        </w:rPr>
      </w:pPr>
      <w:r w:rsidRPr="00934EFF">
        <w:rPr>
          <w:rFonts w:ascii="Times New Roman" w:eastAsia="Times New Roman" w:hAnsi="Times New Roman" w:cs="Times New Roman"/>
          <w:sz w:val="24"/>
          <w:szCs w:val="24"/>
        </w:rPr>
        <w:t xml:space="preserve">Badanie zagadnienia pn. </w:t>
      </w:r>
      <w:r w:rsidRPr="00934EFF">
        <w:rPr>
          <w:rFonts w:ascii="Times New Roman" w:eastAsia="Times New Roman" w:hAnsi="Times New Roman" w:cs="Times New Roman"/>
          <w:i/>
          <w:sz w:val="24"/>
          <w:szCs w:val="24"/>
        </w:rPr>
        <w:t xml:space="preserve">Realizacja zadań określonych w statucie i regulaminie organizacyjnym </w:t>
      </w:r>
      <w:r w:rsidRPr="00934EFF">
        <w:rPr>
          <w:rFonts w:ascii="Times New Roman" w:eastAsia="Times New Roman" w:hAnsi="Times New Roman" w:cs="Times New Roman"/>
          <w:sz w:val="24"/>
          <w:szCs w:val="24"/>
        </w:rPr>
        <w:t>pozwoliło na ustalenie, że</w:t>
      </w:r>
      <w:r>
        <w:rPr>
          <w:rFonts w:ascii="Times New Roman" w:eastAsia="Times New Roman" w:hAnsi="Times New Roman" w:cs="Times New Roman"/>
          <w:sz w:val="24"/>
          <w:szCs w:val="24"/>
        </w:rPr>
        <w:t>:</w:t>
      </w:r>
    </w:p>
    <w:p w:rsidR="000F64F0" w:rsidRDefault="00C37641" w:rsidP="00A52978">
      <w:pPr>
        <w:pStyle w:val="Akapitzlist"/>
        <w:numPr>
          <w:ilvl w:val="0"/>
          <w:numId w:val="22"/>
        </w:numPr>
        <w:spacing w:after="0" w:line="360" w:lineRule="auto"/>
        <w:ind w:left="280" w:hanging="280"/>
        <w:jc w:val="both"/>
        <w:rPr>
          <w:rFonts w:ascii="Times New Roman" w:eastAsia="Times New Roman" w:hAnsi="Times New Roman" w:cs="Times New Roman"/>
          <w:sz w:val="24"/>
          <w:szCs w:val="24"/>
        </w:rPr>
      </w:pPr>
      <w:r w:rsidRPr="00934EFF">
        <w:rPr>
          <w:rFonts w:ascii="Times New Roman" w:eastAsia="Times New Roman" w:hAnsi="Times New Roman" w:cs="Times New Roman"/>
          <w:sz w:val="24"/>
          <w:szCs w:val="24"/>
        </w:rPr>
        <w:t xml:space="preserve">komórki organizacyjne Szpitala ujęte szczegółowo w schemacie organizacyjnym </w:t>
      </w:r>
      <w:r w:rsidRPr="001E4F7D">
        <w:rPr>
          <w:rFonts w:ascii="Times New Roman" w:eastAsia="Times New Roman" w:hAnsi="Times New Roman" w:cs="Times New Roman"/>
          <w:sz w:val="24"/>
          <w:szCs w:val="24"/>
        </w:rPr>
        <w:t>wp</w:t>
      </w:r>
      <w:r>
        <w:rPr>
          <w:rFonts w:ascii="Times New Roman" w:eastAsia="Times New Roman" w:hAnsi="Times New Roman" w:cs="Times New Roman"/>
          <w:sz w:val="24"/>
          <w:szCs w:val="24"/>
        </w:rPr>
        <w:t>rowadzonym Zarządzeniem wewnętrznym nr 64/2019 Dyrektora Szpitala w dniu 19</w:t>
      </w:r>
      <w:r w:rsidRPr="00934EFF">
        <w:rPr>
          <w:rFonts w:ascii="Times New Roman" w:eastAsia="Times New Roman" w:hAnsi="Times New Roman" w:cs="Times New Roman"/>
          <w:sz w:val="24"/>
          <w:szCs w:val="24"/>
        </w:rPr>
        <w:t>.12.2019</w:t>
      </w:r>
      <w:r>
        <w:rPr>
          <w:rFonts w:ascii="Times New Roman" w:eastAsia="Times New Roman" w:hAnsi="Times New Roman" w:cs="Times New Roman"/>
          <w:sz w:val="24"/>
          <w:szCs w:val="24"/>
        </w:rPr>
        <w:t xml:space="preserve"> </w:t>
      </w:r>
      <w:r w:rsidRPr="00934EFF">
        <w:rPr>
          <w:rFonts w:ascii="Times New Roman" w:eastAsia="Times New Roman" w:hAnsi="Times New Roman" w:cs="Times New Roman"/>
          <w:sz w:val="24"/>
          <w:szCs w:val="24"/>
        </w:rPr>
        <w:t>r. są zgodne z</w:t>
      </w:r>
      <w:r>
        <w:rPr>
          <w:rFonts w:ascii="Times New Roman" w:eastAsia="Times New Roman" w:hAnsi="Times New Roman" w:cs="Times New Roman"/>
          <w:sz w:val="24"/>
          <w:szCs w:val="24"/>
        </w:rPr>
        <w:t>: jednostkami i</w:t>
      </w:r>
      <w:r w:rsidRPr="00934EF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komórkami </w:t>
      </w:r>
      <w:r w:rsidRPr="00934EFF">
        <w:rPr>
          <w:rFonts w:ascii="Times New Roman" w:eastAsia="Times New Roman" w:hAnsi="Times New Roman" w:cs="Times New Roman"/>
          <w:sz w:val="24"/>
          <w:szCs w:val="24"/>
        </w:rPr>
        <w:t xml:space="preserve">organizacyjnymi wskazanymi </w:t>
      </w:r>
      <w:r w:rsidR="005625E1">
        <w:rPr>
          <w:rFonts w:ascii="Times New Roman" w:eastAsia="Times New Roman" w:hAnsi="Times New Roman" w:cs="Times New Roman"/>
          <w:sz w:val="24"/>
          <w:szCs w:val="24"/>
        </w:rPr>
        <w:br/>
      </w:r>
      <w:r w:rsidRPr="00934EFF">
        <w:rPr>
          <w:rFonts w:ascii="Times New Roman" w:eastAsia="Times New Roman" w:hAnsi="Times New Roman" w:cs="Times New Roman"/>
          <w:sz w:val="24"/>
          <w:szCs w:val="24"/>
        </w:rPr>
        <w:t>w Księdze rejestrowej nr 00000014597</w:t>
      </w:r>
      <w:r>
        <w:rPr>
          <w:rStyle w:val="Odwoanieprzypisudolnego"/>
          <w:rFonts w:ascii="Times New Roman" w:eastAsia="Times New Roman" w:hAnsi="Times New Roman" w:cs="Times New Roman"/>
          <w:sz w:val="24"/>
          <w:szCs w:val="24"/>
        </w:rPr>
        <w:footnoteReference w:id="11"/>
      </w:r>
      <w:r w:rsidRPr="00934EFF">
        <w:rPr>
          <w:rFonts w:ascii="Times New Roman" w:eastAsia="Times New Roman" w:hAnsi="Times New Roman" w:cs="Times New Roman"/>
          <w:sz w:val="24"/>
          <w:szCs w:val="24"/>
        </w:rPr>
        <w:t xml:space="preserve"> (stan na 30.01.2020</w:t>
      </w:r>
      <w:r>
        <w:rPr>
          <w:rFonts w:ascii="Times New Roman" w:eastAsia="Times New Roman" w:hAnsi="Times New Roman" w:cs="Times New Roman"/>
          <w:sz w:val="24"/>
          <w:szCs w:val="24"/>
        </w:rPr>
        <w:t xml:space="preserve"> </w:t>
      </w:r>
      <w:r w:rsidRPr="00934EFF">
        <w:rPr>
          <w:rFonts w:ascii="Times New Roman" w:eastAsia="Times New Roman" w:hAnsi="Times New Roman" w:cs="Times New Roman"/>
          <w:sz w:val="24"/>
          <w:szCs w:val="24"/>
        </w:rPr>
        <w:t xml:space="preserve">r.) prowadzonej </w:t>
      </w:r>
      <w:r w:rsidR="005625E1">
        <w:rPr>
          <w:rFonts w:ascii="Times New Roman" w:eastAsia="Times New Roman" w:hAnsi="Times New Roman" w:cs="Times New Roman"/>
          <w:sz w:val="24"/>
          <w:szCs w:val="24"/>
        </w:rPr>
        <w:br/>
      </w:r>
      <w:r w:rsidRPr="00934EFF">
        <w:rPr>
          <w:rFonts w:ascii="Times New Roman" w:eastAsia="Times New Roman" w:hAnsi="Times New Roman" w:cs="Times New Roman"/>
          <w:sz w:val="24"/>
          <w:szCs w:val="24"/>
        </w:rPr>
        <w:t>przez Wojewodę Świętokrzyskiego,</w:t>
      </w:r>
    </w:p>
    <w:p w:rsidR="00C37641" w:rsidRPr="000F64F0" w:rsidRDefault="00C37641" w:rsidP="000F64F0">
      <w:pPr>
        <w:pStyle w:val="Akapitzlist"/>
        <w:numPr>
          <w:ilvl w:val="0"/>
          <w:numId w:val="22"/>
        </w:numPr>
        <w:spacing w:line="360" w:lineRule="auto"/>
        <w:ind w:left="280" w:hanging="280"/>
        <w:jc w:val="both"/>
        <w:rPr>
          <w:rFonts w:ascii="Times New Roman" w:eastAsia="Times New Roman" w:hAnsi="Times New Roman" w:cs="Times New Roman"/>
          <w:sz w:val="24"/>
          <w:szCs w:val="24"/>
        </w:rPr>
      </w:pPr>
      <w:r w:rsidRPr="000F64F0">
        <w:rPr>
          <w:rFonts w:ascii="Times New Roman" w:eastAsia="Times New Roman" w:hAnsi="Times New Roman" w:cs="Times New Roman"/>
          <w:sz w:val="24"/>
          <w:szCs w:val="24"/>
        </w:rPr>
        <w:t>istnieje rozbieżność w nazewnictwie Zakładów Leczniczych za pomocą których Kontrolowana Jednostka wykonuje swoją działalność leczniczą pomiędzy zapisami Statutu,  Regulaminu  Organizacyjnego jak i Księdze rejestrowej</w:t>
      </w:r>
      <w:r>
        <w:rPr>
          <w:rStyle w:val="Odwoanieprzypisudolnego"/>
          <w:rFonts w:ascii="Times New Roman" w:eastAsia="Times New Roman" w:hAnsi="Times New Roman" w:cs="Times New Roman"/>
          <w:sz w:val="24"/>
          <w:szCs w:val="24"/>
        </w:rPr>
        <w:footnoteReference w:id="12"/>
      </w:r>
      <w:r w:rsidRPr="000F64F0">
        <w:rPr>
          <w:rFonts w:ascii="Times New Roman" w:eastAsia="Times New Roman" w:hAnsi="Times New Roman" w:cs="Times New Roman"/>
          <w:sz w:val="24"/>
          <w:szCs w:val="24"/>
        </w:rPr>
        <w:t xml:space="preserve">, </w:t>
      </w:r>
      <w:proofErr w:type="spellStart"/>
      <w:r w:rsidRPr="000F64F0">
        <w:rPr>
          <w:rFonts w:ascii="Times New Roman" w:eastAsia="Times New Roman" w:hAnsi="Times New Roman" w:cs="Times New Roman"/>
          <w:sz w:val="24"/>
          <w:szCs w:val="24"/>
        </w:rPr>
        <w:t>t.j</w:t>
      </w:r>
      <w:proofErr w:type="spellEnd"/>
      <w:r w:rsidRPr="000F64F0">
        <w:rPr>
          <w:rFonts w:ascii="Times New Roman" w:eastAsia="Times New Roman" w:hAnsi="Times New Roman" w:cs="Times New Roman"/>
          <w:sz w:val="24"/>
          <w:szCs w:val="24"/>
        </w:rPr>
        <w:t>.:</w:t>
      </w:r>
    </w:p>
    <w:p w:rsidR="00C37641" w:rsidRPr="006E6C11" w:rsidRDefault="00C37641" w:rsidP="009F1F58">
      <w:pPr>
        <w:pStyle w:val="Akapitzlist"/>
        <w:numPr>
          <w:ilvl w:val="3"/>
          <w:numId w:val="23"/>
        </w:numPr>
        <w:spacing w:line="360" w:lineRule="auto"/>
        <w:ind w:left="280" w:hanging="284"/>
        <w:jc w:val="both"/>
        <w:rPr>
          <w:rFonts w:ascii="Times New Roman" w:eastAsia="Times New Roman" w:hAnsi="Times New Roman" w:cs="Times New Roman"/>
          <w:sz w:val="24"/>
          <w:szCs w:val="24"/>
        </w:rPr>
      </w:pPr>
      <w:r w:rsidRPr="006E6C11">
        <w:rPr>
          <w:rFonts w:ascii="Times New Roman" w:eastAsia="Times New Roman" w:hAnsi="Times New Roman" w:cs="Times New Roman"/>
          <w:sz w:val="24"/>
          <w:szCs w:val="24"/>
        </w:rPr>
        <w:t xml:space="preserve">w § 4 ust. 5 Statutu </w:t>
      </w:r>
      <w:r>
        <w:rPr>
          <w:rFonts w:ascii="Times New Roman" w:eastAsia="Times New Roman" w:hAnsi="Times New Roman" w:cs="Times New Roman"/>
          <w:sz w:val="24"/>
          <w:szCs w:val="24"/>
        </w:rPr>
        <w:t>Z</w:t>
      </w:r>
      <w:r w:rsidRPr="006E6C11">
        <w:rPr>
          <w:rFonts w:ascii="Times New Roman" w:eastAsia="Times New Roman" w:hAnsi="Times New Roman" w:cs="Times New Roman"/>
          <w:sz w:val="24"/>
          <w:szCs w:val="24"/>
        </w:rPr>
        <w:t xml:space="preserve">akłady </w:t>
      </w:r>
      <w:r>
        <w:rPr>
          <w:rFonts w:ascii="Times New Roman" w:eastAsia="Times New Roman" w:hAnsi="Times New Roman" w:cs="Times New Roman"/>
          <w:sz w:val="24"/>
          <w:szCs w:val="24"/>
        </w:rPr>
        <w:t>Lecznicze określono jako: Z</w:t>
      </w:r>
      <w:r w:rsidRPr="006E6C11">
        <w:rPr>
          <w:rFonts w:ascii="Times New Roman" w:eastAsia="Times New Roman" w:hAnsi="Times New Roman" w:cs="Times New Roman"/>
          <w:i/>
          <w:sz w:val="24"/>
          <w:szCs w:val="24"/>
        </w:rPr>
        <w:t xml:space="preserve">akład stacjonarnych </w:t>
      </w:r>
      <w:r w:rsidR="005625E1">
        <w:rPr>
          <w:rFonts w:ascii="Times New Roman" w:eastAsia="Times New Roman" w:hAnsi="Times New Roman" w:cs="Times New Roman"/>
          <w:i/>
          <w:sz w:val="24"/>
          <w:szCs w:val="24"/>
        </w:rPr>
        <w:br/>
      </w:r>
      <w:r w:rsidRPr="006E6C11">
        <w:rPr>
          <w:rFonts w:ascii="Times New Roman" w:eastAsia="Times New Roman" w:hAnsi="Times New Roman" w:cs="Times New Roman"/>
          <w:i/>
          <w:sz w:val="24"/>
          <w:szCs w:val="24"/>
        </w:rPr>
        <w:t xml:space="preserve">i całodobowych szpitalnych świadczeń zdrowotnych </w:t>
      </w:r>
      <w:r w:rsidRPr="006E6C11">
        <w:rPr>
          <w:rFonts w:ascii="Times New Roman" w:eastAsia="Times New Roman" w:hAnsi="Times New Roman" w:cs="Times New Roman"/>
          <w:sz w:val="24"/>
          <w:szCs w:val="24"/>
        </w:rPr>
        <w:t xml:space="preserve">oraz </w:t>
      </w:r>
      <w:r>
        <w:rPr>
          <w:rFonts w:ascii="Times New Roman" w:eastAsia="Times New Roman" w:hAnsi="Times New Roman" w:cs="Times New Roman"/>
          <w:sz w:val="24"/>
          <w:szCs w:val="24"/>
        </w:rPr>
        <w:t>Z</w:t>
      </w:r>
      <w:r w:rsidRPr="006E6C11">
        <w:rPr>
          <w:rFonts w:ascii="Times New Roman" w:eastAsia="Times New Roman" w:hAnsi="Times New Roman" w:cs="Times New Roman"/>
          <w:i/>
          <w:sz w:val="24"/>
          <w:szCs w:val="24"/>
        </w:rPr>
        <w:t>akład ambulatoryjnych świadczeń zdrowotnych</w:t>
      </w:r>
      <w:r w:rsidRPr="006E6C11">
        <w:rPr>
          <w:rFonts w:ascii="Times New Roman" w:eastAsia="Times New Roman" w:hAnsi="Times New Roman" w:cs="Times New Roman"/>
          <w:sz w:val="24"/>
          <w:szCs w:val="24"/>
        </w:rPr>
        <w:t>,</w:t>
      </w:r>
    </w:p>
    <w:p w:rsidR="00C37641" w:rsidRPr="00196D66" w:rsidRDefault="00C37641" w:rsidP="009F1F58">
      <w:pPr>
        <w:pStyle w:val="Akapitzlist"/>
        <w:numPr>
          <w:ilvl w:val="0"/>
          <w:numId w:val="23"/>
        </w:numPr>
        <w:spacing w:line="360" w:lineRule="auto"/>
        <w:ind w:left="280" w:hanging="28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w § 3 ust. 1 Regulaminu organizacyjnego zakłady określono jako: </w:t>
      </w:r>
      <w:r>
        <w:rPr>
          <w:rFonts w:ascii="Times New Roman" w:eastAsia="Times New Roman" w:hAnsi="Times New Roman" w:cs="Times New Roman"/>
          <w:i/>
          <w:sz w:val="24"/>
          <w:szCs w:val="24"/>
        </w:rPr>
        <w:t>Zakład Leczniczy Świadczeń S</w:t>
      </w:r>
      <w:r w:rsidRPr="00196D66">
        <w:rPr>
          <w:rFonts w:ascii="Times New Roman" w:eastAsia="Times New Roman" w:hAnsi="Times New Roman" w:cs="Times New Roman"/>
          <w:i/>
          <w:sz w:val="24"/>
          <w:szCs w:val="24"/>
        </w:rPr>
        <w:t xml:space="preserve">zpitalnych </w:t>
      </w:r>
      <w:r w:rsidRPr="00196D66">
        <w:rPr>
          <w:rFonts w:ascii="Times New Roman" w:eastAsia="Times New Roman" w:hAnsi="Times New Roman" w:cs="Times New Roman"/>
          <w:sz w:val="24"/>
          <w:szCs w:val="24"/>
        </w:rPr>
        <w:t>oraz</w:t>
      </w:r>
      <w:r>
        <w:rPr>
          <w:rFonts w:ascii="Times New Roman" w:eastAsia="Times New Roman" w:hAnsi="Times New Roman" w:cs="Times New Roman"/>
          <w:i/>
          <w:sz w:val="24"/>
          <w:szCs w:val="24"/>
        </w:rPr>
        <w:t xml:space="preserve"> Zakład Leczniczy Świadczeń A</w:t>
      </w:r>
      <w:r w:rsidRPr="00196D66">
        <w:rPr>
          <w:rFonts w:ascii="Times New Roman" w:eastAsia="Times New Roman" w:hAnsi="Times New Roman" w:cs="Times New Roman"/>
          <w:i/>
          <w:sz w:val="24"/>
          <w:szCs w:val="24"/>
        </w:rPr>
        <w:t>mbulatoryjnych,</w:t>
      </w:r>
    </w:p>
    <w:p w:rsidR="00C37641" w:rsidRDefault="00C37641" w:rsidP="009F1F58">
      <w:pPr>
        <w:pStyle w:val="Akapitzlist"/>
        <w:numPr>
          <w:ilvl w:val="0"/>
          <w:numId w:val="23"/>
        </w:numPr>
        <w:spacing w:line="360" w:lineRule="auto"/>
        <w:ind w:left="280" w:hanging="28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w Księdze rejestrowej w Dziale I zakłady lecznicze oznaczono jako: Z</w:t>
      </w:r>
      <w:r w:rsidRPr="00A26620">
        <w:rPr>
          <w:rFonts w:ascii="Times New Roman" w:eastAsia="Times New Roman" w:hAnsi="Times New Roman" w:cs="Times New Roman"/>
          <w:i/>
          <w:sz w:val="24"/>
          <w:szCs w:val="24"/>
        </w:rPr>
        <w:t xml:space="preserve">akład </w:t>
      </w:r>
      <w:r>
        <w:rPr>
          <w:rFonts w:ascii="Times New Roman" w:eastAsia="Times New Roman" w:hAnsi="Times New Roman" w:cs="Times New Roman"/>
          <w:i/>
          <w:sz w:val="24"/>
          <w:szCs w:val="24"/>
        </w:rPr>
        <w:t>Świadczeń S</w:t>
      </w:r>
      <w:r w:rsidRPr="00A26620">
        <w:rPr>
          <w:rFonts w:ascii="Times New Roman" w:eastAsia="Times New Roman" w:hAnsi="Times New Roman" w:cs="Times New Roman"/>
          <w:i/>
          <w:sz w:val="24"/>
          <w:szCs w:val="24"/>
        </w:rPr>
        <w:t xml:space="preserve">zpitalnych </w:t>
      </w:r>
      <w:r w:rsidRPr="00A26620">
        <w:rPr>
          <w:rFonts w:ascii="Times New Roman" w:eastAsia="Times New Roman" w:hAnsi="Times New Roman" w:cs="Times New Roman"/>
          <w:sz w:val="24"/>
          <w:szCs w:val="24"/>
        </w:rPr>
        <w:t>oraz</w:t>
      </w:r>
      <w:r>
        <w:rPr>
          <w:rFonts w:ascii="Times New Roman" w:eastAsia="Times New Roman" w:hAnsi="Times New Roman" w:cs="Times New Roman"/>
          <w:i/>
          <w:sz w:val="24"/>
          <w:szCs w:val="24"/>
        </w:rPr>
        <w:t xml:space="preserve"> Zakład Ś</w:t>
      </w:r>
      <w:r w:rsidRPr="00A26620">
        <w:rPr>
          <w:rFonts w:ascii="Times New Roman" w:eastAsia="Times New Roman" w:hAnsi="Times New Roman" w:cs="Times New Roman"/>
          <w:i/>
          <w:sz w:val="24"/>
          <w:szCs w:val="24"/>
        </w:rPr>
        <w:t xml:space="preserve">wiadczeń </w:t>
      </w:r>
      <w:r>
        <w:rPr>
          <w:rFonts w:ascii="Times New Roman" w:eastAsia="Times New Roman" w:hAnsi="Times New Roman" w:cs="Times New Roman"/>
          <w:i/>
          <w:sz w:val="24"/>
          <w:szCs w:val="24"/>
        </w:rPr>
        <w:t>A</w:t>
      </w:r>
      <w:r w:rsidRPr="00A26620">
        <w:rPr>
          <w:rFonts w:ascii="Times New Roman" w:eastAsia="Times New Roman" w:hAnsi="Times New Roman" w:cs="Times New Roman"/>
          <w:i/>
          <w:sz w:val="24"/>
          <w:szCs w:val="24"/>
        </w:rPr>
        <w:t xml:space="preserve">mbulatoryjnych. </w:t>
      </w:r>
    </w:p>
    <w:p w:rsidR="00A46A6D" w:rsidRPr="00A46A6D" w:rsidRDefault="00A46A6D" w:rsidP="00A26620">
      <w:pPr>
        <w:spacing w:line="360" w:lineRule="auto"/>
        <w:jc w:val="both"/>
        <w:rPr>
          <w:rFonts w:ascii="Times New Roman" w:eastAsia="Times New Roman" w:hAnsi="Times New Roman" w:cs="Times New Roman"/>
          <w:sz w:val="2"/>
          <w:szCs w:val="24"/>
        </w:rPr>
      </w:pPr>
    </w:p>
    <w:p w:rsidR="00C37641" w:rsidRPr="00934D0D" w:rsidRDefault="00C37641" w:rsidP="00A26620">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W związku z powyższym Koordynator Radców Prawnych poinformowała, że </w:t>
      </w:r>
      <w:r>
        <w:rPr>
          <w:rFonts w:ascii="Times New Roman" w:eastAsia="Times New Roman" w:hAnsi="Times New Roman" w:cs="Times New Roman"/>
          <w:i/>
          <w:sz w:val="24"/>
          <w:szCs w:val="24"/>
        </w:rPr>
        <w:t xml:space="preserve">Usunięcie rozbieżności nomenklaturowych oraz porządkowych we wskazanych dokumentach zostanie </w:t>
      </w:r>
      <w:r>
        <w:rPr>
          <w:rFonts w:ascii="Times New Roman" w:eastAsia="Times New Roman" w:hAnsi="Times New Roman" w:cs="Times New Roman"/>
          <w:i/>
          <w:sz w:val="24"/>
          <w:szCs w:val="24"/>
        </w:rPr>
        <w:lastRenderedPageBreak/>
        <w:t xml:space="preserve">dokonane w terminie do dnia 30.04.2020 r. albowiem wielokrotne i częste zmiany </w:t>
      </w:r>
      <w:r w:rsidR="00A46A6D">
        <w:rPr>
          <w:rFonts w:ascii="Times New Roman" w:eastAsia="Times New Roman" w:hAnsi="Times New Roman" w:cs="Times New Roman"/>
          <w:i/>
          <w:sz w:val="24"/>
          <w:szCs w:val="24"/>
        </w:rPr>
        <w:br/>
      </w:r>
      <w:r>
        <w:rPr>
          <w:rFonts w:ascii="Times New Roman" w:eastAsia="Times New Roman" w:hAnsi="Times New Roman" w:cs="Times New Roman"/>
          <w:i/>
          <w:sz w:val="24"/>
          <w:szCs w:val="24"/>
        </w:rPr>
        <w:t xml:space="preserve">w tej strukturze dotychczas uniemożliwiały jej ujednolicenie. </w:t>
      </w:r>
    </w:p>
    <w:p w:rsidR="00C37641" w:rsidRPr="00584F1E" w:rsidRDefault="00C37641" w:rsidP="00584F1E">
      <w:pPr>
        <w:spacing w:line="360" w:lineRule="auto"/>
        <w:jc w:val="right"/>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 </w:t>
      </w:r>
      <w:r w:rsidRPr="00934D0D">
        <w:rPr>
          <w:rFonts w:ascii="Times New Roman" w:eastAsia="Times New Roman" w:hAnsi="Times New Roman" w:cs="Times New Roman"/>
          <w:i/>
          <w:sz w:val="20"/>
          <w:szCs w:val="20"/>
        </w:rPr>
        <w:t xml:space="preserve">(Dowód: akta kontroli </w:t>
      </w:r>
      <w:r>
        <w:rPr>
          <w:rFonts w:ascii="Times New Roman" w:eastAsia="Times New Roman" w:hAnsi="Times New Roman" w:cs="Times New Roman"/>
          <w:i/>
          <w:sz w:val="20"/>
          <w:szCs w:val="20"/>
        </w:rPr>
        <w:t xml:space="preserve">patrz </w:t>
      </w:r>
      <w:r w:rsidRPr="00934D0D">
        <w:rPr>
          <w:rFonts w:ascii="Times New Roman" w:eastAsia="Times New Roman" w:hAnsi="Times New Roman" w:cs="Times New Roman"/>
          <w:i/>
          <w:sz w:val="20"/>
          <w:szCs w:val="20"/>
        </w:rPr>
        <w:t xml:space="preserve">str. 23 Wyjaśnienie </w:t>
      </w:r>
      <w:r>
        <w:rPr>
          <w:rFonts w:ascii="Times New Roman" w:eastAsia="Times New Roman" w:hAnsi="Times New Roman" w:cs="Times New Roman"/>
          <w:i/>
          <w:sz w:val="20"/>
          <w:szCs w:val="20"/>
        </w:rPr>
        <w:t>Koordynatora Radców Prawnych</w:t>
      </w:r>
      <w:r w:rsidRPr="00934D0D">
        <w:rPr>
          <w:rFonts w:ascii="Times New Roman" w:eastAsia="Times New Roman" w:hAnsi="Times New Roman" w:cs="Times New Roman"/>
          <w:i/>
          <w:sz w:val="20"/>
          <w:szCs w:val="20"/>
        </w:rPr>
        <w:t>)</w:t>
      </w:r>
    </w:p>
    <w:p w:rsidR="00C37641" w:rsidRPr="00553D2F" w:rsidRDefault="00C37641" w:rsidP="00747585">
      <w:pPr>
        <w:spacing w:line="360" w:lineRule="auto"/>
        <w:jc w:val="both"/>
        <w:rPr>
          <w:rFonts w:ascii="Times New Roman" w:hAnsi="Times New Roman" w:cs="Times New Roman"/>
          <w:sz w:val="2"/>
          <w:szCs w:val="24"/>
        </w:rPr>
      </w:pPr>
    </w:p>
    <w:p w:rsidR="00C37641" w:rsidRPr="000F64F0" w:rsidRDefault="00C37641" w:rsidP="000F64F0">
      <w:pPr>
        <w:spacing w:after="0" w:line="360" w:lineRule="auto"/>
        <w:jc w:val="both"/>
        <w:rPr>
          <w:rStyle w:val="CytatZnak"/>
          <w:rFonts w:ascii="Times New Roman" w:hAnsi="Times New Roman" w:cs="Times New Roman"/>
          <w:sz w:val="24"/>
          <w:szCs w:val="24"/>
        </w:rPr>
      </w:pPr>
      <w:r>
        <w:rPr>
          <w:rFonts w:ascii="Times New Roman" w:hAnsi="Times New Roman" w:cs="Times New Roman"/>
          <w:sz w:val="24"/>
          <w:szCs w:val="24"/>
        </w:rPr>
        <w:t>Z uwagi na czynności kontrolne trwa</w:t>
      </w:r>
      <w:r w:rsidR="000F64F0">
        <w:rPr>
          <w:rFonts w:ascii="Times New Roman" w:hAnsi="Times New Roman" w:cs="Times New Roman"/>
          <w:sz w:val="24"/>
          <w:szCs w:val="24"/>
        </w:rPr>
        <w:t xml:space="preserve">jące w Kontrolowanej Jednostce </w:t>
      </w:r>
      <w:r>
        <w:rPr>
          <w:rFonts w:ascii="Times New Roman" w:hAnsi="Times New Roman" w:cs="Times New Roman"/>
          <w:sz w:val="24"/>
          <w:szCs w:val="24"/>
        </w:rPr>
        <w:t xml:space="preserve">po 30.04.2020 r., kontrolujący odebrali od Koordynatora Radców Prawnych wyjaśnienie w sprawie realizacji usunięcia rozbieżności nomenklaturowych oraz porządkowych w Statucie, Regulaminie Organizacyjnym i Księdze rejestrowej, które Podmiot Leczniczy zobowiązał się dokonać </w:t>
      </w:r>
      <w:r w:rsidR="000F64F0">
        <w:rPr>
          <w:rFonts w:ascii="Times New Roman" w:hAnsi="Times New Roman" w:cs="Times New Roman"/>
          <w:sz w:val="24"/>
          <w:szCs w:val="24"/>
        </w:rPr>
        <w:br/>
      </w:r>
      <w:r>
        <w:rPr>
          <w:rFonts w:ascii="Times New Roman" w:hAnsi="Times New Roman" w:cs="Times New Roman"/>
          <w:sz w:val="24"/>
          <w:szCs w:val="24"/>
        </w:rPr>
        <w:t xml:space="preserve">do końca kwietnia 2020 r. Zgodnie z treścią pisma z dnia 11.05.2020 </w:t>
      </w:r>
      <w:r w:rsidR="00584F1E">
        <w:rPr>
          <w:rFonts w:ascii="Times New Roman" w:hAnsi="Times New Roman" w:cs="Times New Roman"/>
          <w:sz w:val="24"/>
          <w:szCs w:val="24"/>
        </w:rPr>
        <w:t>r.:</w:t>
      </w:r>
      <w:r w:rsidR="000F64F0">
        <w:rPr>
          <w:rFonts w:ascii="Times New Roman" w:hAnsi="Times New Roman" w:cs="Times New Roman"/>
          <w:sz w:val="24"/>
          <w:szCs w:val="24"/>
        </w:rPr>
        <w:t xml:space="preserve"> </w:t>
      </w:r>
      <w:r w:rsidRPr="000F64F0">
        <w:rPr>
          <w:rStyle w:val="CytatZnak"/>
          <w:rFonts w:ascii="Times New Roman" w:hAnsi="Times New Roman" w:cs="Times New Roman"/>
          <w:sz w:val="24"/>
          <w:szCs w:val="24"/>
        </w:rPr>
        <w:t>W dniu 02 marca 2020 r. odbyło się posiedzenie Rady Społecznej WSZZ, jednakże z uwagi na nadmiar materiałów merytorycznych szykowanyc</w:t>
      </w:r>
      <w:r w:rsidR="000F64F0" w:rsidRPr="000F64F0">
        <w:rPr>
          <w:rStyle w:val="CytatZnak"/>
          <w:rFonts w:ascii="Times New Roman" w:hAnsi="Times New Roman" w:cs="Times New Roman"/>
          <w:sz w:val="24"/>
          <w:szCs w:val="24"/>
        </w:rPr>
        <w:t xml:space="preserve">h na to posiedzenie nie zajęto </w:t>
      </w:r>
      <w:r w:rsidRPr="000F64F0">
        <w:rPr>
          <w:rStyle w:val="CytatZnak"/>
          <w:rFonts w:ascii="Times New Roman" w:hAnsi="Times New Roman" w:cs="Times New Roman"/>
          <w:sz w:val="24"/>
          <w:szCs w:val="24"/>
        </w:rPr>
        <w:t xml:space="preserve">się ujednoliceniem aktów o których mowa. Wskazany zakres został przesunięty na najbliższe posiedzenie Rady Społecznej, której termin nie jest jeszcze wyznaczony. </w:t>
      </w:r>
    </w:p>
    <w:p w:rsidR="00C37641" w:rsidRPr="006F29B5" w:rsidRDefault="00C37641" w:rsidP="000F64F0">
      <w:pPr>
        <w:spacing w:after="0" w:line="360" w:lineRule="auto"/>
        <w:jc w:val="right"/>
        <w:rPr>
          <w:rFonts w:ascii="Times New Roman" w:hAnsi="Times New Roman" w:cs="Times New Roman"/>
          <w:i/>
          <w:sz w:val="20"/>
          <w:szCs w:val="20"/>
        </w:rPr>
      </w:pPr>
      <w:r>
        <w:rPr>
          <w:rFonts w:ascii="Times New Roman" w:hAnsi="Times New Roman" w:cs="Times New Roman"/>
          <w:i/>
          <w:sz w:val="20"/>
          <w:szCs w:val="20"/>
        </w:rPr>
        <w:t>(</w:t>
      </w:r>
      <w:r w:rsidRPr="006F29B5">
        <w:rPr>
          <w:rFonts w:ascii="Times New Roman" w:hAnsi="Times New Roman" w:cs="Times New Roman"/>
          <w:i/>
          <w:sz w:val="20"/>
          <w:szCs w:val="20"/>
        </w:rPr>
        <w:t>Dowód: akta kontroli patrz str. 23</w:t>
      </w:r>
      <w:r>
        <w:rPr>
          <w:rFonts w:ascii="Times New Roman" w:hAnsi="Times New Roman" w:cs="Times New Roman"/>
          <w:i/>
          <w:sz w:val="20"/>
          <w:szCs w:val="20"/>
        </w:rPr>
        <w:t>A</w:t>
      </w:r>
      <w:r w:rsidRPr="006F29B5">
        <w:rPr>
          <w:rFonts w:ascii="Times New Roman" w:hAnsi="Times New Roman" w:cs="Times New Roman"/>
          <w:i/>
          <w:sz w:val="20"/>
          <w:szCs w:val="20"/>
        </w:rPr>
        <w:t xml:space="preserve"> Wyjaśnienie Koordynatora Radców Prawnych)</w:t>
      </w:r>
    </w:p>
    <w:p w:rsidR="000F64F0" w:rsidRDefault="000F64F0" w:rsidP="00747585">
      <w:pPr>
        <w:spacing w:line="360" w:lineRule="auto"/>
        <w:jc w:val="both"/>
        <w:rPr>
          <w:rFonts w:ascii="Times New Roman" w:hAnsi="Times New Roman" w:cs="Times New Roman"/>
          <w:sz w:val="24"/>
          <w:szCs w:val="24"/>
        </w:rPr>
      </w:pPr>
    </w:p>
    <w:p w:rsidR="00C37641" w:rsidRPr="00584F1E" w:rsidRDefault="00C37641" w:rsidP="00747585">
      <w:pPr>
        <w:spacing w:line="360" w:lineRule="auto"/>
        <w:jc w:val="both"/>
        <w:rPr>
          <w:rFonts w:ascii="Times New Roman" w:hAnsi="Times New Roman" w:cs="Times New Roman"/>
          <w:sz w:val="24"/>
          <w:szCs w:val="24"/>
        </w:rPr>
      </w:pPr>
      <w:r>
        <w:rPr>
          <w:rFonts w:ascii="Times New Roman" w:hAnsi="Times New Roman" w:cs="Times New Roman"/>
          <w:sz w:val="24"/>
          <w:szCs w:val="24"/>
        </w:rPr>
        <w:t>W świetle złożonych wyjaśnień nal</w:t>
      </w:r>
      <w:r w:rsidR="00584F1E">
        <w:rPr>
          <w:rFonts w:ascii="Times New Roman" w:hAnsi="Times New Roman" w:cs="Times New Roman"/>
          <w:sz w:val="24"/>
          <w:szCs w:val="24"/>
        </w:rPr>
        <w:t>eży stwierdzić, że nie dokonano</w:t>
      </w:r>
      <w:r w:rsidR="000F64F0">
        <w:rPr>
          <w:rFonts w:ascii="Times New Roman" w:hAnsi="Times New Roman" w:cs="Times New Roman"/>
          <w:sz w:val="24"/>
          <w:szCs w:val="24"/>
        </w:rPr>
        <w:t xml:space="preserve"> </w:t>
      </w:r>
      <w:r>
        <w:rPr>
          <w:rFonts w:ascii="Times New Roman" w:hAnsi="Times New Roman" w:cs="Times New Roman"/>
          <w:sz w:val="24"/>
          <w:szCs w:val="24"/>
        </w:rPr>
        <w:t xml:space="preserve">we wskazanym terminie zmian związanych z ujednoliceniem nazw Zakładów leczniczych i nadal istnieją rozbieżności w tym zakresie zarówno w Statucie, Regulaminie organizacyjnym i Księdze rejestrowej prowadzonej dla Zakładu przez Wojewodę Świętokrzyskiego. </w:t>
      </w:r>
    </w:p>
    <w:p w:rsidR="000F64F0" w:rsidRDefault="00C37641" w:rsidP="000F64F0">
      <w:pPr>
        <w:spacing w:after="0" w:line="360" w:lineRule="auto"/>
        <w:jc w:val="both"/>
        <w:rPr>
          <w:rFonts w:ascii="Times New Roman" w:hAnsi="Times New Roman" w:cs="Times New Roman"/>
          <w:sz w:val="24"/>
          <w:szCs w:val="24"/>
        </w:rPr>
      </w:pPr>
      <w:r w:rsidRPr="00934EFF">
        <w:rPr>
          <w:rFonts w:ascii="Times New Roman" w:hAnsi="Times New Roman" w:cs="Times New Roman"/>
          <w:sz w:val="24"/>
          <w:szCs w:val="24"/>
        </w:rPr>
        <w:t xml:space="preserve">Mając na uwadze art. 24 </w:t>
      </w:r>
      <w:proofErr w:type="spellStart"/>
      <w:r w:rsidRPr="00934EFF">
        <w:rPr>
          <w:rFonts w:ascii="Times New Roman" w:hAnsi="Times New Roman" w:cs="Times New Roman"/>
          <w:sz w:val="24"/>
          <w:szCs w:val="24"/>
        </w:rPr>
        <w:t>u.d.l</w:t>
      </w:r>
      <w:proofErr w:type="spellEnd"/>
      <w:r w:rsidRPr="00934EFF">
        <w:rPr>
          <w:rFonts w:ascii="Times New Roman" w:hAnsi="Times New Roman" w:cs="Times New Roman"/>
          <w:sz w:val="24"/>
          <w:szCs w:val="24"/>
        </w:rPr>
        <w:t xml:space="preserve">. ust. 2a ustalono, że informacje dotyczące </w:t>
      </w:r>
      <w:r>
        <w:rPr>
          <w:rFonts w:ascii="Times New Roman" w:hAnsi="Times New Roman" w:cs="Times New Roman"/>
          <w:sz w:val="24"/>
          <w:szCs w:val="24"/>
        </w:rPr>
        <w:t>m.in. wysokości opłat za udostę</w:t>
      </w:r>
      <w:r w:rsidRPr="00934EFF">
        <w:rPr>
          <w:rFonts w:ascii="Times New Roman" w:hAnsi="Times New Roman" w:cs="Times New Roman"/>
          <w:sz w:val="24"/>
          <w:szCs w:val="24"/>
        </w:rPr>
        <w:t>pnienie dokumentacji medycznej (….), wysokości opłat za przechowywanie zwłok pacjenta przez okres dłuższy niż 72 godziny (….), wysokości opłat za świadczenia zdrowotne, które mogą być (….) udzielane za częściową albo całkowitą odpłatnością</w:t>
      </w:r>
      <w:r w:rsidRPr="00934EFF">
        <w:rPr>
          <w:rStyle w:val="Odwoanieprzypisudolnego"/>
          <w:rFonts w:ascii="Times New Roman" w:hAnsi="Times New Roman" w:cs="Times New Roman"/>
          <w:sz w:val="24"/>
          <w:szCs w:val="24"/>
        </w:rPr>
        <w:footnoteReference w:id="13"/>
      </w:r>
      <w:r w:rsidRPr="00934EFF">
        <w:rPr>
          <w:rFonts w:ascii="Times New Roman" w:hAnsi="Times New Roman" w:cs="Times New Roman"/>
          <w:sz w:val="24"/>
          <w:szCs w:val="24"/>
        </w:rPr>
        <w:t xml:space="preserve"> zostały podane do wiadomości pacjentów poprzez ich wywieszenia na tablicy ogłoszeń Szpitala oraz na Jego stronie </w:t>
      </w:r>
      <w:r>
        <w:rPr>
          <w:rFonts w:ascii="Times New Roman" w:hAnsi="Times New Roman" w:cs="Times New Roman"/>
          <w:sz w:val="24"/>
          <w:szCs w:val="24"/>
        </w:rPr>
        <w:t xml:space="preserve">internetowej </w:t>
      </w:r>
      <w:r w:rsidRPr="00934EFF">
        <w:rPr>
          <w:rFonts w:ascii="Times New Roman" w:hAnsi="Times New Roman" w:cs="Times New Roman"/>
          <w:sz w:val="24"/>
          <w:szCs w:val="24"/>
        </w:rPr>
        <w:t>i w Biu</w:t>
      </w:r>
      <w:r w:rsidR="000F64F0">
        <w:rPr>
          <w:rFonts w:ascii="Times New Roman" w:hAnsi="Times New Roman" w:cs="Times New Roman"/>
          <w:sz w:val="24"/>
          <w:szCs w:val="24"/>
        </w:rPr>
        <w:t xml:space="preserve">letynie Informacji Publicznej. </w:t>
      </w:r>
    </w:p>
    <w:p w:rsidR="00C37641" w:rsidRPr="000F64F0" w:rsidRDefault="00C37641" w:rsidP="000F64F0">
      <w:pPr>
        <w:spacing w:after="0" w:line="360" w:lineRule="auto"/>
        <w:jc w:val="right"/>
        <w:rPr>
          <w:rFonts w:ascii="Times New Roman" w:hAnsi="Times New Roman" w:cs="Times New Roman"/>
          <w:sz w:val="24"/>
          <w:szCs w:val="24"/>
        </w:rPr>
      </w:pPr>
      <w:r w:rsidRPr="00934EFF">
        <w:rPr>
          <w:rFonts w:ascii="Times New Roman" w:eastAsia="Times New Roman" w:hAnsi="Times New Roman" w:cs="Times New Roman"/>
          <w:i/>
          <w:sz w:val="20"/>
          <w:szCs w:val="20"/>
        </w:rPr>
        <w:t xml:space="preserve">(Dowód: akta kontroli </w:t>
      </w:r>
      <w:r>
        <w:rPr>
          <w:rFonts w:ascii="Times New Roman" w:eastAsia="Times New Roman" w:hAnsi="Times New Roman" w:cs="Times New Roman"/>
          <w:i/>
          <w:sz w:val="20"/>
          <w:szCs w:val="20"/>
        </w:rPr>
        <w:t xml:space="preserve">24-26 </w:t>
      </w:r>
      <w:r w:rsidRPr="00934EFF">
        <w:rPr>
          <w:rFonts w:ascii="Times New Roman" w:eastAsia="Times New Roman" w:hAnsi="Times New Roman" w:cs="Times New Roman"/>
          <w:i/>
          <w:sz w:val="20"/>
          <w:szCs w:val="20"/>
        </w:rPr>
        <w:t>zrzut ekranu strony internetowej i BIP)</w:t>
      </w:r>
    </w:p>
    <w:p w:rsidR="000F64F0" w:rsidRDefault="000F64F0" w:rsidP="00D34A83">
      <w:pPr>
        <w:spacing w:line="360" w:lineRule="auto"/>
        <w:jc w:val="both"/>
        <w:rPr>
          <w:rFonts w:ascii="Times New Roman" w:hAnsi="Times New Roman" w:cs="Times New Roman"/>
          <w:b/>
          <w:sz w:val="24"/>
          <w:szCs w:val="24"/>
        </w:rPr>
      </w:pPr>
    </w:p>
    <w:p w:rsidR="00C37641" w:rsidRPr="00A52978" w:rsidRDefault="00C37641" w:rsidP="00A52978">
      <w:pPr>
        <w:jc w:val="both"/>
        <w:rPr>
          <w:rFonts w:ascii="Times New Roman" w:hAnsi="Times New Roman" w:cs="Times New Roman"/>
          <w:b/>
          <w:i/>
          <w:sz w:val="24"/>
          <w:szCs w:val="24"/>
        </w:rPr>
      </w:pPr>
      <w:r w:rsidRPr="00A52978">
        <w:rPr>
          <w:rFonts w:ascii="Times New Roman" w:hAnsi="Times New Roman" w:cs="Times New Roman"/>
          <w:b/>
          <w:i/>
          <w:sz w:val="24"/>
          <w:szCs w:val="24"/>
        </w:rPr>
        <w:t xml:space="preserve">Ocena cząstkowa kontrolowanej działalności </w:t>
      </w:r>
    </w:p>
    <w:p w:rsidR="00C37641" w:rsidRPr="00726809" w:rsidRDefault="00C37641" w:rsidP="000F64F0">
      <w:pPr>
        <w:spacing w:line="360" w:lineRule="auto"/>
        <w:jc w:val="both"/>
        <w:rPr>
          <w:rFonts w:ascii="Times New Roman" w:hAnsi="Times New Roman" w:cs="Times New Roman"/>
          <w:sz w:val="24"/>
          <w:szCs w:val="24"/>
        </w:rPr>
      </w:pPr>
      <w:r w:rsidRPr="00726809">
        <w:rPr>
          <w:rFonts w:ascii="Times New Roman" w:hAnsi="Times New Roman" w:cs="Times New Roman"/>
          <w:sz w:val="24"/>
          <w:szCs w:val="24"/>
        </w:rPr>
        <w:t xml:space="preserve">W wyniku dokonanych w toku kontroli ustaleń pozytywnie z </w:t>
      </w:r>
      <w:r w:rsidRPr="0024658C">
        <w:rPr>
          <w:rFonts w:ascii="Times New Roman" w:hAnsi="Times New Roman" w:cs="Times New Roman"/>
          <w:sz w:val="24"/>
          <w:szCs w:val="24"/>
        </w:rPr>
        <w:t>nieprawidłowościami</w:t>
      </w:r>
      <w:r>
        <w:rPr>
          <w:rFonts w:ascii="Times New Roman" w:hAnsi="Times New Roman" w:cs="Times New Roman"/>
          <w:sz w:val="24"/>
          <w:szCs w:val="24"/>
        </w:rPr>
        <w:t xml:space="preserve"> </w:t>
      </w:r>
      <w:r w:rsidRPr="00726809">
        <w:rPr>
          <w:rFonts w:ascii="Times New Roman" w:hAnsi="Times New Roman" w:cs="Times New Roman"/>
          <w:sz w:val="24"/>
          <w:szCs w:val="24"/>
        </w:rPr>
        <w:t>oceniono działalność Podmiotu Leczniczego w zakresie realizacja zadań określonych w regulaminie organizacyjnym i statucie.</w:t>
      </w:r>
    </w:p>
    <w:p w:rsidR="00C37641" w:rsidRPr="00726809" w:rsidRDefault="00C37641" w:rsidP="000F64F0">
      <w:pPr>
        <w:spacing w:after="0" w:line="360" w:lineRule="auto"/>
        <w:jc w:val="both"/>
        <w:rPr>
          <w:rFonts w:ascii="Times New Roman" w:hAnsi="Times New Roman" w:cs="Times New Roman"/>
          <w:sz w:val="24"/>
          <w:szCs w:val="24"/>
        </w:rPr>
      </w:pPr>
      <w:r w:rsidRPr="00584F1E">
        <w:rPr>
          <w:rFonts w:ascii="Times New Roman" w:hAnsi="Times New Roman" w:cs="Times New Roman"/>
          <w:sz w:val="24"/>
          <w:szCs w:val="24"/>
        </w:rPr>
        <w:lastRenderedPageBreak/>
        <w:t>Pozytywna ocena dotyczy:</w:t>
      </w:r>
      <w:r w:rsidRPr="00726809">
        <w:rPr>
          <w:rFonts w:ascii="Times New Roman" w:hAnsi="Times New Roman" w:cs="Times New Roman"/>
          <w:sz w:val="24"/>
          <w:szCs w:val="24"/>
        </w:rPr>
        <w:t xml:space="preserve"> </w:t>
      </w:r>
      <w:r>
        <w:rPr>
          <w:rFonts w:ascii="Times New Roman" w:hAnsi="Times New Roman" w:cs="Times New Roman"/>
          <w:sz w:val="24"/>
          <w:szCs w:val="24"/>
        </w:rPr>
        <w:t>określenia w regulaminie organizacyjnym niezbędnych elementów przewidzianych w ustawie o działalności leczniczej; zgodności faktycznej struktury organizacyjnej na poziomie jednostek i komórek organizacyjnych z zapisami księgi rejestrowej prowadzonej dla Podmiotu Leczniczego</w:t>
      </w:r>
      <w:r w:rsidRPr="00726809">
        <w:rPr>
          <w:rFonts w:ascii="Times New Roman" w:hAnsi="Times New Roman" w:cs="Times New Roman"/>
          <w:sz w:val="24"/>
          <w:szCs w:val="24"/>
        </w:rPr>
        <w:t xml:space="preserve">; </w:t>
      </w:r>
      <w:r>
        <w:rPr>
          <w:rFonts w:ascii="Times New Roman" w:hAnsi="Times New Roman" w:cs="Times New Roman"/>
          <w:sz w:val="24"/>
          <w:szCs w:val="24"/>
        </w:rPr>
        <w:t xml:space="preserve">zamieszczania aktualnych informacji dotyczących wysokości opłat za udostępnienie dokumentacji </w:t>
      </w:r>
      <w:r w:rsidR="000F64F0">
        <w:rPr>
          <w:rFonts w:ascii="Times New Roman" w:hAnsi="Times New Roman" w:cs="Times New Roman"/>
          <w:sz w:val="24"/>
          <w:szCs w:val="24"/>
        </w:rPr>
        <w:t xml:space="preserve">medycznej (…), wysokości opłat </w:t>
      </w:r>
      <w:r>
        <w:rPr>
          <w:rFonts w:ascii="Times New Roman" w:hAnsi="Times New Roman" w:cs="Times New Roman"/>
          <w:sz w:val="24"/>
          <w:szCs w:val="24"/>
        </w:rPr>
        <w:t>za przechowywanie zwłok pacjenta (…), wysokości opłat za świadczenia zdrowotne, które mogą być (…) udzielane za częściową albo całkowitą odpłatnością w sposób określony w ustawie o działalności leczniczej.</w:t>
      </w:r>
    </w:p>
    <w:p w:rsidR="00C37641" w:rsidRDefault="00C37641" w:rsidP="000F64F0">
      <w:pPr>
        <w:spacing w:after="0" w:line="360" w:lineRule="auto"/>
        <w:jc w:val="both"/>
        <w:rPr>
          <w:rFonts w:ascii="Times New Roman" w:hAnsi="Times New Roman" w:cs="Times New Roman"/>
          <w:sz w:val="24"/>
          <w:szCs w:val="24"/>
        </w:rPr>
      </w:pPr>
      <w:r w:rsidRPr="00584F1E">
        <w:rPr>
          <w:rFonts w:ascii="Times New Roman" w:hAnsi="Times New Roman" w:cs="Times New Roman"/>
          <w:sz w:val="24"/>
          <w:szCs w:val="24"/>
        </w:rPr>
        <w:t>Stwierdzone nieprawidłowości dotyczą:</w:t>
      </w:r>
      <w:r w:rsidRPr="00726809">
        <w:rPr>
          <w:rFonts w:ascii="Times New Roman" w:hAnsi="Times New Roman" w:cs="Times New Roman"/>
          <w:sz w:val="24"/>
          <w:szCs w:val="24"/>
        </w:rPr>
        <w:t xml:space="preserve"> </w:t>
      </w:r>
      <w:r>
        <w:rPr>
          <w:rFonts w:ascii="Times New Roman" w:hAnsi="Times New Roman" w:cs="Times New Roman"/>
          <w:sz w:val="24"/>
          <w:szCs w:val="24"/>
        </w:rPr>
        <w:t>braku</w:t>
      </w:r>
      <w:r w:rsidR="00A46A6D">
        <w:rPr>
          <w:rFonts w:ascii="Times New Roman" w:hAnsi="Times New Roman" w:cs="Times New Roman"/>
          <w:sz w:val="24"/>
          <w:szCs w:val="24"/>
        </w:rPr>
        <w:t xml:space="preserve">  uzgodnień określonych w § 15 </w:t>
      </w:r>
      <w:r>
        <w:rPr>
          <w:rFonts w:ascii="Times New Roman" w:hAnsi="Times New Roman" w:cs="Times New Roman"/>
          <w:sz w:val="24"/>
          <w:szCs w:val="24"/>
        </w:rPr>
        <w:t xml:space="preserve">ust. 3 Statutu; </w:t>
      </w:r>
      <w:r w:rsidRPr="00726809">
        <w:rPr>
          <w:rFonts w:ascii="Times New Roman" w:hAnsi="Times New Roman" w:cs="Times New Roman"/>
          <w:sz w:val="24"/>
          <w:szCs w:val="24"/>
        </w:rPr>
        <w:t>br</w:t>
      </w:r>
      <w:r>
        <w:rPr>
          <w:rFonts w:ascii="Times New Roman" w:hAnsi="Times New Roman" w:cs="Times New Roman"/>
          <w:sz w:val="24"/>
          <w:szCs w:val="24"/>
        </w:rPr>
        <w:t>aku jednorodnego nazewnictwa Z</w:t>
      </w:r>
      <w:r w:rsidRPr="00726809">
        <w:rPr>
          <w:rFonts w:ascii="Times New Roman" w:hAnsi="Times New Roman" w:cs="Times New Roman"/>
          <w:sz w:val="24"/>
          <w:szCs w:val="24"/>
        </w:rPr>
        <w:t>akładów leczniczych za pośrednictwem</w:t>
      </w:r>
      <w:r w:rsidR="00A46A6D">
        <w:rPr>
          <w:rFonts w:ascii="Times New Roman" w:hAnsi="Times New Roman" w:cs="Times New Roman"/>
          <w:sz w:val="24"/>
          <w:szCs w:val="24"/>
        </w:rPr>
        <w:t>,</w:t>
      </w:r>
      <w:r w:rsidRPr="00726809">
        <w:rPr>
          <w:rFonts w:ascii="Times New Roman" w:hAnsi="Times New Roman" w:cs="Times New Roman"/>
          <w:sz w:val="24"/>
          <w:szCs w:val="24"/>
        </w:rPr>
        <w:t xml:space="preserve"> których Szpital w</w:t>
      </w:r>
      <w:r>
        <w:rPr>
          <w:rFonts w:ascii="Times New Roman" w:hAnsi="Times New Roman" w:cs="Times New Roman"/>
          <w:sz w:val="24"/>
          <w:szCs w:val="24"/>
        </w:rPr>
        <w:t>ykonuje działalność leczniczą w Statucie, Regulaminie oraz w Księdze rejestrowej.</w:t>
      </w:r>
    </w:p>
    <w:p w:rsidR="00A52978" w:rsidRDefault="00A52978" w:rsidP="000F64F0">
      <w:pPr>
        <w:spacing w:after="0" w:line="360" w:lineRule="auto"/>
        <w:jc w:val="both"/>
        <w:rPr>
          <w:rFonts w:ascii="Times New Roman" w:hAnsi="Times New Roman" w:cs="Times New Roman"/>
          <w:sz w:val="24"/>
          <w:szCs w:val="24"/>
        </w:rPr>
      </w:pPr>
    </w:p>
    <w:p w:rsidR="00A52978" w:rsidRPr="00A52978" w:rsidRDefault="00A52978" w:rsidP="000F64F0">
      <w:pPr>
        <w:spacing w:after="0" w:line="360" w:lineRule="auto"/>
        <w:jc w:val="both"/>
        <w:rPr>
          <w:rFonts w:ascii="Times New Roman" w:hAnsi="Times New Roman" w:cs="Times New Roman"/>
          <w:b/>
          <w:i/>
          <w:sz w:val="24"/>
          <w:szCs w:val="24"/>
        </w:rPr>
      </w:pPr>
      <w:r w:rsidRPr="00A52978">
        <w:rPr>
          <w:rFonts w:ascii="Times New Roman" w:hAnsi="Times New Roman" w:cs="Times New Roman"/>
          <w:b/>
          <w:i/>
          <w:sz w:val="24"/>
          <w:szCs w:val="24"/>
        </w:rPr>
        <w:t>Imię i nazwisko osoby odpowiedzialnej za stwierdzone nieprawidłowości</w:t>
      </w:r>
    </w:p>
    <w:p w:rsidR="00C37641" w:rsidRDefault="00C37641" w:rsidP="00584F1E">
      <w:pPr>
        <w:spacing w:after="0" w:line="360" w:lineRule="auto"/>
        <w:jc w:val="both"/>
      </w:pPr>
      <w:r>
        <w:rPr>
          <w:rFonts w:ascii="Times New Roman" w:hAnsi="Times New Roman" w:cs="Times New Roman"/>
          <w:sz w:val="24"/>
          <w:szCs w:val="24"/>
        </w:rPr>
        <w:t>Za stwierdzone nieprawidłowości odpowiedzialny jest:</w:t>
      </w:r>
      <w:r>
        <w:t xml:space="preserve"> </w:t>
      </w:r>
    </w:p>
    <w:p w:rsidR="00C37641" w:rsidRDefault="00C37641" w:rsidP="00584F1E">
      <w:pPr>
        <w:pStyle w:val="Akapitzlist"/>
        <w:numPr>
          <w:ilvl w:val="0"/>
          <w:numId w:val="24"/>
        </w:numPr>
        <w:spacing w:after="0" w:line="360" w:lineRule="auto"/>
        <w:ind w:left="280" w:hanging="284"/>
        <w:jc w:val="both"/>
        <w:rPr>
          <w:rFonts w:ascii="Times New Roman" w:hAnsi="Times New Roman" w:cs="Times New Roman"/>
          <w:sz w:val="24"/>
          <w:szCs w:val="24"/>
        </w:rPr>
      </w:pPr>
      <w:r>
        <w:rPr>
          <w:rFonts w:ascii="Times New Roman" w:hAnsi="Times New Roman" w:cs="Times New Roman"/>
          <w:sz w:val="24"/>
          <w:szCs w:val="24"/>
        </w:rPr>
        <w:t xml:space="preserve">Pan Andrzej Domański </w:t>
      </w:r>
      <w:r w:rsidRPr="00704F28">
        <w:rPr>
          <w:rFonts w:ascii="Times New Roman" w:hAnsi="Times New Roman" w:cs="Times New Roman"/>
          <w:sz w:val="24"/>
          <w:szCs w:val="24"/>
        </w:rPr>
        <w:t>pełniący obowiązki Dyrektora Wojewódzkiego Szpitala Zespolonego w Kielcach w okresie od 13.01.2015</w:t>
      </w:r>
      <w:r>
        <w:rPr>
          <w:rFonts w:ascii="Times New Roman" w:hAnsi="Times New Roman" w:cs="Times New Roman"/>
          <w:sz w:val="24"/>
          <w:szCs w:val="24"/>
        </w:rPr>
        <w:t xml:space="preserve"> </w:t>
      </w:r>
      <w:r w:rsidRPr="00704F28">
        <w:rPr>
          <w:rFonts w:ascii="Times New Roman" w:hAnsi="Times New Roman" w:cs="Times New Roman"/>
          <w:sz w:val="24"/>
          <w:szCs w:val="24"/>
        </w:rPr>
        <w:t>r. do 23.01.2019</w:t>
      </w:r>
      <w:r>
        <w:rPr>
          <w:rFonts w:ascii="Times New Roman" w:hAnsi="Times New Roman" w:cs="Times New Roman"/>
          <w:sz w:val="24"/>
          <w:szCs w:val="24"/>
        </w:rPr>
        <w:t xml:space="preserve"> </w:t>
      </w:r>
      <w:r w:rsidRPr="00704F28">
        <w:rPr>
          <w:rFonts w:ascii="Times New Roman" w:hAnsi="Times New Roman" w:cs="Times New Roman"/>
          <w:sz w:val="24"/>
          <w:szCs w:val="24"/>
        </w:rPr>
        <w:t>r.</w:t>
      </w:r>
    </w:p>
    <w:p w:rsidR="00C37641" w:rsidRPr="00A52978" w:rsidRDefault="00C37641" w:rsidP="00A52978">
      <w:pPr>
        <w:pStyle w:val="Akapitzlist"/>
        <w:numPr>
          <w:ilvl w:val="0"/>
          <w:numId w:val="24"/>
        </w:numPr>
        <w:spacing w:line="360" w:lineRule="auto"/>
        <w:ind w:left="280" w:hanging="284"/>
        <w:jc w:val="both"/>
        <w:rPr>
          <w:rFonts w:ascii="Times New Roman" w:hAnsi="Times New Roman" w:cs="Times New Roman"/>
          <w:sz w:val="24"/>
          <w:szCs w:val="24"/>
        </w:rPr>
      </w:pPr>
      <w:r>
        <w:rPr>
          <w:rFonts w:ascii="Times New Roman" w:hAnsi="Times New Roman" w:cs="Times New Roman"/>
          <w:sz w:val="24"/>
          <w:szCs w:val="24"/>
        </w:rPr>
        <w:t xml:space="preserve"> </w:t>
      </w:r>
      <w:r w:rsidRPr="00704F28">
        <w:rPr>
          <w:rFonts w:ascii="Times New Roman" w:hAnsi="Times New Roman" w:cs="Times New Roman"/>
          <w:sz w:val="24"/>
          <w:szCs w:val="24"/>
        </w:rPr>
        <w:t xml:space="preserve">Pan Bartosz </w:t>
      </w:r>
      <w:proofErr w:type="spellStart"/>
      <w:r w:rsidRPr="00704F28">
        <w:rPr>
          <w:rFonts w:ascii="Times New Roman" w:hAnsi="Times New Roman" w:cs="Times New Roman"/>
          <w:sz w:val="24"/>
          <w:szCs w:val="24"/>
        </w:rPr>
        <w:t>Stemplewski</w:t>
      </w:r>
      <w:proofErr w:type="spellEnd"/>
      <w:r w:rsidRPr="00704F28">
        <w:rPr>
          <w:rFonts w:ascii="Times New Roman" w:hAnsi="Times New Roman" w:cs="Times New Roman"/>
          <w:sz w:val="24"/>
          <w:szCs w:val="24"/>
        </w:rPr>
        <w:t xml:space="preserve"> pełniący obowiązki</w:t>
      </w:r>
      <w:r>
        <w:rPr>
          <w:rFonts w:ascii="Times New Roman" w:hAnsi="Times New Roman" w:cs="Times New Roman"/>
          <w:sz w:val="24"/>
          <w:szCs w:val="24"/>
        </w:rPr>
        <w:t xml:space="preserve"> Dyrektora Wojewódzkiego Szpitala Zespolonego w Kielcach</w:t>
      </w:r>
      <w:r w:rsidRPr="00704F28">
        <w:rPr>
          <w:rFonts w:ascii="Times New Roman" w:hAnsi="Times New Roman" w:cs="Times New Roman"/>
          <w:sz w:val="24"/>
          <w:szCs w:val="24"/>
        </w:rPr>
        <w:t xml:space="preserve"> od</w:t>
      </w:r>
      <w:r>
        <w:rPr>
          <w:rFonts w:ascii="Times New Roman" w:hAnsi="Times New Roman" w:cs="Times New Roman"/>
          <w:sz w:val="24"/>
          <w:szCs w:val="24"/>
        </w:rPr>
        <w:t xml:space="preserve"> 24.01.2019 r. </w:t>
      </w:r>
      <w:r w:rsidRPr="0079726C">
        <w:rPr>
          <w:rFonts w:ascii="Times New Roman" w:hAnsi="Times New Roman" w:cs="Times New Roman"/>
          <w:sz w:val="24"/>
          <w:szCs w:val="24"/>
        </w:rPr>
        <w:t xml:space="preserve">i powołany na </w:t>
      </w:r>
      <w:r w:rsidR="00584F1E">
        <w:rPr>
          <w:rFonts w:ascii="Times New Roman" w:hAnsi="Times New Roman" w:cs="Times New Roman"/>
          <w:sz w:val="24"/>
          <w:szCs w:val="24"/>
        </w:rPr>
        <w:t>ww. stanowisko</w:t>
      </w:r>
      <w:r>
        <w:rPr>
          <w:rFonts w:ascii="Times New Roman" w:hAnsi="Times New Roman" w:cs="Times New Roman"/>
          <w:sz w:val="24"/>
          <w:szCs w:val="24"/>
        </w:rPr>
        <w:t xml:space="preserve"> </w:t>
      </w:r>
      <w:r w:rsidR="00584F1E">
        <w:rPr>
          <w:rFonts w:ascii="Times New Roman" w:hAnsi="Times New Roman" w:cs="Times New Roman"/>
          <w:sz w:val="24"/>
          <w:szCs w:val="24"/>
        </w:rPr>
        <w:br/>
      </w:r>
      <w:r>
        <w:rPr>
          <w:rFonts w:ascii="Times New Roman" w:hAnsi="Times New Roman" w:cs="Times New Roman"/>
          <w:sz w:val="24"/>
          <w:szCs w:val="24"/>
        </w:rPr>
        <w:t>w dniu 8.05.2019 r.</w:t>
      </w:r>
    </w:p>
    <w:p w:rsidR="00C37641" w:rsidRDefault="00C37641" w:rsidP="000F64F0">
      <w:pPr>
        <w:pStyle w:val="Nagwek1"/>
        <w:numPr>
          <w:ilvl w:val="0"/>
          <w:numId w:val="33"/>
        </w:numPr>
        <w:rPr>
          <w:rFonts w:ascii="Times New Roman" w:hAnsi="Times New Roman" w:cs="Times New Roman"/>
          <w:color w:val="auto"/>
          <w:sz w:val="24"/>
          <w:szCs w:val="24"/>
        </w:rPr>
      </w:pPr>
      <w:r w:rsidRPr="000F64F0">
        <w:rPr>
          <w:rFonts w:ascii="Times New Roman" w:hAnsi="Times New Roman" w:cs="Times New Roman"/>
          <w:color w:val="auto"/>
          <w:sz w:val="24"/>
          <w:szCs w:val="24"/>
        </w:rPr>
        <w:t xml:space="preserve">Dostępność i jakość udzielanych świadczeń zdrowotnych </w:t>
      </w:r>
    </w:p>
    <w:p w:rsidR="000F64F0" w:rsidRPr="00A46A6D" w:rsidRDefault="000F64F0" w:rsidP="000F64F0">
      <w:pPr>
        <w:rPr>
          <w:rFonts w:ascii="Times New Roman" w:hAnsi="Times New Roman" w:cs="Times New Roman"/>
          <w:sz w:val="24"/>
          <w:szCs w:val="24"/>
        </w:rPr>
      </w:pPr>
    </w:p>
    <w:p w:rsidR="00C37641" w:rsidRPr="00A52978" w:rsidRDefault="00C37641" w:rsidP="00A52978">
      <w:pPr>
        <w:spacing w:line="360" w:lineRule="auto"/>
        <w:jc w:val="both"/>
        <w:rPr>
          <w:rFonts w:ascii="Times New Roman" w:hAnsi="Times New Roman" w:cs="Times New Roman"/>
          <w:sz w:val="24"/>
          <w:szCs w:val="24"/>
        </w:rPr>
      </w:pPr>
      <w:r w:rsidRPr="00726809">
        <w:rPr>
          <w:rFonts w:ascii="Times New Roman" w:hAnsi="Times New Roman" w:cs="Times New Roman"/>
          <w:sz w:val="24"/>
          <w:szCs w:val="24"/>
        </w:rPr>
        <w:t xml:space="preserve">W zakresie dostępności do udzielanych świadczeń zdrowotnych i ich jakości badaniu poddano: </w:t>
      </w:r>
      <w:r>
        <w:rPr>
          <w:rFonts w:ascii="Times New Roman" w:hAnsi="Times New Roman" w:cs="Times New Roman"/>
          <w:sz w:val="24"/>
          <w:szCs w:val="24"/>
        </w:rPr>
        <w:t xml:space="preserve">2.1. analizę porównawczą wybranych komórek organizacyjnych, 2.2. przebieg procesu udzielania świadczeń, 2.3. </w:t>
      </w:r>
      <w:r w:rsidRPr="00726809">
        <w:rPr>
          <w:rFonts w:ascii="Times New Roman" w:hAnsi="Times New Roman" w:cs="Times New Roman"/>
          <w:sz w:val="24"/>
          <w:szCs w:val="24"/>
        </w:rPr>
        <w:t xml:space="preserve">prowadzenie list oczekujących na udzielenie świadczeń </w:t>
      </w:r>
      <w:r>
        <w:rPr>
          <w:rFonts w:ascii="Times New Roman" w:hAnsi="Times New Roman" w:cs="Times New Roman"/>
          <w:sz w:val="24"/>
          <w:szCs w:val="24"/>
        </w:rPr>
        <w:t>opieki zdrowotnej, 2.4. działalność Zespołu ds. Oceny Przyjęć, 2.5. realizację kontraktów</w:t>
      </w:r>
      <w:r w:rsidRPr="00726809">
        <w:rPr>
          <w:rFonts w:ascii="Times New Roman" w:hAnsi="Times New Roman" w:cs="Times New Roman"/>
          <w:sz w:val="24"/>
          <w:szCs w:val="24"/>
        </w:rPr>
        <w:t xml:space="preserve">, </w:t>
      </w:r>
      <w:r>
        <w:rPr>
          <w:rFonts w:ascii="Times New Roman" w:hAnsi="Times New Roman" w:cs="Times New Roman"/>
          <w:sz w:val="24"/>
          <w:szCs w:val="24"/>
        </w:rPr>
        <w:t>2.6. tryb przyjmowania i rozpatrywania skarg i wniosków związanych z działalnością podmiotu leczniczego (z wyłączeniem tych, które podlegają nadzorowi medycznemu)</w:t>
      </w:r>
      <w:r w:rsidRPr="00726809">
        <w:rPr>
          <w:rFonts w:ascii="Times New Roman" w:hAnsi="Times New Roman" w:cs="Times New Roman"/>
          <w:sz w:val="24"/>
          <w:szCs w:val="24"/>
        </w:rPr>
        <w:t>,</w:t>
      </w:r>
      <w:r>
        <w:rPr>
          <w:rFonts w:ascii="Times New Roman" w:hAnsi="Times New Roman" w:cs="Times New Roman"/>
          <w:sz w:val="24"/>
          <w:szCs w:val="24"/>
        </w:rPr>
        <w:br/>
      </w:r>
      <w:r w:rsidRPr="00726809">
        <w:rPr>
          <w:rFonts w:ascii="Times New Roman" w:hAnsi="Times New Roman" w:cs="Times New Roman"/>
          <w:sz w:val="24"/>
          <w:szCs w:val="24"/>
        </w:rPr>
        <w:t xml:space="preserve"> </w:t>
      </w:r>
      <w:r>
        <w:rPr>
          <w:rFonts w:ascii="Times New Roman" w:hAnsi="Times New Roman" w:cs="Times New Roman"/>
          <w:sz w:val="24"/>
          <w:szCs w:val="24"/>
        </w:rPr>
        <w:t xml:space="preserve">2.7. </w:t>
      </w:r>
      <w:r w:rsidRPr="00726809">
        <w:rPr>
          <w:rFonts w:ascii="Times New Roman" w:hAnsi="Times New Roman" w:cs="Times New Roman"/>
          <w:sz w:val="24"/>
          <w:szCs w:val="24"/>
        </w:rPr>
        <w:t>przeprowadzenie konkursów na wybrane stanowiska (ordynatora, pielęgniarki naczelnej lub przełożonej</w:t>
      </w:r>
      <w:r>
        <w:rPr>
          <w:rFonts w:ascii="Times New Roman" w:hAnsi="Times New Roman" w:cs="Times New Roman"/>
          <w:sz w:val="24"/>
          <w:szCs w:val="24"/>
        </w:rPr>
        <w:t>,</w:t>
      </w:r>
      <w:r w:rsidRPr="00726809">
        <w:rPr>
          <w:rFonts w:ascii="Times New Roman" w:hAnsi="Times New Roman" w:cs="Times New Roman"/>
          <w:sz w:val="24"/>
          <w:szCs w:val="24"/>
        </w:rPr>
        <w:t xml:space="preserve"> itp.), </w:t>
      </w:r>
      <w:r>
        <w:rPr>
          <w:rFonts w:ascii="Times New Roman" w:hAnsi="Times New Roman" w:cs="Times New Roman"/>
          <w:sz w:val="24"/>
          <w:szCs w:val="24"/>
        </w:rPr>
        <w:t xml:space="preserve">2.8. </w:t>
      </w:r>
      <w:r w:rsidRPr="00726809">
        <w:rPr>
          <w:rFonts w:ascii="Times New Roman" w:hAnsi="Times New Roman" w:cs="Times New Roman"/>
          <w:sz w:val="24"/>
          <w:szCs w:val="24"/>
        </w:rPr>
        <w:t xml:space="preserve">udzielanie zamówień na świadczenia zdrowotne, </w:t>
      </w:r>
      <w:r>
        <w:rPr>
          <w:rFonts w:ascii="Times New Roman" w:hAnsi="Times New Roman" w:cs="Times New Roman"/>
          <w:sz w:val="24"/>
          <w:szCs w:val="24"/>
        </w:rPr>
        <w:t xml:space="preserve">2.9. </w:t>
      </w:r>
      <w:r w:rsidRPr="00726809">
        <w:rPr>
          <w:rFonts w:ascii="Times New Roman" w:hAnsi="Times New Roman" w:cs="Times New Roman"/>
          <w:sz w:val="24"/>
          <w:szCs w:val="24"/>
        </w:rPr>
        <w:t>ankiety satysfakcji pacjenta, system zarządzania (p</w:t>
      </w:r>
      <w:r>
        <w:rPr>
          <w:rFonts w:ascii="Times New Roman" w:hAnsi="Times New Roman" w:cs="Times New Roman"/>
          <w:sz w:val="24"/>
          <w:szCs w:val="24"/>
        </w:rPr>
        <w:t>osiadane certyfikaty/akredytacje</w:t>
      </w:r>
      <w:r w:rsidRPr="00726809">
        <w:rPr>
          <w:rFonts w:ascii="Times New Roman" w:hAnsi="Times New Roman" w:cs="Times New Roman"/>
          <w:sz w:val="24"/>
          <w:szCs w:val="24"/>
        </w:rPr>
        <w:t xml:space="preserve">), </w:t>
      </w:r>
      <w:r w:rsidR="000F64F0">
        <w:rPr>
          <w:rFonts w:ascii="Times New Roman" w:hAnsi="Times New Roman" w:cs="Times New Roman"/>
          <w:sz w:val="24"/>
          <w:szCs w:val="24"/>
        </w:rPr>
        <w:br/>
      </w:r>
      <w:r>
        <w:rPr>
          <w:rFonts w:ascii="Times New Roman" w:hAnsi="Times New Roman" w:cs="Times New Roman"/>
          <w:sz w:val="24"/>
          <w:szCs w:val="24"/>
        </w:rPr>
        <w:t xml:space="preserve">2.10. obowiązkowe </w:t>
      </w:r>
      <w:r w:rsidRPr="00726809">
        <w:rPr>
          <w:rFonts w:ascii="Times New Roman" w:hAnsi="Times New Roman" w:cs="Times New Roman"/>
          <w:sz w:val="24"/>
          <w:szCs w:val="24"/>
        </w:rPr>
        <w:t>ubezpieczenie  odpowiedzialności cywilnej</w:t>
      </w:r>
      <w:r>
        <w:rPr>
          <w:rFonts w:ascii="Times New Roman" w:hAnsi="Times New Roman" w:cs="Times New Roman"/>
          <w:sz w:val="24"/>
          <w:szCs w:val="24"/>
        </w:rPr>
        <w:t xml:space="preserve"> podmiotu wykonującego działalność leczniczą, 2.11. stan wyposażenia w</w:t>
      </w:r>
      <w:r w:rsidRPr="00726809">
        <w:rPr>
          <w:rFonts w:ascii="Times New Roman" w:hAnsi="Times New Roman" w:cs="Times New Roman"/>
          <w:sz w:val="24"/>
          <w:szCs w:val="24"/>
        </w:rPr>
        <w:t xml:space="preserve"> aparat</w:t>
      </w:r>
      <w:r>
        <w:rPr>
          <w:rFonts w:ascii="Times New Roman" w:hAnsi="Times New Roman" w:cs="Times New Roman"/>
          <w:sz w:val="24"/>
          <w:szCs w:val="24"/>
        </w:rPr>
        <w:t>urę i sprzęt medyczny oraz stopień wykorzystania wybranego sprzętu i aparatury medycznej</w:t>
      </w:r>
      <w:r w:rsidR="00A52978">
        <w:rPr>
          <w:rFonts w:ascii="Times New Roman" w:hAnsi="Times New Roman" w:cs="Times New Roman"/>
          <w:sz w:val="24"/>
          <w:szCs w:val="24"/>
        </w:rPr>
        <w:t xml:space="preserve">. </w:t>
      </w:r>
    </w:p>
    <w:p w:rsidR="00C37641" w:rsidRPr="000F64F0" w:rsidRDefault="00C37641" w:rsidP="000F64F0">
      <w:pPr>
        <w:pStyle w:val="Nagwek2"/>
        <w:numPr>
          <w:ilvl w:val="1"/>
          <w:numId w:val="37"/>
        </w:numPr>
        <w:spacing w:before="0"/>
        <w:ind w:left="567" w:hanging="709"/>
        <w:jc w:val="both"/>
        <w:rPr>
          <w:rFonts w:ascii="Times New Roman" w:hAnsi="Times New Roman" w:cs="Times New Roman"/>
          <w:color w:val="auto"/>
          <w:sz w:val="24"/>
          <w:szCs w:val="24"/>
        </w:rPr>
      </w:pPr>
      <w:r w:rsidRPr="000F64F0">
        <w:rPr>
          <w:rFonts w:ascii="Times New Roman" w:hAnsi="Times New Roman" w:cs="Times New Roman"/>
          <w:color w:val="auto"/>
          <w:sz w:val="24"/>
          <w:szCs w:val="24"/>
        </w:rPr>
        <w:lastRenderedPageBreak/>
        <w:t xml:space="preserve">Analiza porównawcza wybranych komórek organizacyjnych w okresie objętym kontrolą (prezentacja Oddziałów, Poradni, ilość łóżek, liczba leczonych </w:t>
      </w:r>
      <w:r w:rsidR="000F64F0">
        <w:rPr>
          <w:rFonts w:ascii="Times New Roman" w:hAnsi="Times New Roman" w:cs="Times New Roman"/>
          <w:color w:val="auto"/>
          <w:sz w:val="24"/>
          <w:szCs w:val="24"/>
        </w:rPr>
        <w:br/>
      </w:r>
      <w:r w:rsidRPr="000F64F0">
        <w:rPr>
          <w:rFonts w:ascii="Times New Roman" w:hAnsi="Times New Roman" w:cs="Times New Roman"/>
          <w:color w:val="auto"/>
          <w:sz w:val="24"/>
          <w:szCs w:val="24"/>
        </w:rPr>
        <w:t xml:space="preserve">i udzielonych porad, itp.) </w:t>
      </w:r>
    </w:p>
    <w:p w:rsidR="00C37641" w:rsidRDefault="00C37641" w:rsidP="00F1581B">
      <w:pPr>
        <w:pStyle w:val="Akapitzlist"/>
        <w:spacing w:line="360" w:lineRule="auto"/>
        <w:ind w:left="364"/>
        <w:jc w:val="both"/>
        <w:rPr>
          <w:rFonts w:ascii="Times New Roman" w:hAnsi="Times New Roman" w:cs="Times New Roman"/>
          <w:b/>
          <w:sz w:val="24"/>
          <w:szCs w:val="24"/>
        </w:rPr>
      </w:pPr>
    </w:p>
    <w:p w:rsidR="000F64F0" w:rsidRPr="000F64F0" w:rsidRDefault="000F64F0" w:rsidP="000F64F0">
      <w:pPr>
        <w:pStyle w:val="Akapitzlist"/>
        <w:spacing w:line="360" w:lineRule="auto"/>
        <w:ind w:left="364"/>
        <w:jc w:val="both"/>
        <w:rPr>
          <w:rFonts w:ascii="Times New Roman" w:hAnsi="Times New Roman" w:cs="Times New Roman"/>
          <w:b/>
          <w:i/>
          <w:sz w:val="24"/>
          <w:szCs w:val="24"/>
        </w:rPr>
      </w:pPr>
      <w:r w:rsidRPr="000F64F0">
        <w:rPr>
          <w:rFonts w:ascii="Times New Roman" w:hAnsi="Times New Roman" w:cs="Times New Roman"/>
          <w:b/>
          <w:i/>
          <w:sz w:val="24"/>
          <w:szCs w:val="24"/>
        </w:rPr>
        <w:t>Opis stanu faktycznego</w:t>
      </w:r>
    </w:p>
    <w:p w:rsidR="00C37641" w:rsidRPr="000F64F0" w:rsidRDefault="00C37641" w:rsidP="000F64F0">
      <w:pPr>
        <w:pStyle w:val="Akapitzlist"/>
        <w:spacing w:line="360" w:lineRule="auto"/>
        <w:ind w:left="4"/>
        <w:jc w:val="both"/>
        <w:rPr>
          <w:rStyle w:val="CytatZnak"/>
          <w:rFonts w:ascii="Times New Roman" w:hAnsi="Times New Roman" w:cs="Times New Roman"/>
          <w:color w:val="auto"/>
          <w:sz w:val="24"/>
          <w:szCs w:val="24"/>
        </w:rPr>
      </w:pPr>
      <w:r w:rsidRPr="00726809">
        <w:rPr>
          <w:rFonts w:ascii="Times New Roman" w:hAnsi="Times New Roman" w:cs="Times New Roman"/>
          <w:sz w:val="24"/>
          <w:szCs w:val="24"/>
        </w:rPr>
        <w:t xml:space="preserve">Na podstawie </w:t>
      </w:r>
      <w:r>
        <w:rPr>
          <w:rFonts w:ascii="Times New Roman" w:hAnsi="Times New Roman" w:cs="Times New Roman"/>
          <w:sz w:val="24"/>
          <w:szCs w:val="24"/>
        </w:rPr>
        <w:t>informacji</w:t>
      </w:r>
      <w:r w:rsidRPr="00726809">
        <w:rPr>
          <w:rFonts w:ascii="Times New Roman" w:hAnsi="Times New Roman" w:cs="Times New Roman"/>
          <w:sz w:val="24"/>
          <w:szCs w:val="24"/>
        </w:rPr>
        <w:t xml:space="preserve"> Kierownika Działu Statystyki Medycznej i Dokumentacji Chorych wiadomo, że </w:t>
      </w:r>
      <w:r w:rsidRPr="000F64F0">
        <w:rPr>
          <w:rStyle w:val="CytatZnak"/>
          <w:rFonts w:ascii="Times New Roman" w:hAnsi="Times New Roman" w:cs="Times New Roman"/>
          <w:color w:val="auto"/>
          <w:sz w:val="24"/>
          <w:szCs w:val="24"/>
        </w:rPr>
        <w:t xml:space="preserve">W tabelach zestawienia nr 2 wykazano komórki organizacyjne funkcjonujące </w:t>
      </w:r>
      <w:r w:rsidR="000F64F0">
        <w:rPr>
          <w:rStyle w:val="CytatZnak"/>
          <w:rFonts w:ascii="Times New Roman" w:hAnsi="Times New Roman" w:cs="Times New Roman"/>
          <w:color w:val="auto"/>
          <w:sz w:val="24"/>
          <w:szCs w:val="24"/>
        </w:rPr>
        <w:br/>
      </w:r>
      <w:r w:rsidRPr="000F64F0">
        <w:rPr>
          <w:rStyle w:val="CytatZnak"/>
          <w:rFonts w:ascii="Times New Roman" w:hAnsi="Times New Roman" w:cs="Times New Roman"/>
          <w:color w:val="auto"/>
          <w:sz w:val="24"/>
          <w:szCs w:val="24"/>
        </w:rPr>
        <w:t xml:space="preserve">w strukturze szpitala, których działalność bezpośrednio przekłada się na finansowanie </w:t>
      </w:r>
      <w:r w:rsidR="00A52978">
        <w:rPr>
          <w:rStyle w:val="CytatZnak"/>
          <w:rFonts w:ascii="Times New Roman" w:hAnsi="Times New Roman" w:cs="Times New Roman"/>
          <w:color w:val="auto"/>
          <w:sz w:val="24"/>
          <w:szCs w:val="24"/>
        </w:rPr>
        <w:br/>
      </w:r>
      <w:r w:rsidRPr="000F64F0">
        <w:rPr>
          <w:rStyle w:val="CytatZnak"/>
          <w:rFonts w:ascii="Times New Roman" w:hAnsi="Times New Roman" w:cs="Times New Roman"/>
          <w:color w:val="auto"/>
          <w:sz w:val="24"/>
          <w:szCs w:val="24"/>
        </w:rPr>
        <w:t>świadczeń przez NFZ i których działalność podlega sprawozdaniom statystycznym.</w:t>
      </w:r>
    </w:p>
    <w:p w:rsidR="00C37641" w:rsidRPr="00726809" w:rsidRDefault="00C37641" w:rsidP="009C721F">
      <w:pPr>
        <w:pStyle w:val="Akapitzlist"/>
        <w:ind w:left="4"/>
        <w:jc w:val="right"/>
        <w:rPr>
          <w:rFonts w:ascii="Times New Roman" w:hAnsi="Times New Roman" w:cs="Times New Roman"/>
          <w:i/>
          <w:sz w:val="20"/>
          <w:szCs w:val="20"/>
        </w:rPr>
      </w:pPr>
      <w:r w:rsidRPr="00726809">
        <w:rPr>
          <w:rFonts w:ascii="Times New Roman" w:hAnsi="Times New Roman" w:cs="Times New Roman"/>
          <w:i/>
          <w:sz w:val="20"/>
          <w:szCs w:val="20"/>
        </w:rPr>
        <w:t>(Dowód akta</w:t>
      </w:r>
      <w:r>
        <w:rPr>
          <w:rFonts w:ascii="Times New Roman" w:hAnsi="Times New Roman" w:cs="Times New Roman"/>
          <w:i/>
          <w:sz w:val="20"/>
          <w:szCs w:val="20"/>
        </w:rPr>
        <w:t>:</w:t>
      </w:r>
      <w:r w:rsidRPr="00726809">
        <w:rPr>
          <w:rFonts w:ascii="Times New Roman" w:hAnsi="Times New Roman" w:cs="Times New Roman"/>
          <w:i/>
          <w:sz w:val="20"/>
          <w:szCs w:val="20"/>
        </w:rPr>
        <w:t xml:space="preserve"> kontroli str. </w:t>
      </w:r>
      <w:r>
        <w:rPr>
          <w:rFonts w:ascii="Times New Roman" w:hAnsi="Times New Roman" w:cs="Times New Roman"/>
          <w:i/>
          <w:sz w:val="20"/>
          <w:szCs w:val="20"/>
        </w:rPr>
        <w:t>27</w:t>
      </w:r>
      <w:r w:rsidRPr="00726809">
        <w:rPr>
          <w:rFonts w:ascii="Times New Roman" w:hAnsi="Times New Roman" w:cs="Times New Roman"/>
          <w:i/>
          <w:sz w:val="20"/>
          <w:szCs w:val="20"/>
        </w:rPr>
        <w:t xml:space="preserve"> </w:t>
      </w:r>
      <w:r>
        <w:rPr>
          <w:rFonts w:ascii="Times New Roman" w:hAnsi="Times New Roman" w:cs="Times New Roman"/>
          <w:i/>
          <w:sz w:val="20"/>
          <w:szCs w:val="20"/>
        </w:rPr>
        <w:t>Informacja</w:t>
      </w:r>
      <w:r w:rsidRPr="00726809">
        <w:rPr>
          <w:rFonts w:ascii="Times New Roman" w:hAnsi="Times New Roman" w:cs="Times New Roman"/>
          <w:i/>
          <w:sz w:val="20"/>
          <w:szCs w:val="20"/>
        </w:rPr>
        <w:t xml:space="preserve"> Kierownika Działu</w:t>
      </w:r>
    </w:p>
    <w:p w:rsidR="00C37641" w:rsidRPr="00726809" w:rsidRDefault="00C37641" w:rsidP="00783397">
      <w:pPr>
        <w:pStyle w:val="Akapitzlist"/>
        <w:ind w:left="4"/>
        <w:jc w:val="right"/>
        <w:rPr>
          <w:rFonts w:ascii="Times New Roman" w:hAnsi="Times New Roman" w:cs="Times New Roman"/>
          <w:i/>
          <w:sz w:val="20"/>
          <w:szCs w:val="20"/>
        </w:rPr>
      </w:pPr>
      <w:r w:rsidRPr="00726809">
        <w:rPr>
          <w:rFonts w:ascii="Times New Roman" w:hAnsi="Times New Roman" w:cs="Times New Roman"/>
          <w:i/>
          <w:sz w:val="20"/>
          <w:szCs w:val="20"/>
        </w:rPr>
        <w:t xml:space="preserve">Statystyki Medycznej i Dokumentacji Chorych) </w:t>
      </w:r>
    </w:p>
    <w:p w:rsidR="00C37641" w:rsidRPr="00983CB7" w:rsidRDefault="00C37641" w:rsidP="00802305">
      <w:pPr>
        <w:pStyle w:val="Akapitzlist"/>
        <w:spacing w:line="360" w:lineRule="auto"/>
        <w:ind w:left="4"/>
        <w:jc w:val="both"/>
        <w:rPr>
          <w:rFonts w:ascii="Arial Narrow" w:hAnsi="Arial Narrow"/>
        </w:rPr>
      </w:pPr>
    </w:p>
    <w:p w:rsidR="00C37641" w:rsidRPr="00AC4CFE" w:rsidRDefault="00C37641" w:rsidP="00A52978">
      <w:pPr>
        <w:pStyle w:val="Akapitzlist"/>
        <w:spacing w:after="0" w:line="360" w:lineRule="auto"/>
        <w:ind w:left="4"/>
        <w:jc w:val="both"/>
        <w:rPr>
          <w:rStyle w:val="CytatZnak"/>
          <w:rFonts w:ascii="Times New Roman" w:hAnsi="Times New Roman" w:cs="Times New Roman"/>
          <w:sz w:val="24"/>
          <w:szCs w:val="24"/>
        </w:rPr>
      </w:pPr>
      <w:r w:rsidRPr="00726809">
        <w:rPr>
          <w:rFonts w:ascii="Times New Roman" w:hAnsi="Times New Roman" w:cs="Times New Roman"/>
          <w:sz w:val="24"/>
          <w:szCs w:val="24"/>
        </w:rPr>
        <w:t>W oparciu o zestawienie nr 2</w:t>
      </w:r>
      <w:r w:rsidRPr="00726809">
        <w:rPr>
          <w:rStyle w:val="Odwoanieprzypisudolnego"/>
          <w:rFonts w:ascii="Times New Roman" w:hAnsi="Times New Roman" w:cs="Times New Roman"/>
          <w:sz w:val="24"/>
          <w:szCs w:val="24"/>
        </w:rPr>
        <w:footnoteReference w:id="14"/>
      </w:r>
      <w:r w:rsidRPr="00726809">
        <w:rPr>
          <w:rFonts w:ascii="Times New Roman" w:hAnsi="Times New Roman" w:cs="Times New Roman"/>
          <w:sz w:val="24"/>
          <w:szCs w:val="24"/>
        </w:rPr>
        <w:t xml:space="preserve"> do tez kontroli ustalono, że liczba komórek organizacyjnych funkcjonujących w strukturach Szpitala w 2018</w:t>
      </w:r>
      <w:r>
        <w:rPr>
          <w:rFonts w:ascii="Times New Roman" w:hAnsi="Times New Roman" w:cs="Times New Roman"/>
          <w:sz w:val="24"/>
          <w:szCs w:val="24"/>
        </w:rPr>
        <w:t xml:space="preserve"> </w:t>
      </w:r>
      <w:r w:rsidRPr="00726809">
        <w:rPr>
          <w:rFonts w:ascii="Times New Roman" w:hAnsi="Times New Roman" w:cs="Times New Roman"/>
          <w:sz w:val="24"/>
          <w:szCs w:val="24"/>
        </w:rPr>
        <w:t xml:space="preserve">r. kształtowała się następująco: 28 klinik, </w:t>
      </w:r>
      <w:r w:rsidR="000F64F0">
        <w:rPr>
          <w:rFonts w:ascii="Times New Roman" w:hAnsi="Times New Roman" w:cs="Times New Roman"/>
          <w:sz w:val="24"/>
          <w:szCs w:val="24"/>
        </w:rPr>
        <w:br/>
      </w:r>
      <w:r w:rsidRPr="00726809">
        <w:rPr>
          <w:rFonts w:ascii="Times New Roman" w:hAnsi="Times New Roman" w:cs="Times New Roman"/>
          <w:sz w:val="24"/>
          <w:szCs w:val="24"/>
        </w:rPr>
        <w:t>13 oddziałów stacjonarnych, 3 oddziały dzienne, 37 poradni</w:t>
      </w:r>
      <w:r>
        <w:rPr>
          <w:rFonts w:ascii="Times New Roman" w:hAnsi="Times New Roman" w:cs="Times New Roman"/>
          <w:sz w:val="24"/>
          <w:szCs w:val="24"/>
        </w:rPr>
        <w:t>, 1 dział f</w:t>
      </w:r>
      <w:r w:rsidRPr="00726809">
        <w:rPr>
          <w:rFonts w:ascii="Times New Roman" w:hAnsi="Times New Roman" w:cs="Times New Roman"/>
          <w:sz w:val="24"/>
          <w:szCs w:val="24"/>
        </w:rPr>
        <w:t>izjoterapii. W 2019</w:t>
      </w:r>
      <w:r>
        <w:rPr>
          <w:rFonts w:ascii="Times New Roman" w:hAnsi="Times New Roman" w:cs="Times New Roman"/>
          <w:sz w:val="24"/>
          <w:szCs w:val="24"/>
        </w:rPr>
        <w:t xml:space="preserve"> </w:t>
      </w:r>
      <w:r w:rsidRPr="00726809">
        <w:rPr>
          <w:rFonts w:ascii="Times New Roman" w:hAnsi="Times New Roman" w:cs="Times New Roman"/>
          <w:sz w:val="24"/>
          <w:szCs w:val="24"/>
        </w:rPr>
        <w:t xml:space="preserve">r. zmianie uległa jedynie liczba poradni objętych sprawozdawczością – zwiększenie do 39. </w:t>
      </w:r>
      <w:r w:rsidR="000F64F0">
        <w:rPr>
          <w:rFonts w:ascii="Times New Roman" w:hAnsi="Times New Roman" w:cs="Times New Roman"/>
          <w:sz w:val="24"/>
          <w:szCs w:val="24"/>
        </w:rPr>
        <w:br/>
      </w:r>
      <w:r w:rsidRPr="00726809">
        <w:rPr>
          <w:rFonts w:ascii="Times New Roman" w:hAnsi="Times New Roman" w:cs="Times New Roman"/>
          <w:sz w:val="24"/>
          <w:szCs w:val="24"/>
        </w:rPr>
        <w:t xml:space="preserve">Jak wyjaśniła Kierownik Działu Statystyki Medycznej i Dokumentacji Chorych </w:t>
      </w:r>
      <w:r w:rsidRPr="00AC4CFE">
        <w:rPr>
          <w:rStyle w:val="CytatZnak"/>
          <w:rFonts w:ascii="Times New Roman" w:hAnsi="Times New Roman" w:cs="Times New Roman"/>
          <w:sz w:val="24"/>
          <w:szCs w:val="24"/>
        </w:rPr>
        <w:t xml:space="preserve">Wzrost </w:t>
      </w:r>
      <w:r w:rsidR="00AC4CFE">
        <w:rPr>
          <w:rStyle w:val="CytatZnak"/>
          <w:rFonts w:ascii="Times New Roman" w:hAnsi="Times New Roman" w:cs="Times New Roman"/>
          <w:sz w:val="24"/>
          <w:szCs w:val="24"/>
        </w:rPr>
        <w:br/>
      </w:r>
      <w:r w:rsidRPr="00AC4CFE">
        <w:rPr>
          <w:rStyle w:val="CytatZnak"/>
          <w:rFonts w:ascii="Times New Roman" w:hAnsi="Times New Roman" w:cs="Times New Roman"/>
          <w:sz w:val="24"/>
          <w:szCs w:val="24"/>
        </w:rPr>
        <w:t>o 2 poradnie wynika z:</w:t>
      </w:r>
    </w:p>
    <w:p w:rsidR="00C37641" w:rsidRPr="00AC4CFE" w:rsidRDefault="00584F1E" w:rsidP="00A52978">
      <w:pPr>
        <w:pStyle w:val="Cytat"/>
        <w:spacing w:after="0" w:line="360" w:lineRule="auto"/>
        <w:jc w:val="both"/>
        <w:rPr>
          <w:rFonts w:ascii="Times New Roman" w:hAnsi="Times New Roman" w:cs="Times New Roman"/>
          <w:color w:val="auto"/>
          <w:sz w:val="24"/>
          <w:szCs w:val="24"/>
        </w:rPr>
      </w:pPr>
      <w:r w:rsidRPr="00AC4CFE">
        <w:rPr>
          <w:rFonts w:ascii="Times New Roman" w:hAnsi="Times New Roman" w:cs="Times New Roman"/>
          <w:color w:val="auto"/>
          <w:sz w:val="24"/>
          <w:szCs w:val="24"/>
        </w:rPr>
        <w:t>-</w:t>
      </w:r>
      <w:r w:rsidR="00C37641" w:rsidRPr="00AC4CFE">
        <w:rPr>
          <w:rFonts w:ascii="Times New Roman" w:hAnsi="Times New Roman" w:cs="Times New Roman"/>
          <w:color w:val="auto"/>
          <w:sz w:val="24"/>
          <w:szCs w:val="24"/>
        </w:rPr>
        <w:t xml:space="preserve">Poradnia Kardiologiczna została zarejestrowana 08.05.2018 </w:t>
      </w:r>
      <w:r w:rsidRPr="00AC4CFE">
        <w:rPr>
          <w:rFonts w:ascii="Times New Roman" w:hAnsi="Times New Roman" w:cs="Times New Roman"/>
          <w:color w:val="auto"/>
          <w:sz w:val="24"/>
          <w:szCs w:val="24"/>
        </w:rPr>
        <w:t xml:space="preserve">r., z uwagi </w:t>
      </w:r>
      <w:r w:rsidR="00C37641" w:rsidRPr="00AC4CFE">
        <w:rPr>
          <w:rFonts w:ascii="Times New Roman" w:hAnsi="Times New Roman" w:cs="Times New Roman"/>
          <w:color w:val="auto"/>
          <w:sz w:val="24"/>
          <w:szCs w:val="24"/>
        </w:rPr>
        <w:t xml:space="preserve">na złożenie oferty </w:t>
      </w:r>
      <w:r w:rsidRPr="00AC4CFE">
        <w:rPr>
          <w:rFonts w:ascii="Times New Roman" w:hAnsi="Times New Roman" w:cs="Times New Roman"/>
          <w:color w:val="auto"/>
          <w:sz w:val="24"/>
          <w:szCs w:val="24"/>
        </w:rPr>
        <w:br/>
      </w:r>
      <w:r w:rsidR="00C37641" w:rsidRPr="00AC4CFE">
        <w:rPr>
          <w:rFonts w:ascii="Times New Roman" w:hAnsi="Times New Roman" w:cs="Times New Roman"/>
          <w:color w:val="auto"/>
          <w:sz w:val="24"/>
          <w:szCs w:val="24"/>
        </w:rPr>
        <w:t>z zakresu AOS na świadczenia kardiochirurgiczne. Ostatecznie od 01.07.2019 r. poradnia posiada kontrakt z NFZ i jest ujęta w statystyce medycznej;</w:t>
      </w:r>
    </w:p>
    <w:p w:rsidR="00C37641" w:rsidRPr="00AC4CFE" w:rsidRDefault="00C37641" w:rsidP="00AC4CFE">
      <w:pPr>
        <w:pStyle w:val="Cytat"/>
        <w:spacing w:after="0" w:line="360" w:lineRule="auto"/>
        <w:jc w:val="both"/>
        <w:rPr>
          <w:rFonts w:ascii="Times New Roman" w:hAnsi="Times New Roman" w:cs="Times New Roman"/>
          <w:color w:val="auto"/>
          <w:sz w:val="24"/>
          <w:szCs w:val="24"/>
        </w:rPr>
      </w:pPr>
      <w:r w:rsidRPr="00AC4CFE">
        <w:rPr>
          <w:rFonts w:ascii="Times New Roman" w:hAnsi="Times New Roman" w:cs="Times New Roman"/>
          <w:color w:val="auto"/>
          <w:sz w:val="24"/>
          <w:szCs w:val="24"/>
        </w:rPr>
        <w:t xml:space="preserve">-Poradnia Anestezjologiczno – Konsultacyjna zarejestrowana w księdze jest od lat i prowadzi kwalifikacje dzieci do zabiegów planowych. Wykazywanie do NFZ wykonywanych w niej porad od 2019 r. jest warunkiem koniecznym do rozliczeń z działalności oddziałów (refundacja znieczuleń). </w:t>
      </w:r>
    </w:p>
    <w:p w:rsidR="00C37641" w:rsidRPr="00783397" w:rsidRDefault="00C37641" w:rsidP="00783397">
      <w:pPr>
        <w:spacing w:after="0" w:line="240" w:lineRule="auto"/>
        <w:jc w:val="right"/>
        <w:rPr>
          <w:rFonts w:ascii="Times New Roman" w:hAnsi="Times New Roman" w:cs="Times New Roman"/>
          <w:i/>
          <w:sz w:val="20"/>
          <w:szCs w:val="20"/>
        </w:rPr>
      </w:pPr>
      <w:r w:rsidRPr="00783397">
        <w:rPr>
          <w:rFonts w:ascii="Times New Roman" w:hAnsi="Times New Roman" w:cs="Times New Roman"/>
          <w:i/>
          <w:sz w:val="20"/>
          <w:szCs w:val="20"/>
        </w:rPr>
        <w:t xml:space="preserve">(Dowód: akta kontroli patrz str. 27 – 28 Wyjaśnienie Kierownika Działu Statystyki Medycznej </w:t>
      </w:r>
      <w:r>
        <w:rPr>
          <w:rFonts w:ascii="Times New Roman" w:hAnsi="Times New Roman" w:cs="Times New Roman"/>
          <w:i/>
          <w:sz w:val="20"/>
          <w:szCs w:val="20"/>
        </w:rPr>
        <w:br/>
      </w:r>
      <w:r w:rsidRPr="00783397">
        <w:rPr>
          <w:rFonts w:ascii="Times New Roman" w:hAnsi="Times New Roman" w:cs="Times New Roman"/>
          <w:i/>
          <w:sz w:val="20"/>
          <w:szCs w:val="20"/>
        </w:rPr>
        <w:t xml:space="preserve"> i Dokumentacji Chorych, Zestawienie nr 2 do tez kontroli) </w:t>
      </w:r>
    </w:p>
    <w:p w:rsidR="00C37641" w:rsidRPr="00726809" w:rsidRDefault="00C37641" w:rsidP="003C2BCE">
      <w:pPr>
        <w:pStyle w:val="Akapitzlist"/>
        <w:spacing w:line="360" w:lineRule="auto"/>
        <w:ind w:left="4"/>
        <w:jc w:val="both"/>
        <w:rPr>
          <w:rFonts w:ascii="Times New Roman" w:hAnsi="Times New Roman" w:cs="Times New Roman"/>
          <w:sz w:val="20"/>
          <w:szCs w:val="20"/>
        </w:rPr>
      </w:pPr>
    </w:p>
    <w:p w:rsidR="00C37641" w:rsidRPr="00E842E3" w:rsidRDefault="00C37641" w:rsidP="0067786D">
      <w:pPr>
        <w:pStyle w:val="Akapitzlist"/>
        <w:spacing w:line="360" w:lineRule="auto"/>
        <w:ind w:left="4"/>
        <w:jc w:val="both"/>
        <w:rPr>
          <w:rFonts w:ascii="Times New Roman" w:hAnsi="Times New Roman" w:cs="Times New Roman"/>
          <w:sz w:val="24"/>
          <w:szCs w:val="24"/>
        </w:rPr>
      </w:pPr>
      <w:r w:rsidRPr="00E842E3">
        <w:rPr>
          <w:rFonts w:ascii="Times New Roman" w:hAnsi="Times New Roman" w:cs="Times New Roman"/>
          <w:sz w:val="24"/>
          <w:szCs w:val="24"/>
        </w:rPr>
        <w:t>Według zestawienia do nr 3A</w:t>
      </w:r>
      <w:r w:rsidRPr="00E842E3">
        <w:rPr>
          <w:rStyle w:val="Odwoanieprzypisudolnego"/>
          <w:rFonts w:ascii="Times New Roman" w:hAnsi="Times New Roman" w:cs="Times New Roman"/>
          <w:sz w:val="24"/>
          <w:szCs w:val="24"/>
        </w:rPr>
        <w:footnoteReference w:id="15"/>
      </w:r>
      <w:r w:rsidRPr="00E842E3">
        <w:rPr>
          <w:rFonts w:ascii="Times New Roman" w:hAnsi="Times New Roman" w:cs="Times New Roman"/>
          <w:sz w:val="24"/>
          <w:szCs w:val="24"/>
        </w:rPr>
        <w:t xml:space="preserve"> do tez kontroli ustalono, że w okresie objętym kontrolą </w:t>
      </w:r>
      <w:r w:rsidR="00584F1E">
        <w:rPr>
          <w:rFonts w:ascii="Times New Roman" w:hAnsi="Times New Roman" w:cs="Times New Roman"/>
          <w:sz w:val="24"/>
          <w:szCs w:val="24"/>
        </w:rPr>
        <w:br/>
      </w:r>
      <w:r w:rsidRPr="00E842E3">
        <w:rPr>
          <w:rFonts w:ascii="Times New Roman" w:hAnsi="Times New Roman" w:cs="Times New Roman"/>
          <w:sz w:val="24"/>
          <w:szCs w:val="24"/>
        </w:rPr>
        <w:t>w Szpitalu</w:t>
      </w:r>
      <w:r>
        <w:rPr>
          <w:rFonts w:ascii="Times New Roman" w:hAnsi="Times New Roman" w:cs="Times New Roman"/>
          <w:sz w:val="24"/>
          <w:szCs w:val="24"/>
        </w:rPr>
        <w:t>,</w:t>
      </w:r>
      <w:r w:rsidRPr="00E842E3">
        <w:rPr>
          <w:rFonts w:ascii="Times New Roman" w:hAnsi="Times New Roman" w:cs="Times New Roman"/>
          <w:sz w:val="24"/>
          <w:szCs w:val="24"/>
        </w:rPr>
        <w:t xml:space="preserve"> w ramach lecznictwa szpitalnego liczba łóżek w 2018</w:t>
      </w:r>
      <w:r>
        <w:rPr>
          <w:rFonts w:ascii="Times New Roman" w:hAnsi="Times New Roman" w:cs="Times New Roman"/>
          <w:sz w:val="24"/>
          <w:szCs w:val="24"/>
        </w:rPr>
        <w:t xml:space="preserve"> </w:t>
      </w:r>
      <w:r w:rsidRPr="00E842E3">
        <w:rPr>
          <w:rFonts w:ascii="Times New Roman" w:hAnsi="Times New Roman" w:cs="Times New Roman"/>
          <w:sz w:val="24"/>
          <w:szCs w:val="24"/>
        </w:rPr>
        <w:t>r. wynosiła 1040, natomiast w 2019</w:t>
      </w:r>
      <w:r>
        <w:rPr>
          <w:rFonts w:ascii="Times New Roman" w:hAnsi="Times New Roman" w:cs="Times New Roman"/>
          <w:sz w:val="24"/>
          <w:szCs w:val="24"/>
        </w:rPr>
        <w:t xml:space="preserve"> </w:t>
      </w:r>
      <w:r w:rsidRPr="00E842E3">
        <w:rPr>
          <w:rFonts w:ascii="Times New Roman" w:hAnsi="Times New Roman" w:cs="Times New Roman"/>
          <w:sz w:val="24"/>
          <w:szCs w:val="24"/>
        </w:rPr>
        <w:t>r. – 971</w:t>
      </w:r>
      <w:r>
        <w:rPr>
          <w:rFonts w:ascii="Times New Roman" w:hAnsi="Times New Roman" w:cs="Times New Roman"/>
          <w:sz w:val="24"/>
          <w:szCs w:val="24"/>
        </w:rPr>
        <w:t>.</w:t>
      </w:r>
      <w:r w:rsidRPr="00E842E3">
        <w:rPr>
          <w:rFonts w:ascii="Times New Roman" w:hAnsi="Times New Roman" w:cs="Times New Roman"/>
          <w:sz w:val="24"/>
          <w:szCs w:val="24"/>
        </w:rPr>
        <w:t xml:space="preserve"> Zgodnie z ww. dokumentem w </w:t>
      </w:r>
      <w:r>
        <w:rPr>
          <w:rFonts w:ascii="Times New Roman" w:hAnsi="Times New Roman" w:cs="Times New Roman"/>
          <w:sz w:val="24"/>
          <w:szCs w:val="24"/>
        </w:rPr>
        <w:t>latach 2018 – 2019</w:t>
      </w:r>
      <w:r w:rsidRPr="00E842E3">
        <w:rPr>
          <w:rFonts w:ascii="Times New Roman" w:hAnsi="Times New Roman" w:cs="Times New Roman"/>
          <w:sz w:val="24"/>
          <w:szCs w:val="24"/>
        </w:rPr>
        <w:t xml:space="preserve"> w </w:t>
      </w:r>
      <w:r>
        <w:rPr>
          <w:rFonts w:ascii="Times New Roman" w:hAnsi="Times New Roman" w:cs="Times New Roman"/>
          <w:sz w:val="24"/>
          <w:szCs w:val="24"/>
        </w:rPr>
        <w:t xml:space="preserve">strukturach Szpitala </w:t>
      </w:r>
      <w:r w:rsidRPr="00E842E3">
        <w:rPr>
          <w:rFonts w:ascii="Times New Roman" w:hAnsi="Times New Roman" w:cs="Times New Roman"/>
          <w:sz w:val="24"/>
          <w:szCs w:val="24"/>
        </w:rPr>
        <w:t>zarejestrowanych było 115 miejsc na oddziałach dziennych</w:t>
      </w:r>
      <w:r w:rsidRPr="00E842E3">
        <w:rPr>
          <w:rStyle w:val="Odwoanieprzypisudolnego"/>
          <w:rFonts w:ascii="Times New Roman" w:hAnsi="Times New Roman" w:cs="Times New Roman"/>
          <w:sz w:val="24"/>
          <w:szCs w:val="24"/>
        </w:rPr>
        <w:footnoteReference w:id="16"/>
      </w:r>
      <w:r w:rsidRPr="00E842E3">
        <w:rPr>
          <w:rFonts w:ascii="Times New Roman" w:hAnsi="Times New Roman" w:cs="Times New Roman"/>
          <w:sz w:val="24"/>
          <w:szCs w:val="24"/>
        </w:rPr>
        <w:t xml:space="preserve">.  </w:t>
      </w:r>
    </w:p>
    <w:p w:rsidR="00C37641" w:rsidRPr="00E842E3" w:rsidRDefault="00C37641" w:rsidP="0053236C">
      <w:pPr>
        <w:pStyle w:val="Akapitzlist"/>
        <w:spacing w:line="360" w:lineRule="auto"/>
        <w:ind w:left="4"/>
        <w:jc w:val="both"/>
        <w:rPr>
          <w:rFonts w:ascii="Times New Roman" w:hAnsi="Times New Roman" w:cs="Times New Roman"/>
          <w:sz w:val="24"/>
          <w:szCs w:val="24"/>
        </w:rPr>
      </w:pPr>
      <w:r>
        <w:rPr>
          <w:rFonts w:ascii="Times New Roman" w:hAnsi="Times New Roman" w:cs="Times New Roman"/>
          <w:sz w:val="24"/>
          <w:szCs w:val="24"/>
        </w:rPr>
        <w:t>Na podstawie z</w:t>
      </w:r>
      <w:r w:rsidRPr="00E842E3">
        <w:rPr>
          <w:rFonts w:ascii="Times New Roman" w:hAnsi="Times New Roman" w:cs="Times New Roman"/>
          <w:sz w:val="24"/>
          <w:szCs w:val="24"/>
        </w:rPr>
        <w:t xml:space="preserve">estawienia dotyczącego ilości łóżek w poszczególnych Klinikach/Oddziałach Szpitala sporządzonym przez Kierownika Działu Statystyki Medycznej i Dokumentacji </w:t>
      </w:r>
      <w:r w:rsidRPr="00E842E3">
        <w:rPr>
          <w:rFonts w:ascii="Times New Roman" w:hAnsi="Times New Roman" w:cs="Times New Roman"/>
          <w:sz w:val="24"/>
          <w:szCs w:val="24"/>
        </w:rPr>
        <w:lastRenderedPageBreak/>
        <w:t>Chorych ustalono, że w 2018</w:t>
      </w:r>
      <w:r>
        <w:rPr>
          <w:rFonts w:ascii="Times New Roman" w:hAnsi="Times New Roman" w:cs="Times New Roman"/>
          <w:sz w:val="24"/>
          <w:szCs w:val="24"/>
        </w:rPr>
        <w:t xml:space="preserve"> </w:t>
      </w:r>
      <w:r w:rsidRPr="00E842E3">
        <w:rPr>
          <w:rFonts w:ascii="Times New Roman" w:hAnsi="Times New Roman" w:cs="Times New Roman"/>
          <w:sz w:val="24"/>
          <w:szCs w:val="24"/>
        </w:rPr>
        <w:t>r. zmniejszenie liczby łóżek nastąpiło w następujących komórkach organizacyjnych: Klinika Ch</w:t>
      </w:r>
      <w:r>
        <w:rPr>
          <w:rFonts w:ascii="Times New Roman" w:hAnsi="Times New Roman" w:cs="Times New Roman"/>
          <w:sz w:val="24"/>
          <w:szCs w:val="24"/>
        </w:rPr>
        <w:t xml:space="preserve">irurgii </w:t>
      </w:r>
      <w:proofErr w:type="spellStart"/>
      <w:r>
        <w:rPr>
          <w:rFonts w:ascii="Times New Roman" w:hAnsi="Times New Roman" w:cs="Times New Roman"/>
          <w:sz w:val="24"/>
          <w:szCs w:val="24"/>
        </w:rPr>
        <w:t>Ortopedyczno</w:t>
      </w:r>
      <w:proofErr w:type="spellEnd"/>
      <w:r>
        <w:rPr>
          <w:rFonts w:ascii="Times New Roman" w:hAnsi="Times New Roman" w:cs="Times New Roman"/>
          <w:sz w:val="24"/>
          <w:szCs w:val="24"/>
        </w:rPr>
        <w:t xml:space="preserve"> – Urazowej </w:t>
      </w:r>
      <w:r w:rsidRPr="00332A75">
        <w:rPr>
          <w:rFonts w:ascii="Times New Roman" w:hAnsi="Times New Roman" w:cs="Times New Roman"/>
          <w:i/>
          <w:sz w:val="24"/>
          <w:szCs w:val="24"/>
        </w:rPr>
        <w:t>(</w:t>
      </w:r>
      <w:r>
        <w:rPr>
          <w:rFonts w:ascii="Times New Roman" w:hAnsi="Times New Roman" w:cs="Times New Roman"/>
          <w:i/>
          <w:sz w:val="24"/>
          <w:szCs w:val="24"/>
        </w:rPr>
        <w:t>15</w:t>
      </w:r>
      <w:r w:rsidRPr="00332A75">
        <w:rPr>
          <w:rFonts w:ascii="Times New Roman" w:hAnsi="Times New Roman" w:cs="Times New Roman"/>
          <w:i/>
          <w:sz w:val="24"/>
          <w:szCs w:val="24"/>
        </w:rPr>
        <w:t>)</w:t>
      </w:r>
      <w:r>
        <w:rPr>
          <w:rStyle w:val="Odwoanieprzypisudolnego"/>
          <w:rFonts w:ascii="Times New Roman" w:hAnsi="Times New Roman" w:cs="Times New Roman"/>
          <w:i/>
          <w:sz w:val="24"/>
          <w:szCs w:val="24"/>
        </w:rPr>
        <w:footnoteReference w:id="17"/>
      </w:r>
      <w:r w:rsidRPr="00332A75">
        <w:rPr>
          <w:rFonts w:ascii="Times New Roman" w:hAnsi="Times New Roman" w:cs="Times New Roman"/>
          <w:i/>
          <w:sz w:val="24"/>
          <w:szCs w:val="24"/>
        </w:rPr>
        <w:t>,</w:t>
      </w:r>
      <w:r>
        <w:rPr>
          <w:rFonts w:ascii="Times New Roman" w:hAnsi="Times New Roman" w:cs="Times New Roman"/>
          <w:sz w:val="24"/>
          <w:szCs w:val="24"/>
        </w:rPr>
        <w:t xml:space="preserve"> Oddział </w:t>
      </w:r>
      <w:r w:rsidRPr="00E842E3">
        <w:rPr>
          <w:rFonts w:ascii="Times New Roman" w:hAnsi="Times New Roman" w:cs="Times New Roman"/>
          <w:sz w:val="24"/>
          <w:szCs w:val="24"/>
        </w:rPr>
        <w:t xml:space="preserve">Wewnętrzny I </w:t>
      </w:r>
      <w:r>
        <w:rPr>
          <w:rFonts w:ascii="Times New Roman" w:hAnsi="Times New Roman" w:cs="Times New Roman"/>
          <w:i/>
          <w:sz w:val="24"/>
          <w:szCs w:val="24"/>
        </w:rPr>
        <w:t>(15</w:t>
      </w:r>
      <w:r w:rsidRPr="00E842E3">
        <w:rPr>
          <w:rFonts w:ascii="Times New Roman" w:hAnsi="Times New Roman" w:cs="Times New Roman"/>
          <w:i/>
          <w:sz w:val="24"/>
          <w:szCs w:val="24"/>
        </w:rPr>
        <w:t>),</w:t>
      </w:r>
      <w:r w:rsidRPr="00E842E3">
        <w:rPr>
          <w:rFonts w:ascii="Times New Roman" w:hAnsi="Times New Roman" w:cs="Times New Roman"/>
          <w:sz w:val="24"/>
          <w:szCs w:val="24"/>
        </w:rPr>
        <w:t xml:space="preserve"> Klinika Chorób Wewnętrznych </w:t>
      </w:r>
      <w:r>
        <w:rPr>
          <w:rFonts w:ascii="Times New Roman" w:hAnsi="Times New Roman" w:cs="Times New Roman"/>
          <w:i/>
          <w:sz w:val="24"/>
          <w:szCs w:val="24"/>
        </w:rPr>
        <w:t>(2</w:t>
      </w:r>
      <w:r w:rsidRPr="00E842E3">
        <w:rPr>
          <w:rFonts w:ascii="Times New Roman" w:hAnsi="Times New Roman" w:cs="Times New Roman"/>
          <w:i/>
          <w:sz w:val="24"/>
          <w:szCs w:val="24"/>
        </w:rPr>
        <w:t>),</w:t>
      </w:r>
      <w:r w:rsidRPr="00E842E3">
        <w:rPr>
          <w:rFonts w:ascii="Times New Roman" w:hAnsi="Times New Roman" w:cs="Times New Roman"/>
          <w:sz w:val="24"/>
          <w:szCs w:val="24"/>
        </w:rPr>
        <w:t xml:space="preserve"> Klinika Okulistyki </w:t>
      </w:r>
      <w:r>
        <w:rPr>
          <w:rFonts w:ascii="Times New Roman" w:hAnsi="Times New Roman" w:cs="Times New Roman"/>
          <w:i/>
          <w:sz w:val="24"/>
          <w:szCs w:val="24"/>
        </w:rPr>
        <w:t>(6</w:t>
      </w:r>
      <w:r w:rsidRPr="00E842E3">
        <w:rPr>
          <w:rFonts w:ascii="Times New Roman" w:hAnsi="Times New Roman" w:cs="Times New Roman"/>
          <w:i/>
          <w:sz w:val="24"/>
          <w:szCs w:val="24"/>
        </w:rPr>
        <w:t>),</w:t>
      </w:r>
      <w:r w:rsidRPr="00E842E3">
        <w:rPr>
          <w:rFonts w:ascii="Times New Roman" w:hAnsi="Times New Roman" w:cs="Times New Roman"/>
          <w:sz w:val="24"/>
          <w:szCs w:val="24"/>
        </w:rPr>
        <w:t xml:space="preserve"> Klinika Otorynolaryngologii </w:t>
      </w:r>
      <w:r>
        <w:rPr>
          <w:rFonts w:ascii="Times New Roman" w:hAnsi="Times New Roman" w:cs="Times New Roman"/>
          <w:i/>
          <w:sz w:val="24"/>
          <w:szCs w:val="24"/>
        </w:rPr>
        <w:t>(8</w:t>
      </w:r>
      <w:r w:rsidRPr="00E842E3">
        <w:rPr>
          <w:rFonts w:ascii="Times New Roman" w:hAnsi="Times New Roman" w:cs="Times New Roman"/>
          <w:i/>
          <w:sz w:val="24"/>
          <w:szCs w:val="24"/>
        </w:rPr>
        <w:t>),</w:t>
      </w:r>
      <w:r w:rsidRPr="00E842E3">
        <w:rPr>
          <w:rFonts w:ascii="Times New Roman" w:hAnsi="Times New Roman" w:cs="Times New Roman"/>
          <w:sz w:val="24"/>
          <w:szCs w:val="24"/>
        </w:rPr>
        <w:t xml:space="preserve"> Klinika Dermatologii </w:t>
      </w:r>
      <w:r w:rsidRPr="00E842E3">
        <w:rPr>
          <w:rFonts w:ascii="Times New Roman" w:hAnsi="Times New Roman" w:cs="Times New Roman"/>
          <w:i/>
          <w:sz w:val="24"/>
          <w:szCs w:val="24"/>
        </w:rPr>
        <w:t>(</w:t>
      </w:r>
      <w:r>
        <w:rPr>
          <w:rFonts w:ascii="Times New Roman" w:hAnsi="Times New Roman" w:cs="Times New Roman"/>
          <w:i/>
          <w:sz w:val="24"/>
          <w:szCs w:val="24"/>
        </w:rPr>
        <w:t>1</w:t>
      </w:r>
      <w:r w:rsidRPr="00E842E3">
        <w:rPr>
          <w:rFonts w:ascii="Times New Roman" w:hAnsi="Times New Roman" w:cs="Times New Roman"/>
          <w:i/>
          <w:sz w:val="24"/>
          <w:szCs w:val="24"/>
        </w:rPr>
        <w:t>),</w:t>
      </w:r>
      <w:r w:rsidRPr="00E842E3">
        <w:rPr>
          <w:rFonts w:ascii="Times New Roman" w:hAnsi="Times New Roman" w:cs="Times New Roman"/>
          <w:sz w:val="24"/>
          <w:szCs w:val="24"/>
        </w:rPr>
        <w:t xml:space="preserve"> I Klinika Kardiologii Elektroterapii </w:t>
      </w:r>
      <w:r>
        <w:rPr>
          <w:rFonts w:ascii="Times New Roman" w:hAnsi="Times New Roman" w:cs="Times New Roman"/>
          <w:i/>
          <w:sz w:val="24"/>
          <w:szCs w:val="24"/>
        </w:rPr>
        <w:t>(3</w:t>
      </w:r>
      <w:r w:rsidRPr="00E842E3">
        <w:rPr>
          <w:rFonts w:ascii="Times New Roman" w:hAnsi="Times New Roman" w:cs="Times New Roman"/>
          <w:i/>
          <w:sz w:val="24"/>
          <w:szCs w:val="24"/>
        </w:rPr>
        <w:t>),</w:t>
      </w:r>
      <w:r w:rsidRPr="00E842E3">
        <w:rPr>
          <w:rFonts w:ascii="Times New Roman" w:hAnsi="Times New Roman" w:cs="Times New Roman"/>
          <w:sz w:val="24"/>
          <w:szCs w:val="24"/>
        </w:rPr>
        <w:t xml:space="preserve"> </w:t>
      </w:r>
      <w:r w:rsidR="00584F1E">
        <w:rPr>
          <w:rFonts w:ascii="Times New Roman" w:hAnsi="Times New Roman" w:cs="Times New Roman"/>
          <w:sz w:val="24"/>
          <w:szCs w:val="24"/>
        </w:rPr>
        <w:br/>
      </w:r>
      <w:r w:rsidRPr="00E842E3">
        <w:rPr>
          <w:rFonts w:ascii="Times New Roman" w:hAnsi="Times New Roman" w:cs="Times New Roman"/>
          <w:sz w:val="24"/>
          <w:szCs w:val="24"/>
        </w:rPr>
        <w:t xml:space="preserve">II Klinika Kardiologii </w:t>
      </w:r>
      <w:r w:rsidRPr="00E842E3">
        <w:rPr>
          <w:rFonts w:ascii="Times New Roman" w:hAnsi="Times New Roman" w:cs="Times New Roman"/>
          <w:i/>
          <w:sz w:val="24"/>
          <w:szCs w:val="24"/>
        </w:rPr>
        <w:t>(</w:t>
      </w:r>
      <w:r>
        <w:rPr>
          <w:rFonts w:ascii="Times New Roman" w:hAnsi="Times New Roman" w:cs="Times New Roman"/>
          <w:i/>
          <w:sz w:val="24"/>
          <w:szCs w:val="24"/>
        </w:rPr>
        <w:t>3</w:t>
      </w:r>
      <w:r w:rsidRPr="00E842E3">
        <w:rPr>
          <w:rFonts w:ascii="Times New Roman" w:hAnsi="Times New Roman" w:cs="Times New Roman"/>
          <w:i/>
          <w:sz w:val="24"/>
          <w:szCs w:val="24"/>
        </w:rPr>
        <w:t>),</w:t>
      </w:r>
      <w:r w:rsidRPr="00E842E3">
        <w:rPr>
          <w:rFonts w:ascii="Times New Roman" w:hAnsi="Times New Roman" w:cs="Times New Roman"/>
          <w:sz w:val="24"/>
          <w:szCs w:val="24"/>
        </w:rPr>
        <w:t xml:space="preserve"> Klinika Chorób Zakaźnych </w:t>
      </w:r>
      <w:r w:rsidRPr="00E842E3">
        <w:rPr>
          <w:rFonts w:ascii="Times New Roman" w:hAnsi="Times New Roman" w:cs="Times New Roman"/>
          <w:i/>
          <w:sz w:val="24"/>
          <w:szCs w:val="24"/>
        </w:rPr>
        <w:t>(2),</w:t>
      </w:r>
      <w:r w:rsidRPr="00E842E3">
        <w:rPr>
          <w:rFonts w:ascii="Times New Roman" w:hAnsi="Times New Roman" w:cs="Times New Roman"/>
          <w:sz w:val="24"/>
          <w:szCs w:val="24"/>
        </w:rPr>
        <w:t xml:space="preserve"> Klinika Neurologii </w:t>
      </w:r>
      <w:r>
        <w:rPr>
          <w:rFonts w:ascii="Times New Roman" w:hAnsi="Times New Roman" w:cs="Times New Roman"/>
          <w:i/>
          <w:sz w:val="24"/>
          <w:szCs w:val="24"/>
        </w:rPr>
        <w:t>(4</w:t>
      </w:r>
      <w:r w:rsidRPr="00E842E3">
        <w:rPr>
          <w:rFonts w:ascii="Times New Roman" w:hAnsi="Times New Roman" w:cs="Times New Roman"/>
          <w:i/>
          <w:sz w:val="24"/>
          <w:szCs w:val="24"/>
        </w:rPr>
        <w:t>),</w:t>
      </w:r>
      <w:r w:rsidRPr="00E842E3">
        <w:rPr>
          <w:rFonts w:ascii="Times New Roman" w:hAnsi="Times New Roman" w:cs="Times New Roman"/>
          <w:sz w:val="24"/>
          <w:szCs w:val="24"/>
        </w:rPr>
        <w:t xml:space="preserve"> Klinika Chirurgii Naczyniowej </w:t>
      </w:r>
      <w:r>
        <w:rPr>
          <w:rFonts w:ascii="Times New Roman" w:hAnsi="Times New Roman" w:cs="Times New Roman"/>
          <w:i/>
          <w:sz w:val="24"/>
          <w:szCs w:val="24"/>
        </w:rPr>
        <w:t>(4</w:t>
      </w:r>
      <w:r w:rsidRPr="00E842E3">
        <w:rPr>
          <w:rFonts w:ascii="Times New Roman" w:hAnsi="Times New Roman" w:cs="Times New Roman"/>
          <w:i/>
          <w:sz w:val="24"/>
          <w:szCs w:val="24"/>
        </w:rPr>
        <w:t xml:space="preserve">), </w:t>
      </w:r>
      <w:r w:rsidRPr="00E842E3">
        <w:rPr>
          <w:rFonts w:ascii="Times New Roman" w:hAnsi="Times New Roman" w:cs="Times New Roman"/>
          <w:sz w:val="24"/>
          <w:szCs w:val="24"/>
        </w:rPr>
        <w:t>II</w:t>
      </w:r>
      <w:r w:rsidRPr="00E842E3">
        <w:rPr>
          <w:rFonts w:ascii="Times New Roman" w:hAnsi="Times New Roman" w:cs="Times New Roman"/>
          <w:i/>
          <w:sz w:val="24"/>
          <w:szCs w:val="24"/>
        </w:rPr>
        <w:t xml:space="preserve"> </w:t>
      </w:r>
      <w:r w:rsidRPr="00E842E3">
        <w:rPr>
          <w:rFonts w:ascii="Times New Roman" w:hAnsi="Times New Roman" w:cs="Times New Roman"/>
          <w:sz w:val="24"/>
          <w:szCs w:val="24"/>
        </w:rPr>
        <w:t xml:space="preserve">Odział Chorób Dziecięcych </w:t>
      </w:r>
      <w:r>
        <w:rPr>
          <w:rFonts w:ascii="Times New Roman" w:hAnsi="Times New Roman" w:cs="Times New Roman"/>
          <w:sz w:val="24"/>
          <w:szCs w:val="24"/>
        </w:rPr>
        <w:t>(</w:t>
      </w:r>
      <w:r>
        <w:rPr>
          <w:rFonts w:ascii="Times New Roman" w:hAnsi="Times New Roman" w:cs="Times New Roman"/>
          <w:i/>
          <w:sz w:val="24"/>
          <w:szCs w:val="24"/>
        </w:rPr>
        <w:t>2</w:t>
      </w:r>
      <w:r w:rsidRPr="00E842E3">
        <w:rPr>
          <w:rFonts w:ascii="Times New Roman" w:hAnsi="Times New Roman" w:cs="Times New Roman"/>
          <w:i/>
          <w:sz w:val="24"/>
          <w:szCs w:val="24"/>
        </w:rPr>
        <w:t>)</w:t>
      </w:r>
      <w:r w:rsidRPr="00E842E3">
        <w:rPr>
          <w:rFonts w:ascii="Times New Roman" w:hAnsi="Times New Roman" w:cs="Times New Roman"/>
          <w:sz w:val="24"/>
          <w:szCs w:val="24"/>
        </w:rPr>
        <w:t xml:space="preserve"> oraz I Oddział Chorób Dziecięcych </w:t>
      </w:r>
      <w:r>
        <w:rPr>
          <w:rFonts w:ascii="Times New Roman" w:hAnsi="Times New Roman" w:cs="Times New Roman"/>
          <w:i/>
          <w:sz w:val="24"/>
          <w:szCs w:val="24"/>
        </w:rPr>
        <w:t>(o 4</w:t>
      </w:r>
      <w:r w:rsidRPr="00E842E3">
        <w:rPr>
          <w:rFonts w:ascii="Times New Roman" w:hAnsi="Times New Roman" w:cs="Times New Roman"/>
          <w:i/>
          <w:sz w:val="24"/>
          <w:szCs w:val="24"/>
        </w:rPr>
        <w:t>)</w:t>
      </w:r>
      <w:r>
        <w:rPr>
          <w:rFonts w:ascii="Times New Roman" w:hAnsi="Times New Roman" w:cs="Times New Roman"/>
          <w:sz w:val="24"/>
          <w:szCs w:val="24"/>
        </w:rPr>
        <w:t>.</w:t>
      </w:r>
      <w:r>
        <w:rPr>
          <w:rStyle w:val="Odwoanieprzypisudolnego"/>
          <w:rFonts w:ascii="Times New Roman" w:hAnsi="Times New Roman" w:cs="Times New Roman"/>
          <w:sz w:val="24"/>
          <w:szCs w:val="24"/>
        </w:rPr>
        <w:footnoteReference w:id="18"/>
      </w:r>
      <w:r w:rsidRPr="00E842E3">
        <w:rPr>
          <w:rFonts w:ascii="Times New Roman" w:hAnsi="Times New Roman" w:cs="Times New Roman"/>
          <w:sz w:val="24"/>
          <w:szCs w:val="24"/>
        </w:rPr>
        <w:t xml:space="preserve"> </w:t>
      </w:r>
    </w:p>
    <w:p w:rsidR="00C37641" w:rsidRDefault="00C37641" w:rsidP="00783397">
      <w:pPr>
        <w:pStyle w:val="Akapitzlist"/>
        <w:ind w:left="4"/>
        <w:jc w:val="right"/>
        <w:rPr>
          <w:rFonts w:ascii="Times New Roman" w:hAnsi="Times New Roman" w:cs="Times New Roman"/>
          <w:i/>
          <w:sz w:val="20"/>
          <w:szCs w:val="20"/>
        </w:rPr>
      </w:pPr>
      <w:r w:rsidRPr="00332A75">
        <w:rPr>
          <w:rFonts w:ascii="Times New Roman" w:hAnsi="Times New Roman" w:cs="Times New Roman"/>
          <w:i/>
          <w:sz w:val="20"/>
          <w:szCs w:val="20"/>
        </w:rPr>
        <w:t>(Dowód</w:t>
      </w:r>
      <w:r>
        <w:rPr>
          <w:rFonts w:ascii="Times New Roman" w:hAnsi="Times New Roman" w:cs="Times New Roman"/>
          <w:i/>
          <w:sz w:val="20"/>
          <w:szCs w:val="20"/>
        </w:rPr>
        <w:t>:</w:t>
      </w:r>
      <w:r w:rsidRPr="00332A75">
        <w:rPr>
          <w:rFonts w:ascii="Times New Roman" w:hAnsi="Times New Roman" w:cs="Times New Roman"/>
          <w:i/>
          <w:sz w:val="20"/>
          <w:szCs w:val="20"/>
        </w:rPr>
        <w:t xml:space="preserve"> akta kontroli </w:t>
      </w:r>
      <w:r>
        <w:rPr>
          <w:rFonts w:ascii="Times New Roman" w:hAnsi="Times New Roman" w:cs="Times New Roman"/>
          <w:i/>
          <w:sz w:val="20"/>
          <w:szCs w:val="20"/>
        </w:rPr>
        <w:t>str. 28</w:t>
      </w:r>
      <w:r w:rsidRPr="00332A75">
        <w:rPr>
          <w:rFonts w:ascii="Times New Roman" w:hAnsi="Times New Roman" w:cs="Times New Roman"/>
          <w:i/>
          <w:sz w:val="20"/>
          <w:szCs w:val="20"/>
        </w:rPr>
        <w:t xml:space="preserve"> Zestawienie nr 3A do tez kontroli; str.</w:t>
      </w:r>
      <w:r>
        <w:rPr>
          <w:rFonts w:ascii="Times New Roman" w:hAnsi="Times New Roman" w:cs="Times New Roman"/>
          <w:i/>
          <w:sz w:val="20"/>
          <w:szCs w:val="20"/>
        </w:rPr>
        <w:t>29-30</w:t>
      </w:r>
      <w:r w:rsidRPr="00332A75">
        <w:rPr>
          <w:rFonts w:ascii="Times New Roman" w:hAnsi="Times New Roman" w:cs="Times New Roman"/>
          <w:i/>
          <w:sz w:val="20"/>
          <w:szCs w:val="20"/>
        </w:rPr>
        <w:t xml:space="preserve"> </w:t>
      </w:r>
      <w:r w:rsidRPr="00A3303A">
        <w:rPr>
          <w:rFonts w:ascii="Times New Roman" w:hAnsi="Times New Roman" w:cs="Times New Roman"/>
          <w:i/>
          <w:sz w:val="20"/>
          <w:szCs w:val="20"/>
        </w:rPr>
        <w:t>Zestawienie</w:t>
      </w:r>
    </w:p>
    <w:p w:rsidR="00C37641" w:rsidRDefault="00C37641" w:rsidP="00783397">
      <w:pPr>
        <w:pStyle w:val="Akapitzlist"/>
        <w:ind w:left="4"/>
        <w:jc w:val="right"/>
        <w:rPr>
          <w:rFonts w:ascii="Times New Roman" w:hAnsi="Times New Roman" w:cs="Times New Roman"/>
          <w:i/>
          <w:sz w:val="20"/>
          <w:szCs w:val="20"/>
        </w:rPr>
      </w:pPr>
      <w:r w:rsidRPr="00A3303A">
        <w:rPr>
          <w:rFonts w:ascii="Times New Roman" w:hAnsi="Times New Roman" w:cs="Times New Roman"/>
          <w:i/>
          <w:sz w:val="20"/>
          <w:szCs w:val="20"/>
        </w:rPr>
        <w:t xml:space="preserve">stan  łóżek w Klinikach/Oddziałach Szpitala </w:t>
      </w:r>
      <w:r>
        <w:rPr>
          <w:rFonts w:ascii="Times New Roman" w:hAnsi="Times New Roman" w:cs="Times New Roman"/>
          <w:i/>
          <w:sz w:val="20"/>
          <w:szCs w:val="20"/>
        </w:rPr>
        <w:t>w latach 2018-2019 r.</w:t>
      </w:r>
      <w:r w:rsidRPr="00A3303A">
        <w:rPr>
          <w:rFonts w:ascii="Times New Roman" w:hAnsi="Times New Roman" w:cs="Times New Roman"/>
          <w:i/>
          <w:sz w:val="20"/>
          <w:szCs w:val="20"/>
        </w:rPr>
        <w:t xml:space="preserve"> przekazane </w:t>
      </w:r>
    </w:p>
    <w:p w:rsidR="00C37641" w:rsidRDefault="00C37641" w:rsidP="00A52978">
      <w:pPr>
        <w:pStyle w:val="Akapitzlist"/>
        <w:ind w:left="4"/>
        <w:jc w:val="right"/>
        <w:rPr>
          <w:rFonts w:ascii="Times New Roman" w:hAnsi="Times New Roman" w:cs="Times New Roman"/>
          <w:i/>
          <w:sz w:val="20"/>
          <w:szCs w:val="20"/>
        </w:rPr>
      </w:pPr>
      <w:r w:rsidRPr="00A3303A">
        <w:rPr>
          <w:rFonts w:ascii="Times New Roman" w:hAnsi="Times New Roman" w:cs="Times New Roman"/>
          <w:i/>
          <w:sz w:val="20"/>
          <w:szCs w:val="20"/>
        </w:rPr>
        <w:t>przez Kierownika Działu Statystyki Medycznej i Dokumentacji Chorych</w:t>
      </w:r>
      <w:r w:rsidR="005D6938">
        <w:rPr>
          <w:rFonts w:ascii="Times New Roman" w:hAnsi="Times New Roman" w:cs="Times New Roman"/>
          <w:i/>
          <w:sz w:val="20"/>
          <w:szCs w:val="20"/>
        </w:rPr>
        <w:t>)</w:t>
      </w:r>
    </w:p>
    <w:p w:rsidR="005D6938" w:rsidRPr="00983CB7" w:rsidRDefault="005D6938" w:rsidP="00A52978">
      <w:pPr>
        <w:pStyle w:val="Akapitzlist"/>
        <w:ind w:left="4"/>
        <w:jc w:val="right"/>
        <w:rPr>
          <w:rFonts w:ascii="Arial Narrow" w:hAnsi="Arial Narrow"/>
        </w:rPr>
      </w:pPr>
    </w:p>
    <w:p w:rsidR="00C37641" w:rsidRPr="00AC4CFE" w:rsidRDefault="00C37641" w:rsidP="00AC4CFE">
      <w:pPr>
        <w:pStyle w:val="Akapitzlist"/>
        <w:spacing w:line="360" w:lineRule="auto"/>
        <w:ind w:left="4"/>
        <w:jc w:val="both"/>
        <w:rPr>
          <w:rStyle w:val="CytatZnak"/>
          <w:rFonts w:ascii="Times New Roman" w:hAnsi="Times New Roman" w:cs="Times New Roman"/>
          <w:color w:val="auto"/>
          <w:sz w:val="24"/>
          <w:szCs w:val="24"/>
        </w:rPr>
      </w:pPr>
      <w:r w:rsidRPr="00265DB1">
        <w:rPr>
          <w:rFonts w:ascii="Times New Roman" w:hAnsi="Times New Roman" w:cs="Times New Roman"/>
          <w:sz w:val="24"/>
        </w:rPr>
        <w:t xml:space="preserve">Na tą okoliczność Dyrektor Kontrolowanej Jednostki wyjaśnił, że  </w:t>
      </w:r>
      <w:r w:rsidRPr="00AC4CFE">
        <w:rPr>
          <w:rStyle w:val="CytatZnak"/>
          <w:rFonts w:ascii="Times New Roman" w:hAnsi="Times New Roman" w:cs="Times New Roman"/>
          <w:color w:val="auto"/>
          <w:sz w:val="24"/>
          <w:szCs w:val="24"/>
        </w:rPr>
        <w:t xml:space="preserve">(…) zmniejszenie liczby łóżek w Wojewódzkim Szpitalu Zespolonym w Kielcach nastąpiło w 2018 r. Powyższa decyzja leżała w kompetencji dyrektora podmiotu  leczniczego i wynikała m.in. z ustawy </w:t>
      </w:r>
      <w:r w:rsidR="00AC4CFE">
        <w:rPr>
          <w:rStyle w:val="CytatZnak"/>
          <w:rFonts w:ascii="Times New Roman" w:hAnsi="Times New Roman" w:cs="Times New Roman"/>
          <w:color w:val="auto"/>
          <w:sz w:val="24"/>
          <w:szCs w:val="24"/>
        </w:rPr>
        <w:br/>
      </w:r>
      <w:r w:rsidRPr="00AC4CFE">
        <w:rPr>
          <w:rStyle w:val="CytatZnak"/>
          <w:rFonts w:ascii="Times New Roman" w:hAnsi="Times New Roman" w:cs="Times New Roman"/>
          <w:color w:val="auto"/>
          <w:sz w:val="24"/>
          <w:szCs w:val="24"/>
        </w:rPr>
        <w:t xml:space="preserve">o działalności leczniczej. Zmniejszenie liczby łóżek nie spowodowało ograniczenia </w:t>
      </w:r>
      <w:r w:rsidR="00584F1E" w:rsidRPr="00AC4CFE">
        <w:rPr>
          <w:rStyle w:val="CytatZnak"/>
          <w:rFonts w:ascii="Times New Roman" w:hAnsi="Times New Roman" w:cs="Times New Roman"/>
          <w:color w:val="auto"/>
          <w:sz w:val="24"/>
          <w:szCs w:val="24"/>
        </w:rPr>
        <w:br/>
      </w:r>
      <w:r w:rsidRPr="00AC4CFE">
        <w:rPr>
          <w:rStyle w:val="CytatZnak"/>
          <w:rFonts w:ascii="Times New Roman" w:hAnsi="Times New Roman" w:cs="Times New Roman"/>
          <w:color w:val="auto"/>
          <w:sz w:val="24"/>
          <w:szCs w:val="24"/>
        </w:rPr>
        <w:t xml:space="preserve">w dostępności do świadczeń zdrowotnych. Decyzja ta wynikała z głębokiej analizy obłożenia łóżek, liczby zatrudnionego personelu oraz była podyktowana względami ekonomicznymi. </w:t>
      </w:r>
    </w:p>
    <w:p w:rsidR="00C37641" w:rsidRPr="005D6938" w:rsidRDefault="00C37641" w:rsidP="005D6938">
      <w:pPr>
        <w:pStyle w:val="Akapitzlist"/>
        <w:spacing w:line="360" w:lineRule="auto"/>
        <w:ind w:left="4"/>
        <w:jc w:val="right"/>
        <w:rPr>
          <w:rFonts w:ascii="Times New Roman" w:hAnsi="Times New Roman" w:cs="Times New Roman"/>
          <w:i/>
          <w:sz w:val="20"/>
          <w:szCs w:val="20"/>
        </w:rPr>
      </w:pPr>
      <w:r w:rsidRPr="00265DB1">
        <w:rPr>
          <w:rFonts w:ascii="Times New Roman" w:hAnsi="Times New Roman" w:cs="Times New Roman"/>
          <w:i/>
          <w:sz w:val="20"/>
          <w:szCs w:val="20"/>
        </w:rPr>
        <w:t>(Dowód akta kontroli str. 3</w:t>
      </w:r>
      <w:r>
        <w:rPr>
          <w:rFonts w:ascii="Times New Roman" w:hAnsi="Times New Roman" w:cs="Times New Roman"/>
          <w:i/>
          <w:sz w:val="20"/>
          <w:szCs w:val="20"/>
        </w:rPr>
        <w:t>1</w:t>
      </w:r>
      <w:r w:rsidRPr="00265DB1">
        <w:rPr>
          <w:rFonts w:ascii="Times New Roman" w:hAnsi="Times New Roman" w:cs="Times New Roman"/>
          <w:i/>
          <w:sz w:val="20"/>
          <w:szCs w:val="20"/>
        </w:rPr>
        <w:t xml:space="preserve"> Oświad</w:t>
      </w:r>
      <w:r>
        <w:rPr>
          <w:rFonts w:ascii="Times New Roman" w:hAnsi="Times New Roman" w:cs="Times New Roman"/>
          <w:i/>
          <w:sz w:val="20"/>
          <w:szCs w:val="20"/>
        </w:rPr>
        <w:t>czenie Dyrektora Szpitala</w:t>
      </w:r>
      <w:r w:rsidR="005D6938">
        <w:rPr>
          <w:rFonts w:ascii="Times New Roman" w:hAnsi="Times New Roman" w:cs="Times New Roman"/>
          <w:i/>
          <w:sz w:val="20"/>
          <w:szCs w:val="20"/>
        </w:rPr>
        <w:t>)</w:t>
      </w:r>
    </w:p>
    <w:p w:rsidR="00C37641" w:rsidRPr="00265DB1" w:rsidRDefault="00C37641" w:rsidP="00AC4CFE">
      <w:pPr>
        <w:spacing w:after="0" w:line="360" w:lineRule="auto"/>
        <w:jc w:val="both"/>
        <w:rPr>
          <w:rFonts w:ascii="Times New Roman" w:hAnsi="Times New Roman" w:cs="Times New Roman"/>
          <w:sz w:val="24"/>
          <w:szCs w:val="24"/>
        </w:rPr>
      </w:pPr>
      <w:r w:rsidRPr="00265DB1">
        <w:rPr>
          <w:rFonts w:ascii="Times New Roman" w:hAnsi="Times New Roman" w:cs="Times New Roman"/>
          <w:sz w:val="24"/>
          <w:szCs w:val="24"/>
        </w:rPr>
        <w:t xml:space="preserve">Kontrolujący szczegółowej analizie poddali wykonanie usług medycznych w latach </w:t>
      </w:r>
      <w:r w:rsidR="00584F1E">
        <w:rPr>
          <w:rFonts w:ascii="Times New Roman" w:hAnsi="Times New Roman" w:cs="Times New Roman"/>
          <w:sz w:val="24"/>
          <w:szCs w:val="24"/>
        </w:rPr>
        <w:br/>
      </w:r>
      <w:r w:rsidRPr="00265DB1">
        <w:rPr>
          <w:rFonts w:ascii="Times New Roman" w:hAnsi="Times New Roman" w:cs="Times New Roman"/>
          <w:sz w:val="24"/>
          <w:szCs w:val="24"/>
        </w:rPr>
        <w:t>2018 – 2019 w 6 kliniakach/oddziałach oraz w 6 poradniach specj</w:t>
      </w:r>
      <w:r w:rsidR="00AC4CFE">
        <w:rPr>
          <w:rFonts w:ascii="Times New Roman" w:hAnsi="Times New Roman" w:cs="Times New Roman"/>
          <w:sz w:val="24"/>
          <w:szCs w:val="24"/>
        </w:rPr>
        <w:t>alistycznych (kryterium wyboru:</w:t>
      </w:r>
      <w:r w:rsidRPr="00265DB1">
        <w:rPr>
          <w:rFonts w:ascii="Times New Roman" w:hAnsi="Times New Roman" w:cs="Times New Roman"/>
          <w:sz w:val="24"/>
          <w:szCs w:val="24"/>
        </w:rPr>
        <w:t xml:space="preserve"> liczba oczekujących na udzielenie świadczenia i średni czas oczekiwania). Poniżej zaprezentowano poszczególne komórki organizacyjne Kontrolowanej Jednostki</w:t>
      </w:r>
      <w:r>
        <w:rPr>
          <w:rFonts w:ascii="Times New Roman" w:hAnsi="Times New Roman" w:cs="Times New Roman"/>
          <w:sz w:val="24"/>
          <w:szCs w:val="24"/>
        </w:rPr>
        <w:t>,</w:t>
      </w:r>
      <w:r w:rsidRPr="00265DB1">
        <w:rPr>
          <w:rFonts w:ascii="Times New Roman" w:hAnsi="Times New Roman" w:cs="Times New Roman"/>
          <w:sz w:val="24"/>
          <w:szCs w:val="24"/>
        </w:rPr>
        <w:t xml:space="preserve"> dokonując m.in. porównania liczby leczonych pacjentów, ich struktury oraz średniego wykorzystania łóżek w % i w dniach, w okresie objętym kontrolą</w:t>
      </w:r>
      <w:r w:rsidRPr="00265DB1">
        <w:rPr>
          <w:rStyle w:val="Odwoanieprzypisudolnego"/>
          <w:rFonts w:ascii="Times New Roman" w:hAnsi="Times New Roman" w:cs="Times New Roman"/>
          <w:sz w:val="24"/>
          <w:szCs w:val="24"/>
        </w:rPr>
        <w:footnoteReference w:id="19"/>
      </w:r>
      <w:r w:rsidRPr="00265DB1">
        <w:rPr>
          <w:rFonts w:ascii="Times New Roman" w:hAnsi="Times New Roman" w:cs="Times New Roman"/>
          <w:sz w:val="24"/>
          <w:szCs w:val="24"/>
        </w:rPr>
        <w:t xml:space="preserve">. </w:t>
      </w:r>
    </w:p>
    <w:p w:rsidR="00C37641" w:rsidRPr="00265DB1" w:rsidRDefault="00C37641" w:rsidP="00AC4CFE">
      <w:pPr>
        <w:pStyle w:val="Akapitzlist"/>
        <w:numPr>
          <w:ilvl w:val="0"/>
          <w:numId w:val="18"/>
        </w:numPr>
        <w:spacing w:after="0" w:line="360" w:lineRule="auto"/>
        <w:ind w:left="287" w:hanging="283"/>
        <w:jc w:val="both"/>
        <w:rPr>
          <w:rFonts w:ascii="Times New Roman" w:hAnsi="Times New Roman" w:cs="Times New Roman"/>
          <w:sz w:val="24"/>
          <w:szCs w:val="24"/>
        </w:rPr>
      </w:pPr>
      <w:r w:rsidRPr="00265DB1">
        <w:rPr>
          <w:rFonts w:ascii="Times New Roman" w:hAnsi="Times New Roman" w:cs="Times New Roman"/>
          <w:sz w:val="24"/>
          <w:szCs w:val="24"/>
        </w:rPr>
        <w:t xml:space="preserve">Klinika Otorynolaryngologii w strukturach Jednostki Kontrolowanej działa </w:t>
      </w:r>
      <w:r>
        <w:rPr>
          <w:rFonts w:ascii="Times New Roman" w:hAnsi="Times New Roman" w:cs="Times New Roman"/>
          <w:sz w:val="24"/>
          <w:szCs w:val="24"/>
        </w:rPr>
        <w:br/>
      </w:r>
      <w:r w:rsidRPr="00265DB1">
        <w:rPr>
          <w:rFonts w:ascii="Times New Roman" w:hAnsi="Times New Roman" w:cs="Times New Roman"/>
          <w:sz w:val="24"/>
          <w:szCs w:val="24"/>
        </w:rPr>
        <w:t>od 1.07.2008</w:t>
      </w:r>
      <w:r>
        <w:rPr>
          <w:rFonts w:ascii="Times New Roman" w:hAnsi="Times New Roman" w:cs="Times New Roman"/>
          <w:sz w:val="24"/>
          <w:szCs w:val="24"/>
        </w:rPr>
        <w:t xml:space="preserve"> </w:t>
      </w:r>
      <w:r w:rsidRPr="00265DB1">
        <w:rPr>
          <w:rFonts w:ascii="Times New Roman" w:hAnsi="Times New Roman" w:cs="Times New Roman"/>
          <w:sz w:val="24"/>
          <w:szCs w:val="24"/>
        </w:rPr>
        <w:t xml:space="preserve">r. i posiada 25 łóżek. Widnieje w Księdze Rejestrowej pod pozycją 137 </w:t>
      </w:r>
      <w:r w:rsidR="00AC4CFE">
        <w:rPr>
          <w:rFonts w:ascii="Times New Roman" w:hAnsi="Times New Roman" w:cs="Times New Roman"/>
          <w:sz w:val="24"/>
          <w:szCs w:val="24"/>
        </w:rPr>
        <w:br/>
      </w:r>
      <w:r w:rsidRPr="00265DB1">
        <w:rPr>
          <w:rFonts w:ascii="Times New Roman" w:hAnsi="Times New Roman" w:cs="Times New Roman"/>
          <w:sz w:val="24"/>
          <w:szCs w:val="24"/>
        </w:rPr>
        <w:t>z kodem 4610 nadanym zgodnie Rozporządzeniem Ministra Zdrowia</w:t>
      </w:r>
      <w:r w:rsidRPr="00265DB1">
        <w:rPr>
          <w:rStyle w:val="Odwoanieprzypisudolnego"/>
          <w:rFonts w:ascii="Times New Roman" w:hAnsi="Times New Roman" w:cs="Times New Roman"/>
          <w:sz w:val="24"/>
          <w:szCs w:val="24"/>
        </w:rPr>
        <w:footnoteReference w:id="20"/>
      </w:r>
      <w:r w:rsidRPr="00265DB1">
        <w:rPr>
          <w:rFonts w:ascii="Times New Roman" w:hAnsi="Times New Roman" w:cs="Times New Roman"/>
          <w:sz w:val="24"/>
          <w:szCs w:val="24"/>
        </w:rPr>
        <w:t xml:space="preserve">. </w:t>
      </w:r>
    </w:p>
    <w:p w:rsidR="00C37641" w:rsidRPr="00983CB7" w:rsidRDefault="00C37641" w:rsidP="00584F1E">
      <w:pPr>
        <w:pStyle w:val="Akapitzlist"/>
        <w:spacing w:after="0" w:line="360" w:lineRule="auto"/>
        <w:ind w:left="4"/>
        <w:jc w:val="both"/>
        <w:rPr>
          <w:rFonts w:ascii="Arial Narrow" w:hAnsi="Arial Narrow"/>
        </w:rPr>
      </w:pPr>
      <w:r w:rsidRPr="00265DB1">
        <w:rPr>
          <w:rFonts w:ascii="Times New Roman" w:hAnsi="Times New Roman" w:cs="Times New Roman"/>
          <w:sz w:val="24"/>
          <w:szCs w:val="24"/>
        </w:rPr>
        <w:t>W Klinice Otorynolaryngologii w</w:t>
      </w:r>
      <w:r w:rsidR="00584F1E">
        <w:rPr>
          <w:rFonts w:ascii="Times New Roman" w:hAnsi="Times New Roman" w:cs="Times New Roman"/>
          <w:sz w:val="24"/>
          <w:szCs w:val="24"/>
        </w:rPr>
        <w:t>ykonywane są operacje migdałków</w:t>
      </w:r>
      <w:r w:rsidR="00AC4CFE">
        <w:rPr>
          <w:rFonts w:ascii="Times New Roman" w:hAnsi="Times New Roman" w:cs="Times New Roman"/>
          <w:sz w:val="24"/>
          <w:szCs w:val="24"/>
        </w:rPr>
        <w:t xml:space="preserve"> </w:t>
      </w:r>
      <w:r w:rsidRPr="00265DB1">
        <w:rPr>
          <w:rFonts w:ascii="Times New Roman" w:hAnsi="Times New Roman" w:cs="Times New Roman"/>
          <w:sz w:val="24"/>
          <w:szCs w:val="24"/>
        </w:rPr>
        <w:t xml:space="preserve">podniebiennych, operacje przegrody nosa i zatok bocznych nosa wraz z operacjami polipów, operacje guzów </w:t>
      </w:r>
      <w:r w:rsidRPr="00265DB1">
        <w:rPr>
          <w:rFonts w:ascii="Times New Roman" w:hAnsi="Times New Roman" w:cs="Times New Roman"/>
          <w:sz w:val="24"/>
          <w:szCs w:val="24"/>
        </w:rPr>
        <w:lastRenderedPageBreak/>
        <w:t xml:space="preserve">łagodnych szyi i krtani, operacje onkologiczne w zakresie chirurgii głowy i szyi oraz operacje </w:t>
      </w:r>
      <w:proofErr w:type="spellStart"/>
      <w:r w:rsidRPr="00265DB1">
        <w:rPr>
          <w:rFonts w:ascii="Times New Roman" w:hAnsi="Times New Roman" w:cs="Times New Roman"/>
          <w:sz w:val="24"/>
          <w:szCs w:val="24"/>
        </w:rPr>
        <w:t>otologiczne</w:t>
      </w:r>
      <w:proofErr w:type="spellEnd"/>
      <w:r w:rsidRPr="00265DB1">
        <w:rPr>
          <w:rFonts w:ascii="Times New Roman" w:hAnsi="Times New Roman" w:cs="Times New Roman"/>
          <w:sz w:val="24"/>
          <w:szCs w:val="24"/>
        </w:rPr>
        <w:t>. Klinika dysponuje nowoczesną aparaturą endoskopii krtani, tchawicy, oskrzeli, gardła, przełyku oraz zatok obocznych nosa. Liczba leczonych pacjentów w okresie objętym kontrolą wyniosła 6332 (w 2018</w:t>
      </w:r>
      <w:r>
        <w:rPr>
          <w:rFonts w:ascii="Times New Roman" w:hAnsi="Times New Roman" w:cs="Times New Roman"/>
          <w:sz w:val="24"/>
          <w:szCs w:val="24"/>
        </w:rPr>
        <w:t xml:space="preserve"> </w:t>
      </w:r>
      <w:r w:rsidRPr="00265DB1">
        <w:rPr>
          <w:rFonts w:ascii="Times New Roman" w:hAnsi="Times New Roman" w:cs="Times New Roman"/>
          <w:sz w:val="24"/>
          <w:szCs w:val="24"/>
        </w:rPr>
        <w:t>r. 2857 pacjentów, a w 2019</w:t>
      </w:r>
      <w:r>
        <w:rPr>
          <w:rFonts w:ascii="Times New Roman" w:hAnsi="Times New Roman" w:cs="Times New Roman"/>
          <w:sz w:val="24"/>
          <w:szCs w:val="24"/>
        </w:rPr>
        <w:t xml:space="preserve"> </w:t>
      </w:r>
      <w:r w:rsidRPr="00265DB1">
        <w:rPr>
          <w:rFonts w:ascii="Times New Roman" w:hAnsi="Times New Roman" w:cs="Times New Roman"/>
          <w:sz w:val="24"/>
          <w:szCs w:val="24"/>
        </w:rPr>
        <w:t>r. 3475 pacjentów). Zanotowano wzrost liczby leczonych w 2019</w:t>
      </w:r>
      <w:r>
        <w:rPr>
          <w:rFonts w:ascii="Times New Roman" w:hAnsi="Times New Roman" w:cs="Times New Roman"/>
          <w:sz w:val="24"/>
          <w:szCs w:val="24"/>
        </w:rPr>
        <w:t xml:space="preserve"> </w:t>
      </w:r>
      <w:r w:rsidRPr="00265DB1">
        <w:rPr>
          <w:rFonts w:ascii="Times New Roman" w:hAnsi="Times New Roman" w:cs="Times New Roman"/>
          <w:sz w:val="24"/>
          <w:szCs w:val="24"/>
        </w:rPr>
        <w:t>r.</w:t>
      </w:r>
      <w:r w:rsidRPr="00983CB7">
        <w:rPr>
          <w:rFonts w:ascii="Arial Narrow" w:hAnsi="Arial Narrow"/>
        </w:rPr>
        <w:t xml:space="preserve"> </w:t>
      </w:r>
      <w:r w:rsidRPr="00265DB1">
        <w:rPr>
          <w:rFonts w:ascii="Times New Roman" w:hAnsi="Times New Roman" w:cs="Times New Roman"/>
          <w:sz w:val="24"/>
          <w:szCs w:val="24"/>
        </w:rPr>
        <w:t xml:space="preserve">o 618 </w:t>
      </w:r>
      <w:r>
        <w:rPr>
          <w:rFonts w:ascii="Times New Roman" w:hAnsi="Times New Roman" w:cs="Times New Roman"/>
          <w:sz w:val="24"/>
          <w:szCs w:val="24"/>
        </w:rPr>
        <w:t>osób</w:t>
      </w:r>
      <w:r w:rsidRPr="00265DB1">
        <w:rPr>
          <w:rFonts w:ascii="Times New Roman" w:hAnsi="Times New Roman" w:cs="Times New Roman"/>
          <w:sz w:val="24"/>
          <w:szCs w:val="24"/>
        </w:rPr>
        <w:t xml:space="preserve">, tj. ok. 21,63 % w stosunku </w:t>
      </w:r>
      <w:r w:rsidR="00584F1E">
        <w:rPr>
          <w:rFonts w:ascii="Times New Roman" w:hAnsi="Times New Roman" w:cs="Times New Roman"/>
          <w:sz w:val="24"/>
          <w:szCs w:val="24"/>
        </w:rPr>
        <w:br/>
      </w:r>
      <w:r w:rsidRPr="00265DB1">
        <w:rPr>
          <w:rFonts w:ascii="Times New Roman" w:hAnsi="Times New Roman" w:cs="Times New Roman"/>
          <w:sz w:val="24"/>
          <w:szCs w:val="24"/>
        </w:rPr>
        <w:t>do roku poprzedniego. Struktura  pacjentów w okresie objętym kontrolą przedstawiała się następująco:</w:t>
      </w:r>
      <w:r w:rsidRPr="00983CB7">
        <w:rPr>
          <w:rFonts w:ascii="Arial Narrow" w:hAnsi="Arial Narrow"/>
        </w:rPr>
        <w:t xml:space="preserve"> </w:t>
      </w:r>
    </w:p>
    <w:p w:rsidR="00C37641" w:rsidRPr="00B87E3C" w:rsidRDefault="00C37641" w:rsidP="00584F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pacjenci pilni – 79</w:t>
      </w:r>
      <w:r w:rsidRPr="00B87E3C">
        <w:rPr>
          <w:rStyle w:val="Odwoanieprzypisudolnego"/>
          <w:rFonts w:ascii="Times New Roman" w:hAnsi="Times New Roman" w:cs="Times New Roman"/>
          <w:sz w:val="24"/>
          <w:szCs w:val="24"/>
        </w:rPr>
        <w:footnoteReference w:id="21"/>
      </w:r>
      <w:r w:rsidRPr="00B87E3C">
        <w:rPr>
          <w:rFonts w:ascii="Times New Roman" w:hAnsi="Times New Roman" w:cs="Times New Roman"/>
          <w:sz w:val="24"/>
          <w:szCs w:val="24"/>
        </w:rPr>
        <w:t>,</w:t>
      </w:r>
    </w:p>
    <w:p w:rsidR="00C37641" w:rsidRPr="00B87E3C" w:rsidRDefault="00C37641" w:rsidP="00584F1E">
      <w:pPr>
        <w:pStyle w:val="Akapitzlist"/>
        <w:spacing w:after="0" w:line="360" w:lineRule="auto"/>
        <w:ind w:left="4"/>
        <w:jc w:val="both"/>
        <w:rPr>
          <w:rFonts w:ascii="Times New Roman" w:hAnsi="Times New Roman" w:cs="Times New Roman"/>
          <w:sz w:val="24"/>
          <w:szCs w:val="24"/>
        </w:rPr>
      </w:pPr>
      <w:r>
        <w:rPr>
          <w:rFonts w:ascii="Times New Roman" w:hAnsi="Times New Roman" w:cs="Times New Roman"/>
          <w:sz w:val="24"/>
          <w:szCs w:val="24"/>
        </w:rPr>
        <w:t>- pacjenci stabilni – 2624</w:t>
      </w:r>
      <w:r w:rsidRPr="00B87E3C">
        <w:rPr>
          <w:rStyle w:val="Odwoanieprzypisudolnego"/>
          <w:rFonts w:ascii="Times New Roman" w:hAnsi="Times New Roman" w:cs="Times New Roman"/>
          <w:sz w:val="24"/>
          <w:szCs w:val="24"/>
        </w:rPr>
        <w:footnoteReference w:id="22"/>
      </w:r>
      <w:r w:rsidRPr="00B87E3C">
        <w:rPr>
          <w:rFonts w:ascii="Times New Roman" w:hAnsi="Times New Roman" w:cs="Times New Roman"/>
          <w:sz w:val="24"/>
          <w:szCs w:val="24"/>
        </w:rPr>
        <w:t>,</w:t>
      </w:r>
    </w:p>
    <w:p w:rsidR="00C37641" w:rsidRPr="00B87E3C" w:rsidRDefault="00C37641" w:rsidP="00584F1E">
      <w:pPr>
        <w:pStyle w:val="Akapitzlist"/>
        <w:spacing w:after="0" w:line="360" w:lineRule="auto"/>
        <w:ind w:left="4"/>
        <w:jc w:val="both"/>
        <w:rPr>
          <w:rFonts w:ascii="Times New Roman" w:hAnsi="Times New Roman" w:cs="Times New Roman"/>
          <w:sz w:val="24"/>
          <w:szCs w:val="24"/>
        </w:rPr>
      </w:pPr>
      <w:r>
        <w:rPr>
          <w:rFonts w:ascii="Times New Roman" w:hAnsi="Times New Roman" w:cs="Times New Roman"/>
          <w:sz w:val="24"/>
          <w:szCs w:val="24"/>
        </w:rPr>
        <w:t>- spoza kolejki – 3629</w:t>
      </w:r>
      <w:r w:rsidRPr="00B87E3C">
        <w:rPr>
          <w:rStyle w:val="Odwoanieprzypisudolnego"/>
          <w:rFonts w:ascii="Times New Roman" w:hAnsi="Times New Roman" w:cs="Times New Roman"/>
          <w:sz w:val="24"/>
          <w:szCs w:val="24"/>
        </w:rPr>
        <w:footnoteReference w:id="23"/>
      </w:r>
      <w:r w:rsidRPr="00B87E3C">
        <w:rPr>
          <w:rFonts w:ascii="Times New Roman" w:hAnsi="Times New Roman" w:cs="Times New Roman"/>
          <w:sz w:val="24"/>
          <w:szCs w:val="24"/>
        </w:rPr>
        <w:t>.</w:t>
      </w:r>
    </w:p>
    <w:p w:rsidR="00C37641" w:rsidRPr="00B87E3C" w:rsidRDefault="00C37641" w:rsidP="00D91E41">
      <w:pPr>
        <w:pStyle w:val="Akapitzlist"/>
        <w:spacing w:line="360" w:lineRule="auto"/>
        <w:ind w:left="4"/>
        <w:jc w:val="both"/>
        <w:rPr>
          <w:rFonts w:ascii="Times New Roman" w:hAnsi="Times New Roman" w:cs="Times New Roman"/>
          <w:sz w:val="24"/>
          <w:szCs w:val="24"/>
        </w:rPr>
      </w:pPr>
      <w:r w:rsidRPr="00B87E3C">
        <w:rPr>
          <w:rFonts w:ascii="Times New Roman" w:hAnsi="Times New Roman" w:cs="Times New Roman"/>
          <w:sz w:val="24"/>
          <w:szCs w:val="24"/>
        </w:rPr>
        <w:t>Średnie wykorzystanie łóżek</w:t>
      </w:r>
      <w:r>
        <w:rPr>
          <w:rFonts w:ascii="Times New Roman" w:hAnsi="Times New Roman" w:cs="Times New Roman"/>
          <w:sz w:val="24"/>
          <w:szCs w:val="24"/>
        </w:rPr>
        <w:t xml:space="preserve"> w 2018 r. wynosiło</w:t>
      </w:r>
      <w:r w:rsidRPr="00B87E3C">
        <w:rPr>
          <w:rFonts w:ascii="Times New Roman" w:hAnsi="Times New Roman" w:cs="Times New Roman"/>
          <w:sz w:val="24"/>
          <w:szCs w:val="24"/>
        </w:rPr>
        <w:t xml:space="preserve"> 68,1%, a w 2019r. oscylowało </w:t>
      </w:r>
      <w:r>
        <w:rPr>
          <w:rFonts w:ascii="Times New Roman" w:hAnsi="Times New Roman" w:cs="Times New Roman"/>
          <w:sz w:val="24"/>
          <w:szCs w:val="24"/>
        </w:rPr>
        <w:br/>
      </w:r>
      <w:r w:rsidRPr="00B87E3C">
        <w:rPr>
          <w:rFonts w:ascii="Times New Roman" w:hAnsi="Times New Roman" w:cs="Times New Roman"/>
          <w:sz w:val="24"/>
          <w:szCs w:val="24"/>
        </w:rPr>
        <w:t xml:space="preserve">na poziomie 97,96%, natomiast średnie wykorzystanie łóżka w dniach wyniosło odpowiednio 248,58 i 357,56. </w:t>
      </w:r>
    </w:p>
    <w:p w:rsidR="00C37641" w:rsidRPr="00B87E3C" w:rsidRDefault="00C37641" w:rsidP="009F1F58">
      <w:pPr>
        <w:pStyle w:val="Akapitzlist"/>
        <w:numPr>
          <w:ilvl w:val="0"/>
          <w:numId w:val="18"/>
        </w:numPr>
        <w:spacing w:line="360" w:lineRule="auto"/>
        <w:ind w:left="287" w:hanging="283"/>
        <w:jc w:val="both"/>
        <w:rPr>
          <w:rFonts w:ascii="Times New Roman" w:hAnsi="Times New Roman" w:cs="Times New Roman"/>
          <w:sz w:val="24"/>
          <w:szCs w:val="24"/>
        </w:rPr>
      </w:pPr>
      <w:r w:rsidRPr="00B87E3C">
        <w:rPr>
          <w:rFonts w:ascii="Times New Roman" w:hAnsi="Times New Roman" w:cs="Times New Roman"/>
          <w:sz w:val="24"/>
          <w:szCs w:val="24"/>
        </w:rPr>
        <w:t xml:space="preserve">Oddział Rehabilitacji Neurologicznej zlokalizowany przy ul. Grunwaldzkiej 45 </w:t>
      </w:r>
      <w:r w:rsidR="00AC4CFE">
        <w:rPr>
          <w:rFonts w:ascii="Times New Roman" w:hAnsi="Times New Roman" w:cs="Times New Roman"/>
          <w:sz w:val="24"/>
          <w:szCs w:val="24"/>
        </w:rPr>
        <w:br/>
      </w:r>
      <w:r w:rsidR="00584F1E">
        <w:rPr>
          <w:rFonts w:ascii="Times New Roman" w:hAnsi="Times New Roman" w:cs="Times New Roman"/>
          <w:sz w:val="24"/>
          <w:szCs w:val="24"/>
        </w:rPr>
        <w:t xml:space="preserve">w </w:t>
      </w:r>
      <w:r w:rsidRPr="00B87E3C">
        <w:rPr>
          <w:rFonts w:ascii="Times New Roman" w:hAnsi="Times New Roman" w:cs="Times New Roman"/>
          <w:sz w:val="24"/>
          <w:szCs w:val="24"/>
        </w:rPr>
        <w:t>strukturach Świętokrzyskiego Centrum Neurologii działa od 1.11.2011</w:t>
      </w:r>
      <w:r w:rsidR="00584F1E">
        <w:rPr>
          <w:rFonts w:ascii="Times New Roman" w:hAnsi="Times New Roman" w:cs="Times New Roman"/>
          <w:sz w:val="24"/>
          <w:szCs w:val="24"/>
        </w:rPr>
        <w:t xml:space="preserve"> </w:t>
      </w:r>
      <w:r w:rsidRPr="00B87E3C">
        <w:rPr>
          <w:rFonts w:ascii="Times New Roman" w:hAnsi="Times New Roman" w:cs="Times New Roman"/>
          <w:sz w:val="24"/>
          <w:szCs w:val="24"/>
        </w:rPr>
        <w:t>r.</w:t>
      </w:r>
      <w:r>
        <w:rPr>
          <w:rFonts w:ascii="Times New Roman" w:hAnsi="Times New Roman" w:cs="Times New Roman"/>
          <w:sz w:val="24"/>
          <w:szCs w:val="24"/>
        </w:rPr>
        <w:br/>
      </w:r>
      <w:r w:rsidRPr="00B87E3C">
        <w:rPr>
          <w:rFonts w:ascii="Times New Roman" w:hAnsi="Times New Roman" w:cs="Times New Roman"/>
          <w:sz w:val="24"/>
          <w:szCs w:val="24"/>
        </w:rPr>
        <w:t xml:space="preserve">i posiada 27 łóżek. Widnieje w Księdze Rejestrowej pod pozycją 197 z kodem 4306.  </w:t>
      </w:r>
    </w:p>
    <w:p w:rsidR="00C37641" w:rsidRPr="00B87E3C" w:rsidRDefault="00C37641" w:rsidP="00D91E41">
      <w:pPr>
        <w:pStyle w:val="Akapitzlist"/>
        <w:spacing w:line="360" w:lineRule="auto"/>
        <w:ind w:left="4"/>
        <w:jc w:val="both"/>
        <w:rPr>
          <w:rFonts w:ascii="Times New Roman" w:hAnsi="Times New Roman" w:cs="Times New Roman"/>
          <w:sz w:val="24"/>
          <w:szCs w:val="24"/>
        </w:rPr>
      </w:pPr>
      <w:r w:rsidRPr="00B87E3C">
        <w:rPr>
          <w:rFonts w:ascii="Times New Roman" w:hAnsi="Times New Roman" w:cs="Times New Roman"/>
          <w:sz w:val="24"/>
          <w:szCs w:val="24"/>
        </w:rPr>
        <w:t xml:space="preserve">Oddział posiada dostęp do wielokierunkowych badań diagnostycznych wykonywanych </w:t>
      </w:r>
      <w:r w:rsidR="00AC4CFE">
        <w:rPr>
          <w:rFonts w:ascii="Times New Roman" w:hAnsi="Times New Roman" w:cs="Times New Roman"/>
          <w:sz w:val="24"/>
          <w:szCs w:val="24"/>
        </w:rPr>
        <w:br/>
      </w:r>
      <w:r w:rsidRPr="00B87E3C">
        <w:rPr>
          <w:rFonts w:ascii="Times New Roman" w:hAnsi="Times New Roman" w:cs="Times New Roman"/>
          <w:sz w:val="24"/>
          <w:szCs w:val="24"/>
        </w:rPr>
        <w:t>w zal</w:t>
      </w:r>
      <w:r>
        <w:rPr>
          <w:rFonts w:ascii="Times New Roman" w:hAnsi="Times New Roman" w:cs="Times New Roman"/>
          <w:sz w:val="24"/>
          <w:szCs w:val="24"/>
        </w:rPr>
        <w:t xml:space="preserve">eżności </w:t>
      </w:r>
      <w:r w:rsidRPr="00B87E3C">
        <w:rPr>
          <w:rFonts w:ascii="Times New Roman" w:hAnsi="Times New Roman" w:cs="Times New Roman"/>
          <w:sz w:val="24"/>
          <w:szCs w:val="24"/>
        </w:rPr>
        <w:t xml:space="preserve">od potrzeb w pracowniach MRI, TK, ENG, EMG, EEG, badań naczyniowych oraz do konsultacji z każdej klinicznej dziedziny. Kadrę oddziału stanowią fizjoterapeuci, </w:t>
      </w:r>
      <w:proofErr w:type="spellStart"/>
      <w:r w:rsidRPr="00B87E3C">
        <w:rPr>
          <w:rFonts w:ascii="Times New Roman" w:hAnsi="Times New Roman" w:cs="Times New Roman"/>
          <w:sz w:val="24"/>
          <w:szCs w:val="24"/>
        </w:rPr>
        <w:t>neurologopedzi</w:t>
      </w:r>
      <w:proofErr w:type="spellEnd"/>
      <w:r w:rsidRPr="00B87E3C">
        <w:rPr>
          <w:rFonts w:ascii="Times New Roman" w:hAnsi="Times New Roman" w:cs="Times New Roman"/>
          <w:sz w:val="24"/>
          <w:szCs w:val="24"/>
        </w:rPr>
        <w:t xml:space="preserve">, psychologowie i terapeuci zajęciowi. W większości przypadków oddział przyjmuje pacjentów w różnych stanach klinicznych z innych oddziałów Szpitala. </w:t>
      </w:r>
    </w:p>
    <w:p w:rsidR="00C37641" w:rsidRPr="00B87E3C" w:rsidRDefault="00C37641" w:rsidP="00D91E41">
      <w:pPr>
        <w:pStyle w:val="Akapitzlist"/>
        <w:spacing w:line="360" w:lineRule="auto"/>
        <w:ind w:left="4"/>
        <w:jc w:val="both"/>
        <w:rPr>
          <w:rFonts w:ascii="Times New Roman" w:hAnsi="Times New Roman" w:cs="Times New Roman"/>
          <w:sz w:val="24"/>
          <w:szCs w:val="24"/>
        </w:rPr>
      </w:pPr>
      <w:r w:rsidRPr="00B87E3C">
        <w:rPr>
          <w:rFonts w:ascii="Times New Roman" w:hAnsi="Times New Roman" w:cs="Times New Roman"/>
          <w:sz w:val="24"/>
          <w:szCs w:val="24"/>
        </w:rPr>
        <w:t>Liczba leczonych pacjentów w okresie objętym kontrolą wyniosła 303 (w 2018</w:t>
      </w:r>
      <w:r>
        <w:rPr>
          <w:rFonts w:ascii="Times New Roman" w:hAnsi="Times New Roman" w:cs="Times New Roman"/>
          <w:sz w:val="24"/>
          <w:szCs w:val="24"/>
        </w:rPr>
        <w:t xml:space="preserve"> </w:t>
      </w:r>
      <w:r w:rsidRPr="00B87E3C">
        <w:rPr>
          <w:rFonts w:ascii="Times New Roman" w:hAnsi="Times New Roman" w:cs="Times New Roman"/>
          <w:sz w:val="24"/>
          <w:szCs w:val="24"/>
        </w:rPr>
        <w:t xml:space="preserve">r. </w:t>
      </w:r>
      <w:r w:rsidR="00584F1E">
        <w:rPr>
          <w:rFonts w:ascii="Times New Roman" w:hAnsi="Times New Roman" w:cs="Times New Roman"/>
          <w:sz w:val="24"/>
          <w:szCs w:val="24"/>
        </w:rPr>
        <w:br/>
      </w:r>
      <w:r w:rsidRPr="00B87E3C">
        <w:rPr>
          <w:rFonts w:ascii="Times New Roman" w:hAnsi="Times New Roman" w:cs="Times New Roman"/>
          <w:sz w:val="24"/>
          <w:szCs w:val="24"/>
        </w:rPr>
        <w:t>165 pacjentów, a w 2019</w:t>
      </w:r>
      <w:r>
        <w:rPr>
          <w:rFonts w:ascii="Times New Roman" w:hAnsi="Times New Roman" w:cs="Times New Roman"/>
          <w:sz w:val="24"/>
          <w:szCs w:val="24"/>
        </w:rPr>
        <w:t xml:space="preserve"> </w:t>
      </w:r>
      <w:r w:rsidRPr="00B87E3C">
        <w:rPr>
          <w:rFonts w:ascii="Times New Roman" w:hAnsi="Times New Roman" w:cs="Times New Roman"/>
          <w:sz w:val="24"/>
          <w:szCs w:val="24"/>
        </w:rPr>
        <w:t>r. 138 pacjentów). Zanotowano spadek liczby leczonych w 2019</w:t>
      </w:r>
      <w:r>
        <w:rPr>
          <w:rFonts w:ascii="Times New Roman" w:hAnsi="Times New Roman" w:cs="Times New Roman"/>
          <w:sz w:val="24"/>
          <w:szCs w:val="24"/>
        </w:rPr>
        <w:t xml:space="preserve"> </w:t>
      </w:r>
      <w:r w:rsidRPr="00B87E3C">
        <w:rPr>
          <w:rFonts w:ascii="Times New Roman" w:hAnsi="Times New Roman" w:cs="Times New Roman"/>
          <w:sz w:val="24"/>
          <w:szCs w:val="24"/>
        </w:rPr>
        <w:t xml:space="preserve">r. </w:t>
      </w:r>
      <w:r w:rsidR="00A46A6D">
        <w:rPr>
          <w:rFonts w:ascii="Times New Roman" w:hAnsi="Times New Roman" w:cs="Times New Roman"/>
          <w:sz w:val="24"/>
          <w:szCs w:val="24"/>
        </w:rPr>
        <w:br/>
      </w:r>
      <w:r w:rsidRPr="00B87E3C">
        <w:rPr>
          <w:rFonts w:ascii="Times New Roman" w:hAnsi="Times New Roman" w:cs="Times New Roman"/>
          <w:sz w:val="24"/>
          <w:szCs w:val="24"/>
        </w:rPr>
        <w:t xml:space="preserve">o 27 leczonych, tj. o ok. 16,36% w stosunku do roku poprzedniego. Struktura pacjentów </w:t>
      </w:r>
      <w:r w:rsidR="00A46A6D">
        <w:rPr>
          <w:rFonts w:ascii="Times New Roman" w:hAnsi="Times New Roman" w:cs="Times New Roman"/>
          <w:sz w:val="24"/>
          <w:szCs w:val="24"/>
        </w:rPr>
        <w:br/>
      </w:r>
      <w:r w:rsidRPr="00B87E3C">
        <w:rPr>
          <w:rFonts w:ascii="Times New Roman" w:hAnsi="Times New Roman" w:cs="Times New Roman"/>
          <w:sz w:val="24"/>
          <w:szCs w:val="24"/>
        </w:rPr>
        <w:t xml:space="preserve">w okresie objętym kontrolą przedstawiała się następująco: </w:t>
      </w:r>
    </w:p>
    <w:p w:rsidR="00C37641" w:rsidRPr="00B87E3C" w:rsidRDefault="00C37641" w:rsidP="006F7B88">
      <w:pPr>
        <w:pStyle w:val="Akapitzlist"/>
        <w:spacing w:line="360" w:lineRule="auto"/>
        <w:ind w:left="4"/>
        <w:jc w:val="both"/>
        <w:rPr>
          <w:rFonts w:ascii="Times New Roman" w:hAnsi="Times New Roman" w:cs="Times New Roman"/>
          <w:sz w:val="24"/>
          <w:szCs w:val="24"/>
        </w:rPr>
      </w:pPr>
      <w:r w:rsidRPr="00B87E3C">
        <w:rPr>
          <w:rFonts w:ascii="Times New Roman" w:hAnsi="Times New Roman" w:cs="Times New Roman"/>
          <w:sz w:val="24"/>
          <w:szCs w:val="24"/>
        </w:rPr>
        <w:t>- pacjenci pilni – 1,</w:t>
      </w:r>
    </w:p>
    <w:p w:rsidR="00C37641" w:rsidRPr="00B87E3C" w:rsidRDefault="00C37641" w:rsidP="006F7B88">
      <w:pPr>
        <w:pStyle w:val="Akapitzlist"/>
        <w:spacing w:line="360" w:lineRule="auto"/>
        <w:ind w:left="4"/>
        <w:jc w:val="both"/>
        <w:rPr>
          <w:rFonts w:ascii="Times New Roman" w:hAnsi="Times New Roman" w:cs="Times New Roman"/>
          <w:sz w:val="24"/>
          <w:szCs w:val="24"/>
        </w:rPr>
      </w:pPr>
      <w:r w:rsidRPr="00B87E3C">
        <w:rPr>
          <w:rFonts w:ascii="Times New Roman" w:hAnsi="Times New Roman" w:cs="Times New Roman"/>
          <w:sz w:val="24"/>
          <w:szCs w:val="24"/>
        </w:rPr>
        <w:t>- pacjenci stabilni – 12,</w:t>
      </w:r>
    </w:p>
    <w:p w:rsidR="00C37641" w:rsidRPr="00B87E3C" w:rsidRDefault="00C37641" w:rsidP="006F7B88">
      <w:pPr>
        <w:pStyle w:val="Akapitzlist"/>
        <w:spacing w:line="360" w:lineRule="auto"/>
        <w:ind w:left="4"/>
        <w:jc w:val="both"/>
        <w:rPr>
          <w:rFonts w:ascii="Times New Roman" w:hAnsi="Times New Roman" w:cs="Times New Roman"/>
          <w:sz w:val="24"/>
          <w:szCs w:val="24"/>
        </w:rPr>
      </w:pPr>
      <w:r w:rsidRPr="00B87E3C">
        <w:rPr>
          <w:rFonts w:ascii="Times New Roman" w:hAnsi="Times New Roman" w:cs="Times New Roman"/>
          <w:sz w:val="24"/>
          <w:szCs w:val="24"/>
        </w:rPr>
        <w:t>- spoza kolejki – 290.</w:t>
      </w:r>
    </w:p>
    <w:p w:rsidR="00C37641" w:rsidRPr="00B87E3C" w:rsidRDefault="00C37641" w:rsidP="00D91E41">
      <w:pPr>
        <w:pStyle w:val="Akapitzlist"/>
        <w:spacing w:line="360" w:lineRule="auto"/>
        <w:ind w:left="4"/>
        <w:jc w:val="both"/>
        <w:rPr>
          <w:rFonts w:ascii="Times New Roman" w:hAnsi="Times New Roman" w:cs="Times New Roman"/>
          <w:sz w:val="24"/>
          <w:szCs w:val="24"/>
        </w:rPr>
      </w:pPr>
      <w:r w:rsidRPr="00B87E3C">
        <w:rPr>
          <w:rFonts w:ascii="Times New Roman" w:hAnsi="Times New Roman" w:cs="Times New Roman"/>
          <w:sz w:val="24"/>
          <w:szCs w:val="24"/>
        </w:rPr>
        <w:t>Średnie wykorzystanie łóżek w 2018</w:t>
      </w:r>
      <w:r>
        <w:rPr>
          <w:rFonts w:ascii="Times New Roman" w:hAnsi="Times New Roman" w:cs="Times New Roman"/>
          <w:sz w:val="24"/>
          <w:szCs w:val="24"/>
        </w:rPr>
        <w:t xml:space="preserve"> </w:t>
      </w:r>
      <w:r w:rsidRPr="00B87E3C">
        <w:rPr>
          <w:rFonts w:ascii="Times New Roman" w:hAnsi="Times New Roman" w:cs="Times New Roman"/>
          <w:sz w:val="24"/>
          <w:szCs w:val="24"/>
        </w:rPr>
        <w:t>r. wynosiło 75,84%, a w 2</w:t>
      </w:r>
      <w:r>
        <w:rPr>
          <w:rFonts w:ascii="Times New Roman" w:hAnsi="Times New Roman" w:cs="Times New Roman"/>
          <w:sz w:val="24"/>
          <w:szCs w:val="24"/>
        </w:rPr>
        <w:t xml:space="preserve">019 r. oscylowało </w:t>
      </w:r>
      <w:r w:rsidR="00AC4CFE">
        <w:rPr>
          <w:rFonts w:ascii="Times New Roman" w:hAnsi="Times New Roman" w:cs="Times New Roman"/>
          <w:sz w:val="24"/>
          <w:szCs w:val="24"/>
        </w:rPr>
        <w:br/>
      </w:r>
      <w:r>
        <w:rPr>
          <w:rFonts w:ascii="Times New Roman" w:hAnsi="Times New Roman" w:cs="Times New Roman"/>
          <w:sz w:val="24"/>
          <w:szCs w:val="24"/>
        </w:rPr>
        <w:t>na poziomie 76,</w:t>
      </w:r>
      <w:r w:rsidRPr="00B87E3C">
        <w:rPr>
          <w:rFonts w:ascii="Times New Roman" w:hAnsi="Times New Roman" w:cs="Times New Roman"/>
          <w:sz w:val="24"/>
          <w:szCs w:val="24"/>
        </w:rPr>
        <w:t>08%, natomiast średnie wykorzystanie łóżka w dniach wyniosło odpowiednio 276,81 i 277,7.</w:t>
      </w:r>
    </w:p>
    <w:p w:rsidR="00C37641" w:rsidRPr="00B87E3C" w:rsidRDefault="00C37641" w:rsidP="009F1F58">
      <w:pPr>
        <w:pStyle w:val="Akapitzlist"/>
        <w:numPr>
          <w:ilvl w:val="0"/>
          <w:numId w:val="18"/>
        </w:numPr>
        <w:spacing w:line="360" w:lineRule="auto"/>
        <w:ind w:left="287" w:hanging="283"/>
        <w:jc w:val="both"/>
        <w:rPr>
          <w:rFonts w:ascii="Times New Roman" w:hAnsi="Times New Roman" w:cs="Times New Roman"/>
          <w:sz w:val="24"/>
          <w:szCs w:val="24"/>
        </w:rPr>
      </w:pPr>
      <w:r w:rsidRPr="00B87E3C">
        <w:rPr>
          <w:rFonts w:ascii="Times New Roman" w:hAnsi="Times New Roman" w:cs="Times New Roman"/>
          <w:sz w:val="24"/>
          <w:szCs w:val="24"/>
        </w:rPr>
        <w:lastRenderedPageBreak/>
        <w:t>Oddział Rehabilitacji Neurologicznej zlokalizowany przy ul. Kościuszki 3 w strukturach Kliniki Rehabilitacji działa od 1.01.2011</w:t>
      </w:r>
      <w:r>
        <w:rPr>
          <w:rFonts w:ascii="Times New Roman" w:hAnsi="Times New Roman" w:cs="Times New Roman"/>
          <w:sz w:val="24"/>
          <w:szCs w:val="24"/>
        </w:rPr>
        <w:t xml:space="preserve"> </w:t>
      </w:r>
      <w:r w:rsidRPr="00B87E3C">
        <w:rPr>
          <w:rFonts w:ascii="Times New Roman" w:hAnsi="Times New Roman" w:cs="Times New Roman"/>
          <w:sz w:val="24"/>
          <w:szCs w:val="24"/>
        </w:rPr>
        <w:t xml:space="preserve">r. i posiada 5 łóżek. Widnieje w Księdze Rejestrowej pod pozycją 175 z kodem 4306. </w:t>
      </w:r>
    </w:p>
    <w:p w:rsidR="00C37641" w:rsidRPr="00B87E3C" w:rsidRDefault="00C37641" w:rsidP="003556BE">
      <w:pPr>
        <w:pStyle w:val="Akapitzlist"/>
        <w:spacing w:line="360" w:lineRule="auto"/>
        <w:ind w:left="4"/>
        <w:jc w:val="both"/>
        <w:rPr>
          <w:rFonts w:ascii="Times New Roman" w:hAnsi="Times New Roman" w:cs="Times New Roman"/>
          <w:sz w:val="24"/>
          <w:szCs w:val="24"/>
        </w:rPr>
      </w:pPr>
      <w:r w:rsidRPr="00B87E3C">
        <w:rPr>
          <w:rFonts w:ascii="Times New Roman" w:hAnsi="Times New Roman" w:cs="Times New Roman"/>
          <w:sz w:val="24"/>
          <w:szCs w:val="24"/>
        </w:rPr>
        <w:t>Klinika jest dobrze zorganizowanym, nowoczes</w:t>
      </w:r>
      <w:r w:rsidR="00584F1E">
        <w:rPr>
          <w:rFonts w:ascii="Times New Roman" w:hAnsi="Times New Roman" w:cs="Times New Roman"/>
          <w:sz w:val="24"/>
          <w:szCs w:val="24"/>
        </w:rPr>
        <w:t xml:space="preserve">nym, specjalistycznym ośrodkiem </w:t>
      </w:r>
      <w:r w:rsidRPr="00B87E3C">
        <w:rPr>
          <w:rFonts w:ascii="Times New Roman" w:hAnsi="Times New Roman" w:cs="Times New Roman"/>
          <w:sz w:val="24"/>
          <w:szCs w:val="24"/>
        </w:rPr>
        <w:t xml:space="preserve">zajmującym się leczeniem schorzeń narządu ruchu, neurologicznych i kardiologicznych. </w:t>
      </w:r>
      <w:r w:rsidR="00584F1E">
        <w:rPr>
          <w:rFonts w:ascii="Times New Roman" w:hAnsi="Times New Roman" w:cs="Times New Roman"/>
          <w:sz w:val="24"/>
          <w:szCs w:val="24"/>
        </w:rPr>
        <w:br/>
      </w:r>
      <w:r w:rsidRPr="00B87E3C">
        <w:rPr>
          <w:rFonts w:ascii="Times New Roman" w:hAnsi="Times New Roman" w:cs="Times New Roman"/>
          <w:sz w:val="24"/>
          <w:szCs w:val="24"/>
        </w:rPr>
        <w:t>W Odd</w:t>
      </w:r>
      <w:r>
        <w:rPr>
          <w:rFonts w:ascii="Times New Roman" w:hAnsi="Times New Roman" w:cs="Times New Roman"/>
          <w:sz w:val="24"/>
          <w:szCs w:val="24"/>
        </w:rPr>
        <w:t>ziale</w:t>
      </w:r>
      <w:r w:rsidRPr="00B87E3C">
        <w:rPr>
          <w:rFonts w:ascii="Times New Roman" w:hAnsi="Times New Roman" w:cs="Times New Roman"/>
          <w:sz w:val="24"/>
          <w:szCs w:val="24"/>
        </w:rPr>
        <w:t xml:space="preserve"> Rehabilitacji Neurologicznej fizjoterapeuci prowadzą usprawnianie metodami neurofizjologicznymi. Mają dostęp do platformy</w:t>
      </w:r>
      <w:r w:rsidR="00584F1E">
        <w:rPr>
          <w:rFonts w:ascii="Times New Roman" w:hAnsi="Times New Roman" w:cs="Times New Roman"/>
          <w:sz w:val="24"/>
          <w:szCs w:val="24"/>
        </w:rPr>
        <w:t xml:space="preserve"> balansowej, </w:t>
      </w:r>
      <w:proofErr w:type="spellStart"/>
      <w:r w:rsidR="00584F1E">
        <w:rPr>
          <w:rFonts w:ascii="Times New Roman" w:hAnsi="Times New Roman" w:cs="Times New Roman"/>
          <w:sz w:val="24"/>
          <w:szCs w:val="24"/>
        </w:rPr>
        <w:t>fisioteku</w:t>
      </w:r>
      <w:proofErr w:type="spellEnd"/>
      <w:r w:rsidR="00584F1E">
        <w:rPr>
          <w:rFonts w:ascii="Times New Roman" w:hAnsi="Times New Roman" w:cs="Times New Roman"/>
          <w:sz w:val="24"/>
          <w:szCs w:val="24"/>
        </w:rPr>
        <w:t>, bieżni,</w:t>
      </w:r>
      <w:r w:rsidR="00584F1E">
        <w:rPr>
          <w:rFonts w:ascii="Times New Roman" w:hAnsi="Times New Roman" w:cs="Times New Roman"/>
          <w:sz w:val="24"/>
          <w:szCs w:val="24"/>
        </w:rPr>
        <w:br/>
      </w:r>
      <w:r w:rsidRPr="00B87E3C">
        <w:rPr>
          <w:rFonts w:ascii="Times New Roman" w:hAnsi="Times New Roman" w:cs="Times New Roman"/>
          <w:sz w:val="24"/>
          <w:szCs w:val="24"/>
        </w:rPr>
        <w:t xml:space="preserve">cykloergometrów, </w:t>
      </w:r>
      <w:proofErr w:type="spellStart"/>
      <w:r w:rsidRPr="00B87E3C">
        <w:rPr>
          <w:rFonts w:ascii="Times New Roman" w:hAnsi="Times New Roman" w:cs="Times New Roman"/>
          <w:sz w:val="24"/>
          <w:szCs w:val="24"/>
        </w:rPr>
        <w:t>stepperów</w:t>
      </w:r>
      <w:proofErr w:type="spellEnd"/>
      <w:r w:rsidRPr="00B87E3C">
        <w:rPr>
          <w:rFonts w:ascii="Times New Roman" w:hAnsi="Times New Roman" w:cs="Times New Roman"/>
          <w:sz w:val="24"/>
          <w:szCs w:val="24"/>
        </w:rPr>
        <w:t xml:space="preserve">, parapodium, </w:t>
      </w:r>
      <w:proofErr w:type="spellStart"/>
      <w:r w:rsidRPr="00B87E3C">
        <w:rPr>
          <w:rFonts w:ascii="Times New Roman" w:hAnsi="Times New Roman" w:cs="Times New Roman"/>
          <w:sz w:val="24"/>
          <w:szCs w:val="24"/>
        </w:rPr>
        <w:t>pionizerów</w:t>
      </w:r>
      <w:proofErr w:type="spellEnd"/>
      <w:r w:rsidRPr="00B87E3C">
        <w:rPr>
          <w:rFonts w:ascii="Times New Roman" w:hAnsi="Times New Roman" w:cs="Times New Roman"/>
          <w:sz w:val="24"/>
          <w:szCs w:val="24"/>
        </w:rPr>
        <w:t xml:space="preserve">, wyciągów szyjnych i lędźwiowych oraz UGUL. Zapewniana jest pacjentom opieka psychologa i logopedy. </w:t>
      </w:r>
    </w:p>
    <w:p w:rsidR="00C37641" w:rsidRPr="00B87E3C" w:rsidRDefault="00C37641" w:rsidP="003556BE">
      <w:pPr>
        <w:pStyle w:val="Akapitzlist"/>
        <w:spacing w:line="360" w:lineRule="auto"/>
        <w:ind w:left="4"/>
        <w:jc w:val="both"/>
        <w:rPr>
          <w:rFonts w:ascii="Times New Roman" w:hAnsi="Times New Roman" w:cs="Times New Roman"/>
          <w:sz w:val="24"/>
          <w:szCs w:val="24"/>
        </w:rPr>
      </w:pPr>
      <w:r w:rsidRPr="00B87E3C">
        <w:rPr>
          <w:rFonts w:ascii="Times New Roman" w:hAnsi="Times New Roman" w:cs="Times New Roman"/>
          <w:sz w:val="24"/>
          <w:szCs w:val="24"/>
        </w:rPr>
        <w:t>Liczba leczonych pacjentów w okresie objętym kontrolą wyniosła 124 (w 2018</w:t>
      </w:r>
      <w:r>
        <w:rPr>
          <w:rFonts w:ascii="Times New Roman" w:hAnsi="Times New Roman" w:cs="Times New Roman"/>
          <w:sz w:val="24"/>
          <w:szCs w:val="24"/>
        </w:rPr>
        <w:t xml:space="preserve"> </w:t>
      </w:r>
      <w:r w:rsidRPr="00B87E3C">
        <w:rPr>
          <w:rFonts w:ascii="Times New Roman" w:hAnsi="Times New Roman" w:cs="Times New Roman"/>
          <w:sz w:val="24"/>
          <w:szCs w:val="24"/>
        </w:rPr>
        <w:t>r. 50 pacjentów, a w 2019</w:t>
      </w:r>
      <w:r>
        <w:rPr>
          <w:rFonts w:ascii="Times New Roman" w:hAnsi="Times New Roman" w:cs="Times New Roman"/>
          <w:sz w:val="24"/>
          <w:szCs w:val="24"/>
        </w:rPr>
        <w:t xml:space="preserve"> </w:t>
      </w:r>
      <w:r w:rsidRPr="00B87E3C">
        <w:rPr>
          <w:rFonts w:ascii="Times New Roman" w:hAnsi="Times New Roman" w:cs="Times New Roman"/>
          <w:sz w:val="24"/>
          <w:szCs w:val="24"/>
        </w:rPr>
        <w:t>r. 74 pacjentów). Zanotowano wzrost liczby leczonych w 2019</w:t>
      </w:r>
      <w:r>
        <w:rPr>
          <w:rFonts w:ascii="Times New Roman" w:hAnsi="Times New Roman" w:cs="Times New Roman"/>
          <w:sz w:val="24"/>
          <w:szCs w:val="24"/>
        </w:rPr>
        <w:t xml:space="preserve"> </w:t>
      </w:r>
      <w:r w:rsidRPr="00B87E3C">
        <w:rPr>
          <w:rFonts w:ascii="Times New Roman" w:hAnsi="Times New Roman" w:cs="Times New Roman"/>
          <w:sz w:val="24"/>
          <w:szCs w:val="24"/>
        </w:rPr>
        <w:t xml:space="preserve">r. </w:t>
      </w:r>
      <w:r w:rsidR="00584F1E">
        <w:rPr>
          <w:rFonts w:ascii="Times New Roman" w:hAnsi="Times New Roman" w:cs="Times New Roman"/>
          <w:sz w:val="24"/>
          <w:szCs w:val="24"/>
        </w:rPr>
        <w:br/>
      </w:r>
      <w:r w:rsidRPr="00B87E3C">
        <w:rPr>
          <w:rFonts w:ascii="Times New Roman" w:hAnsi="Times New Roman" w:cs="Times New Roman"/>
          <w:sz w:val="24"/>
          <w:szCs w:val="24"/>
        </w:rPr>
        <w:t>o 24 leczonych, tj.</w:t>
      </w:r>
      <w:r w:rsidRPr="00983CB7">
        <w:rPr>
          <w:rFonts w:ascii="Arial Narrow" w:hAnsi="Arial Narrow"/>
        </w:rPr>
        <w:t xml:space="preserve"> </w:t>
      </w:r>
      <w:r w:rsidRPr="00B87E3C">
        <w:rPr>
          <w:rFonts w:ascii="Times New Roman" w:hAnsi="Times New Roman" w:cs="Times New Roman"/>
          <w:sz w:val="24"/>
          <w:szCs w:val="24"/>
        </w:rPr>
        <w:t xml:space="preserve">o ok. 48% w stosunku do roku poprzedniego. Struktura pacjentów </w:t>
      </w:r>
      <w:r w:rsidR="00AC4CFE">
        <w:rPr>
          <w:rFonts w:ascii="Times New Roman" w:hAnsi="Times New Roman" w:cs="Times New Roman"/>
          <w:sz w:val="24"/>
          <w:szCs w:val="24"/>
        </w:rPr>
        <w:br/>
      </w:r>
      <w:r w:rsidRPr="00B87E3C">
        <w:rPr>
          <w:rFonts w:ascii="Times New Roman" w:hAnsi="Times New Roman" w:cs="Times New Roman"/>
          <w:sz w:val="24"/>
          <w:szCs w:val="24"/>
        </w:rPr>
        <w:t xml:space="preserve">w okresie objętym kontrolą przedstawiała się następująco: </w:t>
      </w:r>
    </w:p>
    <w:p w:rsidR="00C37641" w:rsidRPr="00B87E3C" w:rsidRDefault="00C37641" w:rsidP="006F7B88">
      <w:pPr>
        <w:pStyle w:val="Akapitzlist"/>
        <w:spacing w:line="360" w:lineRule="auto"/>
        <w:ind w:left="4"/>
        <w:jc w:val="both"/>
        <w:rPr>
          <w:rFonts w:ascii="Times New Roman" w:hAnsi="Times New Roman" w:cs="Times New Roman"/>
          <w:sz w:val="24"/>
          <w:szCs w:val="24"/>
        </w:rPr>
      </w:pPr>
      <w:r w:rsidRPr="00983CB7">
        <w:rPr>
          <w:rFonts w:ascii="Arial Narrow" w:hAnsi="Arial Narrow"/>
        </w:rPr>
        <w:t xml:space="preserve">- </w:t>
      </w:r>
      <w:r>
        <w:rPr>
          <w:rFonts w:ascii="Times New Roman" w:hAnsi="Times New Roman" w:cs="Times New Roman"/>
          <w:sz w:val="24"/>
          <w:szCs w:val="24"/>
        </w:rPr>
        <w:t>pacjenci pilni – 64</w:t>
      </w:r>
      <w:r w:rsidRPr="00B87E3C">
        <w:rPr>
          <w:rFonts w:ascii="Times New Roman" w:hAnsi="Times New Roman" w:cs="Times New Roman"/>
          <w:sz w:val="24"/>
          <w:szCs w:val="24"/>
        </w:rPr>
        <w:t>,</w:t>
      </w:r>
    </w:p>
    <w:p w:rsidR="00C37641" w:rsidRPr="00B87E3C" w:rsidRDefault="00C37641" w:rsidP="006F7B88">
      <w:pPr>
        <w:pStyle w:val="Akapitzlist"/>
        <w:spacing w:line="360" w:lineRule="auto"/>
        <w:ind w:left="4"/>
        <w:jc w:val="both"/>
        <w:rPr>
          <w:rFonts w:ascii="Times New Roman" w:hAnsi="Times New Roman" w:cs="Times New Roman"/>
          <w:sz w:val="24"/>
          <w:szCs w:val="24"/>
        </w:rPr>
      </w:pPr>
      <w:r>
        <w:rPr>
          <w:rFonts w:ascii="Times New Roman" w:hAnsi="Times New Roman" w:cs="Times New Roman"/>
          <w:sz w:val="24"/>
          <w:szCs w:val="24"/>
        </w:rPr>
        <w:t>- pacjenci stabilni – 22</w:t>
      </w:r>
      <w:r w:rsidRPr="00B87E3C">
        <w:rPr>
          <w:rFonts w:ascii="Times New Roman" w:hAnsi="Times New Roman" w:cs="Times New Roman"/>
          <w:sz w:val="24"/>
          <w:szCs w:val="24"/>
        </w:rPr>
        <w:t>,</w:t>
      </w:r>
    </w:p>
    <w:p w:rsidR="00C37641" w:rsidRPr="00B87E3C" w:rsidRDefault="00C37641" w:rsidP="006F7B88">
      <w:pPr>
        <w:pStyle w:val="Akapitzlist"/>
        <w:spacing w:line="360" w:lineRule="auto"/>
        <w:ind w:left="4"/>
        <w:jc w:val="both"/>
        <w:rPr>
          <w:rFonts w:ascii="Times New Roman" w:hAnsi="Times New Roman" w:cs="Times New Roman"/>
          <w:sz w:val="24"/>
          <w:szCs w:val="24"/>
        </w:rPr>
      </w:pPr>
      <w:r>
        <w:rPr>
          <w:rFonts w:ascii="Times New Roman" w:hAnsi="Times New Roman" w:cs="Times New Roman"/>
          <w:sz w:val="24"/>
          <w:szCs w:val="24"/>
        </w:rPr>
        <w:t>- spoza kolejki – 38</w:t>
      </w:r>
      <w:r w:rsidRPr="00B87E3C">
        <w:rPr>
          <w:rFonts w:ascii="Times New Roman" w:hAnsi="Times New Roman" w:cs="Times New Roman"/>
          <w:sz w:val="24"/>
          <w:szCs w:val="24"/>
        </w:rPr>
        <w:t>.</w:t>
      </w:r>
    </w:p>
    <w:p w:rsidR="00C37641" w:rsidRPr="00B87E3C" w:rsidRDefault="00C37641" w:rsidP="006F7B88">
      <w:pPr>
        <w:pStyle w:val="Akapitzlist"/>
        <w:spacing w:line="360" w:lineRule="auto"/>
        <w:ind w:left="4"/>
        <w:jc w:val="both"/>
        <w:rPr>
          <w:rFonts w:ascii="Times New Roman" w:hAnsi="Times New Roman" w:cs="Times New Roman"/>
          <w:sz w:val="24"/>
          <w:szCs w:val="24"/>
        </w:rPr>
      </w:pPr>
      <w:r w:rsidRPr="00B87E3C">
        <w:rPr>
          <w:rFonts w:ascii="Times New Roman" w:hAnsi="Times New Roman" w:cs="Times New Roman"/>
          <w:sz w:val="24"/>
          <w:szCs w:val="24"/>
        </w:rPr>
        <w:t>Średnie wykorzystanie łóżek w 2018</w:t>
      </w:r>
      <w:r>
        <w:rPr>
          <w:rFonts w:ascii="Times New Roman" w:hAnsi="Times New Roman" w:cs="Times New Roman"/>
          <w:sz w:val="24"/>
          <w:szCs w:val="24"/>
        </w:rPr>
        <w:t xml:space="preserve"> </w:t>
      </w:r>
      <w:r w:rsidRPr="00B87E3C">
        <w:rPr>
          <w:rFonts w:ascii="Times New Roman" w:hAnsi="Times New Roman" w:cs="Times New Roman"/>
          <w:sz w:val="24"/>
          <w:szCs w:val="24"/>
        </w:rPr>
        <w:t>r. wynosiło 137,81% a w 2019</w:t>
      </w:r>
      <w:r>
        <w:rPr>
          <w:rFonts w:ascii="Times New Roman" w:hAnsi="Times New Roman" w:cs="Times New Roman"/>
          <w:sz w:val="24"/>
          <w:szCs w:val="24"/>
        </w:rPr>
        <w:t xml:space="preserve"> </w:t>
      </w:r>
      <w:r w:rsidRPr="00B87E3C">
        <w:rPr>
          <w:rFonts w:ascii="Times New Roman" w:hAnsi="Times New Roman" w:cs="Times New Roman"/>
          <w:sz w:val="24"/>
          <w:szCs w:val="24"/>
        </w:rPr>
        <w:t xml:space="preserve">r. oscylowało </w:t>
      </w:r>
      <w:r w:rsidR="00AC4CFE">
        <w:rPr>
          <w:rFonts w:ascii="Times New Roman" w:hAnsi="Times New Roman" w:cs="Times New Roman"/>
          <w:sz w:val="24"/>
          <w:szCs w:val="24"/>
        </w:rPr>
        <w:br/>
      </w:r>
      <w:r w:rsidRPr="00B87E3C">
        <w:rPr>
          <w:rFonts w:ascii="Times New Roman" w:hAnsi="Times New Roman" w:cs="Times New Roman"/>
          <w:sz w:val="24"/>
          <w:szCs w:val="24"/>
        </w:rPr>
        <w:t>na poziomie 148,55%, natomiast średnie wykorzystanie łóżka w dniach wyniosło odpowiednio 503 i 542,2.</w:t>
      </w:r>
    </w:p>
    <w:p w:rsidR="00C37641" w:rsidRPr="00B87E3C" w:rsidRDefault="00C37641" w:rsidP="00584F1E">
      <w:pPr>
        <w:pStyle w:val="Akapitzlist"/>
        <w:numPr>
          <w:ilvl w:val="0"/>
          <w:numId w:val="18"/>
        </w:numPr>
        <w:spacing w:after="0" w:line="360" w:lineRule="auto"/>
        <w:ind w:left="287" w:hanging="283"/>
        <w:jc w:val="both"/>
        <w:rPr>
          <w:rFonts w:ascii="Times New Roman" w:hAnsi="Times New Roman" w:cs="Times New Roman"/>
          <w:sz w:val="24"/>
          <w:szCs w:val="24"/>
        </w:rPr>
      </w:pPr>
      <w:r w:rsidRPr="00B87E3C">
        <w:rPr>
          <w:rFonts w:ascii="Times New Roman" w:hAnsi="Times New Roman" w:cs="Times New Roman"/>
          <w:sz w:val="24"/>
          <w:szCs w:val="24"/>
        </w:rPr>
        <w:t>Klinika Chirurgii</w:t>
      </w:r>
      <w:r>
        <w:rPr>
          <w:rFonts w:ascii="Times New Roman" w:hAnsi="Times New Roman" w:cs="Times New Roman"/>
          <w:sz w:val="24"/>
          <w:szCs w:val="24"/>
        </w:rPr>
        <w:t>, Urologii i Traumatologii dla D</w:t>
      </w:r>
      <w:r w:rsidRPr="00B87E3C">
        <w:rPr>
          <w:rFonts w:ascii="Times New Roman" w:hAnsi="Times New Roman" w:cs="Times New Roman"/>
          <w:sz w:val="24"/>
          <w:szCs w:val="24"/>
        </w:rPr>
        <w:t>zieci je</w:t>
      </w:r>
      <w:r>
        <w:rPr>
          <w:rFonts w:ascii="Times New Roman" w:hAnsi="Times New Roman" w:cs="Times New Roman"/>
          <w:sz w:val="24"/>
          <w:szCs w:val="24"/>
        </w:rPr>
        <w:t xml:space="preserve">st jedynym tego typu oddziałem </w:t>
      </w:r>
      <w:r w:rsidR="00AC4CFE">
        <w:rPr>
          <w:rFonts w:ascii="Times New Roman" w:hAnsi="Times New Roman" w:cs="Times New Roman"/>
          <w:sz w:val="24"/>
          <w:szCs w:val="24"/>
        </w:rPr>
        <w:br/>
      </w:r>
      <w:r>
        <w:rPr>
          <w:rFonts w:ascii="Times New Roman" w:hAnsi="Times New Roman" w:cs="Times New Roman"/>
          <w:sz w:val="24"/>
          <w:szCs w:val="24"/>
        </w:rPr>
        <w:t>w województwie świętokrzyskim. W</w:t>
      </w:r>
      <w:r w:rsidRPr="00B87E3C">
        <w:rPr>
          <w:rFonts w:ascii="Times New Roman" w:hAnsi="Times New Roman" w:cs="Times New Roman"/>
          <w:sz w:val="24"/>
          <w:szCs w:val="24"/>
        </w:rPr>
        <w:t xml:space="preserve"> strukturach Jednostki Kontrolowanej działa </w:t>
      </w:r>
      <w:r w:rsidR="00AC4CFE">
        <w:rPr>
          <w:rFonts w:ascii="Times New Roman" w:hAnsi="Times New Roman" w:cs="Times New Roman"/>
          <w:sz w:val="24"/>
          <w:szCs w:val="24"/>
        </w:rPr>
        <w:br/>
      </w:r>
      <w:r w:rsidRPr="00B87E3C">
        <w:rPr>
          <w:rFonts w:ascii="Times New Roman" w:hAnsi="Times New Roman" w:cs="Times New Roman"/>
          <w:sz w:val="24"/>
          <w:szCs w:val="24"/>
        </w:rPr>
        <w:t>od 30.10.2015</w:t>
      </w:r>
      <w:r>
        <w:rPr>
          <w:rFonts w:ascii="Times New Roman" w:hAnsi="Times New Roman" w:cs="Times New Roman"/>
          <w:sz w:val="24"/>
          <w:szCs w:val="24"/>
        </w:rPr>
        <w:t xml:space="preserve"> </w:t>
      </w:r>
      <w:r w:rsidRPr="00B87E3C">
        <w:rPr>
          <w:rFonts w:ascii="Times New Roman" w:hAnsi="Times New Roman" w:cs="Times New Roman"/>
          <w:sz w:val="24"/>
          <w:szCs w:val="24"/>
        </w:rPr>
        <w:t xml:space="preserve">r. i posiada 40 łóżek. Widnieje w Księdze Rejestrowej pod pozycją 235 </w:t>
      </w:r>
      <w:r w:rsidR="00AC4CFE">
        <w:rPr>
          <w:rFonts w:ascii="Times New Roman" w:hAnsi="Times New Roman" w:cs="Times New Roman"/>
          <w:sz w:val="24"/>
          <w:szCs w:val="24"/>
        </w:rPr>
        <w:br/>
      </w:r>
      <w:r w:rsidRPr="00B87E3C">
        <w:rPr>
          <w:rFonts w:ascii="Times New Roman" w:hAnsi="Times New Roman" w:cs="Times New Roman"/>
          <w:sz w:val="24"/>
          <w:szCs w:val="24"/>
        </w:rPr>
        <w:t xml:space="preserve">z kodem  4501.  </w:t>
      </w:r>
    </w:p>
    <w:p w:rsidR="00C37641" w:rsidRPr="00E92B0C" w:rsidRDefault="00C37641" w:rsidP="00584F1E">
      <w:pPr>
        <w:spacing w:after="0" w:line="360" w:lineRule="auto"/>
        <w:jc w:val="both"/>
        <w:rPr>
          <w:rFonts w:ascii="Times New Roman" w:hAnsi="Times New Roman" w:cs="Times New Roman"/>
          <w:sz w:val="24"/>
          <w:szCs w:val="24"/>
        </w:rPr>
      </w:pPr>
      <w:r w:rsidRPr="00E92B0C">
        <w:rPr>
          <w:rFonts w:ascii="Times New Roman" w:hAnsi="Times New Roman" w:cs="Times New Roman"/>
          <w:sz w:val="24"/>
          <w:szCs w:val="24"/>
        </w:rPr>
        <w:t>Klinika ma dostęp do nowoczesnego bloku operacyjnego, który składa się z dwóch dobrze wyposażonych sal operacyjnych. Zakres świadczonych usług zdrowotnych obejmuje: leczenie wad wrodzonych różnych narządów, schorzenia chirurgiczne głowy, szyi, klatki piersiowej, brzucha, oparzenia, chirurgię onkologiczną i endokrynologiczną dzieci i młodzieży, urologię.</w:t>
      </w:r>
    </w:p>
    <w:p w:rsidR="00C37641" w:rsidRPr="00140CD1" w:rsidRDefault="00C37641" w:rsidP="00AC4CFE">
      <w:pPr>
        <w:spacing w:after="0" w:line="360" w:lineRule="auto"/>
        <w:jc w:val="both"/>
        <w:rPr>
          <w:rFonts w:ascii="Times New Roman" w:hAnsi="Times New Roman" w:cs="Times New Roman"/>
          <w:sz w:val="24"/>
          <w:szCs w:val="24"/>
        </w:rPr>
      </w:pPr>
      <w:r w:rsidRPr="00140CD1">
        <w:rPr>
          <w:rFonts w:ascii="Times New Roman" w:hAnsi="Times New Roman" w:cs="Times New Roman"/>
          <w:sz w:val="24"/>
          <w:szCs w:val="24"/>
        </w:rPr>
        <w:t>Liczba leczonych pacjentów w okresie objętym kontrolą wyniosła 6932 (w 2018</w:t>
      </w:r>
      <w:r>
        <w:rPr>
          <w:rFonts w:ascii="Times New Roman" w:hAnsi="Times New Roman" w:cs="Times New Roman"/>
          <w:sz w:val="24"/>
          <w:szCs w:val="24"/>
        </w:rPr>
        <w:t xml:space="preserve"> </w:t>
      </w:r>
      <w:r w:rsidRPr="00140CD1">
        <w:rPr>
          <w:rFonts w:ascii="Times New Roman" w:hAnsi="Times New Roman" w:cs="Times New Roman"/>
          <w:sz w:val="24"/>
          <w:szCs w:val="24"/>
        </w:rPr>
        <w:t xml:space="preserve">r. </w:t>
      </w:r>
      <w:r w:rsidR="00584F1E">
        <w:rPr>
          <w:rFonts w:ascii="Times New Roman" w:hAnsi="Times New Roman" w:cs="Times New Roman"/>
          <w:sz w:val="24"/>
          <w:szCs w:val="24"/>
        </w:rPr>
        <w:br/>
      </w:r>
      <w:r w:rsidRPr="00140CD1">
        <w:rPr>
          <w:rFonts w:ascii="Times New Roman" w:hAnsi="Times New Roman" w:cs="Times New Roman"/>
          <w:sz w:val="24"/>
          <w:szCs w:val="24"/>
        </w:rPr>
        <w:t>3550 pacjentów, a w 2019</w:t>
      </w:r>
      <w:r>
        <w:rPr>
          <w:rFonts w:ascii="Times New Roman" w:hAnsi="Times New Roman" w:cs="Times New Roman"/>
          <w:sz w:val="24"/>
          <w:szCs w:val="24"/>
        </w:rPr>
        <w:t xml:space="preserve"> </w:t>
      </w:r>
      <w:r w:rsidRPr="00140CD1">
        <w:rPr>
          <w:rFonts w:ascii="Times New Roman" w:hAnsi="Times New Roman" w:cs="Times New Roman"/>
          <w:sz w:val="24"/>
          <w:szCs w:val="24"/>
        </w:rPr>
        <w:t xml:space="preserve">r. 3382 pacjentów). Zanotowano spadek liczby leczonych </w:t>
      </w:r>
      <w:r w:rsidR="00AC4CFE">
        <w:rPr>
          <w:rFonts w:ascii="Times New Roman" w:hAnsi="Times New Roman" w:cs="Times New Roman"/>
          <w:sz w:val="24"/>
          <w:szCs w:val="24"/>
        </w:rPr>
        <w:br/>
      </w:r>
      <w:r w:rsidRPr="00140CD1">
        <w:rPr>
          <w:rFonts w:ascii="Times New Roman" w:hAnsi="Times New Roman" w:cs="Times New Roman"/>
          <w:sz w:val="24"/>
          <w:szCs w:val="24"/>
        </w:rPr>
        <w:t>w 2019</w:t>
      </w:r>
      <w:r>
        <w:rPr>
          <w:rFonts w:ascii="Times New Roman" w:hAnsi="Times New Roman" w:cs="Times New Roman"/>
          <w:sz w:val="24"/>
          <w:szCs w:val="24"/>
        </w:rPr>
        <w:t xml:space="preserve"> </w:t>
      </w:r>
      <w:r w:rsidRPr="00140CD1">
        <w:rPr>
          <w:rFonts w:ascii="Times New Roman" w:hAnsi="Times New Roman" w:cs="Times New Roman"/>
          <w:sz w:val="24"/>
          <w:szCs w:val="24"/>
        </w:rPr>
        <w:t xml:space="preserve">r. o 168 leczonych, tj. ok. 4,73% w porównaniu do roku poprzedniego. Struktura leczonych pacjentów w okresie objętym kontrolą przedstawiała się następująco: </w:t>
      </w:r>
    </w:p>
    <w:p w:rsidR="00C37641" w:rsidRPr="00140CD1" w:rsidRDefault="00C37641" w:rsidP="00AC4CFE">
      <w:pPr>
        <w:pStyle w:val="Akapitzlist"/>
        <w:spacing w:after="0" w:line="360" w:lineRule="auto"/>
        <w:ind w:left="4"/>
        <w:jc w:val="both"/>
        <w:rPr>
          <w:rFonts w:ascii="Times New Roman" w:hAnsi="Times New Roman" w:cs="Times New Roman"/>
          <w:sz w:val="24"/>
          <w:szCs w:val="24"/>
        </w:rPr>
      </w:pPr>
      <w:r w:rsidRPr="00140CD1">
        <w:rPr>
          <w:rFonts w:ascii="Times New Roman" w:hAnsi="Times New Roman" w:cs="Times New Roman"/>
          <w:sz w:val="24"/>
          <w:szCs w:val="24"/>
        </w:rPr>
        <w:t>- pacjenci pilni – 0,</w:t>
      </w:r>
    </w:p>
    <w:p w:rsidR="00C37641" w:rsidRPr="00140CD1" w:rsidRDefault="00C37641" w:rsidP="006F7B88">
      <w:pPr>
        <w:pStyle w:val="Akapitzlist"/>
        <w:spacing w:line="360" w:lineRule="auto"/>
        <w:ind w:left="4"/>
        <w:jc w:val="both"/>
        <w:rPr>
          <w:rFonts w:ascii="Times New Roman" w:hAnsi="Times New Roman" w:cs="Times New Roman"/>
          <w:sz w:val="24"/>
          <w:szCs w:val="24"/>
        </w:rPr>
      </w:pPr>
      <w:r>
        <w:rPr>
          <w:rFonts w:ascii="Times New Roman" w:hAnsi="Times New Roman" w:cs="Times New Roman"/>
          <w:sz w:val="24"/>
          <w:szCs w:val="24"/>
        </w:rPr>
        <w:t>- pacjenci stabilni – 1430</w:t>
      </w:r>
      <w:r w:rsidRPr="00140CD1">
        <w:rPr>
          <w:rFonts w:ascii="Times New Roman" w:hAnsi="Times New Roman" w:cs="Times New Roman"/>
          <w:sz w:val="24"/>
          <w:szCs w:val="24"/>
        </w:rPr>
        <w:t>,</w:t>
      </w:r>
    </w:p>
    <w:p w:rsidR="00C37641" w:rsidRPr="00140CD1" w:rsidRDefault="00C37641" w:rsidP="006F7B88">
      <w:pPr>
        <w:pStyle w:val="Akapitzlist"/>
        <w:spacing w:line="360" w:lineRule="auto"/>
        <w:ind w:left="4"/>
        <w:jc w:val="both"/>
        <w:rPr>
          <w:rFonts w:ascii="Times New Roman" w:hAnsi="Times New Roman" w:cs="Times New Roman"/>
          <w:sz w:val="24"/>
          <w:szCs w:val="24"/>
        </w:rPr>
      </w:pPr>
      <w:r w:rsidRPr="00140CD1">
        <w:rPr>
          <w:rFonts w:ascii="Times New Roman" w:hAnsi="Times New Roman" w:cs="Times New Roman"/>
          <w:sz w:val="24"/>
          <w:szCs w:val="24"/>
        </w:rPr>
        <w:t>- spoza kolejki – 5502.</w:t>
      </w:r>
    </w:p>
    <w:p w:rsidR="00C37641" w:rsidRPr="00140CD1" w:rsidRDefault="00C37641" w:rsidP="006F7B88">
      <w:pPr>
        <w:pStyle w:val="Akapitzlist"/>
        <w:spacing w:line="360" w:lineRule="auto"/>
        <w:ind w:left="4"/>
        <w:jc w:val="both"/>
        <w:rPr>
          <w:rFonts w:ascii="Times New Roman" w:hAnsi="Times New Roman" w:cs="Times New Roman"/>
          <w:sz w:val="24"/>
          <w:szCs w:val="24"/>
        </w:rPr>
      </w:pPr>
      <w:r w:rsidRPr="00140CD1">
        <w:rPr>
          <w:rFonts w:ascii="Times New Roman" w:hAnsi="Times New Roman" w:cs="Times New Roman"/>
          <w:sz w:val="24"/>
          <w:szCs w:val="24"/>
        </w:rPr>
        <w:lastRenderedPageBreak/>
        <w:t>Średnie wykorzystanie łóżek w 2018</w:t>
      </w:r>
      <w:r>
        <w:rPr>
          <w:rFonts w:ascii="Times New Roman" w:hAnsi="Times New Roman" w:cs="Times New Roman"/>
          <w:sz w:val="24"/>
          <w:szCs w:val="24"/>
        </w:rPr>
        <w:t xml:space="preserve">  </w:t>
      </w:r>
      <w:r w:rsidRPr="00140CD1">
        <w:rPr>
          <w:rFonts w:ascii="Times New Roman" w:hAnsi="Times New Roman" w:cs="Times New Roman"/>
          <w:sz w:val="24"/>
          <w:szCs w:val="24"/>
        </w:rPr>
        <w:t>r. wynosiło 66,41%, a w 2019</w:t>
      </w:r>
      <w:r>
        <w:rPr>
          <w:rFonts w:ascii="Times New Roman" w:hAnsi="Times New Roman" w:cs="Times New Roman"/>
          <w:sz w:val="24"/>
          <w:szCs w:val="24"/>
        </w:rPr>
        <w:t xml:space="preserve"> </w:t>
      </w:r>
      <w:r w:rsidRPr="00140CD1">
        <w:rPr>
          <w:rFonts w:ascii="Times New Roman" w:hAnsi="Times New Roman" w:cs="Times New Roman"/>
          <w:sz w:val="24"/>
          <w:szCs w:val="24"/>
        </w:rPr>
        <w:t xml:space="preserve">r. oscylowało </w:t>
      </w:r>
      <w:r w:rsidR="00A46A6D">
        <w:rPr>
          <w:rFonts w:ascii="Times New Roman" w:hAnsi="Times New Roman" w:cs="Times New Roman"/>
          <w:sz w:val="24"/>
          <w:szCs w:val="24"/>
        </w:rPr>
        <w:br/>
      </w:r>
      <w:r w:rsidRPr="00140CD1">
        <w:rPr>
          <w:rFonts w:ascii="Times New Roman" w:hAnsi="Times New Roman" w:cs="Times New Roman"/>
          <w:sz w:val="24"/>
          <w:szCs w:val="24"/>
        </w:rPr>
        <w:t xml:space="preserve">na poziomie 60,74%, natomiast średnie wykorzystanie łóżka w dniach wyniosło odpowiednio 242,4 i 221. </w:t>
      </w:r>
    </w:p>
    <w:p w:rsidR="00C37641" w:rsidRPr="00140CD1" w:rsidRDefault="00C37641" w:rsidP="00584F1E">
      <w:pPr>
        <w:pStyle w:val="Akapitzlist"/>
        <w:numPr>
          <w:ilvl w:val="0"/>
          <w:numId w:val="18"/>
        </w:numPr>
        <w:spacing w:after="0" w:line="360" w:lineRule="auto"/>
        <w:ind w:left="287" w:hanging="283"/>
        <w:jc w:val="both"/>
        <w:rPr>
          <w:rFonts w:ascii="Times New Roman" w:hAnsi="Times New Roman" w:cs="Times New Roman"/>
          <w:sz w:val="24"/>
          <w:szCs w:val="24"/>
        </w:rPr>
      </w:pPr>
      <w:r w:rsidRPr="00140CD1">
        <w:rPr>
          <w:rFonts w:ascii="Times New Roman" w:hAnsi="Times New Roman" w:cs="Times New Roman"/>
          <w:sz w:val="24"/>
          <w:szCs w:val="24"/>
        </w:rPr>
        <w:t xml:space="preserve">Klinika Położnictwa i Ginekologii – jest </w:t>
      </w:r>
      <w:proofErr w:type="spellStart"/>
      <w:r w:rsidRPr="00140CD1">
        <w:rPr>
          <w:rFonts w:ascii="Times New Roman" w:hAnsi="Times New Roman" w:cs="Times New Roman"/>
          <w:sz w:val="24"/>
          <w:szCs w:val="24"/>
        </w:rPr>
        <w:t>pełnoprofilowym</w:t>
      </w:r>
      <w:proofErr w:type="spellEnd"/>
      <w:r w:rsidRPr="00140CD1">
        <w:rPr>
          <w:rFonts w:ascii="Times New Roman" w:hAnsi="Times New Roman" w:cs="Times New Roman"/>
          <w:sz w:val="24"/>
          <w:szCs w:val="24"/>
        </w:rPr>
        <w:t xml:space="preserve"> ośrodkiem</w:t>
      </w:r>
      <w:r>
        <w:rPr>
          <w:rFonts w:ascii="Times New Roman" w:hAnsi="Times New Roman" w:cs="Times New Roman"/>
          <w:sz w:val="24"/>
          <w:szCs w:val="24"/>
        </w:rPr>
        <w:t xml:space="preserve"> o III stopniu referencyjności </w:t>
      </w:r>
      <w:r w:rsidRPr="00140CD1">
        <w:rPr>
          <w:rFonts w:ascii="Times New Roman" w:hAnsi="Times New Roman" w:cs="Times New Roman"/>
          <w:sz w:val="24"/>
          <w:szCs w:val="24"/>
        </w:rPr>
        <w:t xml:space="preserve">z zakresu położnictwa i ginekologii, w strukturach Jednostki Kontrolowanej działa </w:t>
      </w:r>
      <w:r>
        <w:rPr>
          <w:rFonts w:ascii="Times New Roman" w:hAnsi="Times New Roman" w:cs="Times New Roman"/>
          <w:sz w:val="24"/>
          <w:szCs w:val="24"/>
        </w:rPr>
        <w:t xml:space="preserve">od dnia </w:t>
      </w:r>
      <w:r w:rsidRPr="00140CD1">
        <w:rPr>
          <w:rFonts w:ascii="Times New Roman" w:hAnsi="Times New Roman" w:cs="Times New Roman"/>
          <w:sz w:val="24"/>
          <w:szCs w:val="24"/>
        </w:rPr>
        <w:t>30.08.1975</w:t>
      </w:r>
      <w:r>
        <w:rPr>
          <w:rFonts w:ascii="Times New Roman" w:hAnsi="Times New Roman" w:cs="Times New Roman"/>
          <w:sz w:val="24"/>
          <w:szCs w:val="24"/>
        </w:rPr>
        <w:t xml:space="preserve"> </w:t>
      </w:r>
      <w:r w:rsidRPr="00140CD1">
        <w:rPr>
          <w:rFonts w:ascii="Times New Roman" w:hAnsi="Times New Roman" w:cs="Times New Roman"/>
          <w:sz w:val="24"/>
          <w:szCs w:val="24"/>
        </w:rPr>
        <w:t>r. i posiada 80 łóżek. Widnieje w Księdze Rejestrowej pod pozycją 4 z kodem 4450.</w:t>
      </w:r>
    </w:p>
    <w:p w:rsidR="00584F1E" w:rsidRDefault="00C37641" w:rsidP="00584F1E">
      <w:pPr>
        <w:spacing w:after="0" w:line="360" w:lineRule="auto"/>
        <w:jc w:val="both"/>
        <w:rPr>
          <w:rFonts w:ascii="Times New Roman" w:hAnsi="Times New Roman" w:cs="Times New Roman"/>
          <w:sz w:val="24"/>
          <w:szCs w:val="24"/>
        </w:rPr>
      </w:pPr>
      <w:r w:rsidRPr="00140CD1">
        <w:rPr>
          <w:rFonts w:ascii="Times New Roman" w:hAnsi="Times New Roman" w:cs="Times New Roman"/>
          <w:sz w:val="24"/>
          <w:szCs w:val="24"/>
        </w:rPr>
        <w:t xml:space="preserve">Jako jeden z kilku ośrodków w Polsce posiada Certyfikat Akredytacyjny przyznany przez </w:t>
      </w:r>
      <w:proofErr w:type="spellStart"/>
      <w:r w:rsidRPr="00140CD1">
        <w:rPr>
          <w:rFonts w:ascii="Times New Roman" w:hAnsi="Times New Roman" w:cs="Times New Roman"/>
          <w:sz w:val="24"/>
          <w:szCs w:val="24"/>
        </w:rPr>
        <w:t>European</w:t>
      </w:r>
      <w:proofErr w:type="spellEnd"/>
      <w:r w:rsidRPr="00140CD1">
        <w:rPr>
          <w:rFonts w:ascii="Times New Roman" w:hAnsi="Times New Roman" w:cs="Times New Roman"/>
          <w:sz w:val="24"/>
          <w:szCs w:val="24"/>
        </w:rPr>
        <w:t xml:space="preserve"> Board and College of </w:t>
      </w:r>
      <w:proofErr w:type="spellStart"/>
      <w:r w:rsidRPr="00140CD1">
        <w:rPr>
          <w:rFonts w:ascii="Times New Roman" w:hAnsi="Times New Roman" w:cs="Times New Roman"/>
          <w:sz w:val="24"/>
          <w:szCs w:val="24"/>
        </w:rPr>
        <w:t>Obstetrics</w:t>
      </w:r>
      <w:proofErr w:type="spellEnd"/>
      <w:r w:rsidRPr="00140CD1">
        <w:rPr>
          <w:rFonts w:ascii="Times New Roman" w:hAnsi="Times New Roman" w:cs="Times New Roman"/>
          <w:sz w:val="24"/>
          <w:szCs w:val="24"/>
        </w:rPr>
        <w:t xml:space="preserve"> and </w:t>
      </w:r>
      <w:proofErr w:type="spellStart"/>
      <w:r w:rsidRPr="00140CD1">
        <w:rPr>
          <w:rFonts w:ascii="Times New Roman" w:hAnsi="Times New Roman" w:cs="Times New Roman"/>
          <w:sz w:val="24"/>
          <w:szCs w:val="24"/>
        </w:rPr>
        <w:t>Gynaecology</w:t>
      </w:r>
      <w:proofErr w:type="spellEnd"/>
      <w:r w:rsidRPr="00140CD1">
        <w:rPr>
          <w:rFonts w:ascii="Times New Roman" w:hAnsi="Times New Roman" w:cs="Times New Roman"/>
          <w:sz w:val="24"/>
          <w:szCs w:val="24"/>
        </w:rPr>
        <w:t xml:space="preserve"> (potwierdzenie standardu </w:t>
      </w:r>
      <w:r w:rsidR="00AC4CFE">
        <w:rPr>
          <w:rFonts w:ascii="Times New Roman" w:hAnsi="Times New Roman" w:cs="Times New Roman"/>
          <w:sz w:val="24"/>
          <w:szCs w:val="24"/>
        </w:rPr>
        <w:br/>
      </w:r>
      <w:r w:rsidRPr="00140CD1">
        <w:rPr>
          <w:rFonts w:ascii="Times New Roman" w:hAnsi="Times New Roman" w:cs="Times New Roman"/>
          <w:sz w:val="24"/>
          <w:szCs w:val="24"/>
        </w:rPr>
        <w:t xml:space="preserve">i jakości leczenia oraz możliwości szkolenia podyplomowego lekarzy z UE w dziedzinie położnictwa i ginekologii). W skład Kliniki Położnictwa i Ginekologii wchodzi również sala porodowa. W ramach jej funkcjonowania opiekę nad pacjentkami rodzącymi sprawują położne, wyspecjalizowane w prowadzeniu samodzielnej opieki nad fizjologicznie rodzącą kobietą we współpracy z zespołem lekarskim. Klinika zapewnia wysokiej jakości opiekę medyczną także tym kobietom, których ciąża i poród nie przebiegają fizjologicznie. </w:t>
      </w:r>
      <w:r w:rsidR="00584F1E">
        <w:rPr>
          <w:rFonts w:ascii="Times New Roman" w:hAnsi="Times New Roman" w:cs="Times New Roman"/>
          <w:sz w:val="24"/>
          <w:szCs w:val="24"/>
        </w:rPr>
        <w:br/>
      </w:r>
      <w:r w:rsidRPr="00140CD1">
        <w:rPr>
          <w:rFonts w:ascii="Times New Roman" w:hAnsi="Times New Roman" w:cs="Times New Roman"/>
          <w:sz w:val="24"/>
          <w:szCs w:val="24"/>
        </w:rPr>
        <w:t xml:space="preserve">W ramach świadczeń z zakresu szeroko pojętej patologii ciąży hospitalizuje ciężarne </w:t>
      </w:r>
    </w:p>
    <w:p w:rsidR="00C37641" w:rsidRPr="00140CD1" w:rsidRDefault="00C37641" w:rsidP="00584F1E">
      <w:pPr>
        <w:spacing w:after="0" w:line="360" w:lineRule="auto"/>
        <w:jc w:val="both"/>
        <w:rPr>
          <w:rFonts w:ascii="Times New Roman" w:hAnsi="Times New Roman" w:cs="Times New Roman"/>
          <w:sz w:val="24"/>
          <w:szCs w:val="24"/>
        </w:rPr>
      </w:pPr>
      <w:r w:rsidRPr="00140CD1">
        <w:rPr>
          <w:rFonts w:ascii="Times New Roman" w:hAnsi="Times New Roman" w:cs="Times New Roman"/>
          <w:sz w:val="24"/>
          <w:szCs w:val="24"/>
        </w:rPr>
        <w:t xml:space="preserve">z zagrażającym porodem przedwczesnym, ciążą powikłaną, np. nadciśnieniem tętniczym, </w:t>
      </w:r>
      <w:proofErr w:type="spellStart"/>
      <w:r w:rsidRPr="00140CD1">
        <w:rPr>
          <w:rFonts w:ascii="Times New Roman" w:hAnsi="Times New Roman" w:cs="Times New Roman"/>
          <w:sz w:val="24"/>
          <w:szCs w:val="24"/>
        </w:rPr>
        <w:t>cholestazą</w:t>
      </w:r>
      <w:proofErr w:type="spellEnd"/>
      <w:r w:rsidRPr="00140CD1">
        <w:rPr>
          <w:rFonts w:ascii="Times New Roman" w:hAnsi="Times New Roman" w:cs="Times New Roman"/>
          <w:sz w:val="24"/>
          <w:szCs w:val="24"/>
        </w:rPr>
        <w:t>, cukrzycą ciężarnych, łożyskiem przodującym, jak również c</w:t>
      </w:r>
      <w:r>
        <w:rPr>
          <w:rFonts w:ascii="Times New Roman" w:hAnsi="Times New Roman" w:cs="Times New Roman"/>
          <w:sz w:val="24"/>
          <w:szCs w:val="24"/>
        </w:rPr>
        <w:t>iężarne leczone kardiologicznie czy</w:t>
      </w:r>
      <w:r w:rsidRPr="00140CD1">
        <w:rPr>
          <w:rFonts w:ascii="Times New Roman" w:hAnsi="Times New Roman" w:cs="Times New Roman"/>
          <w:sz w:val="24"/>
          <w:szCs w:val="24"/>
        </w:rPr>
        <w:t xml:space="preserve"> nefrologicznie. W klinice istnieje możliwość porodu w znieczuleniu zewnątrzoponowym, po uprzednim zakwalifikowaniu pacjentki przez lekarza anestezjologa. </w:t>
      </w:r>
      <w:r w:rsidRPr="00140CD1">
        <w:rPr>
          <w:rFonts w:ascii="Times New Roman" w:hAnsi="Times New Roman" w:cs="Times New Roman"/>
          <w:sz w:val="24"/>
          <w:szCs w:val="24"/>
        </w:rPr>
        <w:br/>
        <w:t xml:space="preserve">Do dyspozycji pacjentek jest sala porodów rodzinnych, gdzie rodząca może przebywać </w:t>
      </w:r>
      <w:r w:rsidR="00584F1E">
        <w:rPr>
          <w:rFonts w:ascii="Times New Roman" w:hAnsi="Times New Roman" w:cs="Times New Roman"/>
          <w:sz w:val="24"/>
          <w:szCs w:val="24"/>
        </w:rPr>
        <w:br/>
      </w:r>
      <w:r w:rsidRPr="00140CD1">
        <w:rPr>
          <w:rFonts w:ascii="Times New Roman" w:hAnsi="Times New Roman" w:cs="Times New Roman"/>
          <w:sz w:val="24"/>
          <w:szCs w:val="24"/>
        </w:rPr>
        <w:t>z osobą towarzyszącą. Klinika dysponuje najnowszymi aparatami KTG i USG, a także systemem ciągłego, całodobowego monitoringu kardiotokograficznego, prowadzi szkołę rodzenia oraz jedyną w wojew</w:t>
      </w:r>
      <w:r>
        <w:rPr>
          <w:rFonts w:ascii="Times New Roman" w:hAnsi="Times New Roman" w:cs="Times New Roman"/>
          <w:sz w:val="24"/>
          <w:szCs w:val="24"/>
        </w:rPr>
        <w:t xml:space="preserve">ództwie świętokrzyskim </w:t>
      </w:r>
      <w:r w:rsidRPr="00140CD1">
        <w:rPr>
          <w:rFonts w:ascii="Times New Roman" w:hAnsi="Times New Roman" w:cs="Times New Roman"/>
          <w:sz w:val="24"/>
          <w:szCs w:val="24"/>
        </w:rPr>
        <w:t xml:space="preserve">Pracownię Diagnostyki Prenatalnej </w:t>
      </w:r>
      <w:r w:rsidR="00A46A6D">
        <w:rPr>
          <w:rFonts w:ascii="Times New Roman" w:hAnsi="Times New Roman" w:cs="Times New Roman"/>
          <w:sz w:val="24"/>
          <w:szCs w:val="24"/>
        </w:rPr>
        <w:br/>
      </w:r>
      <w:r w:rsidRPr="00140CD1">
        <w:rPr>
          <w:rFonts w:ascii="Times New Roman" w:hAnsi="Times New Roman" w:cs="Times New Roman"/>
          <w:sz w:val="24"/>
          <w:szCs w:val="24"/>
        </w:rPr>
        <w:t xml:space="preserve">i Echokardiografii Płodowej. </w:t>
      </w:r>
    </w:p>
    <w:p w:rsidR="00C37641" w:rsidRPr="00712E39" w:rsidRDefault="00C37641" w:rsidP="00712E39">
      <w:pPr>
        <w:pStyle w:val="Akapitzlist"/>
        <w:spacing w:line="360" w:lineRule="auto"/>
        <w:ind w:left="4"/>
        <w:jc w:val="both"/>
        <w:rPr>
          <w:rFonts w:ascii="Times New Roman" w:hAnsi="Times New Roman" w:cs="Times New Roman"/>
          <w:sz w:val="24"/>
          <w:szCs w:val="24"/>
        </w:rPr>
      </w:pPr>
      <w:r w:rsidRPr="00140CD1">
        <w:rPr>
          <w:rFonts w:ascii="Times New Roman" w:hAnsi="Times New Roman" w:cs="Times New Roman"/>
          <w:sz w:val="24"/>
          <w:szCs w:val="24"/>
        </w:rPr>
        <w:t>Liczba leczonych pacjentek w okresie objętym kontrolą wyniosła 16064 (w 2018</w:t>
      </w:r>
      <w:r>
        <w:rPr>
          <w:rFonts w:ascii="Times New Roman" w:hAnsi="Times New Roman" w:cs="Times New Roman"/>
          <w:sz w:val="24"/>
          <w:szCs w:val="24"/>
        </w:rPr>
        <w:t xml:space="preserve"> </w:t>
      </w:r>
      <w:r w:rsidRPr="00140CD1">
        <w:rPr>
          <w:rFonts w:ascii="Times New Roman" w:hAnsi="Times New Roman" w:cs="Times New Roman"/>
          <w:sz w:val="24"/>
          <w:szCs w:val="24"/>
        </w:rPr>
        <w:t xml:space="preserve">r. </w:t>
      </w:r>
      <w:r w:rsidR="00584F1E">
        <w:rPr>
          <w:rFonts w:ascii="Times New Roman" w:hAnsi="Times New Roman" w:cs="Times New Roman"/>
          <w:sz w:val="24"/>
          <w:szCs w:val="24"/>
        </w:rPr>
        <w:br/>
      </w:r>
      <w:r w:rsidRPr="00140CD1">
        <w:rPr>
          <w:rFonts w:ascii="Times New Roman" w:hAnsi="Times New Roman" w:cs="Times New Roman"/>
          <w:sz w:val="24"/>
          <w:szCs w:val="24"/>
        </w:rPr>
        <w:t>7864 pacjentek</w:t>
      </w:r>
      <w:r>
        <w:rPr>
          <w:rFonts w:ascii="Times New Roman" w:hAnsi="Times New Roman" w:cs="Times New Roman"/>
          <w:sz w:val="24"/>
          <w:szCs w:val="24"/>
        </w:rPr>
        <w:t xml:space="preserve">, </w:t>
      </w:r>
      <w:r w:rsidRPr="00712E39">
        <w:rPr>
          <w:rFonts w:ascii="Times New Roman" w:hAnsi="Times New Roman" w:cs="Times New Roman"/>
          <w:sz w:val="24"/>
          <w:szCs w:val="24"/>
        </w:rPr>
        <w:t>a w 2019</w:t>
      </w:r>
      <w:r>
        <w:rPr>
          <w:rFonts w:ascii="Times New Roman" w:hAnsi="Times New Roman" w:cs="Times New Roman"/>
          <w:sz w:val="24"/>
          <w:szCs w:val="24"/>
        </w:rPr>
        <w:t xml:space="preserve"> </w:t>
      </w:r>
      <w:r w:rsidRPr="00712E39">
        <w:rPr>
          <w:rFonts w:ascii="Times New Roman" w:hAnsi="Times New Roman" w:cs="Times New Roman"/>
          <w:sz w:val="24"/>
          <w:szCs w:val="24"/>
        </w:rPr>
        <w:t>r. 8200 pacjentek). Zanotowano w 2019</w:t>
      </w:r>
      <w:r>
        <w:rPr>
          <w:rFonts w:ascii="Times New Roman" w:hAnsi="Times New Roman" w:cs="Times New Roman"/>
          <w:sz w:val="24"/>
          <w:szCs w:val="24"/>
        </w:rPr>
        <w:t xml:space="preserve"> </w:t>
      </w:r>
      <w:r w:rsidRPr="00712E39">
        <w:rPr>
          <w:rFonts w:ascii="Times New Roman" w:hAnsi="Times New Roman" w:cs="Times New Roman"/>
          <w:sz w:val="24"/>
          <w:szCs w:val="24"/>
        </w:rPr>
        <w:t xml:space="preserve">r. wzrost liczby leczonych o 336, tj. ok. 4,27% w porównaniu do roku poprzedniego. Struktura leczonych pacjentek </w:t>
      </w:r>
      <w:r w:rsidR="00584F1E">
        <w:rPr>
          <w:rFonts w:ascii="Times New Roman" w:hAnsi="Times New Roman" w:cs="Times New Roman"/>
          <w:sz w:val="24"/>
          <w:szCs w:val="24"/>
        </w:rPr>
        <w:br/>
      </w:r>
      <w:r w:rsidRPr="00712E39">
        <w:rPr>
          <w:rFonts w:ascii="Times New Roman" w:hAnsi="Times New Roman" w:cs="Times New Roman"/>
          <w:sz w:val="24"/>
          <w:szCs w:val="24"/>
        </w:rPr>
        <w:t xml:space="preserve">w okresie objętym kontrolą przedstawiała się następująco: </w:t>
      </w:r>
    </w:p>
    <w:p w:rsidR="00C37641" w:rsidRPr="00140CD1" w:rsidRDefault="00C37641" w:rsidP="006F7B88">
      <w:pPr>
        <w:pStyle w:val="Akapitzlist"/>
        <w:spacing w:line="360" w:lineRule="auto"/>
        <w:ind w:left="4"/>
        <w:jc w:val="both"/>
        <w:rPr>
          <w:rFonts w:ascii="Times New Roman" w:hAnsi="Times New Roman" w:cs="Times New Roman"/>
          <w:sz w:val="24"/>
          <w:szCs w:val="24"/>
        </w:rPr>
      </w:pPr>
      <w:r w:rsidRPr="00140CD1">
        <w:rPr>
          <w:rFonts w:ascii="Times New Roman" w:hAnsi="Times New Roman" w:cs="Times New Roman"/>
          <w:sz w:val="24"/>
          <w:szCs w:val="24"/>
        </w:rPr>
        <w:t>- pacjenci pilni – 0,</w:t>
      </w:r>
    </w:p>
    <w:p w:rsidR="00C37641" w:rsidRPr="00140CD1" w:rsidRDefault="00C37641" w:rsidP="006F7B88">
      <w:pPr>
        <w:pStyle w:val="Akapitzlist"/>
        <w:spacing w:line="360" w:lineRule="auto"/>
        <w:ind w:left="4"/>
        <w:jc w:val="both"/>
        <w:rPr>
          <w:rFonts w:ascii="Times New Roman" w:hAnsi="Times New Roman" w:cs="Times New Roman"/>
          <w:sz w:val="24"/>
          <w:szCs w:val="24"/>
        </w:rPr>
      </w:pPr>
      <w:r w:rsidRPr="00140CD1">
        <w:rPr>
          <w:rFonts w:ascii="Times New Roman" w:hAnsi="Times New Roman" w:cs="Times New Roman"/>
          <w:sz w:val="24"/>
          <w:szCs w:val="24"/>
        </w:rPr>
        <w:t>- pacjenci stabilni – 1553,</w:t>
      </w:r>
    </w:p>
    <w:p w:rsidR="00C37641" w:rsidRPr="00140CD1" w:rsidRDefault="00C37641" w:rsidP="006F7B88">
      <w:pPr>
        <w:pStyle w:val="Akapitzlist"/>
        <w:spacing w:line="360" w:lineRule="auto"/>
        <w:ind w:left="4"/>
        <w:jc w:val="both"/>
        <w:rPr>
          <w:rFonts w:ascii="Times New Roman" w:hAnsi="Times New Roman" w:cs="Times New Roman"/>
          <w:sz w:val="24"/>
          <w:szCs w:val="24"/>
        </w:rPr>
      </w:pPr>
      <w:r w:rsidRPr="00140CD1">
        <w:rPr>
          <w:rFonts w:ascii="Times New Roman" w:hAnsi="Times New Roman" w:cs="Times New Roman"/>
          <w:sz w:val="24"/>
          <w:szCs w:val="24"/>
        </w:rPr>
        <w:t>- spoza kolejki – 14511.</w:t>
      </w:r>
    </w:p>
    <w:p w:rsidR="00C37641" w:rsidRPr="00140CD1" w:rsidRDefault="00C37641" w:rsidP="006658FF">
      <w:pPr>
        <w:pStyle w:val="Akapitzlist"/>
        <w:spacing w:line="360" w:lineRule="auto"/>
        <w:ind w:left="4"/>
        <w:jc w:val="both"/>
        <w:rPr>
          <w:rFonts w:ascii="Times New Roman" w:hAnsi="Times New Roman" w:cs="Times New Roman"/>
          <w:sz w:val="24"/>
          <w:szCs w:val="24"/>
        </w:rPr>
      </w:pPr>
      <w:r w:rsidRPr="00140CD1">
        <w:rPr>
          <w:rFonts w:ascii="Times New Roman" w:hAnsi="Times New Roman" w:cs="Times New Roman"/>
          <w:sz w:val="24"/>
          <w:szCs w:val="24"/>
        </w:rPr>
        <w:t>Średnie wykorzystanie łóżek w 2018</w:t>
      </w:r>
      <w:r>
        <w:rPr>
          <w:rFonts w:ascii="Times New Roman" w:hAnsi="Times New Roman" w:cs="Times New Roman"/>
          <w:sz w:val="24"/>
          <w:szCs w:val="24"/>
        </w:rPr>
        <w:t xml:space="preserve"> </w:t>
      </w:r>
      <w:r w:rsidRPr="00140CD1">
        <w:rPr>
          <w:rFonts w:ascii="Times New Roman" w:hAnsi="Times New Roman" w:cs="Times New Roman"/>
          <w:sz w:val="24"/>
          <w:szCs w:val="24"/>
        </w:rPr>
        <w:t>r. wynosiło 89,1% a w 2019</w:t>
      </w:r>
      <w:r>
        <w:rPr>
          <w:rFonts w:ascii="Times New Roman" w:hAnsi="Times New Roman" w:cs="Times New Roman"/>
          <w:sz w:val="24"/>
          <w:szCs w:val="24"/>
        </w:rPr>
        <w:t xml:space="preserve"> </w:t>
      </w:r>
      <w:r w:rsidRPr="00140CD1">
        <w:rPr>
          <w:rFonts w:ascii="Times New Roman" w:hAnsi="Times New Roman" w:cs="Times New Roman"/>
          <w:sz w:val="24"/>
          <w:szCs w:val="24"/>
        </w:rPr>
        <w:t xml:space="preserve">r. oscylowało </w:t>
      </w:r>
      <w:r>
        <w:rPr>
          <w:rFonts w:ascii="Times New Roman" w:hAnsi="Times New Roman" w:cs="Times New Roman"/>
          <w:sz w:val="24"/>
          <w:szCs w:val="24"/>
        </w:rPr>
        <w:br/>
      </w:r>
      <w:r w:rsidRPr="00140CD1">
        <w:rPr>
          <w:rFonts w:ascii="Times New Roman" w:hAnsi="Times New Roman" w:cs="Times New Roman"/>
          <w:sz w:val="24"/>
          <w:szCs w:val="24"/>
        </w:rPr>
        <w:t>na poziomie 88,04%, natomiast średnie wykorzystanie łóżka w dniach wyniosło odpowiednio 325,21 i 321,35.</w:t>
      </w:r>
    </w:p>
    <w:p w:rsidR="00C37641" w:rsidRPr="00140CD1" w:rsidRDefault="00C37641" w:rsidP="009F1F58">
      <w:pPr>
        <w:pStyle w:val="Akapitzlist"/>
        <w:numPr>
          <w:ilvl w:val="0"/>
          <w:numId w:val="18"/>
        </w:numPr>
        <w:spacing w:line="360" w:lineRule="auto"/>
        <w:ind w:left="287" w:hanging="283"/>
        <w:jc w:val="both"/>
        <w:rPr>
          <w:rFonts w:ascii="Times New Roman" w:hAnsi="Times New Roman" w:cs="Times New Roman"/>
          <w:sz w:val="24"/>
          <w:szCs w:val="24"/>
        </w:rPr>
      </w:pPr>
      <w:r w:rsidRPr="00140CD1">
        <w:rPr>
          <w:rFonts w:ascii="Times New Roman" w:hAnsi="Times New Roman" w:cs="Times New Roman"/>
          <w:sz w:val="24"/>
          <w:szCs w:val="24"/>
        </w:rPr>
        <w:lastRenderedPageBreak/>
        <w:t>Klinika Okulistyczna – funkcjonuje w strukturach Szpitala od 30.08.1975</w:t>
      </w:r>
      <w:r>
        <w:rPr>
          <w:rFonts w:ascii="Times New Roman" w:hAnsi="Times New Roman" w:cs="Times New Roman"/>
          <w:sz w:val="24"/>
          <w:szCs w:val="24"/>
        </w:rPr>
        <w:t xml:space="preserve"> </w:t>
      </w:r>
      <w:r w:rsidRPr="00140CD1">
        <w:rPr>
          <w:rFonts w:ascii="Times New Roman" w:hAnsi="Times New Roman" w:cs="Times New Roman"/>
          <w:sz w:val="24"/>
          <w:szCs w:val="24"/>
        </w:rPr>
        <w:t xml:space="preserve">r. i posiada </w:t>
      </w:r>
      <w:r w:rsidR="00584F1E">
        <w:rPr>
          <w:rFonts w:ascii="Times New Roman" w:hAnsi="Times New Roman" w:cs="Times New Roman"/>
          <w:sz w:val="24"/>
          <w:szCs w:val="24"/>
        </w:rPr>
        <w:br/>
      </w:r>
      <w:r w:rsidRPr="00140CD1">
        <w:rPr>
          <w:rFonts w:ascii="Times New Roman" w:hAnsi="Times New Roman" w:cs="Times New Roman"/>
          <w:sz w:val="24"/>
          <w:szCs w:val="24"/>
        </w:rPr>
        <w:t>20 łóżek. Widnieje w Księdze Rejestrowej pod pozycją 7 z kodem 4600.</w:t>
      </w:r>
    </w:p>
    <w:p w:rsidR="00C37641" w:rsidRPr="00140CD1" w:rsidRDefault="00C37641" w:rsidP="00A42974">
      <w:pPr>
        <w:pStyle w:val="Akapitzlist"/>
        <w:spacing w:line="360" w:lineRule="auto"/>
        <w:ind w:left="4"/>
        <w:jc w:val="both"/>
        <w:rPr>
          <w:rFonts w:ascii="Times New Roman" w:hAnsi="Times New Roman" w:cs="Times New Roman"/>
          <w:sz w:val="24"/>
          <w:szCs w:val="24"/>
        </w:rPr>
      </w:pPr>
      <w:r w:rsidRPr="00140CD1">
        <w:rPr>
          <w:rFonts w:ascii="Times New Roman" w:hAnsi="Times New Roman" w:cs="Times New Roman"/>
          <w:sz w:val="24"/>
          <w:szCs w:val="24"/>
        </w:rPr>
        <w:t xml:space="preserve">Przyjmuje chorych ze schorzeniami narządu wzroku wymagających leczenia zachowawczego oraz operacyjnego. Lekarze Kliniki świadczą konsultacje w zakresie okulistyki dla innych oddziałów klinicznych szpitala oraz innych palcówek </w:t>
      </w:r>
      <w:r>
        <w:rPr>
          <w:rFonts w:ascii="Times New Roman" w:hAnsi="Times New Roman" w:cs="Times New Roman"/>
          <w:sz w:val="24"/>
          <w:szCs w:val="24"/>
        </w:rPr>
        <w:t>ochrony</w:t>
      </w:r>
      <w:r w:rsidRPr="00140CD1">
        <w:rPr>
          <w:rFonts w:ascii="Times New Roman" w:hAnsi="Times New Roman" w:cs="Times New Roman"/>
          <w:sz w:val="24"/>
          <w:szCs w:val="24"/>
        </w:rPr>
        <w:t xml:space="preserve"> zdrowia z terenu województwa ś</w:t>
      </w:r>
      <w:r>
        <w:rPr>
          <w:rFonts w:ascii="Times New Roman" w:hAnsi="Times New Roman" w:cs="Times New Roman"/>
          <w:sz w:val="24"/>
          <w:szCs w:val="24"/>
        </w:rPr>
        <w:t xml:space="preserve">więtokrzyskiego. </w:t>
      </w:r>
      <w:r>
        <w:rPr>
          <w:rFonts w:ascii="Times New Roman" w:hAnsi="Times New Roman" w:cs="Times New Roman"/>
          <w:sz w:val="24"/>
          <w:szCs w:val="24"/>
        </w:rPr>
        <w:br/>
        <w:t xml:space="preserve">W </w:t>
      </w:r>
      <w:r w:rsidRPr="00140CD1">
        <w:rPr>
          <w:rFonts w:ascii="Times New Roman" w:hAnsi="Times New Roman" w:cs="Times New Roman"/>
          <w:sz w:val="24"/>
          <w:szCs w:val="24"/>
        </w:rPr>
        <w:t xml:space="preserve">strukturach Kliniki funkcjonują: sala operacyjna, pracownia laserowa, pracownia angiografii fluorescencyjnej. W ramach swojej działalności Klinika wykonuje świadczenia </w:t>
      </w:r>
      <w:r w:rsidR="00584F1E">
        <w:rPr>
          <w:rFonts w:ascii="Times New Roman" w:hAnsi="Times New Roman" w:cs="Times New Roman"/>
          <w:sz w:val="24"/>
          <w:szCs w:val="24"/>
        </w:rPr>
        <w:br/>
      </w:r>
      <w:r w:rsidRPr="00140CD1">
        <w:rPr>
          <w:rFonts w:ascii="Times New Roman" w:hAnsi="Times New Roman" w:cs="Times New Roman"/>
          <w:sz w:val="24"/>
          <w:szCs w:val="24"/>
        </w:rPr>
        <w:t xml:space="preserve">z zakresu: chirurgii zaćmy, chirurgii jaskry, chirurgii powieki i spojówki, leczenia chirurgicznego urazów gałki ocznej i aparatu ochronnego oka, terapii </w:t>
      </w:r>
      <w:proofErr w:type="spellStart"/>
      <w:r w:rsidRPr="00140CD1">
        <w:rPr>
          <w:rFonts w:ascii="Times New Roman" w:hAnsi="Times New Roman" w:cs="Times New Roman"/>
          <w:sz w:val="24"/>
          <w:szCs w:val="24"/>
        </w:rPr>
        <w:t>antyb</w:t>
      </w:r>
      <w:proofErr w:type="spellEnd"/>
      <w:r w:rsidRPr="00140CD1">
        <w:rPr>
          <w:rFonts w:ascii="Times New Roman" w:hAnsi="Times New Roman" w:cs="Times New Roman"/>
          <w:sz w:val="24"/>
          <w:szCs w:val="24"/>
        </w:rPr>
        <w:t xml:space="preserve"> VEGF (zastrzyki </w:t>
      </w:r>
      <w:proofErr w:type="spellStart"/>
      <w:r w:rsidRPr="00140CD1">
        <w:rPr>
          <w:rFonts w:ascii="Times New Roman" w:hAnsi="Times New Roman" w:cs="Times New Roman"/>
          <w:sz w:val="24"/>
          <w:szCs w:val="24"/>
        </w:rPr>
        <w:t>doszklistkowe</w:t>
      </w:r>
      <w:proofErr w:type="spellEnd"/>
      <w:r w:rsidRPr="00140CD1">
        <w:rPr>
          <w:rFonts w:ascii="Times New Roman" w:hAnsi="Times New Roman" w:cs="Times New Roman"/>
          <w:sz w:val="24"/>
          <w:szCs w:val="24"/>
        </w:rPr>
        <w:t xml:space="preserve">), zabiegi z zakresu chirurgii </w:t>
      </w:r>
      <w:proofErr w:type="spellStart"/>
      <w:r w:rsidRPr="00140CD1">
        <w:rPr>
          <w:rFonts w:ascii="Times New Roman" w:hAnsi="Times New Roman" w:cs="Times New Roman"/>
          <w:sz w:val="24"/>
          <w:szCs w:val="24"/>
        </w:rPr>
        <w:t>witreo-retinalnej</w:t>
      </w:r>
      <w:proofErr w:type="spellEnd"/>
      <w:r w:rsidRPr="00140CD1">
        <w:rPr>
          <w:rFonts w:ascii="Times New Roman" w:hAnsi="Times New Roman" w:cs="Times New Roman"/>
          <w:sz w:val="24"/>
          <w:szCs w:val="24"/>
        </w:rPr>
        <w:t xml:space="preserve">. W ramach ww. komórki organizacyjnej funkcjonują: pracownia laserowa wykonująca zabiegi m.in.. w zakresie zaćmy wtórnej, zabezpieczenia przedarć siatkówki, </w:t>
      </w:r>
      <w:proofErr w:type="spellStart"/>
      <w:r w:rsidRPr="00140CD1">
        <w:rPr>
          <w:rFonts w:ascii="Times New Roman" w:hAnsi="Times New Roman" w:cs="Times New Roman"/>
          <w:sz w:val="24"/>
          <w:szCs w:val="24"/>
        </w:rPr>
        <w:t>irydotomii</w:t>
      </w:r>
      <w:proofErr w:type="spellEnd"/>
      <w:r w:rsidRPr="00140CD1">
        <w:rPr>
          <w:rFonts w:ascii="Times New Roman" w:hAnsi="Times New Roman" w:cs="Times New Roman"/>
          <w:sz w:val="24"/>
          <w:szCs w:val="24"/>
        </w:rPr>
        <w:t xml:space="preserve"> laserowej oraz pracownia diagnostyczna oferująca m.in. badania w zakresie: USG, SOCT, mikroskopu lustrzanego, </w:t>
      </w:r>
      <w:proofErr w:type="spellStart"/>
      <w:r w:rsidRPr="00140CD1">
        <w:rPr>
          <w:rFonts w:ascii="Times New Roman" w:hAnsi="Times New Roman" w:cs="Times New Roman"/>
          <w:sz w:val="24"/>
          <w:szCs w:val="24"/>
        </w:rPr>
        <w:t>angopgrafii</w:t>
      </w:r>
      <w:proofErr w:type="spellEnd"/>
      <w:r w:rsidRPr="00140CD1">
        <w:rPr>
          <w:rFonts w:ascii="Times New Roman" w:hAnsi="Times New Roman" w:cs="Times New Roman"/>
          <w:sz w:val="24"/>
          <w:szCs w:val="24"/>
        </w:rPr>
        <w:t xml:space="preserve"> </w:t>
      </w:r>
      <w:proofErr w:type="spellStart"/>
      <w:r w:rsidRPr="00140CD1">
        <w:rPr>
          <w:rFonts w:ascii="Times New Roman" w:hAnsi="Times New Roman" w:cs="Times New Roman"/>
          <w:sz w:val="24"/>
          <w:szCs w:val="24"/>
        </w:rPr>
        <w:t>fluoresceinowej</w:t>
      </w:r>
      <w:proofErr w:type="spellEnd"/>
      <w:r w:rsidRPr="00140CD1">
        <w:rPr>
          <w:rFonts w:ascii="Times New Roman" w:hAnsi="Times New Roman" w:cs="Times New Roman"/>
          <w:sz w:val="24"/>
          <w:szCs w:val="24"/>
        </w:rPr>
        <w:t>.</w:t>
      </w:r>
    </w:p>
    <w:p w:rsidR="00C37641" w:rsidRPr="00140CD1" w:rsidRDefault="00C37641" w:rsidP="00140CD1">
      <w:pPr>
        <w:pStyle w:val="Akapitzlist"/>
        <w:spacing w:line="360" w:lineRule="auto"/>
        <w:ind w:left="4"/>
        <w:jc w:val="both"/>
        <w:rPr>
          <w:rFonts w:ascii="Times New Roman" w:hAnsi="Times New Roman" w:cs="Times New Roman"/>
          <w:sz w:val="24"/>
          <w:szCs w:val="24"/>
        </w:rPr>
      </w:pPr>
      <w:r w:rsidRPr="00140CD1">
        <w:rPr>
          <w:rFonts w:ascii="Times New Roman" w:hAnsi="Times New Roman" w:cs="Times New Roman"/>
          <w:sz w:val="24"/>
          <w:szCs w:val="24"/>
        </w:rPr>
        <w:t>Liczba leczonych pacjentów w okresie objętym kontrolą wyn</w:t>
      </w:r>
      <w:r>
        <w:rPr>
          <w:rFonts w:ascii="Times New Roman" w:hAnsi="Times New Roman" w:cs="Times New Roman"/>
          <w:sz w:val="24"/>
          <w:szCs w:val="24"/>
        </w:rPr>
        <w:t>osiła</w:t>
      </w:r>
      <w:r w:rsidRPr="00140CD1">
        <w:rPr>
          <w:rFonts w:ascii="Times New Roman" w:hAnsi="Times New Roman" w:cs="Times New Roman"/>
          <w:sz w:val="24"/>
          <w:szCs w:val="24"/>
        </w:rPr>
        <w:t xml:space="preserve"> 5868 (w 2018</w:t>
      </w:r>
      <w:r>
        <w:rPr>
          <w:rFonts w:ascii="Times New Roman" w:hAnsi="Times New Roman" w:cs="Times New Roman"/>
          <w:sz w:val="24"/>
          <w:szCs w:val="24"/>
        </w:rPr>
        <w:t xml:space="preserve"> </w:t>
      </w:r>
      <w:r w:rsidRPr="00140CD1">
        <w:rPr>
          <w:rFonts w:ascii="Times New Roman" w:hAnsi="Times New Roman" w:cs="Times New Roman"/>
          <w:sz w:val="24"/>
          <w:szCs w:val="24"/>
        </w:rPr>
        <w:t xml:space="preserve">r. </w:t>
      </w:r>
      <w:r w:rsidR="00584F1E">
        <w:rPr>
          <w:rFonts w:ascii="Times New Roman" w:hAnsi="Times New Roman" w:cs="Times New Roman"/>
          <w:sz w:val="24"/>
          <w:szCs w:val="24"/>
        </w:rPr>
        <w:br/>
      </w:r>
      <w:r w:rsidRPr="00140CD1">
        <w:rPr>
          <w:rFonts w:ascii="Times New Roman" w:hAnsi="Times New Roman" w:cs="Times New Roman"/>
          <w:sz w:val="24"/>
          <w:szCs w:val="24"/>
        </w:rPr>
        <w:t>3</w:t>
      </w:r>
      <w:r>
        <w:rPr>
          <w:rFonts w:ascii="Times New Roman" w:hAnsi="Times New Roman" w:cs="Times New Roman"/>
          <w:sz w:val="24"/>
          <w:szCs w:val="24"/>
        </w:rPr>
        <w:t xml:space="preserve">140 pacjentów, </w:t>
      </w:r>
      <w:r w:rsidRPr="00140CD1">
        <w:rPr>
          <w:rFonts w:ascii="Times New Roman" w:hAnsi="Times New Roman" w:cs="Times New Roman"/>
          <w:sz w:val="24"/>
          <w:szCs w:val="24"/>
        </w:rPr>
        <w:t>a w 2019</w:t>
      </w:r>
      <w:r>
        <w:rPr>
          <w:rFonts w:ascii="Times New Roman" w:hAnsi="Times New Roman" w:cs="Times New Roman"/>
          <w:sz w:val="24"/>
          <w:szCs w:val="24"/>
        </w:rPr>
        <w:t xml:space="preserve"> </w:t>
      </w:r>
      <w:r w:rsidRPr="00140CD1">
        <w:rPr>
          <w:rFonts w:ascii="Times New Roman" w:hAnsi="Times New Roman" w:cs="Times New Roman"/>
          <w:sz w:val="24"/>
          <w:szCs w:val="24"/>
        </w:rPr>
        <w:t xml:space="preserve">r. 2728 pacjentów). Zanotowano spadek leczonych o 412 osób </w:t>
      </w:r>
      <w:r w:rsidR="00584F1E">
        <w:rPr>
          <w:rFonts w:ascii="Times New Roman" w:hAnsi="Times New Roman" w:cs="Times New Roman"/>
          <w:sz w:val="24"/>
          <w:szCs w:val="24"/>
        </w:rPr>
        <w:br/>
      </w:r>
      <w:r w:rsidRPr="00140CD1">
        <w:rPr>
          <w:rFonts w:ascii="Times New Roman" w:hAnsi="Times New Roman" w:cs="Times New Roman"/>
          <w:sz w:val="24"/>
          <w:szCs w:val="24"/>
        </w:rPr>
        <w:t>w 2019</w:t>
      </w:r>
      <w:r>
        <w:rPr>
          <w:rFonts w:ascii="Times New Roman" w:hAnsi="Times New Roman" w:cs="Times New Roman"/>
          <w:sz w:val="24"/>
          <w:szCs w:val="24"/>
        </w:rPr>
        <w:t xml:space="preserve"> </w:t>
      </w:r>
      <w:r w:rsidRPr="00140CD1">
        <w:rPr>
          <w:rFonts w:ascii="Times New Roman" w:hAnsi="Times New Roman" w:cs="Times New Roman"/>
          <w:sz w:val="24"/>
          <w:szCs w:val="24"/>
        </w:rPr>
        <w:t xml:space="preserve">r., tj. o ok. 13,12% w porównaniu do roku poprzedniego. Struktura leczonych pacjentów w okresie objętym kontrolą przedstawiała się następująco: </w:t>
      </w:r>
    </w:p>
    <w:p w:rsidR="00C37641" w:rsidRPr="00140CD1" w:rsidRDefault="00C37641" w:rsidP="006F7B88">
      <w:pPr>
        <w:pStyle w:val="Akapitzlist"/>
        <w:spacing w:line="360" w:lineRule="auto"/>
        <w:ind w:left="4"/>
        <w:jc w:val="both"/>
        <w:rPr>
          <w:rFonts w:ascii="Times New Roman" w:hAnsi="Times New Roman" w:cs="Times New Roman"/>
          <w:sz w:val="24"/>
          <w:szCs w:val="24"/>
        </w:rPr>
      </w:pPr>
      <w:r w:rsidRPr="00140CD1">
        <w:rPr>
          <w:rFonts w:ascii="Times New Roman" w:hAnsi="Times New Roman" w:cs="Times New Roman"/>
          <w:sz w:val="24"/>
          <w:szCs w:val="24"/>
        </w:rPr>
        <w:t>- pacjenci pilni – 58,</w:t>
      </w:r>
    </w:p>
    <w:p w:rsidR="00C37641" w:rsidRPr="00140CD1" w:rsidRDefault="00C37641" w:rsidP="006F7B88">
      <w:pPr>
        <w:pStyle w:val="Akapitzlist"/>
        <w:spacing w:line="360" w:lineRule="auto"/>
        <w:ind w:left="4"/>
        <w:jc w:val="both"/>
        <w:rPr>
          <w:rFonts w:ascii="Times New Roman" w:hAnsi="Times New Roman" w:cs="Times New Roman"/>
          <w:sz w:val="24"/>
          <w:szCs w:val="24"/>
        </w:rPr>
      </w:pPr>
      <w:r>
        <w:rPr>
          <w:rFonts w:ascii="Times New Roman" w:hAnsi="Times New Roman" w:cs="Times New Roman"/>
          <w:sz w:val="24"/>
          <w:szCs w:val="24"/>
        </w:rPr>
        <w:t>- pacjenci stabilni – 169</w:t>
      </w:r>
      <w:r w:rsidRPr="00140CD1">
        <w:rPr>
          <w:rFonts w:ascii="Times New Roman" w:hAnsi="Times New Roman" w:cs="Times New Roman"/>
          <w:sz w:val="24"/>
          <w:szCs w:val="24"/>
        </w:rPr>
        <w:t>,</w:t>
      </w:r>
    </w:p>
    <w:p w:rsidR="00C37641" w:rsidRPr="00140CD1" w:rsidRDefault="00C37641" w:rsidP="006F7B88">
      <w:pPr>
        <w:pStyle w:val="Akapitzlist"/>
        <w:spacing w:line="360" w:lineRule="auto"/>
        <w:ind w:left="4"/>
        <w:jc w:val="both"/>
        <w:rPr>
          <w:rFonts w:ascii="Times New Roman" w:hAnsi="Times New Roman" w:cs="Times New Roman"/>
          <w:sz w:val="24"/>
          <w:szCs w:val="24"/>
        </w:rPr>
      </w:pPr>
      <w:r>
        <w:rPr>
          <w:rFonts w:ascii="Times New Roman" w:hAnsi="Times New Roman" w:cs="Times New Roman"/>
          <w:sz w:val="24"/>
          <w:szCs w:val="24"/>
        </w:rPr>
        <w:t>- spoza kolejki – 5641</w:t>
      </w:r>
      <w:r w:rsidRPr="00140CD1">
        <w:rPr>
          <w:rFonts w:ascii="Times New Roman" w:hAnsi="Times New Roman" w:cs="Times New Roman"/>
          <w:sz w:val="24"/>
          <w:szCs w:val="24"/>
        </w:rPr>
        <w:t>.</w:t>
      </w:r>
    </w:p>
    <w:p w:rsidR="00C37641" w:rsidRPr="00140CD1" w:rsidRDefault="00C37641" w:rsidP="006F7B88">
      <w:pPr>
        <w:pStyle w:val="Akapitzlist"/>
        <w:spacing w:line="360" w:lineRule="auto"/>
        <w:ind w:left="4"/>
        <w:jc w:val="both"/>
        <w:rPr>
          <w:rFonts w:ascii="Times New Roman" w:hAnsi="Times New Roman" w:cs="Times New Roman"/>
          <w:sz w:val="24"/>
          <w:szCs w:val="24"/>
        </w:rPr>
      </w:pPr>
      <w:r w:rsidRPr="00140CD1">
        <w:rPr>
          <w:rFonts w:ascii="Times New Roman" w:hAnsi="Times New Roman" w:cs="Times New Roman"/>
          <w:sz w:val="24"/>
          <w:szCs w:val="24"/>
        </w:rPr>
        <w:t>Średnie wykorzystanie łóżek w 2018</w:t>
      </w:r>
      <w:r>
        <w:rPr>
          <w:rFonts w:ascii="Times New Roman" w:hAnsi="Times New Roman" w:cs="Times New Roman"/>
          <w:sz w:val="24"/>
          <w:szCs w:val="24"/>
        </w:rPr>
        <w:t xml:space="preserve"> </w:t>
      </w:r>
      <w:r w:rsidRPr="00140CD1">
        <w:rPr>
          <w:rFonts w:ascii="Times New Roman" w:hAnsi="Times New Roman" w:cs="Times New Roman"/>
          <w:sz w:val="24"/>
          <w:szCs w:val="24"/>
        </w:rPr>
        <w:t>r. wynosiło 68,34%, a w 2019</w:t>
      </w:r>
      <w:r>
        <w:rPr>
          <w:rFonts w:ascii="Times New Roman" w:hAnsi="Times New Roman" w:cs="Times New Roman"/>
          <w:sz w:val="24"/>
          <w:szCs w:val="24"/>
        </w:rPr>
        <w:t xml:space="preserve"> </w:t>
      </w:r>
      <w:r w:rsidRPr="00140CD1">
        <w:rPr>
          <w:rFonts w:ascii="Times New Roman" w:hAnsi="Times New Roman" w:cs="Times New Roman"/>
          <w:sz w:val="24"/>
          <w:szCs w:val="24"/>
        </w:rPr>
        <w:t xml:space="preserve">r. oscylowało </w:t>
      </w:r>
      <w:r w:rsidR="00584F1E">
        <w:rPr>
          <w:rFonts w:ascii="Times New Roman" w:hAnsi="Times New Roman" w:cs="Times New Roman"/>
          <w:sz w:val="24"/>
          <w:szCs w:val="24"/>
        </w:rPr>
        <w:br/>
      </w:r>
      <w:r w:rsidRPr="00140CD1">
        <w:rPr>
          <w:rFonts w:ascii="Times New Roman" w:hAnsi="Times New Roman" w:cs="Times New Roman"/>
          <w:sz w:val="24"/>
          <w:szCs w:val="24"/>
        </w:rPr>
        <w:t xml:space="preserve">na poziomie 57,7%, natomiast średnie wykorzystanie łóżka w dniach wyniosło odpowiednio 249,44 i 210,6. </w:t>
      </w:r>
    </w:p>
    <w:p w:rsidR="00C37641" w:rsidRPr="00140CD1" w:rsidRDefault="00C37641" w:rsidP="009F1F58">
      <w:pPr>
        <w:pStyle w:val="Akapitzlist"/>
        <w:numPr>
          <w:ilvl w:val="0"/>
          <w:numId w:val="18"/>
        </w:numPr>
        <w:spacing w:line="360" w:lineRule="auto"/>
        <w:ind w:left="287" w:hanging="283"/>
        <w:jc w:val="both"/>
        <w:rPr>
          <w:rFonts w:ascii="Times New Roman" w:hAnsi="Times New Roman" w:cs="Times New Roman"/>
          <w:sz w:val="24"/>
          <w:szCs w:val="24"/>
        </w:rPr>
      </w:pPr>
      <w:r w:rsidRPr="00140CD1">
        <w:rPr>
          <w:rFonts w:ascii="Times New Roman" w:hAnsi="Times New Roman" w:cs="Times New Roman"/>
          <w:sz w:val="24"/>
          <w:szCs w:val="24"/>
        </w:rPr>
        <w:t xml:space="preserve">Poradnia Chirurgii Naczyniowej – w strukturach Kontrolowanej Jednostki działa </w:t>
      </w:r>
      <w:r w:rsidR="00AC4CFE">
        <w:rPr>
          <w:rFonts w:ascii="Times New Roman" w:hAnsi="Times New Roman" w:cs="Times New Roman"/>
          <w:sz w:val="24"/>
          <w:szCs w:val="24"/>
        </w:rPr>
        <w:br/>
      </w:r>
      <w:r w:rsidRPr="00140CD1">
        <w:rPr>
          <w:rFonts w:ascii="Times New Roman" w:hAnsi="Times New Roman" w:cs="Times New Roman"/>
          <w:sz w:val="24"/>
          <w:szCs w:val="24"/>
        </w:rPr>
        <w:t>od 1.07.2014</w:t>
      </w:r>
      <w:r>
        <w:rPr>
          <w:rFonts w:ascii="Times New Roman" w:hAnsi="Times New Roman" w:cs="Times New Roman"/>
          <w:sz w:val="24"/>
          <w:szCs w:val="24"/>
        </w:rPr>
        <w:t xml:space="preserve"> </w:t>
      </w:r>
      <w:r w:rsidRPr="00140CD1">
        <w:rPr>
          <w:rFonts w:ascii="Times New Roman" w:hAnsi="Times New Roman" w:cs="Times New Roman"/>
          <w:sz w:val="24"/>
          <w:szCs w:val="24"/>
        </w:rPr>
        <w:t xml:space="preserve">r. Widnieje w Księdze Rejestrowej pod pozycją 227 z kodem 1530. </w:t>
      </w:r>
    </w:p>
    <w:p w:rsidR="00C37641" w:rsidRPr="00140CD1" w:rsidRDefault="00C37641" w:rsidP="00140CD1">
      <w:pPr>
        <w:pStyle w:val="Akapitzlist"/>
        <w:spacing w:line="360" w:lineRule="auto"/>
        <w:ind w:left="4"/>
        <w:jc w:val="both"/>
        <w:rPr>
          <w:rFonts w:ascii="Times New Roman" w:hAnsi="Times New Roman" w:cs="Times New Roman"/>
          <w:sz w:val="24"/>
          <w:szCs w:val="24"/>
        </w:rPr>
      </w:pPr>
      <w:r w:rsidRPr="00140CD1">
        <w:rPr>
          <w:rFonts w:ascii="Times New Roman" w:hAnsi="Times New Roman" w:cs="Times New Roman"/>
          <w:sz w:val="24"/>
          <w:szCs w:val="24"/>
        </w:rPr>
        <w:t>W okresie objętym kontrolą w Poradni leczono 58</w:t>
      </w:r>
      <w:r w:rsidR="00584F1E">
        <w:rPr>
          <w:rFonts w:ascii="Times New Roman" w:hAnsi="Times New Roman" w:cs="Times New Roman"/>
          <w:sz w:val="24"/>
          <w:szCs w:val="24"/>
        </w:rPr>
        <w:t>61 pacjentów</w:t>
      </w:r>
      <w:r>
        <w:rPr>
          <w:rFonts w:ascii="Times New Roman" w:hAnsi="Times New Roman" w:cs="Times New Roman"/>
          <w:sz w:val="24"/>
          <w:szCs w:val="24"/>
        </w:rPr>
        <w:t xml:space="preserve">(pilni – 12, </w:t>
      </w:r>
      <w:r w:rsidRPr="00140CD1">
        <w:rPr>
          <w:rFonts w:ascii="Times New Roman" w:hAnsi="Times New Roman" w:cs="Times New Roman"/>
          <w:sz w:val="24"/>
          <w:szCs w:val="24"/>
        </w:rPr>
        <w:t>stab</w:t>
      </w:r>
      <w:r>
        <w:rPr>
          <w:rFonts w:ascii="Times New Roman" w:hAnsi="Times New Roman" w:cs="Times New Roman"/>
          <w:sz w:val="24"/>
          <w:szCs w:val="24"/>
        </w:rPr>
        <w:t xml:space="preserve">ilni – 298 </w:t>
      </w:r>
      <w:r w:rsidR="00A46A6D">
        <w:rPr>
          <w:rFonts w:ascii="Times New Roman" w:hAnsi="Times New Roman" w:cs="Times New Roman"/>
          <w:sz w:val="24"/>
          <w:szCs w:val="24"/>
        </w:rPr>
        <w:br/>
      </w:r>
      <w:r>
        <w:rPr>
          <w:rFonts w:ascii="Times New Roman" w:hAnsi="Times New Roman" w:cs="Times New Roman"/>
          <w:sz w:val="24"/>
          <w:szCs w:val="24"/>
        </w:rPr>
        <w:t>i s</w:t>
      </w:r>
      <w:r w:rsidRPr="00140CD1">
        <w:rPr>
          <w:rFonts w:ascii="Times New Roman" w:hAnsi="Times New Roman" w:cs="Times New Roman"/>
          <w:sz w:val="24"/>
          <w:szCs w:val="24"/>
        </w:rPr>
        <w:t>poza kolejki – 5551). W 2018</w:t>
      </w:r>
      <w:r>
        <w:rPr>
          <w:rFonts w:ascii="Times New Roman" w:hAnsi="Times New Roman" w:cs="Times New Roman"/>
          <w:sz w:val="24"/>
          <w:szCs w:val="24"/>
        </w:rPr>
        <w:t xml:space="preserve"> </w:t>
      </w:r>
      <w:r w:rsidRPr="00140CD1">
        <w:rPr>
          <w:rFonts w:ascii="Times New Roman" w:hAnsi="Times New Roman" w:cs="Times New Roman"/>
          <w:sz w:val="24"/>
          <w:szCs w:val="24"/>
        </w:rPr>
        <w:t>r. liczba leczonych wynosiła 2234, a w 2019</w:t>
      </w:r>
      <w:r>
        <w:rPr>
          <w:rFonts w:ascii="Times New Roman" w:hAnsi="Times New Roman" w:cs="Times New Roman"/>
          <w:sz w:val="24"/>
          <w:szCs w:val="24"/>
        </w:rPr>
        <w:t xml:space="preserve"> </w:t>
      </w:r>
      <w:r w:rsidRPr="00140CD1">
        <w:rPr>
          <w:rFonts w:ascii="Times New Roman" w:hAnsi="Times New Roman" w:cs="Times New Roman"/>
          <w:sz w:val="24"/>
          <w:szCs w:val="24"/>
        </w:rPr>
        <w:t>r. – 3627 (wzrost o 1</w:t>
      </w:r>
      <w:r>
        <w:rPr>
          <w:rFonts w:ascii="Times New Roman" w:hAnsi="Times New Roman" w:cs="Times New Roman"/>
          <w:sz w:val="24"/>
          <w:szCs w:val="24"/>
        </w:rPr>
        <w:t>393</w:t>
      </w:r>
      <w:r w:rsidRPr="00140CD1">
        <w:rPr>
          <w:rFonts w:ascii="Times New Roman" w:hAnsi="Times New Roman" w:cs="Times New Roman"/>
          <w:sz w:val="24"/>
          <w:szCs w:val="24"/>
        </w:rPr>
        <w:t>), tj. o ok. 62,35</w:t>
      </w:r>
      <w:r>
        <w:rPr>
          <w:rFonts w:ascii="Times New Roman" w:hAnsi="Times New Roman" w:cs="Times New Roman"/>
          <w:sz w:val="24"/>
          <w:szCs w:val="24"/>
        </w:rPr>
        <w:t xml:space="preserve">% w stosunku </w:t>
      </w:r>
      <w:r w:rsidRPr="00140CD1">
        <w:rPr>
          <w:rFonts w:ascii="Times New Roman" w:hAnsi="Times New Roman" w:cs="Times New Roman"/>
          <w:sz w:val="24"/>
          <w:szCs w:val="24"/>
        </w:rPr>
        <w:t xml:space="preserve">do roku poprzedniego. </w:t>
      </w:r>
    </w:p>
    <w:p w:rsidR="00C37641" w:rsidRPr="00140CD1" w:rsidRDefault="00C37641" w:rsidP="00140CD1">
      <w:pPr>
        <w:pStyle w:val="Akapitzlist"/>
        <w:spacing w:line="360" w:lineRule="auto"/>
        <w:ind w:left="4"/>
        <w:jc w:val="both"/>
        <w:rPr>
          <w:rFonts w:ascii="Times New Roman" w:hAnsi="Times New Roman" w:cs="Times New Roman"/>
          <w:sz w:val="24"/>
          <w:szCs w:val="24"/>
        </w:rPr>
      </w:pPr>
      <w:r w:rsidRPr="00140CD1">
        <w:rPr>
          <w:rFonts w:ascii="Times New Roman" w:hAnsi="Times New Roman" w:cs="Times New Roman"/>
          <w:sz w:val="24"/>
          <w:szCs w:val="24"/>
        </w:rPr>
        <w:t>W latach 2018-2019 w Poradni udzielono łącznie 7092 porady, w tym: w  2018</w:t>
      </w:r>
      <w:r>
        <w:rPr>
          <w:rFonts w:ascii="Times New Roman" w:hAnsi="Times New Roman" w:cs="Times New Roman"/>
          <w:sz w:val="24"/>
          <w:szCs w:val="24"/>
        </w:rPr>
        <w:t xml:space="preserve"> </w:t>
      </w:r>
      <w:r w:rsidRPr="00140CD1">
        <w:rPr>
          <w:rFonts w:ascii="Times New Roman" w:hAnsi="Times New Roman" w:cs="Times New Roman"/>
          <w:sz w:val="24"/>
          <w:szCs w:val="24"/>
        </w:rPr>
        <w:t>r. – 3</w:t>
      </w:r>
      <w:r>
        <w:rPr>
          <w:rFonts w:ascii="Times New Roman" w:hAnsi="Times New Roman" w:cs="Times New Roman"/>
          <w:sz w:val="24"/>
          <w:szCs w:val="24"/>
        </w:rPr>
        <w:t xml:space="preserve">465 porad, </w:t>
      </w:r>
      <w:r w:rsidRPr="00140CD1">
        <w:rPr>
          <w:rFonts w:ascii="Times New Roman" w:hAnsi="Times New Roman" w:cs="Times New Roman"/>
          <w:sz w:val="24"/>
          <w:szCs w:val="24"/>
        </w:rPr>
        <w:t>a w 2019</w:t>
      </w:r>
      <w:r>
        <w:rPr>
          <w:rFonts w:ascii="Times New Roman" w:hAnsi="Times New Roman" w:cs="Times New Roman"/>
          <w:sz w:val="24"/>
          <w:szCs w:val="24"/>
        </w:rPr>
        <w:t xml:space="preserve"> </w:t>
      </w:r>
      <w:r w:rsidRPr="00140CD1">
        <w:rPr>
          <w:rFonts w:ascii="Times New Roman" w:hAnsi="Times New Roman" w:cs="Times New Roman"/>
          <w:sz w:val="24"/>
          <w:szCs w:val="24"/>
        </w:rPr>
        <w:t xml:space="preserve">r. 3627 porad. Zanotowano zatem wzrost </w:t>
      </w:r>
      <w:r>
        <w:rPr>
          <w:rFonts w:ascii="Times New Roman" w:hAnsi="Times New Roman" w:cs="Times New Roman"/>
          <w:sz w:val="24"/>
          <w:szCs w:val="24"/>
        </w:rPr>
        <w:t xml:space="preserve">ich liczby o 162 porady. </w:t>
      </w:r>
      <w:r w:rsidRPr="00140CD1">
        <w:rPr>
          <w:rFonts w:ascii="Times New Roman" w:hAnsi="Times New Roman" w:cs="Times New Roman"/>
          <w:sz w:val="24"/>
          <w:szCs w:val="24"/>
        </w:rPr>
        <w:t>Poradnia w 2018</w:t>
      </w:r>
      <w:r>
        <w:rPr>
          <w:rFonts w:ascii="Times New Roman" w:hAnsi="Times New Roman" w:cs="Times New Roman"/>
          <w:sz w:val="24"/>
          <w:szCs w:val="24"/>
        </w:rPr>
        <w:t xml:space="preserve"> </w:t>
      </w:r>
      <w:r w:rsidRPr="00140CD1">
        <w:rPr>
          <w:rFonts w:ascii="Times New Roman" w:hAnsi="Times New Roman" w:cs="Times New Roman"/>
          <w:sz w:val="24"/>
          <w:szCs w:val="24"/>
        </w:rPr>
        <w:t>r. czynna była od po</w:t>
      </w:r>
      <w:r>
        <w:rPr>
          <w:rFonts w:ascii="Times New Roman" w:hAnsi="Times New Roman" w:cs="Times New Roman"/>
          <w:sz w:val="24"/>
          <w:szCs w:val="24"/>
        </w:rPr>
        <w:t>niedziałku do piątku przez 31 godzin</w:t>
      </w:r>
      <w:r w:rsidRPr="00140CD1">
        <w:rPr>
          <w:rFonts w:ascii="Times New Roman" w:hAnsi="Times New Roman" w:cs="Times New Roman"/>
          <w:sz w:val="24"/>
          <w:szCs w:val="24"/>
        </w:rPr>
        <w:t xml:space="preserve"> tygodniowo. W 2019</w:t>
      </w:r>
      <w:r>
        <w:rPr>
          <w:rFonts w:ascii="Times New Roman" w:hAnsi="Times New Roman" w:cs="Times New Roman"/>
          <w:sz w:val="24"/>
          <w:szCs w:val="24"/>
        </w:rPr>
        <w:t xml:space="preserve"> </w:t>
      </w:r>
      <w:r w:rsidRPr="00140CD1">
        <w:rPr>
          <w:rFonts w:ascii="Times New Roman" w:hAnsi="Times New Roman" w:cs="Times New Roman"/>
          <w:sz w:val="24"/>
          <w:szCs w:val="24"/>
        </w:rPr>
        <w:t>r. zmniejszono godziny</w:t>
      </w:r>
      <w:r>
        <w:rPr>
          <w:rFonts w:ascii="Times New Roman" w:hAnsi="Times New Roman" w:cs="Times New Roman"/>
          <w:sz w:val="24"/>
          <w:szCs w:val="24"/>
        </w:rPr>
        <w:t xml:space="preserve"> pracy poradni do 24,</w:t>
      </w:r>
      <w:r w:rsidRPr="00140CD1">
        <w:rPr>
          <w:rFonts w:ascii="Times New Roman" w:hAnsi="Times New Roman" w:cs="Times New Roman"/>
          <w:sz w:val="24"/>
          <w:szCs w:val="24"/>
        </w:rPr>
        <w:t xml:space="preserve">45 </w:t>
      </w:r>
      <w:r>
        <w:rPr>
          <w:rFonts w:ascii="Times New Roman" w:hAnsi="Times New Roman" w:cs="Times New Roman"/>
          <w:sz w:val="24"/>
          <w:szCs w:val="24"/>
        </w:rPr>
        <w:t>godzin tygodniowo</w:t>
      </w:r>
      <w:r w:rsidRPr="00140CD1">
        <w:rPr>
          <w:rFonts w:ascii="Times New Roman" w:hAnsi="Times New Roman" w:cs="Times New Roman"/>
          <w:sz w:val="24"/>
          <w:szCs w:val="24"/>
        </w:rPr>
        <w:t xml:space="preserve">, co było spowodowane </w:t>
      </w:r>
      <w:r w:rsidRPr="00140CD1">
        <w:rPr>
          <w:rFonts w:ascii="Times New Roman" w:hAnsi="Times New Roman" w:cs="Times New Roman"/>
          <w:sz w:val="24"/>
          <w:szCs w:val="24"/>
        </w:rPr>
        <w:lastRenderedPageBreak/>
        <w:t xml:space="preserve">ograniczeniem wymiaru czasu zatrudnienia specjalisty w Poradni (zmiana dokonana </w:t>
      </w:r>
      <w:r w:rsidR="00AC4CFE">
        <w:rPr>
          <w:rFonts w:ascii="Times New Roman" w:hAnsi="Times New Roman" w:cs="Times New Roman"/>
          <w:sz w:val="24"/>
          <w:szCs w:val="24"/>
        </w:rPr>
        <w:br/>
      </w:r>
      <w:r w:rsidRPr="00140CD1">
        <w:rPr>
          <w:rFonts w:ascii="Times New Roman" w:hAnsi="Times New Roman" w:cs="Times New Roman"/>
          <w:sz w:val="24"/>
          <w:szCs w:val="24"/>
        </w:rPr>
        <w:t>na prośbę lekarza).</w:t>
      </w:r>
    </w:p>
    <w:p w:rsidR="00C37641" w:rsidRPr="00140CD1" w:rsidRDefault="00C37641" w:rsidP="009F1F58">
      <w:pPr>
        <w:pStyle w:val="Akapitzlist"/>
        <w:numPr>
          <w:ilvl w:val="0"/>
          <w:numId w:val="18"/>
        </w:numPr>
        <w:spacing w:line="360" w:lineRule="auto"/>
        <w:ind w:left="287" w:hanging="283"/>
        <w:jc w:val="both"/>
        <w:rPr>
          <w:rFonts w:ascii="Times New Roman" w:hAnsi="Times New Roman" w:cs="Times New Roman"/>
          <w:sz w:val="24"/>
          <w:szCs w:val="24"/>
        </w:rPr>
      </w:pPr>
      <w:r w:rsidRPr="00140CD1">
        <w:rPr>
          <w:rFonts w:ascii="Times New Roman" w:hAnsi="Times New Roman" w:cs="Times New Roman"/>
          <w:sz w:val="24"/>
          <w:szCs w:val="24"/>
        </w:rPr>
        <w:t xml:space="preserve">Poradnia Gastroenterologiczna dla Dzieci - w strukturach </w:t>
      </w:r>
      <w:r>
        <w:rPr>
          <w:rFonts w:ascii="Times New Roman" w:hAnsi="Times New Roman" w:cs="Times New Roman"/>
          <w:sz w:val="24"/>
          <w:szCs w:val="24"/>
        </w:rPr>
        <w:t xml:space="preserve">Kontrolowanej Jednostki działa </w:t>
      </w:r>
      <w:r w:rsidRPr="00140CD1">
        <w:rPr>
          <w:rFonts w:ascii="Times New Roman" w:hAnsi="Times New Roman" w:cs="Times New Roman"/>
          <w:sz w:val="24"/>
          <w:szCs w:val="24"/>
        </w:rPr>
        <w:t>od 30.10.2015</w:t>
      </w:r>
      <w:r>
        <w:rPr>
          <w:rFonts w:ascii="Times New Roman" w:hAnsi="Times New Roman" w:cs="Times New Roman"/>
          <w:sz w:val="24"/>
          <w:szCs w:val="24"/>
        </w:rPr>
        <w:t xml:space="preserve"> r.</w:t>
      </w:r>
      <w:r w:rsidRPr="00140CD1">
        <w:rPr>
          <w:rFonts w:ascii="Times New Roman" w:hAnsi="Times New Roman" w:cs="Times New Roman"/>
          <w:sz w:val="24"/>
          <w:szCs w:val="24"/>
        </w:rPr>
        <w:t xml:space="preserve"> Widnieje w Księdze Rejestrowej pod pozycją 250 z kodem 1051.</w:t>
      </w:r>
    </w:p>
    <w:p w:rsidR="00C37641" w:rsidRPr="00140CD1" w:rsidRDefault="00C37641" w:rsidP="00A812B3">
      <w:pPr>
        <w:pStyle w:val="Akapitzlist"/>
        <w:spacing w:line="360" w:lineRule="auto"/>
        <w:ind w:left="4"/>
        <w:jc w:val="both"/>
        <w:rPr>
          <w:rFonts w:ascii="Times New Roman" w:hAnsi="Times New Roman" w:cs="Times New Roman"/>
          <w:sz w:val="24"/>
          <w:szCs w:val="24"/>
        </w:rPr>
      </w:pPr>
      <w:r w:rsidRPr="00140CD1">
        <w:rPr>
          <w:rFonts w:ascii="Times New Roman" w:hAnsi="Times New Roman" w:cs="Times New Roman"/>
          <w:sz w:val="24"/>
          <w:szCs w:val="24"/>
        </w:rPr>
        <w:t>W okresie objęt</w:t>
      </w:r>
      <w:r>
        <w:rPr>
          <w:rFonts w:ascii="Times New Roman" w:hAnsi="Times New Roman" w:cs="Times New Roman"/>
          <w:sz w:val="24"/>
          <w:szCs w:val="24"/>
        </w:rPr>
        <w:t>ym kontrolą w P</w:t>
      </w:r>
      <w:r w:rsidRPr="00140CD1">
        <w:rPr>
          <w:rFonts w:ascii="Times New Roman" w:hAnsi="Times New Roman" w:cs="Times New Roman"/>
          <w:sz w:val="24"/>
          <w:szCs w:val="24"/>
        </w:rPr>
        <w:t>oradni leczono 2</w:t>
      </w:r>
      <w:r>
        <w:rPr>
          <w:rFonts w:ascii="Times New Roman" w:hAnsi="Times New Roman" w:cs="Times New Roman"/>
          <w:sz w:val="24"/>
          <w:szCs w:val="24"/>
        </w:rPr>
        <w:t>296 pacjentów (pilni</w:t>
      </w:r>
      <w:r w:rsidRPr="00140CD1">
        <w:rPr>
          <w:rFonts w:ascii="Times New Roman" w:hAnsi="Times New Roman" w:cs="Times New Roman"/>
          <w:sz w:val="24"/>
          <w:szCs w:val="24"/>
        </w:rPr>
        <w:t xml:space="preserve"> – </w:t>
      </w:r>
      <w:r>
        <w:rPr>
          <w:rFonts w:ascii="Times New Roman" w:hAnsi="Times New Roman" w:cs="Times New Roman"/>
          <w:sz w:val="24"/>
          <w:szCs w:val="24"/>
        </w:rPr>
        <w:t xml:space="preserve">0, </w:t>
      </w:r>
      <w:r w:rsidRPr="00140CD1">
        <w:rPr>
          <w:rFonts w:ascii="Times New Roman" w:hAnsi="Times New Roman" w:cs="Times New Roman"/>
          <w:sz w:val="24"/>
          <w:szCs w:val="24"/>
        </w:rPr>
        <w:t xml:space="preserve"> stab</w:t>
      </w:r>
      <w:r>
        <w:rPr>
          <w:rFonts w:ascii="Times New Roman" w:hAnsi="Times New Roman" w:cs="Times New Roman"/>
          <w:sz w:val="24"/>
          <w:szCs w:val="24"/>
        </w:rPr>
        <w:t xml:space="preserve">ilni – 561 </w:t>
      </w:r>
      <w:r w:rsidR="00A46A6D">
        <w:rPr>
          <w:rFonts w:ascii="Times New Roman" w:hAnsi="Times New Roman" w:cs="Times New Roman"/>
          <w:sz w:val="24"/>
          <w:szCs w:val="24"/>
        </w:rPr>
        <w:br/>
      </w:r>
      <w:r>
        <w:rPr>
          <w:rFonts w:ascii="Times New Roman" w:hAnsi="Times New Roman" w:cs="Times New Roman"/>
          <w:sz w:val="24"/>
          <w:szCs w:val="24"/>
        </w:rPr>
        <w:t>i s</w:t>
      </w:r>
      <w:r w:rsidRPr="00140CD1">
        <w:rPr>
          <w:rFonts w:ascii="Times New Roman" w:hAnsi="Times New Roman" w:cs="Times New Roman"/>
          <w:sz w:val="24"/>
          <w:szCs w:val="24"/>
        </w:rPr>
        <w:t>poza kolejki – 1735). W 2018</w:t>
      </w:r>
      <w:r>
        <w:rPr>
          <w:rFonts w:ascii="Times New Roman" w:hAnsi="Times New Roman" w:cs="Times New Roman"/>
          <w:sz w:val="24"/>
          <w:szCs w:val="24"/>
        </w:rPr>
        <w:t xml:space="preserve"> </w:t>
      </w:r>
      <w:r w:rsidRPr="00140CD1">
        <w:rPr>
          <w:rFonts w:ascii="Times New Roman" w:hAnsi="Times New Roman" w:cs="Times New Roman"/>
          <w:sz w:val="24"/>
          <w:szCs w:val="24"/>
        </w:rPr>
        <w:t>r. liczba leczonych wyniosła 1</w:t>
      </w:r>
      <w:r>
        <w:rPr>
          <w:rFonts w:ascii="Times New Roman" w:hAnsi="Times New Roman" w:cs="Times New Roman"/>
          <w:sz w:val="24"/>
          <w:szCs w:val="24"/>
        </w:rPr>
        <w:t xml:space="preserve">211, </w:t>
      </w:r>
      <w:r w:rsidRPr="00140CD1">
        <w:rPr>
          <w:rFonts w:ascii="Times New Roman" w:hAnsi="Times New Roman" w:cs="Times New Roman"/>
          <w:sz w:val="24"/>
          <w:szCs w:val="24"/>
        </w:rPr>
        <w:t>a w 2019</w:t>
      </w:r>
      <w:r>
        <w:rPr>
          <w:rFonts w:ascii="Times New Roman" w:hAnsi="Times New Roman" w:cs="Times New Roman"/>
          <w:sz w:val="24"/>
          <w:szCs w:val="24"/>
        </w:rPr>
        <w:t xml:space="preserve">  </w:t>
      </w:r>
      <w:r w:rsidRPr="00140CD1">
        <w:rPr>
          <w:rFonts w:ascii="Times New Roman" w:hAnsi="Times New Roman" w:cs="Times New Roman"/>
          <w:sz w:val="24"/>
          <w:szCs w:val="24"/>
        </w:rPr>
        <w:t xml:space="preserve">r. – 1085 (spadek o 126 leczonych), tj. o ok. 10,4% w stosunku do roku poprzedniego. </w:t>
      </w:r>
    </w:p>
    <w:p w:rsidR="00C37641" w:rsidRPr="00140CD1" w:rsidRDefault="00C37641" w:rsidP="004003EF">
      <w:pPr>
        <w:pStyle w:val="Akapitzlist"/>
        <w:spacing w:line="360" w:lineRule="auto"/>
        <w:ind w:left="4"/>
        <w:jc w:val="both"/>
        <w:rPr>
          <w:rFonts w:ascii="Times New Roman" w:hAnsi="Times New Roman" w:cs="Times New Roman"/>
          <w:sz w:val="24"/>
          <w:szCs w:val="24"/>
        </w:rPr>
      </w:pPr>
      <w:r w:rsidRPr="00140CD1">
        <w:rPr>
          <w:rFonts w:ascii="Times New Roman" w:hAnsi="Times New Roman" w:cs="Times New Roman"/>
          <w:sz w:val="24"/>
          <w:szCs w:val="24"/>
        </w:rPr>
        <w:t>W latach 2018 – 2019 w Poradni udzielono łącznie 3566 porad, w tym: w 2018</w:t>
      </w:r>
      <w:r>
        <w:rPr>
          <w:rFonts w:ascii="Times New Roman" w:hAnsi="Times New Roman" w:cs="Times New Roman"/>
          <w:sz w:val="24"/>
          <w:szCs w:val="24"/>
        </w:rPr>
        <w:t xml:space="preserve"> </w:t>
      </w:r>
      <w:r w:rsidRPr="00140CD1">
        <w:rPr>
          <w:rFonts w:ascii="Times New Roman" w:hAnsi="Times New Roman" w:cs="Times New Roman"/>
          <w:sz w:val="24"/>
          <w:szCs w:val="24"/>
        </w:rPr>
        <w:t>r. – 1</w:t>
      </w:r>
      <w:r>
        <w:rPr>
          <w:rFonts w:ascii="Times New Roman" w:hAnsi="Times New Roman" w:cs="Times New Roman"/>
          <w:sz w:val="24"/>
          <w:szCs w:val="24"/>
        </w:rPr>
        <w:t xml:space="preserve">922 porad, </w:t>
      </w:r>
      <w:r w:rsidRPr="00140CD1">
        <w:rPr>
          <w:rFonts w:ascii="Times New Roman" w:hAnsi="Times New Roman" w:cs="Times New Roman"/>
          <w:sz w:val="24"/>
          <w:szCs w:val="24"/>
        </w:rPr>
        <w:t>a w 2019</w:t>
      </w:r>
      <w:r>
        <w:rPr>
          <w:rFonts w:ascii="Times New Roman" w:hAnsi="Times New Roman" w:cs="Times New Roman"/>
          <w:sz w:val="24"/>
          <w:szCs w:val="24"/>
        </w:rPr>
        <w:t xml:space="preserve"> </w:t>
      </w:r>
      <w:r w:rsidRPr="00140CD1">
        <w:rPr>
          <w:rFonts w:ascii="Times New Roman" w:hAnsi="Times New Roman" w:cs="Times New Roman"/>
          <w:sz w:val="24"/>
          <w:szCs w:val="24"/>
        </w:rPr>
        <w:t xml:space="preserve">r. 1644 porad. Zanotowano zatem spadek </w:t>
      </w:r>
      <w:r>
        <w:rPr>
          <w:rFonts w:ascii="Times New Roman" w:hAnsi="Times New Roman" w:cs="Times New Roman"/>
          <w:sz w:val="24"/>
          <w:szCs w:val="24"/>
        </w:rPr>
        <w:t xml:space="preserve">ich </w:t>
      </w:r>
      <w:r w:rsidRPr="00140CD1">
        <w:rPr>
          <w:rFonts w:ascii="Times New Roman" w:hAnsi="Times New Roman" w:cs="Times New Roman"/>
          <w:sz w:val="24"/>
          <w:szCs w:val="24"/>
        </w:rPr>
        <w:t xml:space="preserve">liczby o 278. Poradnia </w:t>
      </w:r>
      <w:r w:rsidR="00584F1E">
        <w:rPr>
          <w:rFonts w:ascii="Times New Roman" w:hAnsi="Times New Roman" w:cs="Times New Roman"/>
          <w:sz w:val="24"/>
          <w:szCs w:val="24"/>
        </w:rPr>
        <w:br/>
      </w:r>
      <w:r w:rsidRPr="00140CD1">
        <w:rPr>
          <w:rFonts w:ascii="Times New Roman" w:hAnsi="Times New Roman" w:cs="Times New Roman"/>
          <w:sz w:val="24"/>
          <w:szCs w:val="24"/>
        </w:rPr>
        <w:t xml:space="preserve">w okresie objętym kontrolą czynna była 3 dni w tygodniu łącznie </w:t>
      </w:r>
      <w:r>
        <w:rPr>
          <w:rFonts w:ascii="Times New Roman" w:hAnsi="Times New Roman" w:cs="Times New Roman"/>
          <w:sz w:val="24"/>
          <w:szCs w:val="24"/>
        </w:rPr>
        <w:t>przez 12 godzin tygodniowo.</w:t>
      </w:r>
      <w:r w:rsidRPr="00140CD1">
        <w:rPr>
          <w:rFonts w:ascii="Times New Roman" w:hAnsi="Times New Roman" w:cs="Times New Roman"/>
          <w:sz w:val="24"/>
          <w:szCs w:val="24"/>
        </w:rPr>
        <w:t xml:space="preserve"> </w:t>
      </w:r>
    </w:p>
    <w:p w:rsidR="00C37641" w:rsidRPr="00140CD1" w:rsidRDefault="00C37641" w:rsidP="009F1F58">
      <w:pPr>
        <w:pStyle w:val="Akapitzlist"/>
        <w:numPr>
          <w:ilvl w:val="0"/>
          <w:numId w:val="18"/>
        </w:numPr>
        <w:spacing w:line="360" w:lineRule="auto"/>
        <w:ind w:left="287" w:hanging="283"/>
        <w:jc w:val="both"/>
        <w:rPr>
          <w:rFonts w:ascii="Times New Roman" w:hAnsi="Times New Roman" w:cs="Times New Roman"/>
          <w:sz w:val="24"/>
          <w:szCs w:val="24"/>
        </w:rPr>
      </w:pPr>
      <w:r w:rsidRPr="00140CD1">
        <w:rPr>
          <w:rFonts w:ascii="Times New Roman" w:hAnsi="Times New Roman" w:cs="Times New Roman"/>
          <w:sz w:val="24"/>
          <w:szCs w:val="24"/>
        </w:rPr>
        <w:t>Świadczenia z zakresu k</w:t>
      </w:r>
      <w:r>
        <w:rPr>
          <w:rFonts w:ascii="Times New Roman" w:hAnsi="Times New Roman" w:cs="Times New Roman"/>
          <w:sz w:val="24"/>
          <w:szCs w:val="24"/>
        </w:rPr>
        <w:t>ardiologii realizowane w dwóch P</w:t>
      </w:r>
      <w:r w:rsidRPr="00140CD1">
        <w:rPr>
          <w:rFonts w:ascii="Times New Roman" w:hAnsi="Times New Roman" w:cs="Times New Roman"/>
          <w:sz w:val="24"/>
          <w:szCs w:val="24"/>
        </w:rPr>
        <w:t>oradniach:</w:t>
      </w:r>
    </w:p>
    <w:p w:rsidR="00C37641" w:rsidRPr="00140CD1" w:rsidRDefault="00C37641" w:rsidP="009F1F58">
      <w:pPr>
        <w:pStyle w:val="Akapitzlist"/>
        <w:numPr>
          <w:ilvl w:val="0"/>
          <w:numId w:val="19"/>
        </w:numPr>
        <w:spacing w:line="360" w:lineRule="auto"/>
        <w:ind w:left="287" w:hanging="283"/>
        <w:jc w:val="both"/>
        <w:rPr>
          <w:rFonts w:ascii="Times New Roman" w:hAnsi="Times New Roman" w:cs="Times New Roman"/>
          <w:sz w:val="24"/>
          <w:szCs w:val="24"/>
        </w:rPr>
      </w:pPr>
      <w:r>
        <w:rPr>
          <w:rFonts w:ascii="Times New Roman" w:hAnsi="Times New Roman" w:cs="Times New Roman"/>
          <w:sz w:val="24"/>
          <w:szCs w:val="24"/>
        </w:rPr>
        <w:t xml:space="preserve">Poradnia Kardiologiczna </w:t>
      </w:r>
      <w:r w:rsidRPr="00140CD1">
        <w:rPr>
          <w:rFonts w:ascii="Times New Roman" w:hAnsi="Times New Roman" w:cs="Times New Roman"/>
          <w:sz w:val="24"/>
          <w:szCs w:val="24"/>
        </w:rPr>
        <w:t xml:space="preserve">w strukturach </w:t>
      </w:r>
      <w:r>
        <w:rPr>
          <w:rFonts w:ascii="Times New Roman" w:hAnsi="Times New Roman" w:cs="Times New Roman"/>
          <w:sz w:val="24"/>
          <w:szCs w:val="24"/>
        </w:rPr>
        <w:t xml:space="preserve">Kontrolowanej Jednostki działa </w:t>
      </w:r>
      <w:r w:rsidRPr="00140CD1">
        <w:rPr>
          <w:rFonts w:ascii="Times New Roman" w:hAnsi="Times New Roman" w:cs="Times New Roman"/>
          <w:sz w:val="24"/>
          <w:szCs w:val="24"/>
        </w:rPr>
        <w:t>od 30.08.1975</w:t>
      </w:r>
      <w:r>
        <w:rPr>
          <w:rFonts w:ascii="Times New Roman" w:hAnsi="Times New Roman" w:cs="Times New Roman"/>
          <w:sz w:val="24"/>
          <w:szCs w:val="24"/>
        </w:rPr>
        <w:t xml:space="preserve"> </w:t>
      </w:r>
      <w:r w:rsidRPr="00140CD1">
        <w:rPr>
          <w:rFonts w:ascii="Times New Roman" w:hAnsi="Times New Roman" w:cs="Times New Roman"/>
          <w:sz w:val="24"/>
          <w:szCs w:val="24"/>
        </w:rPr>
        <w:t>r.  Widnieje w Księdze Rejestrowej pod pozycją 109 z kodem 1100.</w:t>
      </w:r>
    </w:p>
    <w:p w:rsidR="00C37641" w:rsidRPr="00140CD1" w:rsidRDefault="00C37641" w:rsidP="00140CD1">
      <w:pPr>
        <w:pStyle w:val="Akapitzlist"/>
        <w:spacing w:line="360" w:lineRule="auto"/>
        <w:ind w:left="4"/>
        <w:jc w:val="both"/>
        <w:rPr>
          <w:rFonts w:ascii="Times New Roman" w:hAnsi="Times New Roman" w:cs="Times New Roman"/>
          <w:sz w:val="24"/>
          <w:szCs w:val="24"/>
        </w:rPr>
      </w:pPr>
      <w:r w:rsidRPr="00140CD1">
        <w:rPr>
          <w:rFonts w:ascii="Times New Roman" w:hAnsi="Times New Roman" w:cs="Times New Roman"/>
          <w:sz w:val="24"/>
          <w:szCs w:val="24"/>
        </w:rPr>
        <w:t>W okresie objętym kontrolą w Poradni leczono 1035</w:t>
      </w:r>
      <w:r>
        <w:rPr>
          <w:rFonts w:ascii="Times New Roman" w:hAnsi="Times New Roman" w:cs="Times New Roman"/>
          <w:sz w:val="24"/>
          <w:szCs w:val="24"/>
        </w:rPr>
        <w:t>2 pacjentów (pilni</w:t>
      </w:r>
      <w:r w:rsidRPr="00140CD1">
        <w:rPr>
          <w:rFonts w:ascii="Times New Roman" w:hAnsi="Times New Roman" w:cs="Times New Roman"/>
          <w:sz w:val="24"/>
          <w:szCs w:val="24"/>
        </w:rPr>
        <w:t xml:space="preserve"> – </w:t>
      </w:r>
      <w:r>
        <w:rPr>
          <w:rFonts w:ascii="Times New Roman" w:hAnsi="Times New Roman" w:cs="Times New Roman"/>
          <w:sz w:val="24"/>
          <w:szCs w:val="24"/>
        </w:rPr>
        <w:t xml:space="preserve">0,  stabilni – 20 </w:t>
      </w:r>
      <w:r w:rsidR="00584F1E">
        <w:rPr>
          <w:rFonts w:ascii="Times New Roman" w:hAnsi="Times New Roman" w:cs="Times New Roman"/>
          <w:sz w:val="24"/>
          <w:szCs w:val="24"/>
        </w:rPr>
        <w:br/>
      </w:r>
      <w:r>
        <w:rPr>
          <w:rFonts w:ascii="Times New Roman" w:hAnsi="Times New Roman" w:cs="Times New Roman"/>
          <w:sz w:val="24"/>
          <w:szCs w:val="24"/>
        </w:rPr>
        <w:t>i s</w:t>
      </w:r>
      <w:r w:rsidRPr="00140CD1">
        <w:rPr>
          <w:rFonts w:ascii="Times New Roman" w:hAnsi="Times New Roman" w:cs="Times New Roman"/>
          <w:sz w:val="24"/>
          <w:szCs w:val="24"/>
        </w:rPr>
        <w:t>poza kolejki – 10332). W 2018</w:t>
      </w:r>
      <w:r>
        <w:rPr>
          <w:rFonts w:ascii="Times New Roman" w:hAnsi="Times New Roman" w:cs="Times New Roman"/>
          <w:sz w:val="24"/>
          <w:szCs w:val="24"/>
        </w:rPr>
        <w:t xml:space="preserve"> </w:t>
      </w:r>
      <w:r w:rsidRPr="00140CD1">
        <w:rPr>
          <w:rFonts w:ascii="Times New Roman" w:hAnsi="Times New Roman" w:cs="Times New Roman"/>
          <w:sz w:val="24"/>
          <w:szCs w:val="24"/>
        </w:rPr>
        <w:t>r. liczba leczonych wyniosła 521</w:t>
      </w:r>
      <w:r>
        <w:rPr>
          <w:rFonts w:ascii="Times New Roman" w:hAnsi="Times New Roman" w:cs="Times New Roman"/>
          <w:sz w:val="24"/>
          <w:szCs w:val="24"/>
        </w:rPr>
        <w:t xml:space="preserve">3, </w:t>
      </w:r>
      <w:r w:rsidRPr="00140CD1">
        <w:rPr>
          <w:rFonts w:ascii="Times New Roman" w:hAnsi="Times New Roman" w:cs="Times New Roman"/>
          <w:sz w:val="24"/>
          <w:szCs w:val="24"/>
        </w:rPr>
        <w:t>a w 2019</w:t>
      </w:r>
      <w:r>
        <w:rPr>
          <w:rFonts w:ascii="Times New Roman" w:hAnsi="Times New Roman" w:cs="Times New Roman"/>
          <w:sz w:val="24"/>
          <w:szCs w:val="24"/>
        </w:rPr>
        <w:t xml:space="preserve"> </w:t>
      </w:r>
      <w:r w:rsidRPr="00140CD1">
        <w:rPr>
          <w:rFonts w:ascii="Times New Roman" w:hAnsi="Times New Roman" w:cs="Times New Roman"/>
          <w:sz w:val="24"/>
          <w:szCs w:val="24"/>
        </w:rPr>
        <w:t>r. – 5139 (spadek o 74 leczonych), tj. o ok. 1,42% w stosunku do roku poprzedniego</w:t>
      </w:r>
      <w:r>
        <w:rPr>
          <w:rFonts w:ascii="Times New Roman" w:hAnsi="Times New Roman" w:cs="Times New Roman"/>
          <w:sz w:val="24"/>
          <w:szCs w:val="24"/>
        </w:rPr>
        <w:t xml:space="preserve">. </w:t>
      </w:r>
      <w:r w:rsidRPr="00140CD1">
        <w:rPr>
          <w:rFonts w:ascii="Times New Roman" w:hAnsi="Times New Roman" w:cs="Times New Roman"/>
          <w:sz w:val="24"/>
          <w:szCs w:val="24"/>
        </w:rPr>
        <w:t>W latach 2018 – 2019 w Poradni udzielono łącznie 31589 porad, w tym w  2018</w:t>
      </w:r>
      <w:r>
        <w:rPr>
          <w:rFonts w:ascii="Times New Roman" w:hAnsi="Times New Roman" w:cs="Times New Roman"/>
          <w:sz w:val="24"/>
          <w:szCs w:val="24"/>
        </w:rPr>
        <w:t xml:space="preserve"> </w:t>
      </w:r>
      <w:r w:rsidRPr="00140CD1">
        <w:rPr>
          <w:rFonts w:ascii="Times New Roman" w:hAnsi="Times New Roman" w:cs="Times New Roman"/>
          <w:sz w:val="24"/>
          <w:szCs w:val="24"/>
        </w:rPr>
        <w:t>r. – 16345 porad. Natomiast w 2019</w:t>
      </w:r>
      <w:r>
        <w:rPr>
          <w:rFonts w:ascii="Times New Roman" w:hAnsi="Times New Roman" w:cs="Times New Roman"/>
          <w:sz w:val="24"/>
          <w:szCs w:val="24"/>
        </w:rPr>
        <w:t xml:space="preserve"> </w:t>
      </w:r>
      <w:r w:rsidRPr="00140CD1">
        <w:rPr>
          <w:rFonts w:ascii="Times New Roman" w:hAnsi="Times New Roman" w:cs="Times New Roman"/>
          <w:sz w:val="24"/>
          <w:szCs w:val="24"/>
        </w:rPr>
        <w:t>r. udzielono 15</w:t>
      </w:r>
      <w:r>
        <w:rPr>
          <w:rFonts w:ascii="Times New Roman" w:hAnsi="Times New Roman" w:cs="Times New Roman"/>
          <w:sz w:val="24"/>
          <w:szCs w:val="24"/>
        </w:rPr>
        <w:t>354 porad</w:t>
      </w:r>
      <w:r w:rsidRPr="00140CD1">
        <w:rPr>
          <w:rFonts w:ascii="Times New Roman" w:hAnsi="Times New Roman" w:cs="Times New Roman"/>
          <w:sz w:val="24"/>
          <w:szCs w:val="24"/>
        </w:rPr>
        <w:t xml:space="preserve">. Zanotowano zatem spadek </w:t>
      </w:r>
      <w:r>
        <w:rPr>
          <w:rFonts w:ascii="Times New Roman" w:hAnsi="Times New Roman" w:cs="Times New Roman"/>
          <w:sz w:val="24"/>
          <w:szCs w:val="24"/>
        </w:rPr>
        <w:t xml:space="preserve">ich </w:t>
      </w:r>
      <w:r w:rsidRPr="00140CD1">
        <w:rPr>
          <w:rFonts w:ascii="Times New Roman" w:hAnsi="Times New Roman" w:cs="Times New Roman"/>
          <w:sz w:val="24"/>
          <w:szCs w:val="24"/>
        </w:rPr>
        <w:t xml:space="preserve">liczby </w:t>
      </w:r>
      <w:r>
        <w:rPr>
          <w:rFonts w:ascii="Times New Roman" w:hAnsi="Times New Roman" w:cs="Times New Roman"/>
          <w:sz w:val="24"/>
          <w:szCs w:val="24"/>
        </w:rPr>
        <w:t xml:space="preserve">o 991 porad. Poradnia w okresie objętym </w:t>
      </w:r>
      <w:r w:rsidRPr="00140CD1">
        <w:rPr>
          <w:rFonts w:ascii="Times New Roman" w:hAnsi="Times New Roman" w:cs="Times New Roman"/>
          <w:sz w:val="24"/>
          <w:szCs w:val="24"/>
        </w:rPr>
        <w:t>kontrolą czynna była od poniedziałku do piątku przez 41,2</w:t>
      </w:r>
      <w:r>
        <w:rPr>
          <w:rFonts w:ascii="Times New Roman" w:hAnsi="Times New Roman" w:cs="Times New Roman"/>
          <w:sz w:val="24"/>
          <w:szCs w:val="24"/>
        </w:rPr>
        <w:t>0 godzin</w:t>
      </w:r>
      <w:r w:rsidRPr="00140CD1">
        <w:rPr>
          <w:rFonts w:ascii="Times New Roman" w:hAnsi="Times New Roman" w:cs="Times New Roman"/>
          <w:sz w:val="24"/>
          <w:szCs w:val="24"/>
        </w:rPr>
        <w:t xml:space="preserve"> tygodniowo. </w:t>
      </w:r>
    </w:p>
    <w:p w:rsidR="00C37641" w:rsidRPr="00140CD1" w:rsidRDefault="00C37641" w:rsidP="00A52978">
      <w:pPr>
        <w:pStyle w:val="Akapitzlist"/>
        <w:numPr>
          <w:ilvl w:val="0"/>
          <w:numId w:val="19"/>
        </w:numPr>
        <w:spacing w:after="0" w:line="360" w:lineRule="auto"/>
        <w:ind w:left="145" w:hanging="141"/>
        <w:jc w:val="both"/>
        <w:rPr>
          <w:rFonts w:ascii="Times New Roman" w:hAnsi="Times New Roman" w:cs="Times New Roman"/>
          <w:sz w:val="24"/>
          <w:szCs w:val="24"/>
        </w:rPr>
      </w:pPr>
      <w:r w:rsidRPr="00140CD1">
        <w:rPr>
          <w:rFonts w:ascii="Times New Roman" w:hAnsi="Times New Roman" w:cs="Times New Roman"/>
          <w:sz w:val="24"/>
          <w:szCs w:val="24"/>
        </w:rPr>
        <w:t xml:space="preserve">Poradnia Kardiologiczna dla Dzieci w strukturach Kontrolowanej Jednostki działa </w:t>
      </w:r>
      <w:r w:rsidR="00584F1E">
        <w:rPr>
          <w:rFonts w:ascii="Times New Roman" w:hAnsi="Times New Roman" w:cs="Times New Roman"/>
          <w:sz w:val="24"/>
          <w:szCs w:val="24"/>
        </w:rPr>
        <w:br/>
      </w:r>
      <w:r w:rsidRPr="00140CD1">
        <w:rPr>
          <w:rFonts w:ascii="Times New Roman" w:hAnsi="Times New Roman" w:cs="Times New Roman"/>
          <w:sz w:val="24"/>
          <w:szCs w:val="24"/>
        </w:rPr>
        <w:t>od 30.10.2015</w:t>
      </w:r>
      <w:r>
        <w:rPr>
          <w:rFonts w:ascii="Times New Roman" w:hAnsi="Times New Roman" w:cs="Times New Roman"/>
          <w:sz w:val="24"/>
          <w:szCs w:val="24"/>
        </w:rPr>
        <w:t xml:space="preserve"> </w:t>
      </w:r>
      <w:r w:rsidRPr="00140CD1">
        <w:rPr>
          <w:rFonts w:ascii="Times New Roman" w:hAnsi="Times New Roman" w:cs="Times New Roman"/>
          <w:sz w:val="24"/>
          <w:szCs w:val="24"/>
        </w:rPr>
        <w:t xml:space="preserve">r. Widnieje w Księdze Rejestrowej pod pozycją 243 z kodem 1101. </w:t>
      </w:r>
    </w:p>
    <w:p w:rsidR="00C37641" w:rsidRPr="00140CD1" w:rsidRDefault="00C37641" w:rsidP="00A52978">
      <w:pPr>
        <w:spacing w:after="0" w:line="360" w:lineRule="auto"/>
        <w:ind w:left="4"/>
        <w:jc w:val="both"/>
        <w:rPr>
          <w:rFonts w:ascii="Times New Roman" w:hAnsi="Times New Roman" w:cs="Times New Roman"/>
          <w:sz w:val="24"/>
          <w:szCs w:val="24"/>
        </w:rPr>
      </w:pPr>
      <w:r w:rsidRPr="00140CD1">
        <w:rPr>
          <w:rFonts w:ascii="Times New Roman" w:hAnsi="Times New Roman" w:cs="Times New Roman"/>
          <w:sz w:val="24"/>
          <w:szCs w:val="24"/>
        </w:rPr>
        <w:t>W okresie objętym kontrolą w Poradni leczono 4</w:t>
      </w:r>
      <w:r>
        <w:rPr>
          <w:rFonts w:ascii="Times New Roman" w:hAnsi="Times New Roman" w:cs="Times New Roman"/>
          <w:sz w:val="24"/>
          <w:szCs w:val="24"/>
        </w:rPr>
        <w:t>966</w:t>
      </w:r>
      <w:r w:rsidRPr="00140CD1">
        <w:rPr>
          <w:rFonts w:ascii="Times New Roman" w:hAnsi="Times New Roman" w:cs="Times New Roman"/>
          <w:sz w:val="24"/>
          <w:szCs w:val="24"/>
        </w:rPr>
        <w:t xml:space="preserve"> pacjentów (piln</w:t>
      </w:r>
      <w:r>
        <w:rPr>
          <w:rFonts w:ascii="Times New Roman" w:hAnsi="Times New Roman" w:cs="Times New Roman"/>
          <w:sz w:val="24"/>
          <w:szCs w:val="24"/>
        </w:rPr>
        <w:t xml:space="preserve">i – 6, </w:t>
      </w:r>
      <w:r w:rsidRPr="00140CD1">
        <w:rPr>
          <w:rFonts w:ascii="Times New Roman" w:hAnsi="Times New Roman" w:cs="Times New Roman"/>
          <w:sz w:val="24"/>
          <w:szCs w:val="24"/>
        </w:rPr>
        <w:t>stab</w:t>
      </w:r>
      <w:r>
        <w:rPr>
          <w:rFonts w:ascii="Times New Roman" w:hAnsi="Times New Roman" w:cs="Times New Roman"/>
          <w:sz w:val="24"/>
          <w:szCs w:val="24"/>
        </w:rPr>
        <w:t xml:space="preserve">ilni – 745 </w:t>
      </w:r>
      <w:r w:rsidR="00A46A6D">
        <w:rPr>
          <w:rFonts w:ascii="Times New Roman" w:hAnsi="Times New Roman" w:cs="Times New Roman"/>
          <w:sz w:val="24"/>
          <w:szCs w:val="24"/>
        </w:rPr>
        <w:br/>
      </w:r>
      <w:r>
        <w:rPr>
          <w:rFonts w:ascii="Times New Roman" w:hAnsi="Times New Roman" w:cs="Times New Roman"/>
          <w:sz w:val="24"/>
          <w:szCs w:val="24"/>
        </w:rPr>
        <w:t xml:space="preserve">i spoza kolejki </w:t>
      </w:r>
      <w:r w:rsidRPr="00140CD1">
        <w:rPr>
          <w:rFonts w:ascii="Times New Roman" w:hAnsi="Times New Roman" w:cs="Times New Roman"/>
          <w:sz w:val="24"/>
          <w:szCs w:val="24"/>
        </w:rPr>
        <w:t>– 4215). W 2018</w:t>
      </w:r>
      <w:r>
        <w:rPr>
          <w:rFonts w:ascii="Times New Roman" w:hAnsi="Times New Roman" w:cs="Times New Roman"/>
          <w:sz w:val="24"/>
          <w:szCs w:val="24"/>
        </w:rPr>
        <w:t xml:space="preserve"> </w:t>
      </w:r>
      <w:r w:rsidRPr="00140CD1">
        <w:rPr>
          <w:rFonts w:ascii="Times New Roman" w:hAnsi="Times New Roman" w:cs="Times New Roman"/>
          <w:sz w:val="24"/>
          <w:szCs w:val="24"/>
        </w:rPr>
        <w:t>r. liczba leczonych wyniosła 2</w:t>
      </w:r>
      <w:r>
        <w:rPr>
          <w:rFonts w:ascii="Times New Roman" w:hAnsi="Times New Roman" w:cs="Times New Roman"/>
          <w:sz w:val="24"/>
          <w:szCs w:val="24"/>
        </w:rPr>
        <w:t>718</w:t>
      </w:r>
      <w:r w:rsidRPr="00140CD1">
        <w:rPr>
          <w:rFonts w:ascii="Times New Roman" w:hAnsi="Times New Roman" w:cs="Times New Roman"/>
          <w:sz w:val="24"/>
          <w:szCs w:val="24"/>
        </w:rPr>
        <w:t>, a w 2019</w:t>
      </w:r>
      <w:r>
        <w:rPr>
          <w:rFonts w:ascii="Times New Roman" w:hAnsi="Times New Roman" w:cs="Times New Roman"/>
          <w:sz w:val="24"/>
          <w:szCs w:val="24"/>
        </w:rPr>
        <w:t xml:space="preserve"> </w:t>
      </w:r>
      <w:r w:rsidRPr="00140CD1">
        <w:rPr>
          <w:rFonts w:ascii="Times New Roman" w:hAnsi="Times New Roman" w:cs="Times New Roman"/>
          <w:sz w:val="24"/>
          <w:szCs w:val="24"/>
        </w:rPr>
        <w:t>r. – 2</w:t>
      </w:r>
      <w:r>
        <w:rPr>
          <w:rFonts w:ascii="Times New Roman" w:hAnsi="Times New Roman" w:cs="Times New Roman"/>
          <w:sz w:val="24"/>
          <w:szCs w:val="24"/>
        </w:rPr>
        <w:t xml:space="preserve">248 </w:t>
      </w:r>
      <w:r w:rsidRPr="00140CD1">
        <w:rPr>
          <w:rFonts w:ascii="Times New Roman" w:hAnsi="Times New Roman" w:cs="Times New Roman"/>
          <w:sz w:val="24"/>
          <w:szCs w:val="24"/>
        </w:rPr>
        <w:t>(zmniejszenie o  470 leczonych), tj. o 17,29 % w stosunku do roku poprzedniego. W latach 2018 – 2019 w Poradni udzielono łącznie 7799 porad, w tym: w  2018</w:t>
      </w:r>
      <w:r>
        <w:rPr>
          <w:rFonts w:ascii="Times New Roman" w:hAnsi="Times New Roman" w:cs="Times New Roman"/>
          <w:sz w:val="24"/>
          <w:szCs w:val="24"/>
        </w:rPr>
        <w:t xml:space="preserve"> </w:t>
      </w:r>
      <w:r w:rsidRPr="00140CD1">
        <w:rPr>
          <w:rFonts w:ascii="Times New Roman" w:hAnsi="Times New Roman" w:cs="Times New Roman"/>
          <w:sz w:val="24"/>
          <w:szCs w:val="24"/>
        </w:rPr>
        <w:t>r. – 4273, a w  2019</w:t>
      </w:r>
      <w:r>
        <w:rPr>
          <w:rFonts w:ascii="Times New Roman" w:hAnsi="Times New Roman" w:cs="Times New Roman"/>
          <w:sz w:val="24"/>
          <w:szCs w:val="24"/>
        </w:rPr>
        <w:t xml:space="preserve"> </w:t>
      </w:r>
      <w:r w:rsidRPr="00140CD1">
        <w:rPr>
          <w:rFonts w:ascii="Times New Roman" w:hAnsi="Times New Roman" w:cs="Times New Roman"/>
          <w:sz w:val="24"/>
          <w:szCs w:val="24"/>
        </w:rPr>
        <w:t xml:space="preserve">r. - 3526 porad. Zanotowano zatem spadek </w:t>
      </w:r>
      <w:r>
        <w:rPr>
          <w:rFonts w:ascii="Times New Roman" w:hAnsi="Times New Roman" w:cs="Times New Roman"/>
          <w:sz w:val="24"/>
          <w:szCs w:val="24"/>
        </w:rPr>
        <w:t>ich liczby</w:t>
      </w:r>
      <w:r w:rsidRPr="00140CD1">
        <w:rPr>
          <w:rFonts w:ascii="Times New Roman" w:hAnsi="Times New Roman" w:cs="Times New Roman"/>
          <w:sz w:val="24"/>
          <w:szCs w:val="24"/>
        </w:rPr>
        <w:t xml:space="preserve"> o 747</w:t>
      </w:r>
      <w:r>
        <w:rPr>
          <w:rFonts w:ascii="Times New Roman" w:hAnsi="Times New Roman" w:cs="Times New Roman"/>
          <w:sz w:val="24"/>
          <w:szCs w:val="24"/>
        </w:rPr>
        <w:t xml:space="preserve"> porad</w:t>
      </w:r>
      <w:r w:rsidRPr="00140CD1">
        <w:rPr>
          <w:rFonts w:ascii="Times New Roman" w:hAnsi="Times New Roman" w:cs="Times New Roman"/>
          <w:sz w:val="24"/>
          <w:szCs w:val="24"/>
        </w:rPr>
        <w:t xml:space="preserve">. </w:t>
      </w:r>
    </w:p>
    <w:p w:rsidR="00C37641" w:rsidRPr="00140CD1" w:rsidRDefault="00C37641" w:rsidP="00AC4CFE">
      <w:pPr>
        <w:pStyle w:val="Akapitzlist"/>
        <w:spacing w:after="0" w:line="360" w:lineRule="auto"/>
        <w:ind w:left="4"/>
        <w:jc w:val="both"/>
        <w:rPr>
          <w:rFonts w:ascii="Times New Roman" w:hAnsi="Times New Roman" w:cs="Times New Roman"/>
          <w:sz w:val="24"/>
          <w:szCs w:val="24"/>
        </w:rPr>
      </w:pPr>
      <w:r w:rsidRPr="00140CD1">
        <w:rPr>
          <w:rFonts w:ascii="Times New Roman" w:hAnsi="Times New Roman" w:cs="Times New Roman"/>
          <w:sz w:val="24"/>
          <w:szCs w:val="24"/>
        </w:rPr>
        <w:t>Poradnia w 2018</w:t>
      </w:r>
      <w:r>
        <w:rPr>
          <w:rFonts w:ascii="Times New Roman" w:hAnsi="Times New Roman" w:cs="Times New Roman"/>
          <w:sz w:val="24"/>
          <w:szCs w:val="24"/>
        </w:rPr>
        <w:t xml:space="preserve"> </w:t>
      </w:r>
      <w:r w:rsidRPr="00140CD1">
        <w:rPr>
          <w:rFonts w:ascii="Times New Roman" w:hAnsi="Times New Roman" w:cs="Times New Roman"/>
          <w:sz w:val="24"/>
          <w:szCs w:val="24"/>
        </w:rPr>
        <w:t>r. czynna była od poni</w:t>
      </w:r>
      <w:r>
        <w:rPr>
          <w:rFonts w:ascii="Times New Roman" w:hAnsi="Times New Roman" w:cs="Times New Roman"/>
          <w:sz w:val="24"/>
          <w:szCs w:val="24"/>
        </w:rPr>
        <w:t>edziałku do piątku przez 41,20 godzin</w:t>
      </w:r>
      <w:r w:rsidRPr="00140CD1">
        <w:rPr>
          <w:rFonts w:ascii="Times New Roman" w:hAnsi="Times New Roman" w:cs="Times New Roman"/>
          <w:sz w:val="24"/>
          <w:szCs w:val="24"/>
        </w:rPr>
        <w:t xml:space="preserve"> tygodniowo. </w:t>
      </w:r>
      <w:r w:rsidR="00584F1E">
        <w:rPr>
          <w:rFonts w:ascii="Times New Roman" w:hAnsi="Times New Roman" w:cs="Times New Roman"/>
          <w:sz w:val="24"/>
          <w:szCs w:val="24"/>
        </w:rPr>
        <w:br/>
      </w:r>
      <w:r w:rsidRPr="00140CD1">
        <w:rPr>
          <w:rFonts w:ascii="Times New Roman" w:hAnsi="Times New Roman" w:cs="Times New Roman"/>
          <w:sz w:val="24"/>
          <w:szCs w:val="24"/>
        </w:rPr>
        <w:t>W 2019</w:t>
      </w:r>
      <w:r>
        <w:rPr>
          <w:rFonts w:ascii="Times New Roman" w:hAnsi="Times New Roman" w:cs="Times New Roman"/>
          <w:sz w:val="24"/>
          <w:szCs w:val="24"/>
        </w:rPr>
        <w:t xml:space="preserve"> </w:t>
      </w:r>
      <w:r w:rsidRPr="00140CD1">
        <w:rPr>
          <w:rFonts w:ascii="Times New Roman" w:hAnsi="Times New Roman" w:cs="Times New Roman"/>
          <w:sz w:val="24"/>
          <w:szCs w:val="24"/>
        </w:rPr>
        <w:t>r. nastąpiło zmniejszenie tygodniow</w:t>
      </w:r>
      <w:r>
        <w:rPr>
          <w:rFonts w:ascii="Times New Roman" w:hAnsi="Times New Roman" w:cs="Times New Roman"/>
          <w:sz w:val="24"/>
          <w:szCs w:val="24"/>
        </w:rPr>
        <w:t xml:space="preserve">ych godzin pracy </w:t>
      </w:r>
      <w:r w:rsidRPr="00140CD1">
        <w:rPr>
          <w:rFonts w:ascii="Times New Roman" w:hAnsi="Times New Roman" w:cs="Times New Roman"/>
          <w:sz w:val="24"/>
          <w:szCs w:val="24"/>
        </w:rPr>
        <w:t>P</w:t>
      </w:r>
      <w:r>
        <w:rPr>
          <w:rFonts w:ascii="Times New Roman" w:hAnsi="Times New Roman" w:cs="Times New Roman"/>
          <w:sz w:val="24"/>
          <w:szCs w:val="24"/>
        </w:rPr>
        <w:t>oradni do 34,35 godzin tygodniowo</w:t>
      </w:r>
      <w:r w:rsidRPr="00140CD1">
        <w:rPr>
          <w:rFonts w:ascii="Times New Roman" w:hAnsi="Times New Roman" w:cs="Times New Roman"/>
          <w:sz w:val="24"/>
          <w:szCs w:val="24"/>
        </w:rPr>
        <w:t>. Bezpośrednią przyczyną zmiany było ograniczenie wymiaru czasu pracy specjalisty (przejście z pełnego wymiaru etatu na pół etatu).</w:t>
      </w:r>
    </w:p>
    <w:p w:rsidR="00C37641" w:rsidRPr="00140CD1" w:rsidRDefault="00C37641" w:rsidP="009F1F58">
      <w:pPr>
        <w:pStyle w:val="Akapitzlist"/>
        <w:numPr>
          <w:ilvl w:val="0"/>
          <w:numId w:val="18"/>
        </w:numPr>
        <w:spacing w:line="360" w:lineRule="auto"/>
        <w:ind w:left="429" w:hanging="425"/>
        <w:jc w:val="both"/>
        <w:rPr>
          <w:rFonts w:ascii="Times New Roman" w:hAnsi="Times New Roman" w:cs="Times New Roman"/>
          <w:sz w:val="24"/>
          <w:szCs w:val="24"/>
        </w:rPr>
      </w:pPr>
      <w:r w:rsidRPr="00140CD1">
        <w:rPr>
          <w:rFonts w:ascii="Times New Roman" w:hAnsi="Times New Roman" w:cs="Times New Roman"/>
          <w:sz w:val="24"/>
          <w:szCs w:val="24"/>
        </w:rPr>
        <w:t>Poradnia Otorynol</w:t>
      </w:r>
      <w:r>
        <w:rPr>
          <w:rFonts w:ascii="Times New Roman" w:hAnsi="Times New Roman" w:cs="Times New Roman"/>
          <w:sz w:val="24"/>
          <w:szCs w:val="24"/>
        </w:rPr>
        <w:t xml:space="preserve">aryngologiczna – w </w:t>
      </w:r>
      <w:r w:rsidRPr="00140CD1">
        <w:rPr>
          <w:rFonts w:ascii="Times New Roman" w:hAnsi="Times New Roman" w:cs="Times New Roman"/>
          <w:sz w:val="24"/>
          <w:szCs w:val="24"/>
        </w:rPr>
        <w:t xml:space="preserve"> strukturach Kontrolowanej Jednostki działa </w:t>
      </w:r>
      <w:r w:rsidR="00AC4CFE">
        <w:rPr>
          <w:rFonts w:ascii="Times New Roman" w:hAnsi="Times New Roman" w:cs="Times New Roman"/>
          <w:sz w:val="24"/>
          <w:szCs w:val="24"/>
        </w:rPr>
        <w:br/>
      </w:r>
      <w:r w:rsidRPr="00140CD1">
        <w:rPr>
          <w:rFonts w:ascii="Times New Roman" w:hAnsi="Times New Roman" w:cs="Times New Roman"/>
          <w:sz w:val="24"/>
          <w:szCs w:val="24"/>
        </w:rPr>
        <w:t>od 1.07.2008</w:t>
      </w:r>
      <w:r>
        <w:rPr>
          <w:rFonts w:ascii="Times New Roman" w:hAnsi="Times New Roman" w:cs="Times New Roman"/>
          <w:sz w:val="24"/>
          <w:szCs w:val="24"/>
        </w:rPr>
        <w:t xml:space="preserve"> </w:t>
      </w:r>
      <w:r w:rsidRPr="00140CD1">
        <w:rPr>
          <w:rFonts w:ascii="Times New Roman" w:hAnsi="Times New Roman" w:cs="Times New Roman"/>
          <w:sz w:val="24"/>
          <w:szCs w:val="24"/>
        </w:rPr>
        <w:t xml:space="preserve">r. Widnieje w Księdze Rejestrowej pod pozycją 138 z kodem 1610. </w:t>
      </w:r>
    </w:p>
    <w:p w:rsidR="00C37641" w:rsidRPr="00140CD1" w:rsidRDefault="00C37641" w:rsidP="00021C80">
      <w:pPr>
        <w:pStyle w:val="Akapitzlist"/>
        <w:spacing w:line="360" w:lineRule="auto"/>
        <w:ind w:left="4"/>
        <w:jc w:val="both"/>
        <w:rPr>
          <w:rFonts w:ascii="Times New Roman" w:hAnsi="Times New Roman" w:cs="Times New Roman"/>
          <w:sz w:val="24"/>
          <w:szCs w:val="24"/>
        </w:rPr>
      </w:pPr>
      <w:r w:rsidRPr="00140CD1">
        <w:rPr>
          <w:rFonts w:ascii="Times New Roman" w:hAnsi="Times New Roman" w:cs="Times New Roman"/>
          <w:sz w:val="24"/>
          <w:szCs w:val="24"/>
        </w:rPr>
        <w:lastRenderedPageBreak/>
        <w:t xml:space="preserve">W okresie objętym kontrolą w Poradni leczono 5253 pacjentów (przypadki pilne – 0, jako stabilne </w:t>
      </w:r>
      <w:r>
        <w:rPr>
          <w:rFonts w:ascii="Times New Roman" w:hAnsi="Times New Roman" w:cs="Times New Roman"/>
          <w:sz w:val="24"/>
          <w:szCs w:val="24"/>
        </w:rPr>
        <w:t>– 1273 i s</w:t>
      </w:r>
      <w:r w:rsidRPr="00140CD1">
        <w:rPr>
          <w:rFonts w:ascii="Times New Roman" w:hAnsi="Times New Roman" w:cs="Times New Roman"/>
          <w:sz w:val="24"/>
          <w:szCs w:val="24"/>
        </w:rPr>
        <w:t>poza kolejki – 3980). W 2018</w:t>
      </w:r>
      <w:r>
        <w:rPr>
          <w:rFonts w:ascii="Times New Roman" w:hAnsi="Times New Roman" w:cs="Times New Roman"/>
          <w:sz w:val="24"/>
          <w:szCs w:val="24"/>
        </w:rPr>
        <w:t xml:space="preserve"> </w:t>
      </w:r>
      <w:r w:rsidRPr="00140CD1">
        <w:rPr>
          <w:rFonts w:ascii="Times New Roman" w:hAnsi="Times New Roman" w:cs="Times New Roman"/>
          <w:sz w:val="24"/>
          <w:szCs w:val="24"/>
        </w:rPr>
        <w:t>r. liczba leczonych wyniosła 2699, a w 2019</w:t>
      </w:r>
      <w:r>
        <w:rPr>
          <w:rFonts w:ascii="Times New Roman" w:hAnsi="Times New Roman" w:cs="Times New Roman"/>
          <w:sz w:val="24"/>
          <w:szCs w:val="24"/>
        </w:rPr>
        <w:t xml:space="preserve"> </w:t>
      </w:r>
      <w:r w:rsidRPr="00140CD1">
        <w:rPr>
          <w:rFonts w:ascii="Times New Roman" w:hAnsi="Times New Roman" w:cs="Times New Roman"/>
          <w:sz w:val="24"/>
          <w:szCs w:val="24"/>
        </w:rPr>
        <w:t xml:space="preserve">r. – 2554 (zmniejszenie o 145 leczonych), tj. o 5,37% w stosunku do roku poprzedniego. </w:t>
      </w:r>
      <w:r w:rsidR="00584F1E">
        <w:rPr>
          <w:rFonts w:ascii="Times New Roman" w:hAnsi="Times New Roman" w:cs="Times New Roman"/>
          <w:sz w:val="24"/>
          <w:szCs w:val="24"/>
        </w:rPr>
        <w:br/>
      </w:r>
      <w:r w:rsidRPr="00140CD1">
        <w:rPr>
          <w:rFonts w:ascii="Times New Roman" w:hAnsi="Times New Roman" w:cs="Times New Roman"/>
          <w:sz w:val="24"/>
          <w:szCs w:val="24"/>
        </w:rPr>
        <w:t>W latach 2018 – 201</w:t>
      </w:r>
      <w:r>
        <w:rPr>
          <w:rFonts w:ascii="Times New Roman" w:hAnsi="Times New Roman" w:cs="Times New Roman"/>
          <w:sz w:val="24"/>
          <w:szCs w:val="24"/>
        </w:rPr>
        <w:t>9 w P</w:t>
      </w:r>
      <w:r w:rsidRPr="00140CD1">
        <w:rPr>
          <w:rFonts w:ascii="Times New Roman" w:hAnsi="Times New Roman" w:cs="Times New Roman"/>
          <w:sz w:val="24"/>
          <w:szCs w:val="24"/>
        </w:rPr>
        <w:t>oradni udzielono łącznie 77</w:t>
      </w:r>
      <w:r>
        <w:rPr>
          <w:rFonts w:ascii="Times New Roman" w:hAnsi="Times New Roman" w:cs="Times New Roman"/>
          <w:sz w:val="24"/>
          <w:szCs w:val="24"/>
        </w:rPr>
        <w:t>18</w:t>
      </w:r>
      <w:r w:rsidRPr="00140CD1">
        <w:rPr>
          <w:rFonts w:ascii="Times New Roman" w:hAnsi="Times New Roman" w:cs="Times New Roman"/>
          <w:sz w:val="24"/>
          <w:szCs w:val="24"/>
        </w:rPr>
        <w:t xml:space="preserve"> porad, w tym: w  2018</w:t>
      </w:r>
      <w:r>
        <w:rPr>
          <w:rFonts w:ascii="Times New Roman" w:hAnsi="Times New Roman" w:cs="Times New Roman"/>
          <w:sz w:val="24"/>
          <w:szCs w:val="24"/>
        </w:rPr>
        <w:t xml:space="preserve"> </w:t>
      </w:r>
      <w:r w:rsidRPr="00140CD1">
        <w:rPr>
          <w:rFonts w:ascii="Times New Roman" w:hAnsi="Times New Roman" w:cs="Times New Roman"/>
          <w:sz w:val="24"/>
          <w:szCs w:val="24"/>
        </w:rPr>
        <w:t xml:space="preserve">r. – 4 018, </w:t>
      </w:r>
      <w:r w:rsidR="00584F1E">
        <w:rPr>
          <w:rFonts w:ascii="Times New Roman" w:hAnsi="Times New Roman" w:cs="Times New Roman"/>
          <w:sz w:val="24"/>
          <w:szCs w:val="24"/>
        </w:rPr>
        <w:br/>
      </w:r>
      <w:r w:rsidRPr="00140CD1">
        <w:rPr>
          <w:rFonts w:ascii="Times New Roman" w:hAnsi="Times New Roman" w:cs="Times New Roman"/>
          <w:sz w:val="24"/>
          <w:szCs w:val="24"/>
        </w:rPr>
        <w:t>a w 2019</w:t>
      </w:r>
      <w:r>
        <w:rPr>
          <w:rFonts w:ascii="Times New Roman" w:hAnsi="Times New Roman" w:cs="Times New Roman"/>
          <w:sz w:val="24"/>
          <w:szCs w:val="24"/>
        </w:rPr>
        <w:t xml:space="preserve"> </w:t>
      </w:r>
      <w:r w:rsidRPr="00140CD1">
        <w:rPr>
          <w:rFonts w:ascii="Times New Roman" w:hAnsi="Times New Roman" w:cs="Times New Roman"/>
          <w:sz w:val="24"/>
          <w:szCs w:val="24"/>
        </w:rPr>
        <w:t>r. 3900. Zanotowano zatem spadek liczby porad o 118.</w:t>
      </w:r>
    </w:p>
    <w:p w:rsidR="00C37641" w:rsidRDefault="00C37641" w:rsidP="004D2574">
      <w:pPr>
        <w:pStyle w:val="Akapitzlist"/>
        <w:spacing w:line="360" w:lineRule="auto"/>
        <w:ind w:left="4"/>
        <w:jc w:val="both"/>
        <w:rPr>
          <w:rFonts w:ascii="Times New Roman" w:hAnsi="Times New Roman" w:cs="Times New Roman"/>
          <w:sz w:val="24"/>
          <w:szCs w:val="24"/>
        </w:rPr>
      </w:pPr>
      <w:r w:rsidRPr="00140CD1">
        <w:rPr>
          <w:rFonts w:ascii="Times New Roman" w:hAnsi="Times New Roman" w:cs="Times New Roman"/>
          <w:sz w:val="24"/>
          <w:szCs w:val="24"/>
        </w:rPr>
        <w:t>Poradnia w 2018</w:t>
      </w:r>
      <w:r>
        <w:rPr>
          <w:rFonts w:ascii="Times New Roman" w:hAnsi="Times New Roman" w:cs="Times New Roman"/>
          <w:sz w:val="24"/>
          <w:szCs w:val="24"/>
        </w:rPr>
        <w:t xml:space="preserve"> </w:t>
      </w:r>
      <w:r w:rsidRPr="00140CD1">
        <w:rPr>
          <w:rFonts w:ascii="Times New Roman" w:hAnsi="Times New Roman" w:cs="Times New Roman"/>
          <w:sz w:val="24"/>
          <w:szCs w:val="24"/>
        </w:rPr>
        <w:t xml:space="preserve">r. czynna była od poniedziałku do piątku przez 37,20 </w:t>
      </w:r>
      <w:r>
        <w:rPr>
          <w:rFonts w:ascii="Times New Roman" w:hAnsi="Times New Roman" w:cs="Times New Roman"/>
          <w:sz w:val="24"/>
          <w:szCs w:val="24"/>
        </w:rPr>
        <w:t>godzin</w:t>
      </w:r>
      <w:r w:rsidRPr="00140CD1">
        <w:rPr>
          <w:rFonts w:ascii="Times New Roman" w:hAnsi="Times New Roman" w:cs="Times New Roman"/>
          <w:sz w:val="24"/>
          <w:szCs w:val="24"/>
        </w:rPr>
        <w:t xml:space="preserve"> tygodniowo. </w:t>
      </w:r>
      <w:r w:rsidR="00AC4CFE">
        <w:rPr>
          <w:rFonts w:ascii="Times New Roman" w:hAnsi="Times New Roman" w:cs="Times New Roman"/>
          <w:sz w:val="24"/>
          <w:szCs w:val="24"/>
        </w:rPr>
        <w:br/>
      </w:r>
      <w:r w:rsidRPr="00140CD1">
        <w:rPr>
          <w:rFonts w:ascii="Times New Roman" w:hAnsi="Times New Roman" w:cs="Times New Roman"/>
          <w:sz w:val="24"/>
          <w:szCs w:val="24"/>
        </w:rPr>
        <w:t>W 2019</w:t>
      </w:r>
      <w:r>
        <w:rPr>
          <w:rFonts w:ascii="Times New Roman" w:hAnsi="Times New Roman" w:cs="Times New Roman"/>
          <w:sz w:val="24"/>
          <w:szCs w:val="24"/>
        </w:rPr>
        <w:t xml:space="preserve"> </w:t>
      </w:r>
      <w:r w:rsidRPr="00140CD1">
        <w:rPr>
          <w:rFonts w:ascii="Times New Roman" w:hAnsi="Times New Roman" w:cs="Times New Roman"/>
          <w:sz w:val="24"/>
          <w:szCs w:val="24"/>
        </w:rPr>
        <w:t>r. nastąpiła modyfikacja godzin pracy Poradni polegająca na rezygnacji z udzielania świadczeń</w:t>
      </w:r>
      <w:r>
        <w:rPr>
          <w:rFonts w:ascii="Arial Narrow" w:hAnsi="Arial Narrow"/>
        </w:rPr>
        <w:t xml:space="preserve"> </w:t>
      </w:r>
      <w:r w:rsidRPr="00140CD1">
        <w:rPr>
          <w:rFonts w:ascii="Times New Roman" w:hAnsi="Times New Roman" w:cs="Times New Roman"/>
          <w:sz w:val="24"/>
          <w:szCs w:val="24"/>
        </w:rPr>
        <w:t>w godzinach popołudniowych tj. między 14 a 18</w:t>
      </w:r>
      <w:r w:rsidRPr="00140CD1">
        <w:rPr>
          <w:rStyle w:val="Odwoanieprzypisudolnego"/>
          <w:rFonts w:ascii="Times New Roman" w:hAnsi="Times New Roman" w:cs="Times New Roman"/>
          <w:sz w:val="24"/>
          <w:szCs w:val="24"/>
        </w:rPr>
        <w:footnoteReference w:id="24"/>
      </w:r>
      <w:r>
        <w:rPr>
          <w:rFonts w:ascii="Times New Roman" w:hAnsi="Times New Roman" w:cs="Times New Roman"/>
          <w:sz w:val="24"/>
          <w:szCs w:val="24"/>
        </w:rPr>
        <w:t>.</w:t>
      </w:r>
    </w:p>
    <w:p w:rsidR="00C37641" w:rsidRPr="00140CD1" w:rsidRDefault="00C37641" w:rsidP="00A52978">
      <w:pPr>
        <w:pStyle w:val="Akapitzlist"/>
        <w:spacing w:after="0" w:line="360" w:lineRule="auto"/>
        <w:ind w:left="429" w:hanging="426"/>
        <w:jc w:val="both"/>
        <w:rPr>
          <w:rFonts w:ascii="Times New Roman" w:hAnsi="Times New Roman" w:cs="Times New Roman"/>
          <w:sz w:val="24"/>
          <w:szCs w:val="24"/>
        </w:rPr>
      </w:pPr>
      <w:r>
        <w:rPr>
          <w:rFonts w:ascii="Times New Roman" w:hAnsi="Times New Roman" w:cs="Times New Roman"/>
          <w:sz w:val="24"/>
          <w:szCs w:val="24"/>
        </w:rPr>
        <w:t xml:space="preserve">11) </w:t>
      </w:r>
      <w:r w:rsidRPr="00140CD1">
        <w:rPr>
          <w:rFonts w:ascii="Times New Roman" w:hAnsi="Times New Roman" w:cs="Times New Roman"/>
          <w:sz w:val="24"/>
          <w:szCs w:val="24"/>
        </w:rPr>
        <w:t xml:space="preserve">Poradnia Endokrynologiczna </w:t>
      </w:r>
      <w:r>
        <w:rPr>
          <w:rFonts w:ascii="Times New Roman" w:hAnsi="Times New Roman" w:cs="Times New Roman"/>
          <w:sz w:val="24"/>
          <w:szCs w:val="24"/>
        </w:rPr>
        <w:t>–</w:t>
      </w:r>
      <w:r w:rsidRPr="00140CD1">
        <w:rPr>
          <w:rFonts w:ascii="Times New Roman" w:hAnsi="Times New Roman" w:cs="Times New Roman"/>
          <w:sz w:val="24"/>
          <w:szCs w:val="24"/>
        </w:rPr>
        <w:t xml:space="preserve"> </w:t>
      </w:r>
      <w:r>
        <w:rPr>
          <w:rFonts w:ascii="Times New Roman" w:hAnsi="Times New Roman" w:cs="Times New Roman"/>
          <w:sz w:val="24"/>
          <w:szCs w:val="24"/>
        </w:rPr>
        <w:t xml:space="preserve">w </w:t>
      </w:r>
      <w:r w:rsidRPr="00140CD1">
        <w:rPr>
          <w:rFonts w:ascii="Times New Roman" w:hAnsi="Times New Roman" w:cs="Times New Roman"/>
          <w:sz w:val="24"/>
          <w:szCs w:val="24"/>
        </w:rPr>
        <w:t xml:space="preserve">strukturach Kontrolowanej Jednostki działa </w:t>
      </w:r>
      <w:r>
        <w:rPr>
          <w:rFonts w:ascii="Times New Roman" w:hAnsi="Times New Roman" w:cs="Times New Roman"/>
          <w:sz w:val="24"/>
          <w:szCs w:val="24"/>
        </w:rPr>
        <w:br/>
      </w:r>
      <w:r w:rsidRPr="00140CD1">
        <w:rPr>
          <w:rFonts w:ascii="Times New Roman" w:hAnsi="Times New Roman" w:cs="Times New Roman"/>
          <w:sz w:val="24"/>
          <w:szCs w:val="24"/>
        </w:rPr>
        <w:t>od 30.08.1975</w:t>
      </w:r>
      <w:r>
        <w:rPr>
          <w:rFonts w:ascii="Times New Roman" w:hAnsi="Times New Roman" w:cs="Times New Roman"/>
          <w:sz w:val="24"/>
          <w:szCs w:val="24"/>
        </w:rPr>
        <w:t xml:space="preserve"> </w:t>
      </w:r>
      <w:r w:rsidRPr="00140CD1">
        <w:rPr>
          <w:rFonts w:ascii="Times New Roman" w:hAnsi="Times New Roman" w:cs="Times New Roman"/>
          <w:sz w:val="24"/>
          <w:szCs w:val="24"/>
        </w:rPr>
        <w:t xml:space="preserve">r. Widnieje w Księdze Rejestrowej pod pozycją 73 z kodem </w:t>
      </w:r>
      <w:r>
        <w:rPr>
          <w:rFonts w:ascii="Times New Roman" w:hAnsi="Times New Roman" w:cs="Times New Roman"/>
          <w:sz w:val="24"/>
          <w:szCs w:val="24"/>
        </w:rPr>
        <w:br/>
      </w:r>
      <w:r w:rsidRPr="00140CD1">
        <w:rPr>
          <w:rFonts w:ascii="Times New Roman" w:hAnsi="Times New Roman" w:cs="Times New Roman"/>
          <w:sz w:val="24"/>
          <w:szCs w:val="24"/>
        </w:rPr>
        <w:t xml:space="preserve">1030. </w:t>
      </w:r>
    </w:p>
    <w:p w:rsidR="00C37641" w:rsidRPr="00983CB7" w:rsidRDefault="00C37641" w:rsidP="00A52978">
      <w:pPr>
        <w:pStyle w:val="Akapitzlist"/>
        <w:spacing w:after="0" w:line="360" w:lineRule="auto"/>
        <w:ind w:left="4"/>
        <w:jc w:val="both"/>
        <w:rPr>
          <w:rFonts w:ascii="Arial Narrow" w:hAnsi="Arial Narrow"/>
        </w:rPr>
      </w:pPr>
      <w:r w:rsidRPr="00140CD1">
        <w:rPr>
          <w:rFonts w:ascii="Times New Roman" w:hAnsi="Times New Roman" w:cs="Times New Roman"/>
          <w:sz w:val="24"/>
          <w:szCs w:val="24"/>
        </w:rPr>
        <w:t>W okresie objętym kontrolą w Poradni leczono 3937 pacjentów (</w:t>
      </w:r>
      <w:r>
        <w:rPr>
          <w:rFonts w:ascii="Times New Roman" w:hAnsi="Times New Roman" w:cs="Times New Roman"/>
          <w:sz w:val="24"/>
          <w:szCs w:val="24"/>
        </w:rPr>
        <w:t>pilni</w:t>
      </w:r>
      <w:r w:rsidRPr="00140CD1">
        <w:rPr>
          <w:rFonts w:ascii="Times New Roman" w:hAnsi="Times New Roman" w:cs="Times New Roman"/>
          <w:sz w:val="24"/>
          <w:szCs w:val="24"/>
        </w:rPr>
        <w:t xml:space="preserve"> – 3, </w:t>
      </w:r>
      <w:r>
        <w:rPr>
          <w:rFonts w:ascii="Times New Roman" w:hAnsi="Times New Roman" w:cs="Times New Roman"/>
          <w:sz w:val="24"/>
          <w:szCs w:val="24"/>
        </w:rPr>
        <w:t xml:space="preserve">stabilni – 150 </w:t>
      </w:r>
      <w:r w:rsidR="00A46A6D">
        <w:rPr>
          <w:rFonts w:ascii="Times New Roman" w:hAnsi="Times New Roman" w:cs="Times New Roman"/>
          <w:sz w:val="24"/>
          <w:szCs w:val="24"/>
        </w:rPr>
        <w:br/>
      </w:r>
      <w:r>
        <w:rPr>
          <w:rFonts w:ascii="Times New Roman" w:hAnsi="Times New Roman" w:cs="Times New Roman"/>
          <w:sz w:val="24"/>
          <w:szCs w:val="24"/>
        </w:rPr>
        <w:t>i s</w:t>
      </w:r>
      <w:r w:rsidRPr="00140CD1">
        <w:rPr>
          <w:rFonts w:ascii="Times New Roman" w:hAnsi="Times New Roman" w:cs="Times New Roman"/>
          <w:sz w:val="24"/>
          <w:szCs w:val="24"/>
        </w:rPr>
        <w:t>poza kolejki – 3784). W 2018</w:t>
      </w:r>
      <w:r>
        <w:rPr>
          <w:rFonts w:ascii="Times New Roman" w:hAnsi="Times New Roman" w:cs="Times New Roman"/>
          <w:sz w:val="24"/>
          <w:szCs w:val="24"/>
        </w:rPr>
        <w:t xml:space="preserve"> </w:t>
      </w:r>
      <w:r w:rsidRPr="00140CD1">
        <w:rPr>
          <w:rFonts w:ascii="Times New Roman" w:hAnsi="Times New Roman" w:cs="Times New Roman"/>
          <w:sz w:val="24"/>
          <w:szCs w:val="24"/>
        </w:rPr>
        <w:t>r. liczba leczonych wyniosła 1</w:t>
      </w:r>
      <w:r>
        <w:rPr>
          <w:rFonts w:ascii="Times New Roman" w:hAnsi="Times New Roman" w:cs="Times New Roman"/>
          <w:sz w:val="24"/>
          <w:szCs w:val="24"/>
        </w:rPr>
        <w:t xml:space="preserve">905, a w </w:t>
      </w:r>
      <w:r w:rsidRPr="00140CD1">
        <w:rPr>
          <w:rFonts w:ascii="Times New Roman" w:hAnsi="Times New Roman" w:cs="Times New Roman"/>
          <w:sz w:val="24"/>
          <w:szCs w:val="24"/>
        </w:rPr>
        <w:t>2019</w:t>
      </w:r>
      <w:r>
        <w:rPr>
          <w:rFonts w:ascii="Times New Roman" w:hAnsi="Times New Roman" w:cs="Times New Roman"/>
          <w:sz w:val="24"/>
          <w:szCs w:val="24"/>
        </w:rPr>
        <w:t xml:space="preserve"> </w:t>
      </w:r>
      <w:r w:rsidRPr="00140CD1">
        <w:rPr>
          <w:rFonts w:ascii="Times New Roman" w:hAnsi="Times New Roman" w:cs="Times New Roman"/>
          <w:sz w:val="24"/>
          <w:szCs w:val="24"/>
        </w:rPr>
        <w:t>r. – 2032 (wzrost o 127 leczonych)</w:t>
      </w:r>
      <w:r>
        <w:rPr>
          <w:rFonts w:ascii="Times New Roman" w:hAnsi="Times New Roman" w:cs="Times New Roman"/>
          <w:sz w:val="24"/>
          <w:szCs w:val="24"/>
        </w:rPr>
        <w:t>, tj. o 6,25</w:t>
      </w:r>
      <w:r w:rsidRPr="00140CD1">
        <w:rPr>
          <w:rFonts w:ascii="Times New Roman" w:hAnsi="Times New Roman" w:cs="Times New Roman"/>
          <w:sz w:val="24"/>
          <w:szCs w:val="24"/>
        </w:rPr>
        <w:t>% w stosunku do roku poprzedniego. W latach 2018 – 201</w:t>
      </w:r>
      <w:r>
        <w:rPr>
          <w:rFonts w:ascii="Times New Roman" w:hAnsi="Times New Roman" w:cs="Times New Roman"/>
          <w:sz w:val="24"/>
          <w:szCs w:val="24"/>
        </w:rPr>
        <w:t>9 w P</w:t>
      </w:r>
      <w:r w:rsidRPr="00140CD1">
        <w:rPr>
          <w:rFonts w:ascii="Times New Roman" w:hAnsi="Times New Roman" w:cs="Times New Roman"/>
          <w:sz w:val="24"/>
          <w:szCs w:val="24"/>
        </w:rPr>
        <w:t>oradni udzielono łącznie 6713 porad, w tym: w  2018</w:t>
      </w:r>
      <w:r>
        <w:rPr>
          <w:rFonts w:ascii="Times New Roman" w:hAnsi="Times New Roman" w:cs="Times New Roman"/>
          <w:sz w:val="24"/>
          <w:szCs w:val="24"/>
        </w:rPr>
        <w:t xml:space="preserve"> </w:t>
      </w:r>
      <w:r w:rsidRPr="00140CD1">
        <w:rPr>
          <w:rFonts w:ascii="Times New Roman" w:hAnsi="Times New Roman" w:cs="Times New Roman"/>
          <w:sz w:val="24"/>
          <w:szCs w:val="24"/>
        </w:rPr>
        <w:t>r. – 2 951,</w:t>
      </w:r>
      <w:r>
        <w:rPr>
          <w:rFonts w:ascii="Times New Roman" w:hAnsi="Times New Roman" w:cs="Times New Roman"/>
          <w:sz w:val="24"/>
          <w:szCs w:val="24"/>
        </w:rPr>
        <w:t xml:space="preserve"> </w:t>
      </w:r>
      <w:r w:rsidRPr="00140CD1">
        <w:rPr>
          <w:rFonts w:ascii="Times New Roman" w:hAnsi="Times New Roman" w:cs="Times New Roman"/>
          <w:sz w:val="24"/>
          <w:szCs w:val="24"/>
        </w:rPr>
        <w:t>a w  2019</w:t>
      </w:r>
      <w:r>
        <w:rPr>
          <w:rFonts w:ascii="Times New Roman" w:hAnsi="Times New Roman" w:cs="Times New Roman"/>
          <w:sz w:val="24"/>
          <w:szCs w:val="24"/>
        </w:rPr>
        <w:t xml:space="preserve"> </w:t>
      </w:r>
      <w:r w:rsidRPr="00140CD1">
        <w:rPr>
          <w:rFonts w:ascii="Times New Roman" w:hAnsi="Times New Roman" w:cs="Times New Roman"/>
          <w:sz w:val="24"/>
          <w:szCs w:val="24"/>
        </w:rPr>
        <w:t>r. - 3762 porad. Zanotowano zatem wzrost liczby porad o 811</w:t>
      </w:r>
      <w:r>
        <w:rPr>
          <w:rFonts w:ascii="Times New Roman" w:hAnsi="Times New Roman" w:cs="Times New Roman"/>
          <w:sz w:val="24"/>
          <w:szCs w:val="24"/>
        </w:rPr>
        <w:t xml:space="preserve"> porad</w:t>
      </w:r>
      <w:r w:rsidRPr="00140CD1">
        <w:rPr>
          <w:rFonts w:ascii="Times New Roman" w:hAnsi="Times New Roman" w:cs="Times New Roman"/>
          <w:sz w:val="24"/>
          <w:szCs w:val="24"/>
        </w:rPr>
        <w:t>. Poradnia w 2018</w:t>
      </w:r>
      <w:r>
        <w:rPr>
          <w:rFonts w:ascii="Times New Roman" w:hAnsi="Times New Roman" w:cs="Times New Roman"/>
          <w:sz w:val="24"/>
          <w:szCs w:val="24"/>
        </w:rPr>
        <w:t xml:space="preserve"> </w:t>
      </w:r>
      <w:r w:rsidRPr="00140CD1">
        <w:rPr>
          <w:rFonts w:ascii="Times New Roman" w:hAnsi="Times New Roman" w:cs="Times New Roman"/>
          <w:sz w:val="24"/>
          <w:szCs w:val="24"/>
        </w:rPr>
        <w:t xml:space="preserve">r. czynna była od poniedziałku </w:t>
      </w:r>
      <w:r>
        <w:rPr>
          <w:rFonts w:ascii="Times New Roman" w:hAnsi="Times New Roman" w:cs="Times New Roman"/>
          <w:sz w:val="24"/>
          <w:szCs w:val="24"/>
        </w:rPr>
        <w:t>do czwartku przez 40,30 godz</w:t>
      </w:r>
      <w:r w:rsidRPr="00140CD1">
        <w:rPr>
          <w:rFonts w:ascii="Times New Roman" w:hAnsi="Times New Roman" w:cs="Times New Roman"/>
          <w:sz w:val="24"/>
          <w:szCs w:val="24"/>
        </w:rPr>
        <w:t>. tygodniowo. W 2019</w:t>
      </w:r>
      <w:r>
        <w:rPr>
          <w:rFonts w:ascii="Times New Roman" w:hAnsi="Times New Roman" w:cs="Times New Roman"/>
          <w:sz w:val="24"/>
          <w:szCs w:val="24"/>
        </w:rPr>
        <w:t xml:space="preserve"> </w:t>
      </w:r>
      <w:r w:rsidRPr="00140CD1">
        <w:rPr>
          <w:rFonts w:ascii="Times New Roman" w:hAnsi="Times New Roman" w:cs="Times New Roman"/>
          <w:sz w:val="24"/>
          <w:szCs w:val="24"/>
        </w:rPr>
        <w:t>r. nastąpiło zmniejszenie pracy</w:t>
      </w:r>
      <w:r w:rsidRPr="00983CB7">
        <w:rPr>
          <w:rFonts w:ascii="Arial Narrow" w:hAnsi="Arial Narrow"/>
        </w:rPr>
        <w:t xml:space="preserve"> </w:t>
      </w:r>
      <w:r w:rsidRPr="00C11C09">
        <w:rPr>
          <w:rFonts w:ascii="Times New Roman" w:hAnsi="Times New Roman" w:cs="Times New Roman"/>
          <w:sz w:val="24"/>
          <w:szCs w:val="24"/>
        </w:rPr>
        <w:t>poradni do 3 dni</w:t>
      </w:r>
      <w:r w:rsidRPr="00983CB7">
        <w:rPr>
          <w:rFonts w:ascii="Arial Narrow" w:hAnsi="Arial Narrow"/>
        </w:rPr>
        <w:t xml:space="preserve"> </w:t>
      </w:r>
      <w:r w:rsidRPr="00C11C09">
        <w:rPr>
          <w:rFonts w:ascii="Times New Roman" w:hAnsi="Times New Roman" w:cs="Times New Roman"/>
          <w:sz w:val="24"/>
          <w:szCs w:val="24"/>
        </w:rPr>
        <w:t>w tygodniu i</w:t>
      </w:r>
      <w:r w:rsidRPr="00983CB7">
        <w:rPr>
          <w:rFonts w:ascii="Arial Narrow" w:hAnsi="Arial Narrow"/>
        </w:rPr>
        <w:t xml:space="preserve"> </w:t>
      </w:r>
      <w:r w:rsidRPr="00140CD1">
        <w:rPr>
          <w:rFonts w:ascii="Times New Roman" w:hAnsi="Times New Roman" w:cs="Times New Roman"/>
          <w:sz w:val="24"/>
          <w:szCs w:val="24"/>
        </w:rPr>
        <w:t>ograniczenie tygodniow</w:t>
      </w:r>
      <w:r>
        <w:rPr>
          <w:rFonts w:ascii="Times New Roman" w:hAnsi="Times New Roman" w:cs="Times New Roman"/>
          <w:sz w:val="24"/>
          <w:szCs w:val="24"/>
        </w:rPr>
        <w:t xml:space="preserve">ej </w:t>
      </w:r>
      <w:r w:rsidRPr="00140CD1">
        <w:rPr>
          <w:rFonts w:ascii="Times New Roman" w:hAnsi="Times New Roman" w:cs="Times New Roman"/>
          <w:sz w:val="24"/>
          <w:szCs w:val="24"/>
        </w:rPr>
        <w:t xml:space="preserve">pracy komórki </w:t>
      </w:r>
      <w:r>
        <w:rPr>
          <w:rFonts w:ascii="Times New Roman" w:hAnsi="Times New Roman" w:cs="Times New Roman"/>
          <w:sz w:val="24"/>
          <w:szCs w:val="24"/>
        </w:rPr>
        <w:br/>
      </w:r>
      <w:r w:rsidRPr="00140CD1">
        <w:rPr>
          <w:rFonts w:ascii="Times New Roman" w:hAnsi="Times New Roman" w:cs="Times New Roman"/>
          <w:sz w:val="24"/>
          <w:szCs w:val="24"/>
        </w:rPr>
        <w:t xml:space="preserve">do </w:t>
      </w:r>
      <w:r>
        <w:rPr>
          <w:rFonts w:ascii="Times New Roman" w:hAnsi="Times New Roman" w:cs="Times New Roman"/>
          <w:sz w:val="24"/>
          <w:szCs w:val="24"/>
        </w:rPr>
        <w:t>31,30 godzin tygodni</w:t>
      </w:r>
      <w:r w:rsidR="00584F1E">
        <w:rPr>
          <w:rFonts w:ascii="Times New Roman" w:hAnsi="Times New Roman" w:cs="Times New Roman"/>
          <w:sz w:val="24"/>
          <w:szCs w:val="24"/>
        </w:rPr>
        <w:t>o</w:t>
      </w:r>
      <w:r>
        <w:rPr>
          <w:rFonts w:ascii="Times New Roman" w:hAnsi="Times New Roman" w:cs="Times New Roman"/>
          <w:sz w:val="24"/>
          <w:szCs w:val="24"/>
        </w:rPr>
        <w:t>wo.</w:t>
      </w:r>
      <w:r w:rsidRPr="00140CD1">
        <w:rPr>
          <w:rFonts w:ascii="Times New Roman" w:hAnsi="Times New Roman" w:cs="Times New Roman"/>
          <w:sz w:val="24"/>
          <w:szCs w:val="24"/>
        </w:rPr>
        <w:t xml:space="preserve"> Bezpośrednim powodem zmiany było wygaśnięcie umowy </w:t>
      </w:r>
      <w:proofErr w:type="spellStart"/>
      <w:r w:rsidRPr="00140CD1">
        <w:rPr>
          <w:rFonts w:ascii="Times New Roman" w:hAnsi="Times New Roman" w:cs="Times New Roman"/>
          <w:sz w:val="24"/>
          <w:szCs w:val="24"/>
        </w:rPr>
        <w:t>cywilno</w:t>
      </w:r>
      <w:proofErr w:type="spellEnd"/>
      <w:r w:rsidRPr="00140CD1">
        <w:rPr>
          <w:rFonts w:ascii="Times New Roman" w:hAnsi="Times New Roman" w:cs="Times New Roman"/>
          <w:sz w:val="24"/>
          <w:szCs w:val="24"/>
        </w:rPr>
        <w:t xml:space="preserve"> – prawnej specjalisty.</w:t>
      </w:r>
      <w:r w:rsidRPr="00983CB7">
        <w:rPr>
          <w:rFonts w:ascii="Arial Narrow" w:hAnsi="Arial Narrow"/>
        </w:rPr>
        <w:t xml:space="preserve"> </w:t>
      </w:r>
    </w:p>
    <w:p w:rsidR="00C37641" w:rsidRDefault="00C37641" w:rsidP="00783397">
      <w:pPr>
        <w:pStyle w:val="Akapitzlist"/>
        <w:ind w:left="4"/>
        <w:jc w:val="right"/>
        <w:rPr>
          <w:rFonts w:ascii="Times New Roman" w:hAnsi="Times New Roman" w:cs="Times New Roman"/>
          <w:i/>
          <w:sz w:val="20"/>
          <w:szCs w:val="20"/>
        </w:rPr>
      </w:pPr>
      <w:r w:rsidRPr="00140CD1">
        <w:rPr>
          <w:rFonts w:ascii="Times New Roman" w:hAnsi="Times New Roman" w:cs="Times New Roman"/>
          <w:i/>
          <w:sz w:val="20"/>
          <w:szCs w:val="20"/>
        </w:rPr>
        <w:t>(Dowód akta kontroli str. 3</w:t>
      </w:r>
      <w:r>
        <w:rPr>
          <w:rFonts w:ascii="Times New Roman" w:hAnsi="Times New Roman" w:cs="Times New Roman"/>
          <w:i/>
          <w:sz w:val="20"/>
          <w:szCs w:val="20"/>
        </w:rPr>
        <w:t>2 – 33</w:t>
      </w:r>
      <w:r w:rsidRPr="00140CD1">
        <w:rPr>
          <w:rFonts w:ascii="Times New Roman" w:hAnsi="Times New Roman" w:cs="Times New Roman"/>
          <w:i/>
          <w:sz w:val="20"/>
          <w:szCs w:val="20"/>
        </w:rPr>
        <w:t xml:space="preserve"> Zestawienie n</w:t>
      </w:r>
      <w:r>
        <w:rPr>
          <w:rFonts w:ascii="Times New Roman" w:hAnsi="Times New Roman" w:cs="Times New Roman"/>
          <w:i/>
          <w:sz w:val="20"/>
          <w:szCs w:val="20"/>
        </w:rPr>
        <w:t>r 4,4A</w:t>
      </w:r>
      <w:r w:rsidRPr="00140CD1">
        <w:rPr>
          <w:rFonts w:ascii="Times New Roman" w:hAnsi="Times New Roman" w:cs="Times New Roman"/>
          <w:i/>
          <w:sz w:val="20"/>
          <w:szCs w:val="20"/>
        </w:rPr>
        <w:t xml:space="preserve"> sporządzone przez</w:t>
      </w:r>
      <w:r>
        <w:rPr>
          <w:rFonts w:ascii="Times New Roman" w:hAnsi="Times New Roman" w:cs="Times New Roman"/>
          <w:i/>
          <w:sz w:val="20"/>
          <w:szCs w:val="20"/>
        </w:rPr>
        <w:t xml:space="preserve"> St. Sp.</w:t>
      </w:r>
      <w:r w:rsidRPr="00140CD1">
        <w:rPr>
          <w:rFonts w:ascii="Times New Roman" w:hAnsi="Times New Roman" w:cs="Times New Roman"/>
          <w:i/>
          <w:sz w:val="20"/>
          <w:szCs w:val="20"/>
        </w:rPr>
        <w:t xml:space="preserve"> w Dziale </w:t>
      </w:r>
    </w:p>
    <w:p w:rsidR="00C37641" w:rsidRDefault="00C37641" w:rsidP="00783397">
      <w:pPr>
        <w:pStyle w:val="Akapitzlist"/>
        <w:ind w:left="4"/>
        <w:jc w:val="right"/>
        <w:rPr>
          <w:rFonts w:ascii="Times New Roman" w:hAnsi="Times New Roman" w:cs="Times New Roman"/>
          <w:i/>
          <w:sz w:val="20"/>
          <w:szCs w:val="20"/>
        </w:rPr>
      </w:pPr>
      <w:r w:rsidRPr="00140CD1">
        <w:rPr>
          <w:rFonts w:ascii="Times New Roman" w:hAnsi="Times New Roman" w:cs="Times New Roman"/>
          <w:i/>
          <w:sz w:val="20"/>
          <w:szCs w:val="20"/>
        </w:rPr>
        <w:t>Marketingu i Kierownik</w:t>
      </w:r>
      <w:r>
        <w:rPr>
          <w:rFonts w:ascii="Times New Roman" w:hAnsi="Times New Roman" w:cs="Times New Roman"/>
          <w:i/>
          <w:sz w:val="20"/>
          <w:szCs w:val="20"/>
        </w:rPr>
        <w:t>a</w:t>
      </w:r>
      <w:r w:rsidRPr="00140CD1">
        <w:rPr>
          <w:rFonts w:ascii="Times New Roman" w:hAnsi="Times New Roman" w:cs="Times New Roman"/>
          <w:i/>
          <w:sz w:val="20"/>
          <w:szCs w:val="20"/>
        </w:rPr>
        <w:t xml:space="preserve"> Działu Statystyki Medycznej i Dokumentacji</w:t>
      </w:r>
      <w:r>
        <w:rPr>
          <w:rFonts w:ascii="Times New Roman" w:hAnsi="Times New Roman" w:cs="Times New Roman"/>
          <w:i/>
          <w:sz w:val="20"/>
          <w:szCs w:val="20"/>
        </w:rPr>
        <w:t xml:space="preserve"> Chorych, </w:t>
      </w:r>
      <w:r w:rsidRPr="00140CD1">
        <w:rPr>
          <w:rFonts w:ascii="Times New Roman" w:hAnsi="Times New Roman" w:cs="Times New Roman"/>
          <w:i/>
          <w:sz w:val="20"/>
          <w:szCs w:val="20"/>
        </w:rPr>
        <w:t xml:space="preserve">str. </w:t>
      </w:r>
      <w:r>
        <w:rPr>
          <w:rFonts w:ascii="Times New Roman" w:hAnsi="Times New Roman" w:cs="Times New Roman"/>
          <w:i/>
          <w:sz w:val="20"/>
          <w:szCs w:val="20"/>
        </w:rPr>
        <w:t>34</w:t>
      </w:r>
      <w:r w:rsidRPr="00140CD1">
        <w:rPr>
          <w:rFonts w:ascii="Times New Roman" w:hAnsi="Times New Roman" w:cs="Times New Roman"/>
          <w:i/>
          <w:sz w:val="20"/>
          <w:szCs w:val="20"/>
        </w:rPr>
        <w:t xml:space="preserve"> –</w:t>
      </w:r>
    </w:p>
    <w:p w:rsidR="00C37641" w:rsidRDefault="00C37641" w:rsidP="00783397">
      <w:pPr>
        <w:pStyle w:val="Akapitzlist"/>
        <w:ind w:left="4"/>
        <w:jc w:val="right"/>
        <w:rPr>
          <w:rFonts w:ascii="Times New Roman" w:hAnsi="Times New Roman" w:cs="Times New Roman"/>
          <w:i/>
          <w:sz w:val="20"/>
          <w:szCs w:val="20"/>
        </w:rPr>
      </w:pPr>
      <w:r>
        <w:rPr>
          <w:rFonts w:ascii="Times New Roman" w:hAnsi="Times New Roman" w:cs="Times New Roman"/>
          <w:i/>
          <w:sz w:val="20"/>
          <w:szCs w:val="20"/>
        </w:rPr>
        <w:t>38</w:t>
      </w:r>
      <w:r w:rsidRPr="00140CD1">
        <w:rPr>
          <w:rFonts w:ascii="Times New Roman" w:hAnsi="Times New Roman" w:cs="Times New Roman"/>
          <w:i/>
          <w:sz w:val="20"/>
          <w:szCs w:val="20"/>
        </w:rPr>
        <w:t xml:space="preserve"> </w:t>
      </w:r>
      <w:r>
        <w:rPr>
          <w:rFonts w:ascii="Times New Roman" w:hAnsi="Times New Roman" w:cs="Times New Roman"/>
          <w:i/>
          <w:sz w:val="20"/>
          <w:szCs w:val="20"/>
        </w:rPr>
        <w:t>Zbiorcze zestawienie ilości udzielonych porad w poradniach WSzZ w latach</w:t>
      </w:r>
      <w:r w:rsidRPr="00CA4F06">
        <w:rPr>
          <w:rFonts w:ascii="Times New Roman" w:hAnsi="Times New Roman" w:cs="Times New Roman"/>
          <w:i/>
          <w:sz w:val="20"/>
          <w:szCs w:val="20"/>
        </w:rPr>
        <w:t xml:space="preserve"> 2018-2019;</w:t>
      </w:r>
    </w:p>
    <w:p w:rsidR="00C37641" w:rsidRDefault="00C37641" w:rsidP="00584F1E">
      <w:pPr>
        <w:pStyle w:val="Akapitzlist"/>
        <w:ind w:left="4"/>
        <w:jc w:val="right"/>
        <w:rPr>
          <w:rFonts w:ascii="Times New Roman" w:hAnsi="Times New Roman" w:cs="Times New Roman"/>
          <w:i/>
          <w:sz w:val="20"/>
          <w:szCs w:val="20"/>
        </w:rPr>
      </w:pPr>
      <w:r>
        <w:rPr>
          <w:rFonts w:ascii="Times New Roman" w:hAnsi="Times New Roman" w:cs="Times New Roman"/>
          <w:i/>
          <w:sz w:val="20"/>
          <w:szCs w:val="20"/>
        </w:rPr>
        <w:t>oraz</w:t>
      </w:r>
      <w:r w:rsidRPr="00CA4F06">
        <w:rPr>
          <w:rFonts w:ascii="Times New Roman" w:hAnsi="Times New Roman" w:cs="Times New Roman"/>
          <w:i/>
          <w:sz w:val="20"/>
          <w:szCs w:val="20"/>
        </w:rPr>
        <w:t xml:space="preserve"> Analiza Oddziałów Szpitalny</w:t>
      </w:r>
      <w:r>
        <w:rPr>
          <w:rFonts w:ascii="Times New Roman" w:hAnsi="Times New Roman" w:cs="Times New Roman"/>
          <w:i/>
          <w:sz w:val="20"/>
          <w:szCs w:val="20"/>
        </w:rPr>
        <w:t xml:space="preserve">ch za rok 2018/2019 </w:t>
      </w:r>
      <w:r w:rsidRPr="006369EF">
        <w:rPr>
          <w:rFonts w:ascii="Times New Roman" w:hAnsi="Times New Roman" w:cs="Times New Roman"/>
          <w:i/>
          <w:sz w:val="20"/>
          <w:szCs w:val="20"/>
        </w:rPr>
        <w:t>sporządzone</w:t>
      </w:r>
      <w:r>
        <w:rPr>
          <w:rFonts w:ascii="Times New Roman" w:hAnsi="Times New Roman" w:cs="Times New Roman"/>
          <w:i/>
          <w:sz w:val="20"/>
          <w:szCs w:val="20"/>
        </w:rPr>
        <w:br/>
      </w:r>
      <w:r w:rsidRPr="006369EF">
        <w:rPr>
          <w:rFonts w:ascii="Times New Roman" w:hAnsi="Times New Roman" w:cs="Times New Roman"/>
          <w:i/>
          <w:sz w:val="20"/>
          <w:szCs w:val="20"/>
        </w:rPr>
        <w:t>przez Kierownika Działu Statystyki Medycznej i Dokumentacji Chorych)</w:t>
      </w:r>
      <w:r>
        <w:rPr>
          <w:rFonts w:ascii="Times New Roman" w:hAnsi="Times New Roman" w:cs="Times New Roman"/>
          <w:i/>
          <w:sz w:val="20"/>
          <w:szCs w:val="20"/>
        </w:rPr>
        <w:t>, 39-41</w:t>
      </w:r>
      <w:r>
        <w:rPr>
          <w:rFonts w:ascii="Times New Roman" w:hAnsi="Times New Roman" w:cs="Times New Roman"/>
          <w:i/>
          <w:sz w:val="20"/>
          <w:szCs w:val="20"/>
        </w:rPr>
        <w:br/>
      </w:r>
      <w:r w:rsidRPr="00CA4F06">
        <w:rPr>
          <w:rFonts w:ascii="Times New Roman" w:hAnsi="Times New Roman" w:cs="Times New Roman"/>
          <w:i/>
          <w:sz w:val="20"/>
          <w:szCs w:val="20"/>
        </w:rPr>
        <w:t>Zestawienie nr 6</w:t>
      </w:r>
      <w:r>
        <w:rPr>
          <w:rFonts w:ascii="Times New Roman" w:hAnsi="Times New Roman" w:cs="Times New Roman"/>
          <w:i/>
          <w:sz w:val="20"/>
          <w:szCs w:val="20"/>
        </w:rPr>
        <w:t xml:space="preserve">  sporządzone przez Kierownika Działu Marketingu)</w:t>
      </w:r>
    </w:p>
    <w:p w:rsidR="00584F1E" w:rsidRPr="00584F1E" w:rsidRDefault="00584F1E" w:rsidP="00584F1E">
      <w:pPr>
        <w:pStyle w:val="Akapitzlist"/>
        <w:ind w:left="4"/>
        <w:jc w:val="right"/>
        <w:rPr>
          <w:rFonts w:ascii="Times New Roman" w:hAnsi="Times New Roman" w:cs="Times New Roman"/>
          <w:i/>
          <w:sz w:val="20"/>
          <w:szCs w:val="20"/>
        </w:rPr>
      </w:pPr>
    </w:p>
    <w:p w:rsidR="00C37641" w:rsidRPr="00846B01" w:rsidRDefault="00C37641" w:rsidP="00A52978">
      <w:pPr>
        <w:spacing w:after="0" w:line="360" w:lineRule="auto"/>
        <w:jc w:val="both"/>
        <w:rPr>
          <w:rFonts w:ascii="Times New Roman" w:hAnsi="Times New Roman" w:cs="Times New Roman"/>
          <w:sz w:val="24"/>
          <w:szCs w:val="24"/>
        </w:rPr>
      </w:pPr>
      <w:r w:rsidRPr="00846B01">
        <w:rPr>
          <w:rFonts w:ascii="Times New Roman" w:hAnsi="Times New Roman" w:cs="Times New Roman"/>
          <w:sz w:val="24"/>
          <w:szCs w:val="24"/>
        </w:rPr>
        <w:t>Następnie szczegółowej analizie poddano kolejki oczekujących na przyjęcie do wybranych komórek organizacyjnych na koniec 2018</w:t>
      </w:r>
      <w:r>
        <w:rPr>
          <w:rFonts w:ascii="Times New Roman" w:hAnsi="Times New Roman" w:cs="Times New Roman"/>
          <w:sz w:val="24"/>
          <w:szCs w:val="24"/>
        </w:rPr>
        <w:t xml:space="preserve"> </w:t>
      </w:r>
      <w:r w:rsidRPr="00846B01">
        <w:rPr>
          <w:rFonts w:ascii="Times New Roman" w:hAnsi="Times New Roman" w:cs="Times New Roman"/>
          <w:sz w:val="24"/>
          <w:szCs w:val="24"/>
        </w:rPr>
        <w:t>r. i 2019</w:t>
      </w:r>
      <w:r>
        <w:rPr>
          <w:rFonts w:ascii="Times New Roman" w:hAnsi="Times New Roman" w:cs="Times New Roman"/>
          <w:sz w:val="24"/>
          <w:szCs w:val="24"/>
        </w:rPr>
        <w:t xml:space="preserve"> </w:t>
      </w:r>
      <w:r w:rsidRPr="00846B01">
        <w:rPr>
          <w:rFonts w:ascii="Times New Roman" w:hAnsi="Times New Roman" w:cs="Times New Roman"/>
          <w:sz w:val="24"/>
          <w:szCs w:val="24"/>
        </w:rPr>
        <w:t xml:space="preserve">r. Według zestawień sporządzonych przez Starszego Specjalistę Działu Marketingu </w:t>
      </w:r>
      <w:r>
        <w:rPr>
          <w:rFonts w:ascii="Times New Roman" w:hAnsi="Times New Roman" w:cs="Times New Roman"/>
          <w:sz w:val="24"/>
          <w:szCs w:val="24"/>
        </w:rPr>
        <w:t xml:space="preserve">i Kierownika Działu Statystyki Medycznej </w:t>
      </w:r>
      <w:r w:rsidR="00AC4CFE">
        <w:rPr>
          <w:rFonts w:ascii="Times New Roman" w:hAnsi="Times New Roman" w:cs="Times New Roman"/>
          <w:sz w:val="24"/>
          <w:szCs w:val="24"/>
        </w:rPr>
        <w:br/>
      </w:r>
      <w:r>
        <w:rPr>
          <w:rFonts w:ascii="Times New Roman" w:hAnsi="Times New Roman" w:cs="Times New Roman"/>
          <w:sz w:val="24"/>
          <w:szCs w:val="24"/>
        </w:rPr>
        <w:t xml:space="preserve">i Dokumentacji Chorych </w:t>
      </w:r>
      <w:r w:rsidRPr="00846B01">
        <w:rPr>
          <w:rFonts w:ascii="Times New Roman" w:hAnsi="Times New Roman" w:cs="Times New Roman"/>
          <w:sz w:val="24"/>
          <w:szCs w:val="24"/>
        </w:rPr>
        <w:t>ustalono, że:</w:t>
      </w:r>
    </w:p>
    <w:p w:rsidR="00C37641" w:rsidRPr="0080357D" w:rsidRDefault="00C37641" w:rsidP="00A52978">
      <w:pPr>
        <w:pStyle w:val="Akapitzlist"/>
        <w:numPr>
          <w:ilvl w:val="0"/>
          <w:numId w:val="26"/>
        </w:numPr>
        <w:spacing w:after="0" w:line="360" w:lineRule="auto"/>
        <w:ind w:left="280" w:hanging="284"/>
        <w:jc w:val="both"/>
        <w:rPr>
          <w:rFonts w:ascii="Times New Roman" w:hAnsi="Times New Roman" w:cs="Times New Roman"/>
          <w:sz w:val="24"/>
          <w:szCs w:val="24"/>
        </w:rPr>
      </w:pPr>
      <w:r w:rsidRPr="0080357D">
        <w:rPr>
          <w:rFonts w:ascii="Times New Roman" w:hAnsi="Times New Roman" w:cs="Times New Roman"/>
          <w:sz w:val="24"/>
          <w:szCs w:val="24"/>
        </w:rPr>
        <w:t>w K</w:t>
      </w:r>
      <w:r>
        <w:rPr>
          <w:rFonts w:ascii="Times New Roman" w:hAnsi="Times New Roman" w:cs="Times New Roman"/>
          <w:sz w:val="24"/>
          <w:szCs w:val="24"/>
        </w:rPr>
        <w:t xml:space="preserve">linice Otorynolaryngologicznej </w:t>
      </w:r>
      <w:r w:rsidRPr="0080357D">
        <w:rPr>
          <w:rFonts w:ascii="Times New Roman" w:hAnsi="Times New Roman" w:cs="Times New Roman"/>
          <w:sz w:val="24"/>
          <w:szCs w:val="24"/>
        </w:rPr>
        <w:t xml:space="preserve"> na koniec 2018</w:t>
      </w:r>
      <w:r>
        <w:rPr>
          <w:rFonts w:ascii="Times New Roman" w:hAnsi="Times New Roman" w:cs="Times New Roman"/>
          <w:sz w:val="24"/>
          <w:szCs w:val="24"/>
        </w:rPr>
        <w:t xml:space="preserve"> </w:t>
      </w:r>
      <w:r w:rsidRPr="0080357D">
        <w:rPr>
          <w:rFonts w:ascii="Times New Roman" w:hAnsi="Times New Roman" w:cs="Times New Roman"/>
          <w:sz w:val="24"/>
          <w:szCs w:val="24"/>
        </w:rPr>
        <w:t xml:space="preserve">r. na listach oczekujących na przyjęcie do </w:t>
      </w:r>
      <w:r>
        <w:rPr>
          <w:rFonts w:ascii="Times New Roman" w:hAnsi="Times New Roman" w:cs="Times New Roman"/>
          <w:sz w:val="24"/>
          <w:szCs w:val="24"/>
        </w:rPr>
        <w:t>Kliniki</w:t>
      </w:r>
      <w:r w:rsidRPr="0080357D">
        <w:rPr>
          <w:rFonts w:ascii="Times New Roman" w:hAnsi="Times New Roman" w:cs="Times New Roman"/>
          <w:sz w:val="24"/>
          <w:szCs w:val="24"/>
        </w:rPr>
        <w:t xml:space="preserve"> oczekiwało łą</w:t>
      </w:r>
      <w:r>
        <w:rPr>
          <w:rFonts w:ascii="Times New Roman" w:hAnsi="Times New Roman" w:cs="Times New Roman"/>
          <w:sz w:val="24"/>
          <w:szCs w:val="24"/>
        </w:rPr>
        <w:t xml:space="preserve">cznie 1751 osób, w tym 15 </w:t>
      </w:r>
      <w:r w:rsidRPr="0080357D">
        <w:rPr>
          <w:rFonts w:ascii="Times New Roman" w:hAnsi="Times New Roman" w:cs="Times New Roman"/>
          <w:sz w:val="24"/>
          <w:szCs w:val="24"/>
        </w:rPr>
        <w:t>zakwalifikowanych jako przypadki pilne z śr</w:t>
      </w:r>
      <w:r w:rsidR="0021602A">
        <w:rPr>
          <w:rFonts w:ascii="Times New Roman" w:hAnsi="Times New Roman" w:cs="Times New Roman"/>
          <w:sz w:val="24"/>
          <w:szCs w:val="24"/>
        </w:rPr>
        <w:t>ednim czasem oczekiwania 27 dn</w:t>
      </w:r>
      <w:r w:rsidRPr="0080357D">
        <w:rPr>
          <w:rFonts w:ascii="Times New Roman" w:hAnsi="Times New Roman" w:cs="Times New Roman"/>
          <w:sz w:val="24"/>
          <w:szCs w:val="24"/>
        </w:rPr>
        <w:t xml:space="preserve">i 1736 jako przypadki stabilne z średnim czasem </w:t>
      </w:r>
      <w:r w:rsidRPr="0080357D">
        <w:rPr>
          <w:rFonts w:ascii="Times New Roman" w:hAnsi="Times New Roman" w:cs="Times New Roman"/>
          <w:sz w:val="24"/>
          <w:szCs w:val="24"/>
        </w:rPr>
        <w:lastRenderedPageBreak/>
        <w:t>oczekiwania – 168 dni. Do września 2019</w:t>
      </w:r>
      <w:r>
        <w:rPr>
          <w:rFonts w:ascii="Times New Roman" w:hAnsi="Times New Roman" w:cs="Times New Roman"/>
          <w:sz w:val="24"/>
          <w:szCs w:val="24"/>
        </w:rPr>
        <w:t xml:space="preserve"> </w:t>
      </w:r>
      <w:r w:rsidRPr="0080357D">
        <w:rPr>
          <w:rFonts w:ascii="Times New Roman" w:hAnsi="Times New Roman" w:cs="Times New Roman"/>
          <w:sz w:val="24"/>
          <w:szCs w:val="24"/>
        </w:rPr>
        <w:t xml:space="preserve">r. zgodnie z obowiązującymi przepisami prawa była to jedyna kolejka oczekujących jaką prowadzono w tym zakresie, kiedy </w:t>
      </w:r>
      <w:r>
        <w:rPr>
          <w:rFonts w:ascii="Times New Roman" w:hAnsi="Times New Roman" w:cs="Times New Roman"/>
          <w:sz w:val="24"/>
          <w:szCs w:val="24"/>
        </w:rPr>
        <w:br/>
      </w:r>
      <w:r w:rsidRPr="0080357D">
        <w:rPr>
          <w:rFonts w:ascii="Times New Roman" w:hAnsi="Times New Roman" w:cs="Times New Roman"/>
          <w:sz w:val="24"/>
          <w:szCs w:val="24"/>
        </w:rPr>
        <w:t>to zgodnie z Rozporządzeniem Ministra Zdrowia</w:t>
      </w:r>
      <w:r w:rsidRPr="00846B01">
        <w:rPr>
          <w:rStyle w:val="Odwoanieprzypisudolnego"/>
          <w:rFonts w:ascii="Times New Roman" w:hAnsi="Times New Roman" w:cs="Times New Roman"/>
          <w:sz w:val="24"/>
          <w:szCs w:val="24"/>
        </w:rPr>
        <w:footnoteReference w:id="25"/>
      </w:r>
      <w:r w:rsidRPr="0080357D">
        <w:rPr>
          <w:rFonts w:ascii="Times New Roman" w:hAnsi="Times New Roman" w:cs="Times New Roman"/>
          <w:sz w:val="24"/>
          <w:szCs w:val="24"/>
        </w:rPr>
        <w:t xml:space="preserve"> sposób prezentacji list oczekujących </w:t>
      </w:r>
      <w:r w:rsidR="00584F1E">
        <w:rPr>
          <w:rFonts w:ascii="Times New Roman" w:hAnsi="Times New Roman" w:cs="Times New Roman"/>
          <w:sz w:val="24"/>
          <w:szCs w:val="24"/>
        </w:rPr>
        <w:br/>
      </w:r>
      <w:r w:rsidRPr="0080357D">
        <w:rPr>
          <w:rFonts w:ascii="Times New Roman" w:hAnsi="Times New Roman" w:cs="Times New Roman"/>
          <w:sz w:val="24"/>
          <w:szCs w:val="24"/>
        </w:rPr>
        <w:t>w ramach zakresu otorynolaryngologii został</w:t>
      </w:r>
      <w:r>
        <w:rPr>
          <w:rFonts w:ascii="Times New Roman" w:hAnsi="Times New Roman" w:cs="Times New Roman"/>
          <w:sz w:val="24"/>
          <w:szCs w:val="24"/>
        </w:rPr>
        <w:t xml:space="preserve"> z</w:t>
      </w:r>
      <w:r w:rsidR="00584F1E">
        <w:rPr>
          <w:rFonts w:ascii="Times New Roman" w:hAnsi="Times New Roman" w:cs="Times New Roman"/>
          <w:sz w:val="24"/>
          <w:szCs w:val="24"/>
        </w:rPr>
        <w:t>modyfikowany.</w:t>
      </w:r>
      <w:r w:rsidR="0021602A">
        <w:rPr>
          <w:rFonts w:ascii="Times New Roman" w:hAnsi="Times New Roman" w:cs="Times New Roman"/>
          <w:sz w:val="24"/>
          <w:szCs w:val="24"/>
        </w:rPr>
        <w:t xml:space="preserve"> </w:t>
      </w:r>
      <w:r>
        <w:rPr>
          <w:rFonts w:ascii="Times New Roman" w:hAnsi="Times New Roman" w:cs="Times New Roman"/>
          <w:sz w:val="24"/>
          <w:szCs w:val="24"/>
        </w:rPr>
        <w:t>Świadczeniodawców</w:t>
      </w:r>
      <w:r w:rsidRPr="0080357D">
        <w:rPr>
          <w:rFonts w:ascii="Times New Roman" w:hAnsi="Times New Roman" w:cs="Times New Roman"/>
          <w:sz w:val="24"/>
          <w:szCs w:val="24"/>
        </w:rPr>
        <w:t xml:space="preserve"> </w:t>
      </w:r>
      <w:r>
        <w:rPr>
          <w:rFonts w:ascii="Times New Roman" w:hAnsi="Times New Roman" w:cs="Times New Roman"/>
          <w:sz w:val="24"/>
          <w:szCs w:val="24"/>
        </w:rPr>
        <w:t>zobowiązano</w:t>
      </w:r>
      <w:r w:rsidRPr="0080357D">
        <w:rPr>
          <w:rFonts w:ascii="Times New Roman" w:hAnsi="Times New Roman" w:cs="Times New Roman"/>
          <w:sz w:val="24"/>
          <w:szCs w:val="24"/>
        </w:rPr>
        <w:t xml:space="preserve"> do przekazywania płatnikowi poza listami osób oczekujących na udzielenie świadczenia zdrowotnego w </w:t>
      </w:r>
      <w:r>
        <w:rPr>
          <w:rFonts w:ascii="Times New Roman" w:hAnsi="Times New Roman" w:cs="Times New Roman"/>
          <w:sz w:val="24"/>
          <w:szCs w:val="24"/>
        </w:rPr>
        <w:t>komórce organizacyjnej</w:t>
      </w:r>
      <w:r w:rsidRPr="0080357D">
        <w:rPr>
          <w:rFonts w:ascii="Times New Roman" w:hAnsi="Times New Roman" w:cs="Times New Roman"/>
          <w:sz w:val="24"/>
          <w:szCs w:val="24"/>
        </w:rPr>
        <w:t xml:space="preserve">, wyodrębnionej listy oczekujących </w:t>
      </w:r>
      <w:r w:rsidR="00584F1E">
        <w:rPr>
          <w:rFonts w:ascii="Times New Roman" w:hAnsi="Times New Roman" w:cs="Times New Roman"/>
          <w:sz w:val="24"/>
          <w:szCs w:val="24"/>
        </w:rPr>
        <w:br/>
      </w:r>
      <w:r w:rsidRPr="0080357D">
        <w:rPr>
          <w:rFonts w:ascii="Times New Roman" w:hAnsi="Times New Roman" w:cs="Times New Roman"/>
          <w:sz w:val="24"/>
          <w:szCs w:val="24"/>
        </w:rPr>
        <w:t xml:space="preserve">na świadczenia z zakresu „zabiegi na przegrodzie nosowej”. W związku z powyższym </w:t>
      </w:r>
      <w:r w:rsidR="00584F1E">
        <w:rPr>
          <w:rFonts w:ascii="Times New Roman" w:hAnsi="Times New Roman" w:cs="Times New Roman"/>
          <w:sz w:val="24"/>
          <w:szCs w:val="24"/>
        </w:rPr>
        <w:br/>
      </w:r>
      <w:r w:rsidRPr="0080357D">
        <w:rPr>
          <w:rFonts w:ascii="Times New Roman" w:hAnsi="Times New Roman" w:cs="Times New Roman"/>
          <w:sz w:val="24"/>
          <w:szCs w:val="24"/>
        </w:rPr>
        <w:t>na koniec</w:t>
      </w:r>
      <w:r w:rsidR="00584F1E">
        <w:rPr>
          <w:rFonts w:ascii="Times New Roman" w:hAnsi="Times New Roman" w:cs="Times New Roman"/>
          <w:sz w:val="24"/>
          <w:szCs w:val="24"/>
        </w:rPr>
        <w:t xml:space="preserve"> </w:t>
      </w:r>
      <w:r w:rsidRPr="0080357D">
        <w:rPr>
          <w:rFonts w:ascii="Times New Roman" w:hAnsi="Times New Roman" w:cs="Times New Roman"/>
          <w:sz w:val="24"/>
          <w:szCs w:val="24"/>
        </w:rPr>
        <w:t>2019</w:t>
      </w:r>
      <w:r>
        <w:rPr>
          <w:rFonts w:ascii="Times New Roman" w:hAnsi="Times New Roman" w:cs="Times New Roman"/>
          <w:sz w:val="24"/>
          <w:szCs w:val="24"/>
        </w:rPr>
        <w:t xml:space="preserve"> </w:t>
      </w:r>
      <w:r w:rsidRPr="0080357D">
        <w:rPr>
          <w:rFonts w:ascii="Times New Roman" w:hAnsi="Times New Roman" w:cs="Times New Roman"/>
          <w:sz w:val="24"/>
          <w:szCs w:val="24"/>
        </w:rPr>
        <w:t xml:space="preserve">r. odnotowano na liście oczekujących na udzielenie świadczenia </w:t>
      </w:r>
      <w:r>
        <w:rPr>
          <w:rFonts w:ascii="Times New Roman" w:hAnsi="Times New Roman" w:cs="Times New Roman"/>
          <w:sz w:val="24"/>
          <w:szCs w:val="24"/>
        </w:rPr>
        <w:br/>
      </w:r>
      <w:r w:rsidRPr="0080357D">
        <w:rPr>
          <w:rFonts w:ascii="Times New Roman" w:hAnsi="Times New Roman" w:cs="Times New Roman"/>
          <w:sz w:val="24"/>
          <w:szCs w:val="24"/>
        </w:rPr>
        <w:t>w Klinice Otorynolaryngolog</w:t>
      </w:r>
      <w:r>
        <w:rPr>
          <w:rFonts w:ascii="Times New Roman" w:hAnsi="Times New Roman" w:cs="Times New Roman"/>
          <w:sz w:val="24"/>
          <w:szCs w:val="24"/>
        </w:rPr>
        <w:t>icznej łącznie 1681 osób, w tym</w:t>
      </w:r>
      <w:r w:rsidR="0021602A">
        <w:rPr>
          <w:rFonts w:ascii="Times New Roman" w:hAnsi="Times New Roman" w:cs="Times New Roman"/>
          <w:sz w:val="24"/>
          <w:szCs w:val="24"/>
        </w:rPr>
        <w:t xml:space="preserve"> </w:t>
      </w:r>
      <w:r w:rsidRPr="0080357D">
        <w:rPr>
          <w:rFonts w:ascii="Times New Roman" w:hAnsi="Times New Roman" w:cs="Times New Roman"/>
          <w:sz w:val="24"/>
          <w:szCs w:val="24"/>
        </w:rPr>
        <w:t>zakwalifikowanych jako przypadki pilne 19 osób z</w:t>
      </w:r>
      <w:r>
        <w:rPr>
          <w:rFonts w:ascii="Times New Roman" w:hAnsi="Times New Roman" w:cs="Times New Roman"/>
          <w:sz w:val="24"/>
          <w:szCs w:val="24"/>
        </w:rPr>
        <w:t>e</w:t>
      </w:r>
      <w:r w:rsidRPr="0080357D">
        <w:rPr>
          <w:rFonts w:ascii="Times New Roman" w:hAnsi="Times New Roman" w:cs="Times New Roman"/>
          <w:sz w:val="24"/>
          <w:szCs w:val="24"/>
        </w:rPr>
        <w:t xml:space="preserve"> średnim czasem oczekiwania 34 dni  oraz 1662 jako stabilne </w:t>
      </w:r>
      <w:r w:rsidR="00AC4CFE">
        <w:rPr>
          <w:rFonts w:ascii="Times New Roman" w:hAnsi="Times New Roman" w:cs="Times New Roman"/>
          <w:sz w:val="24"/>
          <w:szCs w:val="24"/>
        </w:rPr>
        <w:br/>
      </w:r>
      <w:r w:rsidRPr="0080357D">
        <w:rPr>
          <w:rFonts w:ascii="Times New Roman" w:hAnsi="Times New Roman" w:cs="Times New Roman"/>
          <w:sz w:val="24"/>
          <w:szCs w:val="24"/>
        </w:rPr>
        <w:t>z</w:t>
      </w:r>
      <w:r>
        <w:rPr>
          <w:rFonts w:ascii="Times New Roman" w:hAnsi="Times New Roman" w:cs="Times New Roman"/>
          <w:sz w:val="24"/>
          <w:szCs w:val="24"/>
        </w:rPr>
        <w:t>e</w:t>
      </w:r>
      <w:r w:rsidRPr="0080357D">
        <w:rPr>
          <w:rFonts w:ascii="Times New Roman" w:hAnsi="Times New Roman" w:cs="Times New Roman"/>
          <w:sz w:val="24"/>
          <w:szCs w:val="24"/>
        </w:rPr>
        <w:t xml:space="preserve"> średnim czasem oczekiwania 169 dni. Z kolei na liście oczekujących na „zabiegi </w:t>
      </w:r>
      <w:r w:rsidR="00AC4CFE">
        <w:rPr>
          <w:rFonts w:ascii="Times New Roman" w:hAnsi="Times New Roman" w:cs="Times New Roman"/>
          <w:sz w:val="24"/>
          <w:szCs w:val="24"/>
        </w:rPr>
        <w:br/>
      </w:r>
      <w:r w:rsidRPr="0080357D">
        <w:rPr>
          <w:rFonts w:ascii="Times New Roman" w:hAnsi="Times New Roman" w:cs="Times New Roman"/>
          <w:sz w:val="24"/>
          <w:szCs w:val="24"/>
        </w:rPr>
        <w:t>na przegrodzie nosowej” zanotowano łącznie 123 osoby, w tym 0 zakwalifikowanych jako pilne z</w:t>
      </w:r>
      <w:r>
        <w:rPr>
          <w:rFonts w:ascii="Times New Roman" w:hAnsi="Times New Roman" w:cs="Times New Roman"/>
          <w:sz w:val="24"/>
          <w:szCs w:val="24"/>
        </w:rPr>
        <w:t>e</w:t>
      </w:r>
      <w:r w:rsidRPr="0080357D">
        <w:rPr>
          <w:rFonts w:ascii="Times New Roman" w:hAnsi="Times New Roman" w:cs="Times New Roman"/>
          <w:sz w:val="24"/>
          <w:szCs w:val="24"/>
        </w:rPr>
        <w:t xml:space="preserve"> średnim czasem oczekiwania 13 dni i 123 przypadki jako stabilne </w:t>
      </w:r>
      <w:r>
        <w:rPr>
          <w:rFonts w:ascii="Times New Roman" w:hAnsi="Times New Roman" w:cs="Times New Roman"/>
          <w:sz w:val="24"/>
          <w:szCs w:val="24"/>
        </w:rPr>
        <w:t xml:space="preserve">ze </w:t>
      </w:r>
      <w:r w:rsidRPr="0080357D">
        <w:rPr>
          <w:rFonts w:ascii="Times New Roman" w:hAnsi="Times New Roman" w:cs="Times New Roman"/>
          <w:sz w:val="24"/>
          <w:szCs w:val="24"/>
        </w:rPr>
        <w:t>średnim czasem oczekiwania 73 dni. Sporządzone zestawienie pokazuje, że łączna liczba osób oczekujących na przyjęcie do Kliniki (</w:t>
      </w:r>
      <w:r>
        <w:rPr>
          <w:rFonts w:ascii="Times New Roman" w:hAnsi="Times New Roman" w:cs="Times New Roman"/>
          <w:sz w:val="24"/>
          <w:szCs w:val="24"/>
        </w:rPr>
        <w:t xml:space="preserve">w tym </w:t>
      </w:r>
      <w:r w:rsidRPr="0080357D">
        <w:rPr>
          <w:rFonts w:ascii="Times New Roman" w:hAnsi="Times New Roman" w:cs="Times New Roman"/>
          <w:sz w:val="24"/>
          <w:szCs w:val="24"/>
        </w:rPr>
        <w:t xml:space="preserve">na hospitalizację i wykonanie „zabiegu </w:t>
      </w:r>
      <w:r w:rsidR="00AC4CFE">
        <w:rPr>
          <w:rFonts w:ascii="Times New Roman" w:hAnsi="Times New Roman" w:cs="Times New Roman"/>
          <w:sz w:val="24"/>
          <w:szCs w:val="24"/>
        </w:rPr>
        <w:br/>
      </w:r>
      <w:r w:rsidRPr="0080357D">
        <w:rPr>
          <w:rFonts w:ascii="Times New Roman" w:hAnsi="Times New Roman" w:cs="Times New Roman"/>
          <w:sz w:val="24"/>
          <w:szCs w:val="24"/>
        </w:rPr>
        <w:t>na przegrodzie nosowej”) wynosi 1804 osoby, czyli wzrosła w porównaniu z rokiem poprzednim o 53 osoby, a czas oczekiwania na przyjęcie do Kliniki w rezultacie wydłużył się o 1 dzień.</w:t>
      </w:r>
    </w:p>
    <w:p w:rsidR="00C37641" w:rsidRPr="00651650" w:rsidRDefault="00C37641" w:rsidP="009F1F58">
      <w:pPr>
        <w:pStyle w:val="Akapitzlist"/>
        <w:numPr>
          <w:ilvl w:val="0"/>
          <w:numId w:val="26"/>
        </w:numPr>
        <w:spacing w:line="360" w:lineRule="auto"/>
        <w:ind w:left="280" w:hanging="284"/>
        <w:jc w:val="both"/>
        <w:rPr>
          <w:rFonts w:ascii="Times New Roman" w:hAnsi="Times New Roman" w:cs="Times New Roman"/>
          <w:sz w:val="24"/>
          <w:szCs w:val="24"/>
        </w:rPr>
      </w:pPr>
      <w:r w:rsidRPr="00651650">
        <w:rPr>
          <w:rFonts w:ascii="Times New Roman" w:hAnsi="Times New Roman" w:cs="Times New Roman"/>
          <w:sz w:val="24"/>
          <w:szCs w:val="24"/>
        </w:rPr>
        <w:t xml:space="preserve">w zakresie rehabilitacja neurologiczna w warunkach stacjonarnych listy oczekujących </w:t>
      </w:r>
      <w:r w:rsidR="00AC4CFE">
        <w:rPr>
          <w:rFonts w:ascii="Times New Roman" w:hAnsi="Times New Roman" w:cs="Times New Roman"/>
          <w:sz w:val="24"/>
          <w:szCs w:val="24"/>
        </w:rPr>
        <w:br/>
      </w:r>
      <w:r w:rsidRPr="00651650">
        <w:rPr>
          <w:rFonts w:ascii="Times New Roman" w:hAnsi="Times New Roman" w:cs="Times New Roman"/>
          <w:sz w:val="24"/>
          <w:szCs w:val="24"/>
        </w:rPr>
        <w:t>na udzielenie świadczenia prowadzone są odrębnie dla:</w:t>
      </w:r>
    </w:p>
    <w:p w:rsidR="00C37641" w:rsidRPr="00651650" w:rsidRDefault="00C37641" w:rsidP="009F1F58">
      <w:pPr>
        <w:pStyle w:val="Akapitzlist"/>
        <w:numPr>
          <w:ilvl w:val="0"/>
          <w:numId w:val="19"/>
        </w:numPr>
        <w:spacing w:line="360" w:lineRule="auto"/>
        <w:ind w:left="280" w:hanging="284"/>
        <w:jc w:val="both"/>
        <w:rPr>
          <w:rFonts w:ascii="Times New Roman" w:hAnsi="Times New Roman" w:cs="Times New Roman"/>
          <w:sz w:val="24"/>
          <w:szCs w:val="24"/>
        </w:rPr>
      </w:pPr>
      <w:r w:rsidRPr="00651650">
        <w:rPr>
          <w:rFonts w:ascii="Times New Roman" w:hAnsi="Times New Roman" w:cs="Times New Roman"/>
          <w:sz w:val="24"/>
          <w:szCs w:val="24"/>
        </w:rPr>
        <w:t>Oddziału Rehabilitacji Neurologicznej przy ul. Kościuszki 3, gdzie na koniec 2018</w:t>
      </w:r>
      <w:r>
        <w:rPr>
          <w:rFonts w:ascii="Times New Roman" w:hAnsi="Times New Roman" w:cs="Times New Roman"/>
          <w:sz w:val="24"/>
          <w:szCs w:val="24"/>
        </w:rPr>
        <w:t xml:space="preserve"> </w:t>
      </w:r>
      <w:r w:rsidRPr="00651650">
        <w:rPr>
          <w:rFonts w:ascii="Times New Roman" w:hAnsi="Times New Roman" w:cs="Times New Roman"/>
          <w:sz w:val="24"/>
          <w:szCs w:val="24"/>
        </w:rPr>
        <w:t xml:space="preserve">r. </w:t>
      </w:r>
      <w:r w:rsidR="00584F1E">
        <w:rPr>
          <w:rFonts w:ascii="Times New Roman" w:hAnsi="Times New Roman" w:cs="Times New Roman"/>
          <w:sz w:val="24"/>
          <w:szCs w:val="24"/>
        </w:rPr>
        <w:br/>
      </w:r>
      <w:r w:rsidRPr="00651650">
        <w:rPr>
          <w:rFonts w:ascii="Times New Roman" w:hAnsi="Times New Roman" w:cs="Times New Roman"/>
          <w:sz w:val="24"/>
          <w:szCs w:val="24"/>
        </w:rPr>
        <w:t xml:space="preserve">na listach oczekujących na przyjęcie do Oddziału oczekiwało łącznie 18 osób, </w:t>
      </w:r>
      <w:r w:rsidR="00A46A6D">
        <w:rPr>
          <w:rFonts w:ascii="Times New Roman" w:hAnsi="Times New Roman" w:cs="Times New Roman"/>
          <w:sz w:val="24"/>
          <w:szCs w:val="24"/>
        </w:rPr>
        <w:br/>
      </w:r>
      <w:r w:rsidRPr="00651650">
        <w:rPr>
          <w:rFonts w:ascii="Times New Roman" w:hAnsi="Times New Roman" w:cs="Times New Roman"/>
          <w:sz w:val="24"/>
          <w:szCs w:val="24"/>
        </w:rPr>
        <w:t>w tym 5 zakwalifikowanych jako przypadki pilne z</w:t>
      </w:r>
      <w:r>
        <w:rPr>
          <w:rFonts w:ascii="Times New Roman" w:hAnsi="Times New Roman" w:cs="Times New Roman"/>
          <w:sz w:val="24"/>
          <w:szCs w:val="24"/>
        </w:rPr>
        <w:t>e</w:t>
      </w:r>
      <w:r w:rsidRPr="00651650">
        <w:rPr>
          <w:rFonts w:ascii="Times New Roman" w:hAnsi="Times New Roman" w:cs="Times New Roman"/>
          <w:sz w:val="24"/>
          <w:szCs w:val="24"/>
        </w:rPr>
        <w:t xml:space="preserve"> ś</w:t>
      </w:r>
      <w:r>
        <w:rPr>
          <w:rFonts w:ascii="Times New Roman" w:hAnsi="Times New Roman" w:cs="Times New Roman"/>
          <w:sz w:val="24"/>
          <w:szCs w:val="24"/>
        </w:rPr>
        <w:t>rednim czasem oczekiwania 2 dni</w:t>
      </w:r>
      <w:r w:rsidRPr="00651650">
        <w:rPr>
          <w:rFonts w:ascii="Times New Roman" w:hAnsi="Times New Roman" w:cs="Times New Roman"/>
          <w:sz w:val="24"/>
          <w:szCs w:val="24"/>
        </w:rPr>
        <w:t xml:space="preserve"> </w:t>
      </w:r>
      <w:r w:rsidR="00A46A6D">
        <w:rPr>
          <w:rFonts w:ascii="Times New Roman" w:hAnsi="Times New Roman" w:cs="Times New Roman"/>
          <w:sz w:val="24"/>
          <w:szCs w:val="24"/>
        </w:rPr>
        <w:br/>
      </w:r>
      <w:r w:rsidRPr="00651650">
        <w:rPr>
          <w:rFonts w:ascii="Times New Roman" w:hAnsi="Times New Roman" w:cs="Times New Roman"/>
          <w:sz w:val="24"/>
          <w:szCs w:val="24"/>
        </w:rPr>
        <w:t>i 13 jako przypadki stabilne z</w:t>
      </w:r>
      <w:r>
        <w:rPr>
          <w:rFonts w:ascii="Times New Roman" w:hAnsi="Times New Roman" w:cs="Times New Roman"/>
          <w:sz w:val="24"/>
          <w:szCs w:val="24"/>
        </w:rPr>
        <w:t>e</w:t>
      </w:r>
      <w:r w:rsidRPr="00651650">
        <w:rPr>
          <w:rFonts w:ascii="Times New Roman" w:hAnsi="Times New Roman" w:cs="Times New Roman"/>
          <w:sz w:val="24"/>
          <w:szCs w:val="24"/>
        </w:rPr>
        <w:t xml:space="preserve"> średnim czasem</w:t>
      </w:r>
      <w:r>
        <w:rPr>
          <w:rFonts w:ascii="Times New Roman" w:hAnsi="Times New Roman" w:cs="Times New Roman"/>
          <w:sz w:val="24"/>
          <w:szCs w:val="24"/>
        </w:rPr>
        <w:t xml:space="preserve"> </w:t>
      </w:r>
      <w:r w:rsidRPr="00651650">
        <w:rPr>
          <w:rFonts w:ascii="Times New Roman" w:hAnsi="Times New Roman" w:cs="Times New Roman"/>
          <w:sz w:val="24"/>
          <w:szCs w:val="24"/>
        </w:rPr>
        <w:t>oczekiwania – 148 dni. Natomiast na koniec 2019</w:t>
      </w:r>
      <w:r>
        <w:rPr>
          <w:rFonts w:ascii="Times New Roman" w:hAnsi="Times New Roman" w:cs="Times New Roman"/>
          <w:sz w:val="24"/>
          <w:szCs w:val="24"/>
        </w:rPr>
        <w:t xml:space="preserve"> </w:t>
      </w:r>
      <w:r w:rsidRPr="00651650">
        <w:rPr>
          <w:rFonts w:ascii="Times New Roman" w:hAnsi="Times New Roman" w:cs="Times New Roman"/>
          <w:sz w:val="24"/>
          <w:szCs w:val="24"/>
        </w:rPr>
        <w:t xml:space="preserve">r. odnotowano na liście oczekujących na udzielenie świadczenia łącznie 10 osób, w tym zakwalifikowanych jako przypadki pilne 2 osoby ze średnim czasem oczekiwania 0 dni oraz 8 jako stabilne z średnim czasem oczekiwania 88 dni. </w:t>
      </w:r>
    </w:p>
    <w:p w:rsidR="00C37641" w:rsidRPr="00651650" w:rsidRDefault="00C37641" w:rsidP="00A52978">
      <w:pPr>
        <w:pStyle w:val="Akapitzlist"/>
        <w:numPr>
          <w:ilvl w:val="0"/>
          <w:numId w:val="19"/>
        </w:numPr>
        <w:spacing w:after="0" w:line="360" w:lineRule="auto"/>
        <w:ind w:left="280" w:hanging="284"/>
        <w:jc w:val="both"/>
        <w:rPr>
          <w:rFonts w:ascii="Times New Roman" w:hAnsi="Times New Roman" w:cs="Times New Roman"/>
          <w:sz w:val="24"/>
          <w:szCs w:val="24"/>
        </w:rPr>
      </w:pPr>
      <w:r w:rsidRPr="00651650">
        <w:rPr>
          <w:rFonts w:ascii="Times New Roman" w:hAnsi="Times New Roman" w:cs="Times New Roman"/>
          <w:sz w:val="24"/>
          <w:szCs w:val="24"/>
        </w:rPr>
        <w:t>Oddziału Rehabilitacji Neurologicznej przy ul. Grunwaldzkiej 45, gdzie na koniec 2018</w:t>
      </w:r>
      <w:r>
        <w:rPr>
          <w:rFonts w:ascii="Times New Roman" w:hAnsi="Times New Roman" w:cs="Times New Roman"/>
          <w:sz w:val="24"/>
          <w:szCs w:val="24"/>
        </w:rPr>
        <w:t xml:space="preserve"> </w:t>
      </w:r>
      <w:r w:rsidRPr="00651650">
        <w:rPr>
          <w:rFonts w:ascii="Times New Roman" w:hAnsi="Times New Roman" w:cs="Times New Roman"/>
          <w:sz w:val="24"/>
          <w:szCs w:val="24"/>
        </w:rPr>
        <w:t>r. na listach oczekujących na przyjęcie do oddziału oczekiwało łącznie 236 osób, w tym 30 zakwalifikowanych jako przypadki pilne z</w:t>
      </w:r>
      <w:r>
        <w:rPr>
          <w:rFonts w:ascii="Times New Roman" w:hAnsi="Times New Roman" w:cs="Times New Roman"/>
          <w:sz w:val="24"/>
          <w:szCs w:val="24"/>
        </w:rPr>
        <w:t>e</w:t>
      </w:r>
      <w:r w:rsidRPr="00651650">
        <w:rPr>
          <w:rFonts w:ascii="Times New Roman" w:hAnsi="Times New Roman" w:cs="Times New Roman"/>
          <w:sz w:val="24"/>
          <w:szCs w:val="24"/>
        </w:rPr>
        <w:t xml:space="preserve"> średnim czasem oczekiwania 0 dni i 206 jako przypadki stabilne z średnim czasem oczekiwania – 584 dni. Natomiast na  koniec  2019</w:t>
      </w:r>
      <w:r>
        <w:rPr>
          <w:rFonts w:ascii="Times New Roman" w:hAnsi="Times New Roman" w:cs="Times New Roman"/>
          <w:sz w:val="24"/>
          <w:szCs w:val="24"/>
        </w:rPr>
        <w:t xml:space="preserve"> </w:t>
      </w:r>
      <w:r w:rsidRPr="00651650">
        <w:rPr>
          <w:rFonts w:ascii="Times New Roman" w:hAnsi="Times New Roman" w:cs="Times New Roman"/>
          <w:sz w:val="24"/>
          <w:szCs w:val="24"/>
        </w:rPr>
        <w:t>r. odnotowano na liście oczekujących</w:t>
      </w:r>
      <w:r w:rsidRPr="00651650">
        <w:rPr>
          <w:rFonts w:ascii="Arial Narrow" w:hAnsi="Arial Narrow"/>
        </w:rPr>
        <w:t xml:space="preserve"> </w:t>
      </w:r>
      <w:r w:rsidRPr="00651650">
        <w:rPr>
          <w:rFonts w:ascii="Times New Roman" w:hAnsi="Times New Roman" w:cs="Times New Roman"/>
          <w:sz w:val="24"/>
          <w:szCs w:val="24"/>
        </w:rPr>
        <w:t xml:space="preserve">na udzielenie świadczenia łącznie 58 osób, </w:t>
      </w:r>
      <w:r>
        <w:rPr>
          <w:rFonts w:ascii="Times New Roman" w:hAnsi="Times New Roman" w:cs="Times New Roman"/>
          <w:sz w:val="24"/>
          <w:szCs w:val="24"/>
        </w:rPr>
        <w:br/>
      </w:r>
      <w:r w:rsidRPr="00651650">
        <w:rPr>
          <w:rFonts w:ascii="Times New Roman" w:hAnsi="Times New Roman" w:cs="Times New Roman"/>
          <w:sz w:val="24"/>
          <w:szCs w:val="24"/>
        </w:rPr>
        <w:lastRenderedPageBreak/>
        <w:t xml:space="preserve">w tym zakwalifikowanych jako przypadki pilne 0 osób z średnim czasem oczekiwania </w:t>
      </w:r>
      <w:r w:rsidR="00584F1E">
        <w:rPr>
          <w:rFonts w:ascii="Times New Roman" w:hAnsi="Times New Roman" w:cs="Times New Roman"/>
          <w:sz w:val="24"/>
          <w:szCs w:val="24"/>
        </w:rPr>
        <w:br/>
      </w:r>
      <w:r w:rsidRPr="00651650">
        <w:rPr>
          <w:rFonts w:ascii="Times New Roman" w:hAnsi="Times New Roman" w:cs="Times New Roman"/>
          <w:sz w:val="24"/>
          <w:szCs w:val="24"/>
        </w:rPr>
        <w:t>0 dni oraz 58 jako stabilne z</w:t>
      </w:r>
      <w:r>
        <w:rPr>
          <w:rFonts w:ascii="Times New Roman" w:hAnsi="Times New Roman" w:cs="Times New Roman"/>
          <w:sz w:val="24"/>
          <w:szCs w:val="24"/>
        </w:rPr>
        <w:t>e</w:t>
      </w:r>
      <w:r w:rsidRPr="00651650">
        <w:rPr>
          <w:rFonts w:ascii="Times New Roman" w:hAnsi="Times New Roman" w:cs="Times New Roman"/>
          <w:sz w:val="24"/>
          <w:szCs w:val="24"/>
        </w:rPr>
        <w:t xml:space="preserve"> średnim czasem oczekiwania 0 dni.</w:t>
      </w:r>
    </w:p>
    <w:p w:rsidR="00C37641" w:rsidRPr="00846B01" w:rsidRDefault="00C37641" w:rsidP="00A52978">
      <w:pPr>
        <w:spacing w:after="0" w:line="360" w:lineRule="auto"/>
        <w:jc w:val="both"/>
        <w:rPr>
          <w:rFonts w:ascii="Times New Roman" w:hAnsi="Times New Roman" w:cs="Times New Roman"/>
          <w:sz w:val="24"/>
          <w:szCs w:val="24"/>
        </w:rPr>
      </w:pPr>
      <w:r w:rsidRPr="00846B01">
        <w:rPr>
          <w:rFonts w:ascii="Times New Roman" w:hAnsi="Times New Roman" w:cs="Times New Roman"/>
          <w:sz w:val="24"/>
          <w:szCs w:val="24"/>
        </w:rPr>
        <w:t>W przypadku obu komórek organizacyjnych Szpitala realizujących świadczenia z zakresu rehabilitacja neurologiczna w warunkach stacjonarnych za</w:t>
      </w:r>
      <w:r w:rsidR="00584F1E">
        <w:rPr>
          <w:rFonts w:ascii="Times New Roman" w:hAnsi="Times New Roman" w:cs="Times New Roman"/>
          <w:sz w:val="24"/>
          <w:szCs w:val="24"/>
        </w:rPr>
        <w:t xml:space="preserve">notowano </w:t>
      </w:r>
      <w:r>
        <w:rPr>
          <w:rFonts w:ascii="Times New Roman" w:hAnsi="Times New Roman" w:cs="Times New Roman"/>
          <w:sz w:val="24"/>
          <w:szCs w:val="24"/>
        </w:rPr>
        <w:t xml:space="preserve">w 2019 r. w porównaniu </w:t>
      </w:r>
      <w:r w:rsidRPr="00846B01">
        <w:rPr>
          <w:rFonts w:ascii="Times New Roman" w:hAnsi="Times New Roman" w:cs="Times New Roman"/>
          <w:sz w:val="24"/>
          <w:szCs w:val="24"/>
        </w:rPr>
        <w:t>z rokiem poprzednim spadek pa</w:t>
      </w:r>
      <w:r>
        <w:rPr>
          <w:rFonts w:ascii="Times New Roman" w:hAnsi="Times New Roman" w:cs="Times New Roman"/>
          <w:sz w:val="24"/>
          <w:szCs w:val="24"/>
        </w:rPr>
        <w:t xml:space="preserve">cjentów </w:t>
      </w:r>
      <w:r w:rsidRPr="00846B01">
        <w:rPr>
          <w:rFonts w:ascii="Times New Roman" w:hAnsi="Times New Roman" w:cs="Times New Roman"/>
          <w:sz w:val="24"/>
          <w:szCs w:val="24"/>
        </w:rPr>
        <w:t>pierwszorazowych oczekujących na udz</w:t>
      </w:r>
      <w:r w:rsidR="00584F1E">
        <w:rPr>
          <w:rFonts w:ascii="Times New Roman" w:hAnsi="Times New Roman" w:cs="Times New Roman"/>
          <w:sz w:val="24"/>
          <w:szCs w:val="24"/>
        </w:rPr>
        <w:t>ielenie świadczenia jak i czasu</w:t>
      </w:r>
      <w:r w:rsidR="005D6938">
        <w:rPr>
          <w:rFonts w:ascii="Times New Roman" w:hAnsi="Times New Roman" w:cs="Times New Roman"/>
          <w:sz w:val="24"/>
          <w:szCs w:val="24"/>
        </w:rPr>
        <w:t xml:space="preserve"> </w:t>
      </w:r>
      <w:r w:rsidRPr="00846B01">
        <w:rPr>
          <w:rFonts w:ascii="Times New Roman" w:hAnsi="Times New Roman" w:cs="Times New Roman"/>
          <w:sz w:val="24"/>
          <w:szCs w:val="24"/>
        </w:rPr>
        <w:t xml:space="preserve">oczekiwania na nie. </w:t>
      </w:r>
      <w:r>
        <w:rPr>
          <w:rFonts w:ascii="Times New Roman" w:hAnsi="Times New Roman" w:cs="Times New Roman"/>
          <w:sz w:val="24"/>
          <w:szCs w:val="24"/>
        </w:rPr>
        <w:t>Znaczące zmiany zaszły w Oddziale Rehabilitacji Neurologicznej przy ul. Grunwaldzkiej 45, gdzie li</w:t>
      </w:r>
      <w:r w:rsidR="00584F1E">
        <w:rPr>
          <w:rFonts w:ascii="Times New Roman" w:hAnsi="Times New Roman" w:cs="Times New Roman"/>
          <w:sz w:val="24"/>
          <w:szCs w:val="24"/>
        </w:rPr>
        <w:t xml:space="preserve">czba oczekujących </w:t>
      </w:r>
      <w:r>
        <w:rPr>
          <w:rFonts w:ascii="Times New Roman" w:hAnsi="Times New Roman" w:cs="Times New Roman"/>
          <w:sz w:val="24"/>
          <w:szCs w:val="24"/>
        </w:rPr>
        <w:t>na udzielenie świadczenia w kategorii stabilny zmniejszyła się o 148 osób, a średni czas oczekiwania zmniejszył się do 0.</w:t>
      </w:r>
    </w:p>
    <w:p w:rsidR="00C37641" w:rsidRPr="007D1A67" w:rsidRDefault="00C37641" w:rsidP="00584F1E">
      <w:pPr>
        <w:pStyle w:val="Akapitzlist"/>
        <w:numPr>
          <w:ilvl w:val="0"/>
          <w:numId w:val="26"/>
        </w:numPr>
        <w:spacing w:after="0" w:line="360" w:lineRule="auto"/>
        <w:ind w:left="280" w:hanging="284"/>
        <w:jc w:val="both"/>
        <w:rPr>
          <w:rFonts w:ascii="Times New Roman" w:hAnsi="Times New Roman" w:cs="Times New Roman"/>
          <w:sz w:val="24"/>
          <w:szCs w:val="24"/>
        </w:rPr>
      </w:pPr>
      <w:r w:rsidRPr="007D1A67">
        <w:rPr>
          <w:rFonts w:ascii="Times New Roman" w:hAnsi="Times New Roman" w:cs="Times New Roman"/>
          <w:sz w:val="24"/>
          <w:szCs w:val="24"/>
        </w:rPr>
        <w:t>w Klinice Chirurgii Urologii i Traumatologii dla Dzieci na koniec 2018</w:t>
      </w:r>
      <w:r>
        <w:rPr>
          <w:rFonts w:ascii="Times New Roman" w:hAnsi="Times New Roman" w:cs="Times New Roman"/>
          <w:sz w:val="24"/>
          <w:szCs w:val="24"/>
        </w:rPr>
        <w:t xml:space="preserve"> </w:t>
      </w:r>
      <w:r w:rsidRPr="007D1A67">
        <w:rPr>
          <w:rFonts w:ascii="Times New Roman" w:hAnsi="Times New Roman" w:cs="Times New Roman"/>
          <w:sz w:val="24"/>
          <w:szCs w:val="24"/>
        </w:rPr>
        <w:t xml:space="preserve">r. </w:t>
      </w:r>
      <w:r w:rsidRPr="007D1A67">
        <w:rPr>
          <w:rFonts w:ascii="Times New Roman" w:hAnsi="Times New Roman" w:cs="Times New Roman"/>
          <w:sz w:val="24"/>
          <w:szCs w:val="24"/>
        </w:rPr>
        <w:br/>
        <w:t xml:space="preserve">na listach oczekujących na przyjęcie do </w:t>
      </w:r>
      <w:r>
        <w:rPr>
          <w:rFonts w:ascii="Times New Roman" w:hAnsi="Times New Roman" w:cs="Times New Roman"/>
          <w:sz w:val="24"/>
          <w:szCs w:val="24"/>
        </w:rPr>
        <w:t>Kliniki</w:t>
      </w:r>
      <w:r w:rsidRPr="007D1A67">
        <w:rPr>
          <w:rFonts w:ascii="Times New Roman" w:hAnsi="Times New Roman" w:cs="Times New Roman"/>
          <w:sz w:val="24"/>
          <w:szCs w:val="24"/>
        </w:rPr>
        <w:t xml:space="preserve"> oczekiwało 469 osób, wszystkie zakwalifikowane jako przypadki stabilne z</w:t>
      </w:r>
      <w:r>
        <w:rPr>
          <w:rFonts w:ascii="Times New Roman" w:hAnsi="Times New Roman" w:cs="Times New Roman"/>
          <w:sz w:val="24"/>
          <w:szCs w:val="24"/>
        </w:rPr>
        <w:t>e</w:t>
      </w:r>
      <w:r w:rsidRPr="007D1A67">
        <w:rPr>
          <w:rFonts w:ascii="Times New Roman" w:hAnsi="Times New Roman" w:cs="Times New Roman"/>
          <w:sz w:val="24"/>
          <w:szCs w:val="24"/>
        </w:rPr>
        <w:t xml:space="preserve"> średnim czasem oczekiwania – 146 dni. Natomiast na koniec 2019</w:t>
      </w:r>
      <w:r>
        <w:rPr>
          <w:rFonts w:ascii="Times New Roman" w:hAnsi="Times New Roman" w:cs="Times New Roman"/>
          <w:sz w:val="24"/>
          <w:szCs w:val="24"/>
        </w:rPr>
        <w:t xml:space="preserve"> </w:t>
      </w:r>
      <w:r w:rsidRPr="007D1A67">
        <w:rPr>
          <w:rFonts w:ascii="Times New Roman" w:hAnsi="Times New Roman" w:cs="Times New Roman"/>
          <w:sz w:val="24"/>
          <w:szCs w:val="24"/>
        </w:rPr>
        <w:t>r. odnotowano na liście oczekujących na udzielenie świadczenia 385 osób, wszystkie zakwalifikowane jako stabilne z</w:t>
      </w:r>
      <w:r>
        <w:rPr>
          <w:rFonts w:ascii="Times New Roman" w:hAnsi="Times New Roman" w:cs="Times New Roman"/>
          <w:sz w:val="24"/>
          <w:szCs w:val="24"/>
        </w:rPr>
        <w:t>e</w:t>
      </w:r>
      <w:r w:rsidRPr="007D1A67">
        <w:rPr>
          <w:rFonts w:ascii="Times New Roman" w:hAnsi="Times New Roman" w:cs="Times New Roman"/>
          <w:sz w:val="24"/>
          <w:szCs w:val="24"/>
        </w:rPr>
        <w:t xml:space="preserve"> średnim czasem oczekiwania 141 dni. Zmniejszenie w 2019</w:t>
      </w:r>
      <w:r>
        <w:rPr>
          <w:rFonts w:ascii="Times New Roman" w:hAnsi="Times New Roman" w:cs="Times New Roman"/>
          <w:sz w:val="24"/>
          <w:szCs w:val="24"/>
        </w:rPr>
        <w:t xml:space="preserve"> </w:t>
      </w:r>
      <w:r w:rsidRPr="007D1A67">
        <w:rPr>
          <w:rFonts w:ascii="Times New Roman" w:hAnsi="Times New Roman" w:cs="Times New Roman"/>
          <w:sz w:val="24"/>
          <w:szCs w:val="24"/>
        </w:rPr>
        <w:t>r</w:t>
      </w:r>
      <w:r>
        <w:rPr>
          <w:rFonts w:ascii="Times New Roman" w:hAnsi="Times New Roman" w:cs="Times New Roman"/>
          <w:sz w:val="24"/>
          <w:szCs w:val="24"/>
        </w:rPr>
        <w:t>.</w:t>
      </w:r>
      <w:r w:rsidRPr="007D1A67">
        <w:rPr>
          <w:rFonts w:ascii="Times New Roman" w:hAnsi="Times New Roman" w:cs="Times New Roman"/>
          <w:sz w:val="24"/>
          <w:szCs w:val="24"/>
        </w:rPr>
        <w:t xml:space="preserve"> o 84 osoby liczby pacjentów stabilnych oczekujących </w:t>
      </w:r>
      <w:r w:rsidR="00AC4CFE">
        <w:rPr>
          <w:rFonts w:ascii="Times New Roman" w:hAnsi="Times New Roman" w:cs="Times New Roman"/>
          <w:sz w:val="24"/>
          <w:szCs w:val="24"/>
        </w:rPr>
        <w:br/>
      </w:r>
      <w:r w:rsidRPr="007D1A67">
        <w:rPr>
          <w:rFonts w:ascii="Times New Roman" w:hAnsi="Times New Roman" w:cs="Times New Roman"/>
          <w:sz w:val="24"/>
          <w:szCs w:val="24"/>
        </w:rPr>
        <w:t xml:space="preserve">na przyjęcie do ww. komórki organizacyjnej Szpitala, wpłynął na czas oczekiwania </w:t>
      </w:r>
      <w:r>
        <w:rPr>
          <w:rFonts w:ascii="Times New Roman" w:hAnsi="Times New Roman" w:cs="Times New Roman"/>
          <w:sz w:val="24"/>
          <w:szCs w:val="24"/>
        </w:rPr>
        <w:br/>
      </w:r>
      <w:r w:rsidRPr="007D1A67">
        <w:rPr>
          <w:rFonts w:ascii="Times New Roman" w:hAnsi="Times New Roman" w:cs="Times New Roman"/>
          <w:sz w:val="24"/>
          <w:szCs w:val="24"/>
        </w:rPr>
        <w:t xml:space="preserve">na udzielenie świadczenia zdrowotnego, który skrócił się o 5 dni. </w:t>
      </w:r>
    </w:p>
    <w:p w:rsidR="00C37641" w:rsidRPr="00DB07E7" w:rsidRDefault="00C37641" w:rsidP="009F1F58">
      <w:pPr>
        <w:pStyle w:val="Akapitzlist"/>
        <w:numPr>
          <w:ilvl w:val="0"/>
          <w:numId w:val="26"/>
        </w:numPr>
        <w:spacing w:line="360" w:lineRule="auto"/>
        <w:ind w:left="280" w:hanging="284"/>
        <w:jc w:val="both"/>
        <w:rPr>
          <w:rFonts w:ascii="Times New Roman" w:hAnsi="Times New Roman" w:cs="Times New Roman"/>
          <w:sz w:val="24"/>
          <w:szCs w:val="24"/>
        </w:rPr>
      </w:pPr>
      <w:r w:rsidRPr="00DB07E7">
        <w:rPr>
          <w:rFonts w:ascii="Times New Roman" w:hAnsi="Times New Roman" w:cs="Times New Roman"/>
          <w:sz w:val="24"/>
          <w:szCs w:val="24"/>
        </w:rPr>
        <w:t>w Klini</w:t>
      </w:r>
      <w:r>
        <w:rPr>
          <w:rFonts w:ascii="Times New Roman" w:hAnsi="Times New Roman" w:cs="Times New Roman"/>
          <w:sz w:val="24"/>
          <w:szCs w:val="24"/>
        </w:rPr>
        <w:t>ce Położniczo – Ginekologicznej</w:t>
      </w:r>
      <w:r w:rsidRPr="00DB07E7">
        <w:rPr>
          <w:rFonts w:ascii="Times New Roman" w:hAnsi="Times New Roman" w:cs="Times New Roman"/>
          <w:sz w:val="24"/>
          <w:szCs w:val="24"/>
        </w:rPr>
        <w:t xml:space="preserve"> na koniec 2018</w:t>
      </w:r>
      <w:r>
        <w:rPr>
          <w:rFonts w:ascii="Times New Roman" w:hAnsi="Times New Roman" w:cs="Times New Roman"/>
          <w:sz w:val="24"/>
          <w:szCs w:val="24"/>
        </w:rPr>
        <w:t xml:space="preserve"> </w:t>
      </w:r>
      <w:r w:rsidRPr="00DB07E7">
        <w:rPr>
          <w:rFonts w:ascii="Times New Roman" w:hAnsi="Times New Roman" w:cs="Times New Roman"/>
          <w:sz w:val="24"/>
          <w:szCs w:val="24"/>
        </w:rPr>
        <w:t xml:space="preserve">r. na listach oczekujących </w:t>
      </w:r>
      <w:r w:rsidR="00765119">
        <w:rPr>
          <w:rFonts w:ascii="Times New Roman" w:hAnsi="Times New Roman" w:cs="Times New Roman"/>
          <w:sz w:val="24"/>
          <w:szCs w:val="24"/>
        </w:rPr>
        <w:br/>
      </w:r>
      <w:r w:rsidRPr="00DB07E7">
        <w:rPr>
          <w:rFonts w:ascii="Times New Roman" w:hAnsi="Times New Roman" w:cs="Times New Roman"/>
          <w:sz w:val="24"/>
          <w:szCs w:val="24"/>
        </w:rPr>
        <w:t>na przyjęcie do oddziału oczekiwało 218 pacjentek, wszystkie zakwalifikowane jako przypadki stabilne z</w:t>
      </w:r>
      <w:r>
        <w:rPr>
          <w:rFonts w:ascii="Times New Roman" w:hAnsi="Times New Roman" w:cs="Times New Roman"/>
          <w:sz w:val="24"/>
          <w:szCs w:val="24"/>
        </w:rPr>
        <w:t>e</w:t>
      </w:r>
      <w:r w:rsidRPr="00DB07E7">
        <w:rPr>
          <w:rFonts w:ascii="Times New Roman" w:hAnsi="Times New Roman" w:cs="Times New Roman"/>
          <w:sz w:val="24"/>
          <w:szCs w:val="24"/>
        </w:rPr>
        <w:t xml:space="preserve"> średnim czasem ocz</w:t>
      </w:r>
      <w:r>
        <w:rPr>
          <w:rFonts w:ascii="Times New Roman" w:hAnsi="Times New Roman" w:cs="Times New Roman"/>
          <w:sz w:val="24"/>
          <w:szCs w:val="24"/>
        </w:rPr>
        <w:t>ekiwania – 78 dni. Natomiast na</w:t>
      </w:r>
      <w:r w:rsidRPr="00DB07E7">
        <w:rPr>
          <w:rFonts w:ascii="Times New Roman" w:hAnsi="Times New Roman" w:cs="Times New Roman"/>
          <w:sz w:val="24"/>
          <w:szCs w:val="24"/>
        </w:rPr>
        <w:t xml:space="preserve"> koniec 2019</w:t>
      </w:r>
      <w:r>
        <w:rPr>
          <w:rFonts w:ascii="Times New Roman" w:hAnsi="Times New Roman" w:cs="Times New Roman"/>
          <w:sz w:val="24"/>
          <w:szCs w:val="24"/>
        </w:rPr>
        <w:t xml:space="preserve"> </w:t>
      </w:r>
      <w:r w:rsidRPr="00DB07E7">
        <w:rPr>
          <w:rFonts w:ascii="Times New Roman" w:hAnsi="Times New Roman" w:cs="Times New Roman"/>
          <w:sz w:val="24"/>
          <w:szCs w:val="24"/>
        </w:rPr>
        <w:t>r. odnotowano na liście oczekujących na udzielenie świadczenia 271 pacjentek, wszystkie zakwalifikowane jako stabilne z średnim czasem oczekiwania 91 dni</w:t>
      </w:r>
      <w:r>
        <w:rPr>
          <w:rFonts w:ascii="Times New Roman" w:hAnsi="Times New Roman" w:cs="Times New Roman"/>
          <w:sz w:val="24"/>
          <w:szCs w:val="24"/>
        </w:rPr>
        <w:t>. Przedstawione dane pokazują, ż</w:t>
      </w:r>
      <w:r w:rsidRPr="00DB07E7">
        <w:rPr>
          <w:rFonts w:ascii="Times New Roman" w:hAnsi="Times New Roman" w:cs="Times New Roman"/>
          <w:sz w:val="24"/>
          <w:szCs w:val="24"/>
        </w:rPr>
        <w:t>e w ww. komórce w 2019</w:t>
      </w:r>
      <w:r>
        <w:rPr>
          <w:rFonts w:ascii="Times New Roman" w:hAnsi="Times New Roman" w:cs="Times New Roman"/>
          <w:sz w:val="24"/>
          <w:szCs w:val="24"/>
        </w:rPr>
        <w:t xml:space="preserve"> </w:t>
      </w:r>
      <w:r w:rsidRPr="00DB07E7">
        <w:rPr>
          <w:rFonts w:ascii="Times New Roman" w:hAnsi="Times New Roman" w:cs="Times New Roman"/>
          <w:sz w:val="24"/>
          <w:szCs w:val="24"/>
        </w:rPr>
        <w:t xml:space="preserve">r. wzrosła o 53 pacjentki liczba pacjentów stabilnych oczekujących na przyjęcie do ww. komórki organizacyjnej Szpitala, a czas oczekiwania </w:t>
      </w:r>
      <w:r w:rsidR="00AC4CFE">
        <w:rPr>
          <w:rFonts w:ascii="Times New Roman" w:hAnsi="Times New Roman" w:cs="Times New Roman"/>
          <w:sz w:val="24"/>
          <w:szCs w:val="24"/>
        </w:rPr>
        <w:br/>
      </w:r>
      <w:r w:rsidRPr="00DB07E7">
        <w:rPr>
          <w:rFonts w:ascii="Times New Roman" w:hAnsi="Times New Roman" w:cs="Times New Roman"/>
          <w:sz w:val="24"/>
          <w:szCs w:val="24"/>
        </w:rPr>
        <w:t>na udzielenie świadczenia zdrowotnego wydłużył się o 13 dni.</w:t>
      </w:r>
    </w:p>
    <w:p w:rsidR="00C37641" w:rsidRPr="00DB07E7" w:rsidRDefault="00C37641" w:rsidP="009F1F58">
      <w:pPr>
        <w:pStyle w:val="Akapitzlist"/>
        <w:numPr>
          <w:ilvl w:val="0"/>
          <w:numId w:val="26"/>
        </w:numPr>
        <w:spacing w:line="360" w:lineRule="auto"/>
        <w:ind w:left="280" w:hanging="284"/>
        <w:jc w:val="both"/>
        <w:rPr>
          <w:rFonts w:ascii="Arial Narrow" w:hAnsi="Arial Narrow"/>
        </w:rPr>
      </w:pPr>
      <w:r>
        <w:rPr>
          <w:rFonts w:ascii="Times New Roman" w:hAnsi="Times New Roman" w:cs="Times New Roman"/>
          <w:sz w:val="24"/>
          <w:szCs w:val="24"/>
        </w:rPr>
        <w:t>w Klinice Okulistycznej</w:t>
      </w:r>
      <w:r w:rsidRPr="00DB07E7">
        <w:rPr>
          <w:rFonts w:ascii="Times New Roman" w:hAnsi="Times New Roman" w:cs="Times New Roman"/>
          <w:sz w:val="24"/>
          <w:szCs w:val="24"/>
        </w:rPr>
        <w:t xml:space="preserve"> na koniec 2018</w:t>
      </w:r>
      <w:r>
        <w:rPr>
          <w:rFonts w:ascii="Times New Roman" w:hAnsi="Times New Roman" w:cs="Times New Roman"/>
          <w:sz w:val="24"/>
          <w:szCs w:val="24"/>
        </w:rPr>
        <w:t xml:space="preserve"> </w:t>
      </w:r>
      <w:r w:rsidRPr="00DB07E7">
        <w:rPr>
          <w:rFonts w:ascii="Times New Roman" w:hAnsi="Times New Roman" w:cs="Times New Roman"/>
          <w:sz w:val="24"/>
          <w:szCs w:val="24"/>
        </w:rPr>
        <w:t xml:space="preserve">r. na listach oczekujących na przyjęcie </w:t>
      </w:r>
      <w:r w:rsidR="00765119">
        <w:rPr>
          <w:rFonts w:ascii="Times New Roman" w:hAnsi="Times New Roman" w:cs="Times New Roman"/>
          <w:sz w:val="24"/>
          <w:szCs w:val="24"/>
        </w:rPr>
        <w:br/>
      </w:r>
      <w:r w:rsidRPr="00DB07E7">
        <w:rPr>
          <w:rFonts w:ascii="Times New Roman" w:hAnsi="Times New Roman" w:cs="Times New Roman"/>
          <w:sz w:val="24"/>
          <w:szCs w:val="24"/>
        </w:rPr>
        <w:t>do oddziału oczek</w:t>
      </w:r>
      <w:r w:rsidR="00765119">
        <w:rPr>
          <w:rFonts w:ascii="Times New Roman" w:hAnsi="Times New Roman" w:cs="Times New Roman"/>
          <w:sz w:val="24"/>
          <w:szCs w:val="24"/>
        </w:rPr>
        <w:t>iwało łącznie 55 osób, w tym 11</w:t>
      </w:r>
      <w:r w:rsidRPr="00DB07E7">
        <w:rPr>
          <w:rFonts w:ascii="Times New Roman" w:hAnsi="Times New Roman" w:cs="Times New Roman"/>
          <w:sz w:val="24"/>
          <w:szCs w:val="24"/>
        </w:rPr>
        <w:t>zakwalifikowanych jako przypadki pilne z średnim czasem oczekiwania 31 dni i 44 jako przypadki stabilne z</w:t>
      </w:r>
      <w:r>
        <w:rPr>
          <w:rFonts w:ascii="Times New Roman" w:hAnsi="Times New Roman" w:cs="Times New Roman"/>
          <w:sz w:val="24"/>
          <w:szCs w:val="24"/>
        </w:rPr>
        <w:t>e</w:t>
      </w:r>
      <w:r w:rsidRPr="00DB07E7">
        <w:rPr>
          <w:rFonts w:ascii="Times New Roman" w:hAnsi="Times New Roman" w:cs="Times New Roman"/>
          <w:sz w:val="24"/>
          <w:szCs w:val="24"/>
        </w:rPr>
        <w:t xml:space="preserve"> średnim czasem oczekiwania – 105 dni. Natomiast na  koniec  2019</w:t>
      </w:r>
      <w:r>
        <w:rPr>
          <w:rFonts w:ascii="Times New Roman" w:hAnsi="Times New Roman" w:cs="Times New Roman"/>
          <w:sz w:val="24"/>
          <w:szCs w:val="24"/>
        </w:rPr>
        <w:t xml:space="preserve"> </w:t>
      </w:r>
      <w:r w:rsidRPr="00DB07E7">
        <w:rPr>
          <w:rFonts w:ascii="Times New Roman" w:hAnsi="Times New Roman" w:cs="Times New Roman"/>
          <w:sz w:val="24"/>
          <w:szCs w:val="24"/>
        </w:rPr>
        <w:t xml:space="preserve">r. odnotowano na liście oczekujących na udzielenie świadczenia łącznie 53 osoby, w tym zakwalifikowanych jako przypadki pilne 13 osób ze średnim czasem oczekiwania 18 dni oraz 40 jako stabilne </w:t>
      </w:r>
      <w:r>
        <w:rPr>
          <w:rFonts w:ascii="Times New Roman" w:hAnsi="Times New Roman" w:cs="Times New Roman"/>
          <w:sz w:val="24"/>
          <w:szCs w:val="24"/>
        </w:rPr>
        <w:br/>
      </w:r>
      <w:r w:rsidRPr="00DB07E7">
        <w:rPr>
          <w:rFonts w:ascii="Times New Roman" w:hAnsi="Times New Roman" w:cs="Times New Roman"/>
          <w:sz w:val="24"/>
          <w:szCs w:val="24"/>
        </w:rPr>
        <w:t>z</w:t>
      </w:r>
      <w:r>
        <w:rPr>
          <w:rFonts w:ascii="Times New Roman" w:hAnsi="Times New Roman" w:cs="Times New Roman"/>
          <w:sz w:val="24"/>
          <w:szCs w:val="24"/>
        </w:rPr>
        <w:t>e</w:t>
      </w:r>
      <w:r w:rsidRPr="00DB07E7">
        <w:rPr>
          <w:rFonts w:ascii="Times New Roman" w:hAnsi="Times New Roman" w:cs="Times New Roman"/>
          <w:sz w:val="24"/>
          <w:szCs w:val="24"/>
        </w:rPr>
        <w:t xml:space="preserve"> średnim czasem oczekiwania 97 dni. Z zaprezentowanych danych wynika, że w okresie objętym kontrolą liczba osób oczekujących na przyjęcie do </w:t>
      </w:r>
      <w:r>
        <w:rPr>
          <w:rFonts w:ascii="Times New Roman" w:hAnsi="Times New Roman" w:cs="Times New Roman"/>
          <w:sz w:val="24"/>
          <w:szCs w:val="24"/>
        </w:rPr>
        <w:t>Kliniki</w:t>
      </w:r>
      <w:r w:rsidRPr="00DB07E7">
        <w:rPr>
          <w:rFonts w:ascii="Times New Roman" w:hAnsi="Times New Roman" w:cs="Times New Roman"/>
          <w:sz w:val="24"/>
          <w:szCs w:val="24"/>
        </w:rPr>
        <w:t xml:space="preserve"> jest porównywalna, natomiast czas oczekiwania na udzielone świadczenie zmniejszył się o 13 dni (przypadki pilne) i 8 dni (przypadki stabilne).</w:t>
      </w:r>
      <w:r w:rsidRPr="00DB07E7">
        <w:rPr>
          <w:rFonts w:ascii="Arial Narrow" w:hAnsi="Arial Narrow"/>
        </w:rPr>
        <w:t xml:space="preserve"> </w:t>
      </w:r>
    </w:p>
    <w:p w:rsidR="00C37641" w:rsidRPr="002C2CAB" w:rsidRDefault="00C37641" w:rsidP="009F1F58">
      <w:pPr>
        <w:pStyle w:val="Akapitzlist"/>
        <w:numPr>
          <w:ilvl w:val="0"/>
          <w:numId w:val="26"/>
        </w:numPr>
        <w:spacing w:line="360" w:lineRule="auto"/>
        <w:ind w:left="280" w:hanging="284"/>
        <w:jc w:val="both"/>
        <w:rPr>
          <w:rFonts w:ascii="Arial Narrow" w:hAnsi="Arial Narrow"/>
        </w:rPr>
      </w:pPr>
      <w:r w:rsidRPr="002C2CAB">
        <w:rPr>
          <w:rFonts w:ascii="Times New Roman" w:hAnsi="Times New Roman" w:cs="Times New Roman"/>
          <w:sz w:val="24"/>
          <w:szCs w:val="24"/>
        </w:rPr>
        <w:lastRenderedPageBreak/>
        <w:t>w Poradni Chirurgii Naczyniowej  na koniec 2018</w:t>
      </w:r>
      <w:r>
        <w:rPr>
          <w:rFonts w:ascii="Times New Roman" w:hAnsi="Times New Roman" w:cs="Times New Roman"/>
          <w:sz w:val="24"/>
          <w:szCs w:val="24"/>
        </w:rPr>
        <w:t xml:space="preserve"> </w:t>
      </w:r>
      <w:r w:rsidRPr="002C2CAB">
        <w:rPr>
          <w:rFonts w:ascii="Times New Roman" w:hAnsi="Times New Roman" w:cs="Times New Roman"/>
          <w:sz w:val="24"/>
          <w:szCs w:val="24"/>
        </w:rPr>
        <w:t xml:space="preserve">r. na listach oczekujących na przyjęcie do Poradni oczekiwało 153 osoby, wszystkie zakwalifikowane jako przypadki stabilne </w:t>
      </w:r>
      <w:r w:rsidR="00765119">
        <w:rPr>
          <w:rFonts w:ascii="Times New Roman" w:hAnsi="Times New Roman" w:cs="Times New Roman"/>
          <w:sz w:val="24"/>
          <w:szCs w:val="24"/>
        </w:rPr>
        <w:br/>
      </w:r>
      <w:r w:rsidRPr="002C2CAB">
        <w:rPr>
          <w:rFonts w:ascii="Times New Roman" w:hAnsi="Times New Roman" w:cs="Times New Roman"/>
          <w:sz w:val="24"/>
          <w:szCs w:val="24"/>
        </w:rPr>
        <w:t>ze średnim czasem oc</w:t>
      </w:r>
      <w:r w:rsidR="00765119">
        <w:rPr>
          <w:rFonts w:ascii="Times New Roman" w:hAnsi="Times New Roman" w:cs="Times New Roman"/>
          <w:sz w:val="24"/>
          <w:szCs w:val="24"/>
        </w:rPr>
        <w:t xml:space="preserve">zekiwania – 217 dni. Natomiast </w:t>
      </w:r>
      <w:r>
        <w:rPr>
          <w:rFonts w:ascii="Times New Roman" w:hAnsi="Times New Roman" w:cs="Times New Roman"/>
          <w:sz w:val="24"/>
          <w:szCs w:val="24"/>
        </w:rPr>
        <w:t>na</w:t>
      </w:r>
      <w:r w:rsidRPr="002C2CAB">
        <w:rPr>
          <w:rFonts w:ascii="Times New Roman" w:hAnsi="Times New Roman" w:cs="Times New Roman"/>
          <w:sz w:val="24"/>
          <w:szCs w:val="24"/>
        </w:rPr>
        <w:t xml:space="preserve"> koniec 2019</w:t>
      </w:r>
      <w:r>
        <w:rPr>
          <w:rFonts w:ascii="Times New Roman" w:hAnsi="Times New Roman" w:cs="Times New Roman"/>
          <w:sz w:val="24"/>
          <w:szCs w:val="24"/>
        </w:rPr>
        <w:t xml:space="preserve"> </w:t>
      </w:r>
      <w:r w:rsidRPr="002C2CAB">
        <w:rPr>
          <w:rFonts w:ascii="Times New Roman" w:hAnsi="Times New Roman" w:cs="Times New Roman"/>
          <w:sz w:val="24"/>
          <w:szCs w:val="24"/>
        </w:rPr>
        <w:t xml:space="preserve">r. odnotowano </w:t>
      </w:r>
      <w:r w:rsidR="005D6938">
        <w:rPr>
          <w:rFonts w:ascii="Times New Roman" w:hAnsi="Times New Roman" w:cs="Times New Roman"/>
          <w:sz w:val="24"/>
          <w:szCs w:val="24"/>
        </w:rPr>
        <w:br/>
      </w:r>
      <w:r w:rsidRPr="002C2CAB">
        <w:rPr>
          <w:rFonts w:ascii="Times New Roman" w:hAnsi="Times New Roman" w:cs="Times New Roman"/>
          <w:sz w:val="24"/>
          <w:szCs w:val="24"/>
        </w:rPr>
        <w:t>na liście oczekujących na udzielenie świadc</w:t>
      </w:r>
      <w:r w:rsidR="00AC4CFE">
        <w:rPr>
          <w:rFonts w:ascii="Times New Roman" w:hAnsi="Times New Roman" w:cs="Times New Roman"/>
          <w:sz w:val="24"/>
          <w:szCs w:val="24"/>
        </w:rPr>
        <w:t xml:space="preserve">zenia 82 osoby, w tym wszystkie </w:t>
      </w:r>
      <w:r w:rsidRPr="002C2CAB">
        <w:rPr>
          <w:rFonts w:ascii="Times New Roman" w:hAnsi="Times New Roman" w:cs="Times New Roman"/>
          <w:sz w:val="24"/>
          <w:szCs w:val="24"/>
        </w:rPr>
        <w:t>zakwalifikowane jako stabilne ze średnim czasem oczekiwania 78 dni. Zaprezentowane dane pokazują, że w 2019</w:t>
      </w:r>
      <w:r>
        <w:rPr>
          <w:rFonts w:ascii="Times New Roman" w:hAnsi="Times New Roman" w:cs="Times New Roman"/>
          <w:sz w:val="24"/>
          <w:szCs w:val="24"/>
        </w:rPr>
        <w:t xml:space="preserve"> </w:t>
      </w:r>
      <w:r w:rsidRPr="002C2CAB">
        <w:rPr>
          <w:rFonts w:ascii="Times New Roman" w:hAnsi="Times New Roman" w:cs="Times New Roman"/>
          <w:sz w:val="24"/>
          <w:szCs w:val="24"/>
        </w:rPr>
        <w:t>r. zmniejszyła się o 71 osób kolejka oczekujących na udzielenie świadczenia i jednocześnie skrócił się czas oczekiwania na udzielenie świadczenia zdrowotnego o 139 dni.</w:t>
      </w:r>
      <w:r w:rsidRPr="002C2CAB">
        <w:rPr>
          <w:rFonts w:ascii="Arial Narrow" w:hAnsi="Arial Narrow"/>
        </w:rPr>
        <w:t xml:space="preserve"> </w:t>
      </w:r>
    </w:p>
    <w:p w:rsidR="00C37641" w:rsidRPr="00173DE0" w:rsidRDefault="00C37641" w:rsidP="009F1F58">
      <w:pPr>
        <w:pStyle w:val="Akapitzlist"/>
        <w:numPr>
          <w:ilvl w:val="0"/>
          <w:numId w:val="26"/>
        </w:numPr>
        <w:spacing w:line="360" w:lineRule="auto"/>
        <w:ind w:left="280" w:hanging="284"/>
        <w:jc w:val="both"/>
        <w:rPr>
          <w:rFonts w:ascii="Times New Roman" w:hAnsi="Times New Roman" w:cs="Times New Roman"/>
          <w:sz w:val="24"/>
          <w:szCs w:val="24"/>
        </w:rPr>
      </w:pPr>
      <w:r w:rsidRPr="00173DE0">
        <w:rPr>
          <w:rFonts w:ascii="Times New Roman" w:hAnsi="Times New Roman" w:cs="Times New Roman"/>
          <w:sz w:val="24"/>
          <w:szCs w:val="24"/>
        </w:rPr>
        <w:t>w Poradni Gastroenterologicznej dla Dzieci na koniec 2018</w:t>
      </w:r>
      <w:r>
        <w:rPr>
          <w:rFonts w:ascii="Times New Roman" w:hAnsi="Times New Roman" w:cs="Times New Roman"/>
          <w:sz w:val="24"/>
          <w:szCs w:val="24"/>
        </w:rPr>
        <w:t xml:space="preserve"> </w:t>
      </w:r>
      <w:r w:rsidRPr="00173DE0">
        <w:rPr>
          <w:rFonts w:ascii="Times New Roman" w:hAnsi="Times New Roman" w:cs="Times New Roman"/>
          <w:sz w:val="24"/>
          <w:szCs w:val="24"/>
        </w:rPr>
        <w:t xml:space="preserve">r. na listach oczekujących </w:t>
      </w:r>
      <w:r w:rsidR="00AC4CFE">
        <w:rPr>
          <w:rFonts w:ascii="Times New Roman" w:hAnsi="Times New Roman" w:cs="Times New Roman"/>
          <w:sz w:val="24"/>
          <w:szCs w:val="24"/>
        </w:rPr>
        <w:br/>
      </w:r>
      <w:r>
        <w:rPr>
          <w:rFonts w:ascii="Times New Roman" w:hAnsi="Times New Roman" w:cs="Times New Roman"/>
          <w:sz w:val="24"/>
          <w:szCs w:val="24"/>
        </w:rPr>
        <w:t>na przyjęcie do P</w:t>
      </w:r>
      <w:r w:rsidRPr="00173DE0">
        <w:rPr>
          <w:rFonts w:ascii="Times New Roman" w:hAnsi="Times New Roman" w:cs="Times New Roman"/>
          <w:sz w:val="24"/>
          <w:szCs w:val="24"/>
        </w:rPr>
        <w:t>oradni oczekiwało 110 osób, wszystkie zakwalifikowane jako przypadki stabilne z</w:t>
      </w:r>
      <w:r>
        <w:rPr>
          <w:rFonts w:ascii="Times New Roman" w:hAnsi="Times New Roman" w:cs="Times New Roman"/>
          <w:sz w:val="24"/>
          <w:szCs w:val="24"/>
        </w:rPr>
        <w:t>e</w:t>
      </w:r>
      <w:r w:rsidRPr="00173DE0">
        <w:rPr>
          <w:rFonts w:ascii="Times New Roman" w:hAnsi="Times New Roman" w:cs="Times New Roman"/>
          <w:sz w:val="24"/>
          <w:szCs w:val="24"/>
        </w:rPr>
        <w:t xml:space="preserve"> średnim czasem oczekiwania </w:t>
      </w:r>
      <w:r>
        <w:rPr>
          <w:rFonts w:ascii="Times New Roman" w:hAnsi="Times New Roman" w:cs="Times New Roman"/>
          <w:sz w:val="24"/>
          <w:szCs w:val="24"/>
        </w:rPr>
        <w:t xml:space="preserve">– 83 dni. Natomiast na  koniec </w:t>
      </w:r>
      <w:r w:rsidRPr="00173DE0">
        <w:rPr>
          <w:rFonts w:ascii="Times New Roman" w:hAnsi="Times New Roman" w:cs="Times New Roman"/>
          <w:sz w:val="24"/>
          <w:szCs w:val="24"/>
        </w:rPr>
        <w:t>2019</w:t>
      </w:r>
      <w:r>
        <w:rPr>
          <w:rFonts w:ascii="Times New Roman" w:hAnsi="Times New Roman" w:cs="Times New Roman"/>
          <w:sz w:val="24"/>
          <w:szCs w:val="24"/>
        </w:rPr>
        <w:t xml:space="preserve"> </w:t>
      </w:r>
      <w:r w:rsidRPr="00173DE0">
        <w:rPr>
          <w:rFonts w:ascii="Times New Roman" w:hAnsi="Times New Roman" w:cs="Times New Roman"/>
          <w:sz w:val="24"/>
          <w:szCs w:val="24"/>
        </w:rPr>
        <w:t>r. odnotowano na liście oczekujących na udzielenie świadczenia 138 osób, w tym wszystkie zakwalifikowane jako stabilne z</w:t>
      </w:r>
      <w:r>
        <w:rPr>
          <w:rFonts w:ascii="Times New Roman" w:hAnsi="Times New Roman" w:cs="Times New Roman"/>
          <w:sz w:val="24"/>
          <w:szCs w:val="24"/>
        </w:rPr>
        <w:t>e</w:t>
      </w:r>
      <w:r w:rsidRPr="00173DE0">
        <w:rPr>
          <w:rFonts w:ascii="Times New Roman" w:hAnsi="Times New Roman" w:cs="Times New Roman"/>
          <w:sz w:val="24"/>
          <w:szCs w:val="24"/>
        </w:rPr>
        <w:t xml:space="preserve"> średnim czasem oczekiwania 139 dni. Zaprezentowane dane pokazują, że w 2019</w:t>
      </w:r>
      <w:r>
        <w:rPr>
          <w:rFonts w:ascii="Times New Roman" w:hAnsi="Times New Roman" w:cs="Times New Roman"/>
          <w:sz w:val="24"/>
          <w:szCs w:val="24"/>
        </w:rPr>
        <w:t xml:space="preserve"> </w:t>
      </w:r>
      <w:r w:rsidR="00765119">
        <w:rPr>
          <w:rFonts w:ascii="Times New Roman" w:hAnsi="Times New Roman" w:cs="Times New Roman"/>
          <w:sz w:val="24"/>
          <w:szCs w:val="24"/>
        </w:rPr>
        <w:t xml:space="preserve">r. zwiększyła się o </w:t>
      </w:r>
      <w:r w:rsidRPr="00173DE0">
        <w:rPr>
          <w:rFonts w:ascii="Times New Roman" w:hAnsi="Times New Roman" w:cs="Times New Roman"/>
          <w:sz w:val="24"/>
          <w:szCs w:val="24"/>
        </w:rPr>
        <w:t xml:space="preserve">28 osób kolejka oczekujących </w:t>
      </w:r>
      <w:r>
        <w:rPr>
          <w:rFonts w:ascii="Times New Roman" w:hAnsi="Times New Roman" w:cs="Times New Roman"/>
          <w:sz w:val="24"/>
          <w:szCs w:val="24"/>
        </w:rPr>
        <w:br/>
      </w:r>
      <w:r w:rsidRPr="00173DE0">
        <w:rPr>
          <w:rFonts w:ascii="Times New Roman" w:hAnsi="Times New Roman" w:cs="Times New Roman"/>
          <w:sz w:val="24"/>
          <w:szCs w:val="24"/>
        </w:rPr>
        <w:t xml:space="preserve">na udzielenie świadczenia i jednocześnie o 56 dni wydłużył się czas oczekiwania </w:t>
      </w:r>
      <w:r w:rsidR="00765119">
        <w:rPr>
          <w:rFonts w:ascii="Times New Roman" w:hAnsi="Times New Roman" w:cs="Times New Roman"/>
          <w:sz w:val="24"/>
          <w:szCs w:val="24"/>
        </w:rPr>
        <w:br/>
      </w:r>
      <w:r w:rsidRPr="00173DE0">
        <w:rPr>
          <w:rFonts w:ascii="Times New Roman" w:hAnsi="Times New Roman" w:cs="Times New Roman"/>
          <w:sz w:val="24"/>
          <w:szCs w:val="24"/>
        </w:rPr>
        <w:t xml:space="preserve">na udzielenie świadczenia zdrowotnego. </w:t>
      </w:r>
    </w:p>
    <w:p w:rsidR="00C37641" w:rsidRPr="00D64FA7" w:rsidRDefault="00C37641" w:rsidP="009F1F58">
      <w:pPr>
        <w:pStyle w:val="Akapitzlist"/>
        <w:numPr>
          <w:ilvl w:val="0"/>
          <w:numId w:val="26"/>
        </w:numPr>
        <w:spacing w:line="360" w:lineRule="auto"/>
        <w:ind w:left="280" w:hanging="284"/>
        <w:jc w:val="both"/>
        <w:rPr>
          <w:rFonts w:ascii="Times New Roman" w:hAnsi="Times New Roman" w:cs="Times New Roman"/>
          <w:sz w:val="24"/>
          <w:szCs w:val="24"/>
        </w:rPr>
      </w:pPr>
      <w:r w:rsidRPr="00D64FA7">
        <w:rPr>
          <w:rFonts w:ascii="Times New Roman" w:hAnsi="Times New Roman" w:cs="Times New Roman"/>
          <w:sz w:val="24"/>
          <w:szCs w:val="24"/>
        </w:rPr>
        <w:t xml:space="preserve">w ramach świadczeń z zakresu kardiologii listy oczekujących na udzielenie świadczenia, </w:t>
      </w:r>
      <w:r w:rsidR="00765119">
        <w:rPr>
          <w:rFonts w:ascii="Times New Roman" w:hAnsi="Times New Roman" w:cs="Times New Roman"/>
          <w:sz w:val="24"/>
          <w:szCs w:val="24"/>
        </w:rPr>
        <w:br/>
      </w:r>
      <w:r w:rsidRPr="00D64FA7">
        <w:rPr>
          <w:rFonts w:ascii="Times New Roman" w:hAnsi="Times New Roman" w:cs="Times New Roman"/>
          <w:sz w:val="24"/>
          <w:szCs w:val="24"/>
        </w:rPr>
        <w:t>w tym zakresie prowadzone są odrębnie dla:</w:t>
      </w:r>
    </w:p>
    <w:p w:rsidR="00C37641" w:rsidRPr="00D64FA7" w:rsidRDefault="00C37641" w:rsidP="009F1F58">
      <w:pPr>
        <w:pStyle w:val="Akapitzlist"/>
        <w:numPr>
          <w:ilvl w:val="0"/>
          <w:numId w:val="27"/>
        </w:numPr>
        <w:spacing w:line="360" w:lineRule="auto"/>
        <w:ind w:left="280" w:hanging="284"/>
        <w:jc w:val="both"/>
        <w:rPr>
          <w:rFonts w:ascii="Times New Roman" w:hAnsi="Times New Roman" w:cs="Times New Roman"/>
          <w:sz w:val="24"/>
          <w:szCs w:val="24"/>
        </w:rPr>
      </w:pPr>
      <w:r w:rsidRPr="00D64FA7">
        <w:rPr>
          <w:rFonts w:ascii="Times New Roman" w:hAnsi="Times New Roman" w:cs="Times New Roman"/>
          <w:sz w:val="24"/>
          <w:szCs w:val="24"/>
        </w:rPr>
        <w:t xml:space="preserve">Poradni Kariologicznej </w:t>
      </w:r>
      <w:r>
        <w:rPr>
          <w:rFonts w:ascii="Times New Roman" w:hAnsi="Times New Roman" w:cs="Times New Roman"/>
          <w:sz w:val="24"/>
          <w:szCs w:val="24"/>
        </w:rPr>
        <w:t>(dla dzieci)</w:t>
      </w:r>
      <w:r w:rsidRPr="00D64FA7">
        <w:rPr>
          <w:rFonts w:ascii="Times New Roman" w:hAnsi="Times New Roman" w:cs="Times New Roman"/>
          <w:sz w:val="24"/>
          <w:szCs w:val="24"/>
        </w:rPr>
        <w:t xml:space="preserve"> przy ul. Grunwaldzkiej 45, gdzie na koniec 2018</w:t>
      </w:r>
      <w:r>
        <w:rPr>
          <w:rFonts w:ascii="Times New Roman" w:hAnsi="Times New Roman" w:cs="Times New Roman"/>
          <w:sz w:val="24"/>
          <w:szCs w:val="24"/>
        </w:rPr>
        <w:t xml:space="preserve"> </w:t>
      </w:r>
      <w:r w:rsidRPr="00D64FA7">
        <w:rPr>
          <w:rFonts w:ascii="Times New Roman" w:hAnsi="Times New Roman" w:cs="Times New Roman"/>
          <w:sz w:val="24"/>
          <w:szCs w:val="24"/>
        </w:rPr>
        <w:t xml:space="preserve">r. </w:t>
      </w:r>
      <w:r w:rsidR="00765119">
        <w:rPr>
          <w:rFonts w:ascii="Times New Roman" w:hAnsi="Times New Roman" w:cs="Times New Roman"/>
          <w:sz w:val="24"/>
          <w:szCs w:val="24"/>
        </w:rPr>
        <w:br/>
      </w:r>
      <w:r w:rsidRPr="00D64FA7">
        <w:rPr>
          <w:rFonts w:ascii="Times New Roman" w:hAnsi="Times New Roman" w:cs="Times New Roman"/>
          <w:sz w:val="24"/>
          <w:szCs w:val="24"/>
        </w:rPr>
        <w:t>na listach oczekujących na przyjęcie do Poradni nie odnotowano pacjentów oczekujących na świadczenia zdrow</w:t>
      </w:r>
      <w:r w:rsidR="00765119">
        <w:rPr>
          <w:rFonts w:ascii="Times New Roman" w:hAnsi="Times New Roman" w:cs="Times New Roman"/>
          <w:sz w:val="24"/>
          <w:szCs w:val="24"/>
        </w:rPr>
        <w:t xml:space="preserve">otne ani w kategorii pilny ani </w:t>
      </w:r>
      <w:r w:rsidRPr="00D64FA7">
        <w:rPr>
          <w:rFonts w:ascii="Times New Roman" w:hAnsi="Times New Roman" w:cs="Times New Roman"/>
          <w:sz w:val="24"/>
          <w:szCs w:val="24"/>
        </w:rPr>
        <w:t xml:space="preserve">w kategorii stabilny. Natomiast </w:t>
      </w:r>
      <w:r w:rsidR="00765119">
        <w:rPr>
          <w:rFonts w:ascii="Times New Roman" w:hAnsi="Times New Roman" w:cs="Times New Roman"/>
          <w:sz w:val="24"/>
          <w:szCs w:val="24"/>
        </w:rPr>
        <w:br/>
      </w:r>
      <w:r w:rsidRPr="00D64FA7">
        <w:rPr>
          <w:rFonts w:ascii="Times New Roman" w:hAnsi="Times New Roman" w:cs="Times New Roman"/>
          <w:sz w:val="24"/>
          <w:szCs w:val="24"/>
        </w:rPr>
        <w:t>na koniec 2019</w:t>
      </w:r>
      <w:r>
        <w:rPr>
          <w:rFonts w:ascii="Times New Roman" w:hAnsi="Times New Roman" w:cs="Times New Roman"/>
          <w:sz w:val="24"/>
          <w:szCs w:val="24"/>
        </w:rPr>
        <w:t xml:space="preserve"> </w:t>
      </w:r>
      <w:r w:rsidRPr="00D64FA7">
        <w:rPr>
          <w:rFonts w:ascii="Times New Roman" w:hAnsi="Times New Roman" w:cs="Times New Roman"/>
          <w:sz w:val="24"/>
          <w:szCs w:val="24"/>
        </w:rPr>
        <w:t>r. odnotowano na liście oczekujących na udzielenie świadczenia 94 os</w:t>
      </w:r>
      <w:r w:rsidR="00765119">
        <w:rPr>
          <w:rFonts w:ascii="Times New Roman" w:hAnsi="Times New Roman" w:cs="Times New Roman"/>
          <w:sz w:val="24"/>
          <w:szCs w:val="24"/>
        </w:rPr>
        <w:t xml:space="preserve">oby zakwalifikowane </w:t>
      </w:r>
      <w:r>
        <w:rPr>
          <w:rFonts w:ascii="Times New Roman" w:hAnsi="Times New Roman" w:cs="Times New Roman"/>
          <w:sz w:val="24"/>
          <w:szCs w:val="24"/>
        </w:rPr>
        <w:t xml:space="preserve">jako stabilne </w:t>
      </w:r>
      <w:r w:rsidRPr="00D64FA7">
        <w:rPr>
          <w:rFonts w:ascii="Times New Roman" w:hAnsi="Times New Roman" w:cs="Times New Roman"/>
          <w:sz w:val="24"/>
          <w:szCs w:val="24"/>
        </w:rPr>
        <w:t>z</w:t>
      </w:r>
      <w:r>
        <w:rPr>
          <w:rFonts w:ascii="Times New Roman" w:hAnsi="Times New Roman" w:cs="Times New Roman"/>
          <w:sz w:val="24"/>
          <w:szCs w:val="24"/>
        </w:rPr>
        <w:t>e</w:t>
      </w:r>
      <w:r w:rsidRPr="00D64FA7">
        <w:rPr>
          <w:rFonts w:ascii="Times New Roman" w:hAnsi="Times New Roman" w:cs="Times New Roman"/>
          <w:sz w:val="24"/>
          <w:szCs w:val="24"/>
        </w:rPr>
        <w:t xml:space="preserve"> średnim czasem oczekiwania </w:t>
      </w:r>
      <w:r>
        <w:rPr>
          <w:rFonts w:ascii="Times New Roman" w:hAnsi="Times New Roman" w:cs="Times New Roman"/>
          <w:sz w:val="24"/>
          <w:szCs w:val="24"/>
        </w:rPr>
        <w:t>33</w:t>
      </w:r>
      <w:r w:rsidRPr="00D64FA7">
        <w:rPr>
          <w:rFonts w:ascii="Times New Roman" w:hAnsi="Times New Roman" w:cs="Times New Roman"/>
          <w:sz w:val="24"/>
          <w:szCs w:val="24"/>
        </w:rPr>
        <w:t xml:space="preserve"> dni oraz 94 jako stabilne </w:t>
      </w:r>
      <w:r>
        <w:rPr>
          <w:rFonts w:ascii="Times New Roman" w:hAnsi="Times New Roman" w:cs="Times New Roman"/>
          <w:sz w:val="24"/>
          <w:szCs w:val="24"/>
        </w:rPr>
        <w:br/>
      </w:r>
      <w:r w:rsidRPr="00D64FA7">
        <w:rPr>
          <w:rFonts w:ascii="Times New Roman" w:hAnsi="Times New Roman" w:cs="Times New Roman"/>
          <w:sz w:val="24"/>
          <w:szCs w:val="24"/>
        </w:rPr>
        <w:t>z</w:t>
      </w:r>
      <w:r>
        <w:rPr>
          <w:rFonts w:ascii="Times New Roman" w:hAnsi="Times New Roman" w:cs="Times New Roman"/>
          <w:sz w:val="24"/>
          <w:szCs w:val="24"/>
        </w:rPr>
        <w:t>e</w:t>
      </w:r>
      <w:r w:rsidRPr="00D64FA7">
        <w:rPr>
          <w:rFonts w:ascii="Times New Roman" w:hAnsi="Times New Roman" w:cs="Times New Roman"/>
          <w:sz w:val="24"/>
          <w:szCs w:val="24"/>
        </w:rPr>
        <w:t xml:space="preserve"> średnim czasem oczekiwania 33 dni. </w:t>
      </w:r>
    </w:p>
    <w:p w:rsidR="00C37641" w:rsidRPr="00D33CC6" w:rsidRDefault="00C37641" w:rsidP="009F1F58">
      <w:pPr>
        <w:pStyle w:val="Akapitzlist"/>
        <w:numPr>
          <w:ilvl w:val="0"/>
          <w:numId w:val="27"/>
        </w:numPr>
        <w:spacing w:line="360" w:lineRule="auto"/>
        <w:ind w:left="280" w:hanging="284"/>
        <w:jc w:val="both"/>
        <w:rPr>
          <w:rFonts w:ascii="Times New Roman" w:hAnsi="Times New Roman" w:cs="Times New Roman"/>
          <w:sz w:val="24"/>
          <w:szCs w:val="24"/>
        </w:rPr>
      </w:pPr>
      <w:r w:rsidRPr="00D33CC6">
        <w:rPr>
          <w:rFonts w:ascii="Times New Roman" w:hAnsi="Times New Roman" w:cs="Times New Roman"/>
          <w:sz w:val="24"/>
          <w:szCs w:val="24"/>
        </w:rPr>
        <w:t>Poradni Kardiologicznej przy ul. Grunwaldzkiej 45  na koniec 2018</w:t>
      </w:r>
      <w:r>
        <w:rPr>
          <w:rFonts w:ascii="Times New Roman" w:hAnsi="Times New Roman" w:cs="Times New Roman"/>
          <w:sz w:val="24"/>
          <w:szCs w:val="24"/>
        </w:rPr>
        <w:t xml:space="preserve"> </w:t>
      </w:r>
      <w:r w:rsidRPr="00D33CC6">
        <w:rPr>
          <w:rFonts w:ascii="Times New Roman" w:hAnsi="Times New Roman" w:cs="Times New Roman"/>
          <w:sz w:val="24"/>
          <w:szCs w:val="24"/>
        </w:rPr>
        <w:t xml:space="preserve">r. na listach oczekujących na przyjęcie do Poradni oczekiwało łącznie 142 pacjentów oczekujących </w:t>
      </w:r>
      <w:r w:rsidR="00A46A6D">
        <w:rPr>
          <w:rFonts w:ascii="Times New Roman" w:hAnsi="Times New Roman" w:cs="Times New Roman"/>
          <w:sz w:val="24"/>
          <w:szCs w:val="24"/>
        </w:rPr>
        <w:br/>
      </w:r>
      <w:r w:rsidRPr="00D33CC6">
        <w:rPr>
          <w:rFonts w:ascii="Times New Roman" w:hAnsi="Times New Roman" w:cs="Times New Roman"/>
          <w:sz w:val="24"/>
          <w:szCs w:val="24"/>
        </w:rPr>
        <w:t>na świadczenia zdrowotne w tym kategorii pilny 1 pacjent z</w:t>
      </w:r>
      <w:r>
        <w:rPr>
          <w:rFonts w:ascii="Times New Roman" w:hAnsi="Times New Roman" w:cs="Times New Roman"/>
          <w:sz w:val="24"/>
          <w:szCs w:val="24"/>
        </w:rPr>
        <w:t>e</w:t>
      </w:r>
      <w:r w:rsidRPr="00D33CC6">
        <w:rPr>
          <w:rFonts w:ascii="Times New Roman" w:hAnsi="Times New Roman" w:cs="Times New Roman"/>
          <w:sz w:val="24"/>
          <w:szCs w:val="24"/>
        </w:rPr>
        <w:t xml:space="preserve"> </w:t>
      </w:r>
      <w:r>
        <w:rPr>
          <w:rFonts w:ascii="Times New Roman" w:hAnsi="Times New Roman" w:cs="Times New Roman"/>
          <w:sz w:val="24"/>
          <w:szCs w:val="24"/>
        </w:rPr>
        <w:t>średnim czasem</w:t>
      </w:r>
      <w:r w:rsidRPr="00D33CC6">
        <w:rPr>
          <w:rFonts w:ascii="Times New Roman" w:hAnsi="Times New Roman" w:cs="Times New Roman"/>
          <w:sz w:val="24"/>
          <w:szCs w:val="24"/>
        </w:rPr>
        <w:t xml:space="preserve"> oczekiwania 0 oraz 141 pacjentów zakwalifikowanych do kategorii stabilny z</w:t>
      </w:r>
      <w:r>
        <w:rPr>
          <w:rFonts w:ascii="Times New Roman" w:hAnsi="Times New Roman" w:cs="Times New Roman"/>
          <w:sz w:val="24"/>
          <w:szCs w:val="24"/>
        </w:rPr>
        <w:t>e</w:t>
      </w:r>
      <w:r w:rsidRPr="00D33CC6">
        <w:rPr>
          <w:rFonts w:ascii="Times New Roman" w:hAnsi="Times New Roman" w:cs="Times New Roman"/>
          <w:sz w:val="24"/>
          <w:szCs w:val="24"/>
        </w:rPr>
        <w:t xml:space="preserve"> </w:t>
      </w:r>
      <w:r>
        <w:rPr>
          <w:rFonts w:ascii="Times New Roman" w:hAnsi="Times New Roman" w:cs="Times New Roman"/>
          <w:sz w:val="24"/>
          <w:szCs w:val="24"/>
        </w:rPr>
        <w:t>średnim czasem</w:t>
      </w:r>
      <w:r w:rsidRPr="00D33CC6">
        <w:rPr>
          <w:rFonts w:ascii="Times New Roman" w:hAnsi="Times New Roman" w:cs="Times New Roman"/>
          <w:sz w:val="24"/>
          <w:szCs w:val="24"/>
        </w:rPr>
        <w:t xml:space="preserve"> oczekiwania 104 dni. Natomias</w:t>
      </w:r>
      <w:r>
        <w:rPr>
          <w:rFonts w:ascii="Times New Roman" w:hAnsi="Times New Roman" w:cs="Times New Roman"/>
          <w:sz w:val="24"/>
          <w:szCs w:val="24"/>
        </w:rPr>
        <w:t xml:space="preserve">t na  koniec 2019 r. odnotowano </w:t>
      </w:r>
      <w:r w:rsidRPr="00D33CC6">
        <w:rPr>
          <w:rFonts w:ascii="Times New Roman" w:hAnsi="Times New Roman" w:cs="Times New Roman"/>
          <w:sz w:val="24"/>
          <w:szCs w:val="24"/>
        </w:rPr>
        <w:t xml:space="preserve">na liście oczekujących </w:t>
      </w:r>
      <w:r w:rsidR="00A46A6D">
        <w:rPr>
          <w:rFonts w:ascii="Times New Roman" w:hAnsi="Times New Roman" w:cs="Times New Roman"/>
          <w:sz w:val="24"/>
          <w:szCs w:val="24"/>
        </w:rPr>
        <w:br/>
      </w:r>
      <w:r w:rsidRPr="00D33CC6">
        <w:rPr>
          <w:rFonts w:ascii="Times New Roman" w:hAnsi="Times New Roman" w:cs="Times New Roman"/>
          <w:sz w:val="24"/>
          <w:szCs w:val="24"/>
        </w:rPr>
        <w:t xml:space="preserve">na udzielenie świadczenia 50 osób, wszystkie zakwalifikowane jako przypadki stabilne </w:t>
      </w:r>
      <w:r w:rsidR="00A46A6D">
        <w:rPr>
          <w:rFonts w:ascii="Times New Roman" w:hAnsi="Times New Roman" w:cs="Times New Roman"/>
          <w:sz w:val="24"/>
          <w:szCs w:val="24"/>
        </w:rPr>
        <w:br/>
      </w:r>
      <w:r w:rsidRPr="00D33CC6">
        <w:rPr>
          <w:rFonts w:ascii="Times New Roman" w:hAnsi="Times New Roman" w:cs="Times New Roman"/>
          <w:sz w:val="24"/>
          <w:szCs w:val="24"/>
        </w:rPr>
        <w:t xml:space="preserve">ze średnim czasem oczekiwania 144 dni. Zaprezentowane dane pokazują, że mimo spadku liczby oczekujących na przyjęcie do poradni o 91 w kategorii stabilny, czas oczekiwania na świadczenie wzrósł o 40 dni. </w:t>
      </w:r>
    </w:p>
    <w:p w:rsidR="00C37641" w:rsidRDefault="00C37641" w:rsidP="009F1F58">
      <w:pPr>
        <w:pStyle w:val="Akapitzlist"/>
        <w:numPr>
          <w:ilvl w:val="0"/>
          <w:numId w:val="26"/>
        </w:numPr>
        <w:spacing w:line="360" w:lineRule="auto"/>
        <w:ind w:left="280" w:hanging="284"/>
        <w:jc w:val="both"/>
        <w:rPr>
          <w:rFonts w:ascii="Times New Roman" w:hAnsi="Times New Roman" w:cs="Times New Roman"/>
          <w:sz w:val="24"/>
          <w:szCs w:val="24"/>
        </w:rPr>
      </w:pPr>
      <w:r w:rsidRPr="00D33CC6">
        <w:rPr>
          <w:rFonts w:ascii="Times New Roman" w:hAnsi="Times New Roman" w:cs="Times New Roman"/>
          <w:sz w:val="24"/>
          <w:szCs w:val="24"/>
        </w:rPr>
        <w:t>w P</w:t>
      </w:r>
      <w:r w:rsidR="00A46A6D">
        <w:rPr>
          <w:rFonts w:ascii="Times New Roman" w:hAnsi="Times New Roman" w:cs="Times New Roman"/>
          <w:sz w:val="24"/>
          <w:szCs w:val="24"/>
        </w:rPr>
        <w:t xml:space="preserve">oradni Otorynolaryngologicznej </w:t>
      </w:r>
      <w:r w:rsidRPr="00D33CC6">
        <w:rPr>
          <w:rFonts w:ascii="Times New Roman" w:hAnsi="Times New Roman" w:cs="Times New Roman"/>
          <w:sz w:val="24"/>
          <w:szCs w:val="24"/>
        </w:rPr>
        <w:t>na koniec 2018</w:t>
      </w:r>
      <w:r>
        <w:rPr>
          <w:rFonts w:ascii="Times New Roman" w:hAnsi="Times New Roman" w:cs="Times New Roman"/>
          <w:sz w:val="24"/>
          <w:szCs w:val="24"/>
        </w:rPr>
        <w:t xml:space="preserve"> </w:t>
      </w:r>
      <w:r w:rsidRPr="00D33CC6">
        <w:rPr>
          <w:rFonts w:ascii="Times New Roman" w:hAnsi="Times New Roman" w:cs="Times New Roman"/>
          <w:sz w:val="24"/>
          <w:szCs w:val="24"/>
        </w:rPr>
        <w:t xml:space="preserve">r. na listach oczekujących </w:t>
      </w:r>
      <w:r w:rsidR="00AC4CFE">
        <w:rPr>
          <w:rFonts w:ascii="Times New Roman" w:hAnsi="Times New Roman" w:cs="Times New Roman"/>
          <w:sz w:val="24"/>
          <w:szCs w:val="24"/>
        </w:rPr>
        <w:br/>
      </w:r>
      <w:r w:rsidRPr="00D33CC6">
        <w:rPr>
          <w:rFonts w:ascii="Times New Roman" w:hAnsi="Times New Roman" w:cs="Times New Roman"/>
          <w:sz w:val="24"/>
          <w:szCs w:val="24"/>
        </w:rPr>
        <w:t xml:space="preserve">na przyjęcie do Poradni oczekiwało 776 osób, wszyscy zakwalifikowani jako przypadki </w:t>
      </w:r>
      <w:r w:rsidRPr="00D33CC6">
        <w:rPr>
          <w:rFonts w:ascii="Times New Roman" w:hAnsi="Times New Roman" w:cs="Times New Roman"/>
          <w:sz w:val="24"/>
          <w:szCs w:val="24"/>
        </w:rPr>
        <w:lastRenderedPageBreak/>
        <w:t>stabilne z</w:t>
      </w:r>
      <w:r>
        <w:rPr>
          <w:rFonts w:ascii="Times New Roman" w:hAnsi="Times New Roman" w:cs="Times New Roman"/>
          <w:sz w:val="24"/>
          <w:szCs w:val="24"/>
        </w:rPr>
        <w:t>e</w:t>
      </w:r>
      <w:r w:rsidRPr="00D33CC6">
        <w:rPr>
          <w:rFonts w:ascii="Times New Roman" w:hAnsi="Times New Roman" w:cs="Times New Roman"/>
          <w:sz w:val="24"/>
          <w:szCs w:val="24"/>
        </w:rPr>
        <w:t xml:space="preserve"> średnim czasem oczekiwania – 7 dni. Natomiast </w:t>
      </w:r>
      <w:r>
        <w:rPr>
          <w:rFonts w:ascii="Times New Roman" w:hAnsi="Times New Roman" w:cs="Times New Roman"/>
          <w:sz w:val="24"/>
          <w:szCs w:val="24"/>
        </w:rPr>
        <w:t>na  koniec</w:t>
      </w:r>
      <w:r w:rsidRPr="00D33CC6">
        <w:rPr>
          <w:rFonts w:ascii="Times New Roman" w:hAnsi="Times New Roman" w:cs="Times New Roman"/>
          <w:sz w:val="24"/>
          <w:szCs w:val="24"/>
        </w:rPr>
        <w:t xml:space="preserve"> 2019</w:t>
      </w:r>
      <w:r>
        <w:rPr>
          <w:rFonts w:ascii="Times New Roman" w:hAnsi="Times New Roman" w:cs="Times New Roman"/>
          <w:sz w:val="24"/>
          <w:szCs w:val="24"/>
        </w:rPr>
        <w:t xml:space="preserve"> </w:t>
      </w:r>
      <w:r w:rsidRPr="00D33CC6">
        <w:rPr>
          <w:rFonts w:ascii="Times New Roman" w:hAnsi="Times New Roman" w:cs="Times New Roman"/>
          <w:sz w:val="24"/>
          <w:szCs w:val="24"/>
        </w:rPr>
        <w:t>r. odnotowano na liście oczekujących na udzielenie świadczenia 1044 wszystkie zakwalifikowane jako przypadki stabilne z</w:t>
      </w:r>
      <w:r>
        <w:rPr>
          <w:rFonts w:ascii="Times New Roman" w:hAnsi="Times New Roman" w:cs="Times New Roman"/>
          <w:sz w:val="24"/>
          <w:szCs w:val="24"/>
        </w:rPr>
        <w:t>e</w:t>
      </w:r>
      <w:r w:rsidRPr="00D33CC6">
        <w:rPr>
          <w:rFonts w:ascii="Times New Roman" w:hAnsi="Times New Roman" w:cs="Times New Roman"/>
          <w:sz w:val="24"/>
          <w:szCs w:val="24"/>
        </w:rPr>
        <w:t xml:space="preserve"> średnim czasem oczekiwania 17 dni. Zaprezentowane dane pokazują, </w:t>
      </w:r>
      <w:r>
        <w:rPr>
          <w:rFonts w:ascii="Times New Roman" w:hAnsi="Times New Roman" w:cs="Times New Roman"/>
          <w:sz w:val="24"/>
          <w:szCs w:val="24"/>
        </w:rPr>
        <w:br/>
      </w:r>
      <w:r w:rsidRPr="00D33CC6">
        <w:rPr>
          <w:rFonts w:ascii="Times New Roman" w:hAnsi="Times New Roman" w:cs="Times New Roman"/>
          <w:sz w:val="24"/>
          <w:szCs w:val="24"/>
        </w:rPr>
        <w:t>że w 2019</w:t>
      </w:r>
      <w:r>
        <w:rPr>
          <w:rFonts w:ascii="Times New Roman" w:hAnsi="Times New Roman" w:cs="Times New Roman"/>
          <w:sz w:val="24"/>
          <w:szCs w:val="24"/>
        </w:rPr>
        <w:t xml:space="preserve"> </w:t>
      </w:r>
      <w:r w:rsidRPr="00D33CC6">
        <w:rPr>
          <w:rFonts w:ascii="Times New Roman" w:hAnsi="Times New Roman" w:cs="Times New Roman"/>
          <w:sz w:val="24"/>
          <w:szCs w:val="24"/>
        </w:rPr>
        <w:t xml:space="preserve">r. liczba osób oczekujących na udzielenie świadczenia zdrowotnego wzrosła </w:t>
      </w:r>
      <w:r w:rsidR="00AC4CFE">
        <w:rPr>
          <w:rFonts w:ascii="Times New Roman" w:hAnsi="Times New Roman" w:cs="Times New Roman"/>
          <w:sz w:val="24"/>
          <w:szCs w:val="24"/>
        </w:rPr>
        <w:br/>
      </w:r>
      <w:r w:rsidRPr="00D33CC6">
        <w:rPr>
          <w:rFonts w:ascii="Times New Roman" w:hAnsi="Times New Roman" w:cs="Times New Roman"/>
          <w:sz w:val="24"/>
          <w:szCs w:val="24"/>
        </w:rPr>
        <w:t>o 268 osób, a czas oczekiwania na świ</w:t>
      </w:r>
      <w:r>
        <w:rPr>
          <w:rFonts w:ascii="Times New Roman" w:hAnsi="Times New Roman" w:cs="Times New Roman"/>
          <w:sz w:val="24"/>
          <w:szCs w:val="24"/>
        </w:rPr>
        <w:t>adczenie wydłużył się o 10 dni.</w:t>
      </w:r>
    </w:p>
    <w:p w:rsidR="00C37641" w:rsidRPr="00B1566B" w:rsidRDefault="00C37641" w:rsidP="005D6938">
      <w:pPr>
        <w:pStyle w:val="Akapitzlist"/>
        <w:numPr>
          <w:ilvl w:val="0"/>
          <w:numId w:val="26"/>
        </w:numPr>
        <w:tabs>
          <w:tab w:val="left" w:pos="422"/>
        </w:tabs>
        <w:spacing w:after="0" w:line="360" w:lineRule="auto"/>
        <w:ind w:left="280" w:hanging="284"/>
        <w:jc w:val="both"/>
        <w:rPr>
          <w:rFonts w:ascii="Times New Roman" w:hAnsi="Times New Roman" w:cs="Times New Roman"/>
          <w:sz w:val="24"/>
          <w:szCs w:val="24"/>
        </w:rPr>
      </w:pPr>
      <w:r w:rsidRPr="00B1566B">
        <w:rPr>
          <w:rFonts w:ascii="Times New Roman" w:hAnsi="Times New Roman" w:cs="Times New Roman"/>
          <w:sz w:val="24"/>
          <w:szCs w:val="24"/>
        </w:rPr>
        <w:t>w Poradni Endokrynologicznej na koniec 2018</w:t>
      </w:r>
      <w:r>
        <w:rPr>
          <w:rFonts w:ascii="Times New Roman" w:hAnsi="Times New Roman" w:cs="Times New Roman"/>
          <w:sz w:val="24"/>
          <w:szCs w:val="24"/>
        </w:rPr>
        <w:t xml:space="preserve"> </w:t>
      </w:r>
      <w:r w:rsidRPr="00B1566B">
        <w:rPr>
          <w:rFonts w:ascii="Times New Roman" w:hAnsi="Times New Roman" w:cs="Times New Roman"/>
          <w:sz w:val="24"/>
          <w:szCs w:val="24"/>
        </w:rPr>
        <w:t xml:space="preserve">r. na listach oczekujących </w:t>
      </w:r>
      <w:r>
        <w:rPr>
          <w:rFonts w:ascii="Times New Roman" w:hAnsi="Times New Roman" w:cs="Times New Roman"/>
          <w:sz w:val="24"/>
          <w:szCs w:val="24"/>
        </w:rPr>
        <w:br/>
        <w:t>na przyjęcie do P</w:t>
      </w:r>
      <w:r w:rsidRPr="00B1566B">
        <w:rPr>
          <w:rFonts w:ascii="Times New Roman" w:hAnsi="Times New Roman" w:cs="Times New Roman"/>
          <w:sz w:val="24"/>
          <w:szCs w:val="24"/>
        </w:rPr>
        <w:t>oradni oczekiwało 45 osób, wszyscy zakwalifikowani jako przypadki stabilne z</w:t>
      </w:r>
      <w:r>
        <w:rPr>
          <w:rFonts w:ascii="Times New Roman" w:hAnsi="Times New Roman" w:cs="Times New Roman"/>
          <w:sz w:val="24"/>
          <w:szCs w:val="24"/>
        </w:rPr>
        <w:t>e</w:t>
      </w:r>
      <w:r w:rsidRPr="00B1566B">
        <w:rPr>
          <w:rFonts w:ascii="Times New Roman" w:hAnsi="Times New Roman" w:cs="Times New Roman"/>
          <w:sz w:val="24"/>
          <w:szCs w:val="24"/>
        </w:rPr>
        <w:t xml:space="preserve"> średnim czasem oczekiwania – 567 dni. Natomias</w:t>
      </w:r>
      <w:r w:rsidR="00765119">
        <w:rPr>
          <w:rFonts w:ascii="Times New Roman" w:hAnsi="Times New Roman" w:cs="Times New Roman"/>
          <w:sz w:val="24"/>
          <w:szCs w:val="24"/>
        </w:rPr>
        <w:t xml:space="preserve">t na </w:t>
      </w:r>
      <w:r>
        <w:rPr>
          <w:rFonts w:ascii="Times New Roman" w:hAnsi="Times New Roman" w:cs="Times New Roman"/>
          <w:sz w:val="24"/>
          <w:szCs w:val="24"/>
        </w:rPr>
        <w:t>koniec</w:t>
      </w:r>
      <w:r w:rsidRPr="00B1566B">
        <w:rPr>
          <w:rFonts w:ascii="Times New Roman" w:hAnsi="Times New Roman" w:cs="Times New Roman"/>
          <w:sz w:val="24"/>
          <w:szCs w:val="24"/>
        </w:rPr>
        <w:t xml:space="preserve"> 2019</w:t>
      </w:r>
      <w:r>
        <w:rPr>
          <w:rFonts w:ascii="Times New Roman" w:hAnsi="Times New Roman" w:cs="Times New Roman"/>
          <w:sz w:val="24"/>
          <w:szCs w:val="24"/>
        </w:rPr>
        <w:t xml:space="preserve"> </w:t>
      </w:r>
      <w:r w:rsidRPr="00B1566B">
        <w:rPr>
          <w:rFonts w:ascii="Times New Roman" w:hAnsi="Times New Roman" w:cs="Times New Roman"/>
          <w:sz w:val="24"/>
          <w:szCs w:val="24"/>
        </w:rPr>
        <w:t xml:space="preserve">r. odnotowano na liście oczekujących </w:t>
      </w:r>
      <w:r>
        <w:rPr>
          <w:rFonts w:ascii="Times New Roman" w:hAnsi="Times New Roman" w:cs="Times New Roman"/>
          <w:sz w:val="24"/>
          <w:szCs w:val="24"/>
        </w:rPr>
        <w:t xml:space="preserve">na udzielenie </w:t>
      </w:r>
      <w:r w:rsidR="00765119">
        <w:rPr>
          <w:rFonts w:ascii="Times New Roman" w:hAnsi="Times New Roman" w:cs="Times New Roman"/>
          <w:sz w:val="24"/>
          <w:szCs w:val="24"/>
        </w:rPr>
        <w:t xml:space="preserve">świadczenia 1 pacjenta </w:t>
      </w:r>
      <w:r w:rsidRPr="00B1566B">
        <w:rPr>
          <w:rFonts w:ascii="Times New Roman" w:hAnsi="Times New Roman" w:cs="Times New Roman"/>
          <w:sz w:val="24"/>
          <w:szCs w:val="24"/>
        </w:rPr>
        <w:t>zakwalifikowanego jako przypadek stabilny z</w:t>
      </w:r>
      <w:r>
        <w:rPr>
          <w:rFonts w:ascii="Times New Roman" w:hAnsi="Times New Roman" w:cs="Times New Roman"/>
          <w:sz w:val="24"/>
          <w:szCs w:val="24"/>
        </w:rPr>
        <w:t>e</w:t>
      </w:r>
      <w:r w:rsidRPr="00B1566B">
        <w:rPr>
          <w:rFonts w:ascii="Times New Roman" w:hAnsi="Times New Roman" w:cs="Times New Roman"/>
          <w:sz w:val="24"/>
          <w:szCs w:val="24"/>
        </w:rPr>
        <w:t xml:space="preserve"> śred</w:t>
      </w:r>
      <w:r w:rsidR="00765119">
        <w:rPr>
          <w:rFonts w:ascii="Times New Roman" w:hAnsi="Times New Roman" w:cs="Times New Roman"/>
          <w:sz w:val="24"/>
          <w:szCs w:val="24"/>
        </w:rPr>
        <w:t xml:space="preserve">nim czasem oczekiwania 243 dni. </w:t>
      </w:r>
      <w:r w:rsidRPr="00B1566B">
        <w:rPr>
          <w:rFonts w:ascii="Times New Roman" w:hAnsi="Times New Roman" w:cs="Times New Roman"/>
          <w:sz w:val="24"/>
          <w:szCs w:val="24"/>
        </w:rPr>
        <w:t>Zaprezentowane dane pokazują, że w 2019</w:t>
      </w:r>
      <w:r>
        <w:rPr>
          <w:rFonts w:ascii="Times New Roman" w:hAnsi="Times New Roman" w:cs="Times New Roman"/>
          <w:sz w:val="24"/>
          <w:szCs w:val="24"/>
        </w:rPr>
        <w:t xml:space="preserve"> </w:t>
      </w:r>
      <w:r w:rsidRPr="00B1566B">
        <w:rPr>
          <w:rFonts w:ascii="Times New Roman" w:hAnsi="Times New Roman" w:cs="Times New Roman"/>
          <w:sz w:val="24"/>
          <w:szCs w:val="24"/>
        </w:rPr>
        <w:t>r. liczba osób oczekujących</w:t>
      </w:r>
      <w:r w:rsidRPr="00B1566B">
        <w:rPr>
          <w:rFonts w:ascii="Arial Narrow" w:hAnsi="Arial Narrow"/>
        </w:rPr>
        <w:t xml:space="preserve"> </w:t>
      </w:r>
      <w:r w:rsidRPr="00B1566B">
        <w:rPr>
          <w:rFonts w:ascii="Times New Roman" w:hAnsi="Times New Roman" w:cs="Times New Roman"/>
          <w:sz w:val="24"/>
          <w:szCs w:val="24"/>
        </w:rPr>
        <w:t>na udzielenie świadczenia zdrowotnego zmalała o 44 osoby, a czas oczekiwania na świadczenie skrócił się o 324 dni.</w:t>
      </w:r>
      <w:r w:rsidRPr="00B1566B">
        <w:rPr>
          <w:rFonts w:ascii="Arial Narrow" w:hAnsi="Arial Narrow"/>
        </w:rPr>
        <w:t xml:space="preserve"> </w:t>
      </w:r>
    </w:p>
    <w:p w:rsidR="00C37641" w:rsidRDefault="00C37641" w:rsidP="005D6938">
      <w:pPr>
        <w:spacing w:after="0"/>
        <w:jc w:val="right"/>
        <w:rPr>
          <w:rFonts w:ascii="Times New Roman" w:hAnsi="Times New Roman" w:cs="Times New Roman"/>
          <w:i/>
          <w:sz w:val="20"/>
          <w:szCs w:val="20"/>
        </w:rPr>
      </w:pPr>
      <w:r w:rsidRPr="00983CB7">
        <w:rPr>
          <w:rFonts w:ascii="Arial Narrow" w:hAnsi="Arial Narrow"/>
          <w:i/>
          <w:sz w:val="20"/>
          <w:szCs w:val="20"/>
        </w:rPr>
        <w:t>(</w:t>
      </w:r>
      <w:r w:rsidRPr="00846B01">
        <w:rPr>
          <w:rFonts w:ascii="Times New Roman" w:hAnsi="Times New Roman" w:cs="Times New Roman"/>
          <w:i/>
          <w:sz w:val="20"/>
          <w:szCs w:val="20"/>
        </w:rPr>
        <w:t xml:space="preserve">Dowód: Akta od kontroli </w:t>
      </w:r>
      <w:r>
        <w:rPr>
          <w:rFonts w:ascii="Times New Roman" w:hAnsi="Times New Roman" w:cs="Times New Roman"/>
          <w:i/>
          <w:sz w:val="20"/>
          <w:szCs w:val="20"/>
        </w:rPr>
        <w:t>str.</w:t>
      </w:r>
      <w:r w:rsidRPr="00846B01">
        <w:rPr>
          <w:rFonts w:ascii="Times New Roman" w:hAnsi="Times New Roman" w:cs="Times New Roman"/>
          <w:i/>
          <w:sz w:val="20"/>
          <w:szCs w:val="20"/>
        </w:rPr>
        <w:t xml:space="preserve"> </w:t>
      </w:r>
      <w:r>
        <w:rPr>
          <w:rFonts w:ascii="Times New Roman" w:hAnsi="Times New Roman" w:cs="Times New Roman"/>
          <w:i/>
          <w:sz w:val="20"/>
          <w:szCs w:val="20"/>
        </w:rPr>
        <w:t xml:space="preserve">42-43 Zestawie liczby oczekujących i średniego czasu oczekiwania </w:t>
      </w:r>
      <w:r>
        <w:rPr>
          <w:rFonts w:ascii="Times New Roman" w:hAnsi="Times New Roman" w:cs="Times New Roman"/>
          <w:i/>
          <w:sz w:val="20"/>
          <w:szCs w:val="20"/>
        </w:rPr>
        <w:br/>
        <w:t xml:space="preserve">w wybranych </w:t>
      </w:r>
      <w:r w:rsidRPr="003143EA">
        <w:rPr>
          <w:rFonts w:ascii="Times New Roman" w:hAnsi="Times New Roman" w:cs="Times New Roman"/>
          <w:i/>
          <w:sz w:val="20"/>
          <w:szCs w:val="20"/>
        </w:rPr>
        <w:t>komórkach</w:t>
      </w:r>
      <w:r>
        <w:rPr>
          <w:rFonts w:ascii="Times New Roman" w:hAnsi="Times New Roman" w:cs="Times New Roman"/>
          <w:i/>
          <w:sz w:val="20"/>
          <w:szCs w:val="20"/>
        </w:rPr>
        <w:t xml:space="preserve"> Szpitala w latach 2018 -2019</w:t>
      </w:r>
      <w:r w:rsidRPr="00846B01">
        <w:rPr>
          <w:rFonts w:ascii="Times New Roman" w:hAnsi="Times New Roman" w:cs="Times New Roman"/>
          <w:i/>
          <w:sz w:val="20"/>
          <w:szCs w:val="20"/>
        </w:rPr>
        <w:t>sporządzone przez St. Sp. w Dziale Marketingu</w:t>
      </w:r>
      <w:r>
        <w:rPr>
          <w:rFonts w:ascii="Times New Roman" w:hAnsi="Times New Roman" w:cs="Times New Roman"/>
          <w:i/>
          <w:sz w:val="20"/>
          <w:szCs w:val="20"/>
        </w:rPr>
        <w:t xml:space="preserve"> i Kierownika Działu Statystyki Medycznej i Dokumentacji Chorych</w:t>
      </w:r>
      <w:r w:rsidRPr="00846B01">
        <w:rPr>
          <w:rFonts w:ascii="Times New Roman" w:hAnsi="Times New Roman" w:cs="Times New Roman"/>
          <w:i/>
          <w:sz w:val="20"/>
          <w:szCs w:val="20"/>
        </w:rPr>
        <w:t>)</w:t>
      </w:r>
    </w:p>
    <w:p w:rsidR="00C37641" w:rsidRPr="00CD23FC" w:rsidRDefault="00C37641" w:rsidP="00CD23FC">
      <w:pPr>
        <w:spacing w:line="240" w:lineRule="auto"/>
        <w:jc w:val="right"/>
        <w:rPr>
          <w:rFonts w:ascii="Times New Roman" w:hAnsi="Times New Roman" w:cs="Times New Roman"/>
          <w:i/>
          <w:sz w:val="20"/>
          <w:szCs w:val="20"/>
        </w:rPr>
      </w:pPr>
    </w:p>
    <w:p w:rsidR="00C37641" w:rsidRPr="00AC4CFE" w:rsidRDefault="00C37641" w:rsidP="005D6938">
      <w:pPr>
        <w:spacing w:after="0" w:line="360" w:lineRule="auto"/>
        <w:jc w:val="both"/>
        <w:rPr>
          <w:rStyle w:val="CytatZnak"/>
          <w:rFonts w:ascii="Times New Roman" w:hAnsi="Times New Roman" w:cs="Times New Roman"/>
          <w:sz w:val="24"/>
          <w:szCs w:val="24"/>
        </w:rPr>
      </w:pPr>
      <w:r>
        <w:rPr>
          <w:rFonts w:ascii="Times New Roman" w:hAnsi="Times New Roman" w:cs="Times New Roman"/>
          <w:sz w:val="24"/>
          <w:szCs w:val="24"/>
        </w:rPr>
        <w:t xml:space="preserve">Na tą okoliczność </w:t>
      </w:r>
      <w:r w:rsidRPr="00F35488">
        <w:rPr>
          <w:rFonts w:ascii="Times New Roman" w:hAnsi="Times New Roman" w:cs="Times New Roman"/>
          <w:sz w:val="24"/>
          <w:szCs w:val="24"/>
        </w:rPr>
        <w:t xml:space="preserve">Kontrolujący zwrócili się z pytaniem o powód tworzenia </w:t>
      </w:r>
      <w:r>
        <w:rPr>
          <w:rFonts w:ascii="Times New Roman" w:hAnsi="Times New Roman" w:cs="Times New Roman"/>
          <w:sz w:val="24"/>
          <w:szCs w:val="24"/>
        </w:rPr>
        <w:br/>
      </w:r>
      <w:r w:rsidRPr="00F35488">
        <w:rPr>
          <w:rFonts w:ascii="Times New Roman" w:hAnsi="Times New Roman" w:cs="Times New Roman"/>
          <w:sz w:val="24"/>
          <w:szCs w:val="24"/>
        </w:rPr>
        <w:t>się kolejek oczekujących</w:t>
      </w:r>
      <w:r>
        <w:rPr>
          <w:rFonts w:ascii="Times New Roman" w:hAnsi="Times New Roman" w:cs="Times New Roman"/>
          <w:sz w:val="24"/>
          <w:szCs w:val="24"/>
        </w:rPr>
        <w:t xml:space="preserve"> w ww. komórkach organizacyjnych Szpitala</w:t>
      </w:r>
      <w:r w:rsidRPr="00F35488">
        <w:rPr>
          <w:rFonts w:ascii="Times New Roman" w:hAnsi="Times New Roman" w:cs="Times New Roman"/>
          <w:sz w:val="24"/>
          <w:szCs w:val="24"/>
        </w:rPr>
        <w:t xml:space="preserve">. Starszy Specjalista </w:t>
      </w:r>
      <w:r w:rsidR="00765119">
        <w:rPr>
          <w:rFonts w:ascii="Times New Roman" w:hAnsi="Times New Roman" w:cs="Times New Roman"/>
          <w:sz w:val="24"/>
          <w:szCs w:val="24"/>
        </w:rPr>
        <w:br/>
      </w:r>
      <w:r w:rsidRPr="00F35488">
        <w:rPr>
          <w:rFonts w:ascii="Times New Roman" w:hAnsi="Times New Roman" w:cs="Times New Roman"/>
          <w:sz w:val="24"/>
          <w:szCs w:val="24"/>
        </w:rPr>
        <w:t xml:space="preserve">w Dziale Marketingu </w:t>
      </w:r>
      <w:r>
        <w:rPr>
          <w:rFonts w:ascii="Times New Roman" w:hAnsi="Times New Roman" w:cs="Times New Roman"/>
          <w:sz w:val="24"/>
          <w:szCs w:val="24"/>
        </w:rPr>
        <w:t>i Kierown</w:t>
      </w:r>
      <w:r w:rsidR="00765119">
        <w:rPr>
          <w:rFonts w:ascii="Times New Roman" w:hAnsi="Times New Roman" w:cs="Times New Roman"/>
          <w:sz w:val="24"/>
          <w:szCs w:val="24"/>
        </w:rPr>
        <w:t xml:space="preserve">ik Działu Statystyki Medycznej </w:t>
      </w:r>
      <w:r>
        <w:rPr>
          <w:rFonts w:ascii="Times New Roman" w:hAnsi="Times New Roman" w:cs="Times New Roman"/>
          <w:sz w:val="24"/>
          <w:szCs w:val="24"/>
        </w:rPr>
        <w:t>i Dokumentacji Chorych wyjaśnili</w:t>
      </w:r>
      <w:r w:rsidRPr="00F35488">
        <w:rPr>
          <w:rFonts w:ascii="Times New Roman" w:hAnsi="Times New Roman" w:cs="Times New Roman"/>
          <w:sz w:val="24"/>
          <w:szCs w:val="24"/>
        </w:rPr>
        <w:t xml:space="preserve">, że </w:t>
      </w:r>
      <w:r w:rsidRPr="00F35488">
        <w:rPr>
          <w:rFonts w:ascii="Times New Roman" w:hAnsi="Times New Roman" w:cs="Times New Roman"/>
          <w:i/>
          <w:sz w:val="24"/>
          <w:szCs w:val="24"/>
        </w:rPr>
        <w:t xml:space="preserve">(…) </w:t>
      </w:r>
      <w:r w:rsidRPr="00AC4CFE">
        <w:rPr>
          <w:rStyle w:val="CytatZnak"/>
          <w:rFonts w:ascii="Times New Roman" w:hAnsi="Times New Roman" w:cs="Times New Roman"/>
          <w:sz w:val="24"/>
          <w:szCs w:val="24"/>
        </w:rPr>
        <w:t xml:space="preserve">Wojewódzki Szpital Zespolony w Kielcach jest jednostką wieloprofilową prowadzącą często wiele kolejek oczekujących w ramach jednej komórki organizacyjnej. Pomimo odrębności kolejek, pacjenci do nich zapisani nadal korzystają ze wspólnej bazy sprzętowej i osobowej danego oddziału. Terminy, na które zapisywani są pacjenci przeplatają się w tych kolejkach. Samo wydzielenie kolejki na procedurę medyczną z kolejek do komórki organizacyjnej (a tym samym prowadzenie dwóch lub więcej list w oddziale) nie spowoduje skrócenia czasu oczekiwania na daną procedurę, a jedynie ułatwia jej monitorowanie. </w:t>
      </w:r>
      <w:r w:rsidR="00765119" w:rsidRPr="00AC4CFE">
        <w:rPr>
          <w:rStyle w:val="CytatZnak"/>
          <w:rFonts w:ascii="Times New Roman" w:hAnsi="Times New Roman" w:cs="Times New Roman"/>
          <w:sz w:val="24"/>
          <w:szCs w:val="24"/>
        </w:rPr>
        <w:br/>
      </w:r>
      <w:r w:rsidRPr="00AC4CFE">
        <w:rPr>
          <w:rStyle w:val="CytatZnak"/>
          <w:rFonts w:ascii="Times New Roman" w:hAnsi="Times New Roman" w:cs="Times New Roman"/>
          <w:sz w:val="24"/>
          <w:szCs w:val="24"/>
        </w:rPr>
        <w:t xml:space="preserve">Przy dużej liczbie oczekujących, lub bardzo długim czasie oczekiwania NFZ może czasowo znieść limity na daną procedurę celem skrócenia kolejki – pod warunkiem że procedura kolejkowa jest świadczeniem wyodrębnionym, a nie rozliczanym w ryczałcie PSZ. </w:t>
      </w:r>
    </w:p>
    <w:p w:rsidR="00C37641" w:rsidRPr="00F35488" w:rsidRDefault="00C37641" w:rsidP="005D6938">
      <w:pPr>
        <w:spacing w:after="0"/>
        <w:jc w:val="right"/>
        <w:rPr>
          <w:rFonts w:ascii="Times New Roman" w:hAnsi="Times New Roman" w:cs="Times New Roman"/>
          <w:i/>
          <w:sz w:val="20"/>
          <w:szCs w:val="20"/>
        </w:rPr>
      </w:pPr>
      <w:r w:rsidRPr="00F35488">
        <w:rPr>
          <w:rFonts w:ascii="Times New Roman" w:hAnsi="Times New Roman" w:cs="Times New Roman"/>
          <w:i/>
          <w:sz w:val="20"/>
          <w:szCs w:val="20"/>
        </w:rPr>
        <w:t>(Dowód: A</w:t>
      </w:r>
      <w:r>
        <w:rPr>
          <w:rFonts w:ascii="Times New Roman" w:hAnsi="Times New Roman" w:cs="Times New Roman"/>
          <w:i/>
          <w:sz w:val="20"/>
          <w:szCs w:val="20"/>
        </w:rPr>
        <w:t>kta od kontroli załącznik str. 44</w:t>
      </w:r>
      <w:r w:rsidRPr="00F35488">
        <w:rPr>
          <w:rFonts w:ascii="Times New Roman" w:hAnsi="Times New Roman" w:cs="Times New Roman"/>
          <w:i/>
          <w:sz w:val="20"/>
          <w:szCs w:val="20"/>
        </w:rPr>
        <w:t xml:space="preserve"> </w:t>
      </w:r>
      <w:r>
        <w:rPr>
          <w:rFonts w:ascii="Times New Roman" w:hAnsi="Times New Roman" w:cs="Times New Roman"/>
          <w:i/>
          <w:sz w:val="20"/>
          <w:szCs w:val="20"/>
        </w:rPr>
        <w:t xml:space="preserve">Wyjaśnienie </w:t>
      </w:r>
      <w:r w:rsidRPr="00F35488">
        <w:rPr>
          <w:rFonts w:ascii="Times New Roman" w:hAnsi="Times New Roman" w:cs="Times New Roman"/>
          <w:i/>
          <w:sz w:val="20"/>
          <w:szCs w:val="20"/>
        </w:rPr>
        <w:t>sporządzone przez St. Sp. w Dziale</w:t>
      </w:r>
      <w:r>
        <w:rPr>
          <w:rFonts w:ascii="Times New Roman" w:hAnsi="Times New Roman" w:cs="Times New Roman"/>
          <w:i/>
          <w:sz w:val="20"/>
          <w:szCs w:val="20"/>
        </w:rPr>
        <w:br/>
      </w:r>
      <w:r w:rsidRPr="00F35488">
        <w:rPr>
          <w:rFonts w:ascii="Times New Roman" w:hAnsi="Times New Roman" w:cs="Times New Roman"/>
          <w:i/>
          <w:sz w:val="20"/>
          <w:szCs w:val="20"/>
        </w:rPr>
        <w:t>Marketingu</w:t>
      </w:r>
      <w:r>
        <w:rPr>
          <w:rFonts w:ascii="Times New Roman" w:hAnsi="Times New Roman" w:cs="Times New Roman"/>
          <w:i/>
          <w:sz w:val="20"/>
          <w:szCs w:val="20"/>
        </w:rPr>
        <w:t xml:space="preserve"> i Kierownika Działu Statystyki Medycznej i Dokumentacji Chorych</w:t>
      </w:r>
      <w:r w:rsidRPr="00F35488">
        <w:rPr>
          <w:rFonts w:ascii="Times New Roman" w:hAnsi="Times New Roman" w:cs="Times New Roman"/>
          <w:i/>
          <w:sz w:val="20"/>
          <w:szCs w:val="20"/>
        </w:rPr>
        <w:t>)</w:t>
      </w:r>
    </w:p>
    <w:p w:rsidR="00C37641" w:rsidRPr="00F35488" w:rsidRDefault="00C37641" w:rsidP="00894593">
      <w:pPr>
        <w:spacing w:line="360" w:lineRule="auto"/>
        <w:jc w:val="both"/>
        <w:rPr>
          <w:rFonts w:ascii="Arial Narrow" w:hAnsi="Arial Narrow"/>
          <w:sz w:val="16"/>
        </w:rPr>
      </w:pPr>
    </w:p>
    <w:p w:rsidR="00C37641" w:rsidRPr="00F35488" w:rsidRDefault="00C37641" w:rsidP="00765119">
      <w:pPr>
        <w:spacing w:after="0" w:line="360" w:lineRule="auto"/>
        <w:jc w:val="both"/>
        <w:rPr>
          <w:rFonts w:ascii="Times New Roman" w:hAnsi="Times New Roman" w:cs="Times New Roman"/>
          <w:sz w:val="24"/>
          <w:szCs w:val="24"/>
        </w:rPr>
      </w:pPr>
      <w:r w:rsidRPr="00F35488">
        <w:rPr>
          <w:rFonts w:ascii="Times New Roman" w:hAnsi="Times New Roman" w:cs="Times New Roman"/>
          <w:sz w:val="24"/>
          <w:szCs w:val="24"/>
        </w:rPr>
        <w:t xml:space="preserve">W toku kontroli, w ramach dostępności do świadczeń, losowo wytypowano do oceny </w:t>
      </w:r>
      <w:r>
        <w:rPr>
          <w:rFonts w:ascii="Times New Roman" w:hAnsi="Times New Roman" w:cs="Times New Roman"/>
          <w:sz w:val="24"/>
          <w:szCs w:val="24"/>
        </w:rPr>
        <w:t xml:space="preserve">komórki organizacyjne funkcjonujące w strukturach Zakładu Diagnostyki Obrazowej, tj.: </w:t>
      </w:r>
      <w:r w:rsidRPr="00F35488">
        <w:rPr>
          <w:rFonts w:ascii="Times New Roman" w:hAnsi="Times New Roman" w:cs="Times New Roman"/>
          <w:sz w:val="24"/>
          <w:szCs w:val="24"/>
        </w:rPr>
        <w:t>Dział</w:t>
      </w:r>
      <w:r>
        <w:rPr>
          <w:rFonts w:ascii="Times New Roman" w:hAnsi="Times New Roman" w:cs="Times New Roman"/>
          <w:sz w:val="24"/>
          <w:szCs w:val="24"/>
        </w:rPr>
        <w:t>u</w:t>
      </w:r>
      <w:r w:rsidRPr="00983CB7">
        <w:rPr>
          <w:rFonts w:ascii="Arial Narrow" w:hAnsi="Arial Narrow"/>
        </w:rPr>
        <w:t xml:space="preserve"> </w:t>
      </w:r>
      <w:r w:rsidRPr="00F35488">
        <w:rPr>
          <w:rFonts w:ascii="Times New Roman" w:hAnsi="Times New Roman" w:cs="Times New Roman"/>
          <w:sz w:val="24"/>
          <w:szCs w:val="24"/>
        </w:rPr>
        <w:lastRenderedPageBreak/>
        <w:t xml:space="preserve">Diagnostyki Obrazowej </w:t>
      </w:r>
      <w:r>
        <w:rPr>
          <w:rFonts w:ascii="Times New Roman" w:hAnsi="Times New Roman" w:cs="Times New Roman"/>
          <w:sz w:val="24"/>
          <w:szCs w:val="24"/>
        </w:rPr>
        <w:t>wpisanym do księgi rejestrowej pod nr 048</w:t>
      </w:r>
      <w:r>
        <w:rPr>
          <w:rStyle w:val="Odwoanieprzypisudolnego"/>
          <w:rFonts w:ascii="Times New Roman" w:hAnsi="Times New Roman" w:cs="Times New Roman"/>
          <w:sz w:val="24"/>
          <w:szCs w:val="24"/>
        </w:rPr>
        <w:footnoteReference w:id="26"/>
      </w:r>
      <w:r>
        <w:rPr>
          <w:rFonts w:ascii="Times New Roman" w:hAnsi="Times New Roman" w:cs="Times New Roman"/>
          <w:sz w:val="24"/>
          <w:szCs w:val="24"/>
        </w:rPr>
        <w:t>, Pracowni Re</w:t>
      </w:r>
      <w:r w:rsidR="00765119">
        <w:rPr>
          <w:rFonts w:ascii="Times New Roman" w:hAnsi="Times New Roman" w:cs="Times New Roman"/>
          <w:sz w:val="24"/>
          <w:szCs w:val="24"/>
        </w:rPr>
        <w:t xml:space="preserve">zonansu Magnetycznego, wpisaną </w:t>
      </w:r>
      <w:r>
        <w:rPr>
          <w:rFonts w:ascii="Times New Roman" w:hAnsi="Times New Roman" w:cs="Times New Roman"/>
          <w:sz w:val="24"/>
          <w:szCs w:val="24"/>
        </w:rPr>
        <w:t>do księgi rejestrowej pod nr 207</w:t>
      </w:r>
      <w:r>
        <w:rPr>
          <w:rStyle w:val="Odwoanieprzypisudolnego"/>
          <w:rFonts w:ascii="Times New Roman" w:hAnsi="Times New Roman" w:cs="Times New Roman"/>
          <w:sz w:val="24"/>
          <w:szCs w:val="24"/>
        </w:rPr>
        <w:footnoteReference w:id="27"/>
      </w:r>
      <w:r>
        <w:rPr>
          <w:rFonts w:ascii="Times New Roman" w:hAnsi="Times New Roman" w:cs="Times New Roman"/>
          <w:sz w:val="24"/>
          <w:szCs w:val="24"/>
        </w:rPr>
        <w:t xml:space="preserve"> </w:t>
      </w:r>
      <w:r w:rsidRPr="00F35488">
        <w:rPr>
          <w:rFonts w:ascii="Times New Roman" w:hAnsi="Times New Roman" w:cs="Times New Roman"/>
          <w:sz w:val="24"/>
          <w:szCs w:val="24"/>
        </w:rPr>
        <w:t>oraz Dział</w:t>
      </w:r>
      <w:r>
        <w:rPr>
          <w:rFonts w:ascii="Times New Roman" w:hAnsi="Times New Roman" w:cs="Times New Roman"/>
          <w:sz w:val="24"/>
          <w:szCs w:val="24"/>
        </w:rPr>
        <w:t>u</w:t>
      </w:r>
      <w:r w:rsidRPr="00F35488">
        <w:rPr>
          <w:rFonts w:ascii="Times New Roman" w:hAnsi="Times New Roman" w:cs="Times New Roman"/>
          <w:sz w:val="24"/>
          <w:szCs w:val="24"/>
        </w:rPr>
        <w:t xml:space="preserve"> Diagnostyki Obrazowej </w:t>
      </w:r>
      <w:r w:rsidR="00765119">
        <w:rPr>
          <w:rFonts w:ascii="Times New Roman" w:hAnsi="Times New Roman" w:cs="Times New Roman"/>
          <w:sz w:val="24"/>
          <w:szCs w:val="24"/>
        </w:rPr>
        <w:t xml:space="preserve">wpisanym </w:t>
      </w:r>
      <w:r>
        <w:rPr>
          <w:rFonts w:ascii="Times New Roman" w:hAnsi="Times New Roman" w:cs="Times New Roman"/>
          <w:sz w:val="24"/>
          <w:szCs w:val="24"/>
        </w:rPr>
        <w:t>do księgi rejestrowej pod nr 275</w:t>
      </w:r>
      <w:r>
        <w:rPr>
          <w:rStyle w:val="Odwoanieprzypisudolnego"/>
          <w:rFonts w:ascii="Times New Roman" w:hAnsi="Times New Roman" w:cs="Times New Roman"/>
          <w:sz w:val="24"/>
          <w:szCs w:val="24"/>
        </w:rPr>
        <w:footnoteReference w:id="28"/>
      </w:r>
      <w:r>
        <w:rPr>
          <w:rFonts w:ascii="Times New Roman" w:hAnsi="Times New Roman" w:cs="Times New Roman"/>
          <w:sz w:val="24"/>
          <w:szCs w:val="24"/>
        </w:rPr>
        <w:t>. U</w:t>
      </w:r>
      <w:r w:rsidRPr="00F35488">
        <w:rPr>
          <w:rFonts w:ascii="Times New Roman" w:hAnsi="Times New Roman" w:cs="Times New Roman"/>
          <w:sz w:val="24"/>
          <w:szCs w:val="24"/>
        </w:rPr>
        <w:t>stalono, że:</w:t>
      </w:r>
    </w:p>
    <w:p w:rsidR="00C37641" w:rsidRDefault="00C37641" w:rsidP="00765119">
      <w:pPr>
        <w:pStyle w:val="Akapitzlist"/>
        <w:numPr>
          <w:ilvl w:val="0"/>
          <w:numId w:val="20"/>
        </w:numPr>
        <w:spacing w:after="0" w:line="360" w:lineRule="auto"/>
        <w:ind w:left="287" w:hanging="283"/>
        <w:jc w:val="both"/>
        <w:rPr>
          <w:rFonts w:ascii="Times New Roman" w:hAnsi="Times New Roman" w:cs="Times New Roman"/>
          <w:sz w:val="24"/>
          <w:szCs w:val="24"/>
        </w:rPr>
      </w:pPr>
      <w:r w:rsidRPr="00F35488">
        <w:rPr>
          <w:rFonts w:ascii="Times New Roman" w:hAnsi="Times New Roman" w:cs="Times New Roman"/>
          <w:sz w:val="24"/>
          <w:szCs w:val="24"/>
        </w:rPr>
        <w:t>w</w:t>
      </w:r>
      <w:r>
        <w:rPr>
          <w:rFonts w:ascii="Times New Roman" w:hAnsi="Times New Roman" w:cs="Times New Roman"/>
          <w:sz w:val="24"/>
          <w:szCs w:val="24"/>
        </w:rPr>
        <w:t xml:space="preserve"> strukturach</w:t>
      </w:r>
      <w:r w:rsidRPr="00F35488">
        <w:rPr>
          <w:rFonts w:ascii="Times New Roman" w:hAnsi="Times New Roman" w:cs="Times New Roman"/>
          <w:sz w:val="24"/>
          <w:szCs w:val="24"/>
        </w:rPr>
        <w:t xml:space="preserve"> Działu Diagnostyki Obrazowej </w:t>
      </w:r>
      <w:r>
        <w:rPr>
          <w:rFonts w:ascii="Times New Roman" w:hAnsi="Times New Roman" w:cs="Times New Roman"/>
          <w:sz w:val="24"/>
          <w:szCs w:val="24"/>
        </w:rPr>
        <w:t>funkcjonują:</w:t>
      </w:r>
      <w:r w:rsidRPr="00F35488">
        <w:rPr>
          <w:rFonts w:ascii="Times New Roman" w:hAnsi="Times New Roman" w:cs="Times New Roman"/>
          <w:sz w:val="24"/>
          <w:szCs w:val="24"/>
        </w:rPr>
        <w:t xml:space="preserve"> Pracownia Tomografii Komputerowej z kodem resortowym 7220 (</w:t>
      </w:r>
      <w:r>
        <w:rPr>
          <w:rFonts w:ascii="Times New Roman" w:hAnsi="Times New Roman" w:cs="Times New Roman"/>
          <w:sz w:val="24"/>
          <w:szCs w:val="24"/>
        </w:rPr>
        <w:t xml:space="preserve">zwana dalej Pracownią TK), </w:t>
      </w:r>
      <w:r w:rsidRPr="00F35488">
        <w:rPr>
          <w:rFonts w:ascii="Times New Roman" w:hAnsi="Times New Roman" w:cs="Times New Roman"/>
          <w:sz w:val="24"/>
          <w:szCs w:val="24"/>
        </w:rPr>
        <w:t xml:space="preserve">Pracownia USG </w:t>
      </w:r>
      <w:r w:rsidR="00765119">
        <w:rPr>
          <w:rFonts w:ascii="Times New Roman" w:hAnsi="Times New Roman" w:cs="Times New Roman"/>
          <w:sz w:val="24"/>
          <w:szCs w:val="24"/>
        </w:rPr>
        <w:br/>
      </w:r>
      <w:r w:rsidRPr="00F35488">
        <w:rPr>
          <w:rFonts w:ascii="Times New Roman" w:hAnsi="Times New Roman" w:cs="Times New Roman"/>
          <w:sz w:val="24"/>
          <w:szCs w:val="24"/>
        </w:rPr>
        <w:t>z kodem resortowym 7210, Pracown</w:t>
      </w:r>
      <w:r w:rsidR="00765119">
        <w:rPr>
          <w:rFonts w:ascii="Times New Roman" w:hAnsi="Times New Roman" w:cs="Times New Roman"/>
          <w:sz w:val="24"/>
          <w:szCs w:val="24"/>
        </w:rPr>
        <w:t xml:space="preserve">ia RTG </w:t>
      </w:r>
      <w:r>
        <w:rPr>
          <w:rFonts w:ascii="Times New Roman" w:hAnsi="Times New Roman" w:cs="Times New Roman"/>
          <w:sz w:val="24"/>
          <w:szCs w:val="24"/>
        </w:rPr>
        <w:t>z kodem resortowym 7240,</w:t>
      </w:r>
    </w:p>
    <w:p w:rsidR="00C37641" w:rsidRPr="00F35488" w:rsidRDefault="00C37641" w:rsidP="009F1F58">
      <w:pPr>
        <w:pStyle w:val="Akapitzlist"/>
        <w:numPr>
          <w:ilvl w:val="0"/>
          <w:numId w:val="20"/>
        </w:numPr>
        <w:spacing w:line="360" w:lineRule="auto"/>
        <w:ind w:left="287" w:hanging="283"/>
        <w:jc w:val="both"/>
        <w:rPr>
          <w:rFonts w:ascii="Times New Roman" w:hAnsi="Times New Roman" w:cs="Times New Roman"/>
          <w:sz w:val="24"/>
          <w:szCs w:val="24"/>
        </w:rPr>
      </w:pPr>
      <w:r>
        <w:rPr>
          <w:rFonts w:ascii="Times New Roman" w:hAnsi="Times New Roman" w:cs="Times New Roman"/>
          <w:sz w:val="24"/>
          <w:szCs w:val="24"/>
        </w:rPr>
        <w:t>w Pracowni</w:t>
      </w:r>
      <w:r w:rsidRPr="00F35488">
        <w:rPr>
          <w:rFonts w:ascii="Times New Roman" w:hAnsi="Times New Roman" w:cs="Times New Roman"/>
          <w:sz w:val="24"/>
          <w:szCs w:val="24"/>
        </w:rPr>
        <w:t xml:space="preserve"> Rezonansu Magnetycznego z kodem resortowym 7250 (zwana dalej Pracownią RM)</w:t>
      </w:r>
      <w:r>
        <w:rPr>
          <w:rFonts w:ascii="Times New Roman" w:hAnsi="Times New Roman" w:cs="Times New Roman"/>
          <w:sz w:val="24"/>
          <w:szCs w:val="24"/>
        </w:rPr>
        <w:t xml:space="preserve"> wykonywane są b</w:t>
      </w:r>
      <w:r w:rsidR="00765119">
        <w:rPr>
          <w:rFonts w:ascii="Times New Roman" w:hAnsi="Times New Roman" w:cs="Times New Roman"/>
          <w:sz w:val="24"/>
          <w:szCs w:val="24"/>
        </w:rPr>
        <w:t xml:space="preserve">adania rezonansu magnetycznego </w:t>
      </w:r>
      <w:r>
        <w:rPr>
          <w:rFonts w:ascii="Times New Roman" w:hAnsi="Times New Roman" w:cs="Times New Roman"/>
          <w:sz w:val="24"/>
          <w:szCs w:val="24"/>
        </w:rPr>
        <w:t>na rzecz pacjentów dorosłych i dzieci,</w:t>
      </w:r>
    </w:p>
    <w:p w:rsidR="00C37641" w:rsidRPr="00F35488" w:rsidRDefault="00C37641" w:rsidP="009F1F58">
      <w:pPr>
        <w:pStyle w:val="Akapitzlist"/>
        <w:numPr>
          <w:ilvl w:val="0"/>
          <w:numId w:val="20"/>
        </w:numPr>
        <w:spacing w:line="360" w:lineRule="auto"/>
        <w:ind w:left="287" w:hanging="283"/>
        <w:jc w:val="both"/>
        <w:rPr>
          <w:rFonts w:ascii="Times New Roman" w:hAnsi="Times New Roman" w:cs="Times New Roman"/>
          <w:sz w:val="24"/>
          <w:szCs w:val="24"/>
        </w:rPr>
      </w:pPr>
      <w:r>
        <w:rPr>
          <w:rFonts w:ascii="Times New Roman" w:hAnsi="Times New Roman" w:cs="Times New Roman"/>
          <w:sz w:val="24"/>
          <w:szCs w:val="24"/>
        </w:rPr>
        <w:t>w strukturach</w:t>
      </w:r>
      <w:r w:rsidRPr="00F35488">
        <w:rPr>
          <w:rFonts w:ascii="Times New Roman" w:hAnsi="Times New Roman" w:cs="Times New Roman"/>
          <w:sz w:val="24"/>
          <w:szCs w:val="24"/>
        </w:rPr>
        <w:t xml:space="preserve"> Działu Diagnostyki Obrazowej </w:t>
      </w:r>
      <w:r>
        <w:rPr>
          <w:rFonts w:ascii="Times New Roman" w:hAnsi="Times New Roman" w:cs="Times New Roman"/>
          <w:sz w:val="24"/>
          <w:szCs w:val="24"/>
        </w:rPr>
        <w:t>świadczącego usługi na rzecz dzieci funkcjonują:</w:t>
      </w:r>
      <w:r w:rsidRPr="00F35488">
        <w:rPr>
          <w:rFonts w:ascii="Times New Roman" w:hAnsi="Times New Roman" w:cs="Times New Roman"/>
          <w:sz w:val="24"/>
          <w:szCs w:val="24"/>
        </w:rPr>
        <w:t xml:space="preserve"> Pracownia Tomografii Komputerowej (zwana dalej Pracownią TK) z kodem resortowym 7220, Pracownia USG z kodem resortowym 7210, Prac</w:t>
      </w:r>
      <w:r>
        <w:rPr>
          <w:rFonts w:ascii="Times New Roman" w:hAnsi="Times New Roman" w:cs="Times New Roman"/>
          <w:sz w:val="24"/>
          <w:szCs w:val="24"/>
        </w:rPr>
        <w:t>ownia RTG z kodem resortowym 724</w:t>
      </w:r>
      <w:r w:rsidRPr="00F35488">
        <w:rPr>
          <w:rFonts w:ascii="Times New Roman" w:hAnsi="Times New Roman" w:cs="Times New Roman"/>
          <w:sz w:val="24"/>
          <w:szCs w:val="24"/>
        </w:rPr>
        <w:t>0.</w:t>
      </w:r>
    </w:p>
    <w:p w:rsidR="00C37641" w:rsidRPr="00983CB7" w:rsidRDefault="00C37641" w:rsidP="005E02AA">
      <w:pPr>
        <w:pStyle w:val="Akapitzlist"/>
        <w:spacing w:line="360" w:lineRule="auto"/>
        <w:ind w:left="4"/>
        <w:jc w:val="both"/>
        <w:rPr>
          <w:rFonts w:ascii="Arial Narrow" w:hAnsi="Arial Narrow"/>
        </w:rPr>
      </w:pPr>
      <w:r w:rsidRPr="00F35488">
        <w:rPr>
          <w:rFonts w:ascii="Times New Roman" w:hAnsi="Times New Roman" w:cs="Times New Roman"/>
          <w:sz w:val="24"/>
          <w:szCs w:val="24"/>
        </w:rPr>
        <w:t>Ad.1) W 2018</w:t>
      </w:r>
      <w:r>
        <w:rPr>
          <w:rFonts w:ascii="Times New Roman" w:hAnsi="Times New Roman" w:cs="Times New Roman"/>
          <w:sz w:val="24"/>
          <w:szCs w:val="24"/>
        </w:rPr>
        <w:t xml:space="preserve"> </w:t>
      </w:r>
      <w:r w:rsidRPr="00F35488">
        <w:rPr>
          <w:rFonts w:ascii="Times New Roman" w:hAnsi="Times New Roman" w:cs="Times New Roman"/>
          <w:sz w:val="24"/>
          <w:szCs w:val="24"/>
        </w:rPr>
        <w:t xml:space="preserve">r. w Dziale Diagnostyki Obrazowej </w:t>
      </w:r>
      <w:r>
        <w:rPr>
          <w:rFonts w:ascii="Times New Roman" w:hAnsi="Times New Roman" w:cs="Times New Roman"/>
          <w:sz w:val="24"/>
          <w:szCs w:val="24"/>
        </w:rPr>
        <w:t xml:space="preserve">zarejestrowanym w księdze rejestrowej pod nr 048 </w:t>
      </w:r>
      <w:r w:rsidRPr="00F35488">
        <w:rPr>
          <w:rFonts w:ascii="Times New Roman" w:hAnsi="Times New Roman" w:cs="Times New Roman"/>
          <w:sz w:val="24"/>
          <w:szCs w:val="24"/>
        </w:rPr>
        <w:t xml:space="preserve">wykonano łącznie: </w:t>
      </w:r>
      <w:r>
        <w:rPr>
          <w:rFonts w:ascii="Times New Roman" w:hAnsi="Times New Roman" w:cs="Times New Roman"/>
          <w:sz w:val="24"/>
          <w:szCs w:val="24"/>
        </w:rPr>
        <w:t>87525</w:t>
      </w:r>
      <w:r w:rsidRPr="00F35488">
        <w:rPr>
          <w:rFonts w:ascii="Times New Roman" w:hAnsi="Times New Roman" w:cs="Times New Roman"/>
          <w:sz w:val="24"/>
          <w:szCs w:val="24"/>
        </w:rPr>
        <w:t xml:space="preserve"> bad</w:t>
      </w:r>
      <w:r>
        <w:rPr>
          <w:rFonts w:ascii="Times New Roman" w:hAnsi="Times New Roman" w:cs="Times New Roman"/>
          <w:sz w:val="24"/>
          <w:szCs w:val="24"/>
        </w:rPr>
        <w:t xml:space="preserve">ań, </w:t>
      </w:r>
      <w:r w:rsidRPr="00F35488">
        <w:rPr>
          <w:rFonts w:ascii="Times New Roman" w:hAnsi="Times New Roman" w:cs="Times New Roman"/>
          <w:sz w:val="24"/>
          <w:szCs w:val="24"/>
        </w:rPr>
        <w:t xml:space="preserve">w tym: w Pracowni TK – 26247 badań, </w:t>
      </w:r>
      <w:r w:rsidR="00765119">
        <w:rPr>
          <w:rFonts w:ascii="Times New Roman" w:hAnsi="Times New Roman" w:cs="Times New Roman"/>
          <w:sz w:val="24"/>
          <w:szCs w:val="24"/>
        </w:rPr>
        <w:br/>
      </w:r>
      <w:r w:rsidRPr="00F35488">
        <w:rPr>
          <w:rFonts w:ascii="Times New Roman" w:hAnsi="Times New Roman" w:cs="Times New Roman"/>
          <w:sz w:val="24"/>
          <w:szCs w:val="24"/>
        </w:rPr>
        <w:t>w Pracowni USG – 18522 badań, w Pracowni RTG – 42756 badań, Według przedstawionego zestawienia w 2019</w:t>
      </w:r>
      <w:r>
        <w:rPr>
          <w:rFonts w:ascii="Times New Roman" w:hAnsi="Times New Roman" w:cs="Times New Roman"/>
          <w:sz w:val="24"/>
          <w:szCs w:val="24"/>
        </w:rPr>
        <w:t xml:space="preserve"> </w:t>
      </w:r>
      <w:r w:rsidRPr="00F35488">
        <w:rPr>
          <w:rFonts w:ascii="Times New Roman" w:hAnsi="Times New Roman" w:cs="Times New Roman"/>
          <w:sz w:val="24"/>
          <w:szCs w:val="24"/>
        </w:rPr>
        <w:t xml:space="preserve">r. ilość wykonanych badań wzrosła o </w:t>
      </w:r>
      <w:r>
        <w:rPr>
          <w:rFonts w:ascii="Times New Roman" w:hAnsi="Times New Roman" w:cs="Times New Roman"/>
          <w:sz w:val="24"/>
          <w:szCs w:val="24"/>
        </w:rPr>
        <w:t>185</w:t>
      </w:r>
      <w:r w:rsidRPr="00F35488">
        <w:rPr>
          <w:rFonts w:ascii="Times New Roman" w:hAnsi="Times New Roman" w:cs="Times New Roman"/>
          <w:sz w:val="24"/>
          <w:szCs w:val="24"/>
        </w:rPr>
        <w:t xml:space="preserve"> i wynosiła</w:t>
      </w:r>
      <w:r>
        <w:rPr>
          <w:rFonts w:ascii="Times New Roman" w:hAnsi="Times New Roman" w:cs="Times New Roman"/>
          <w:sz w:val="24"/>
          <w:szCs w:val="24"/>
        </w:rPr>
        <w:t xml:space="preserve"> </w:t>
      </w:r>
      <w:r w:rsidRPr="00F35488">
        <w:rPr>
          <w:rFonts w:ascii="Times New Roman" w:hAnsi="Times New Roman" w:cs="Times New Roman"/>
          <w:sz w:val="24"/>
          <w:szCs w:val="24"/>
        </w:rPr>
        <w:t xml:space="preserve"> </w:t>
      </w:r>
      <w:r>
        <w:rPr>
          <w:rFonts w:ascii="Times New Roman" w:hAnsi="Times New Roman" w:cs="Times New Roman"/>
          <w:sz w:val="24"/>
          <w:szCs w:val="24"/>
        </w:rPr>
        <w:t>87710</w:t>
      </w:r>
      <w:r w:rsidRPr="00F35488">
        <w:rPr>
          <w:rFonts w:ascii="Times New Roman" w:hAnsi="Times New Roman" w:cs="Times New Roman"/>
          <w:sz w:val="24"/>
          <w:szCs w:val="24"/>
        </w:rPr>
        <w:t xml:space="preserve">, w tym </w:t>
      </w:r>
      <w:r w:rsidR="00765119">
        <w:rPr>
          <w:rFonts w:ascii="Times New Roman" w:hAnsi="Times New Roman" w:cs="Times New Roman"/>
          <w:sz w:val="24"/>
          <w:szCs w:val="24"/>
        </w:rPr>
        <w:br/>
      </w:r>
      <w:r w:rsidRPr="00F35488">
        <w:rPr>
          <w:rFonts w:ascii="Times New Roman" w:hAnsi="Times New Roman" w:cs="Times New Roman"/>
          <w:sz w:val="24"/>
          <w:szCs w:val="24"/>
        </w:rPr>
        <w:t>w Pracowni TK wykonano 25636 badań (spadek o 611 badań), Pracowni USG – 20 482 badań (wzrost o 1960 badań), Pracowni RTG – 41592 badań (sp</w:t>
      </w:r>
      <w:r>
        <w:rPr>
          <w:rFonts w:ascii="Times New Roman" w:hAnsi="Times New Roman" w:cs="Times New Roman"/>
          <w:sz w:val="24"/>
          <w:szCs w:val="24"/>
        </w:rPr>
        <w:t>adek o 11</w:t>
      </w:r>
      <w:r w:rsidRPr="00F35488">
        <w:rPr>
          <w:rFonts w:ascii="Times New Roman" w:hAnsi="Times New Roman" w:cs="Times New Roman"/>
          <w:sz w:val="24"/>
          <w:szCs w:val="24"/>
        </w:rPr>
        <w:t>64 badania), Pracowni MR – 4606 badań (wzrost o 631 badań).</w:t>
      </w:r>
    </w:p>
    <w:p w:rsidR="00C37641" w:rsidRPr="002172F6" w:rsidRDefault="00C37641" w:rsidP="002172F6">
      <w:pPr>
        <w:pStyle w:val="Akapitzlist"/>
        <w:spacing w:line="360" w:lineRule="auto"/>
        <w:ind w:left="4"/>
        <w:jc w:val="both"/>
        <w:rPr>
          <w:rFonts w:ascii="Times New Roman" w:hAnsi="Times New Roman" w:cs="Times New Roman"/>
          <w:sz w:val="24"/>
          <w:szCs w:val="24"/>
        </w:rPr>
      </w:pPr>
      <w:r w:rsidRPr="00F35488">
        <w:rPr>
          <w:rFonts w:ascii="Times New Roman" w:hAnsi="Times New Roman" w:cs="Times New Roman"/>
          <w:sz w:val="24"/>
          <w:szCs w:val="24"/>
        </w:rPr>
        <w:t>W okresie objętym kontrolą łączna liczba badań wykonanych w Dz</w:t>
      </w:r>
      <w:r>
        <w:rPr>
          <w:rFonts w:ascii="Times New Roman" w:hAnsi="Times New Roman" w:cs="Times New Roman"/>
          <w:sz w:val="24"/>
          <w:szCs w:val="24"/>
        </w:rPr>
        <w:t xml:space="preserve">iale Diagnostyki Obrazowej </w:t>
      </w:r>
      <w:r w:rsidRPr="00F35488">
        <w:rPr>
          <w:rFonts w:ascii="Times New Roman" w:hAnsi="Times New Roman" w:cs="Times New Roman"/>
          <w:sz w:val="24"/>
          <w:szCs w:val="24"/>
        </w:rPr>
        <w:t xml:space="preserve">wyniosła </w:t>
      </w:r>
      <w:r>
        <w:rPr>
          <w:rFonts w:ascii="Times New Roman" w:hAnsi="Times New Roman" w:cs="Times New Roman"/>
          <w:sz w:val="24"/>
          <w:szCs w:val="24"/>
        </w:rPr>
        <w:t>175235</w:t>
      </w:r>
      <w:r w:rsidRPr="00F35488">
        <w:rPr>
          <w:rFonts w:ascii="Times New Roman" w:hAnsi="Times New Roman" w:cs="Times New Roman"/>
          <w:sz w:val="24"/>
          <w:szCs w:val="24"/>
        </w:rPr>
        <w:t xml:space="preserve"> badań. </w:t>
      </w:r>
    </w:p>
    <w:p w:rsidR="00C37641" w:rsidRDefault="00C37641" w:rsidP="00E16B7B">
      <w:pPr>
        <w:pStyle w:val="Akapitzlist"/>
        <w:spacing w:line="360" w:lineRule="auto"/>
        <w:ind w:left="4"/>
        <w:jc w:val="both"/>
        <w:rPr>
          <w:rFonts w:ascii="Times New Roman" w:hAnsi="Times New Roman" w:cs="Times New Roman"/>
          <w:sz w:val="24"/>
          <w:szCs w:val="24"/>
        </w:rPr>
      </w:pPr>
      <w:r>
        <w:rPr>
          <w:rFonts w:ascii="Times New Roman" w:hAnsi="Times New Roman" w:cs="Times New Roman"/>
          <w:sz w:val="24"/>
          <w:szCs w:val="24"/>
        </w:rPr>
        <w:t>Ad.2)</w:t>
      </w:r>
      <w:r w:rsidRPr="00F35488">
        <w:rPr>
          <w:rFonts w:ascii="Times New Roman" w:hAnsi="Times New Roman" w:cs="Times New Roman"/>
          <w:sz w:val="24"/>
          <w:szCs w:val="24"/>
        </w:rPr>
        <w:t xml:space="preserve"> </w:t>
      </w:r>
      <w:r>
        <w:rPr>
          <w:rFonts w:ascii="Times New Roman" w:hAnsi="Times New Roman" w:cs="Times New Roman"/>
          <w:sz w:val="24"/>
          <w:szCs w:val="24"/>
        </w:rPr>
        <w:t xml:space="preserve">W 2018 r. </w:t>
      </w:r>
      <w:r w:rsidRPr="00F35488">
        <w:rPr>
          <w:rFonts w:ascii="Times New Roman" w:hAnsi="Times New Roman" w:cs="Times New Roman"/>
          <w:sz w:val="24"/>
          <w:szCs w:val="24"/>
        </w:rPr>
        <w:t xml:space="preserve">w Pracowni MR </w:t>
      </w:r>
      <w:r>
        <w:rPr>
          <w:rFonts w:ascii="Times New Roman" w:hAnsi="Times New Roman" w:cs="Times New Roman"/>
          <w:sz w:val="24"/>
          <w:szCs w:val="24"/>
        </w:rPr>
        <w:t>wykonano 3975 badań, a w 2019 r. – 4606 (wzrost o 613 badań). Łącznie w okresie objętym kontrolą wykonano 8581 badań.</w:t>
      </w:r>
    </w:p>
    <w:p w:rsidR="00C37641" w:rsidRPr="00F35488" w:rsidRDefault="00C37641" w:rsidP="00E16B7B">
      <w:pPr>
        <w:pStyle w:val="Akapitzlist"/>
        <w:spacing w:line="360" w:lineRule="auto"/>
        <w:ind w:left="4"/>
        <w:jc w:val="both"/>
        <w:rPr>
          <w:rFonts w:ascii="Times New Roman" w:hAnsi="Times New Roman" w:cs="Times New Roman"/>
          <w:sz w:val="24"/>
          <w:szCs w:val="24"/>
        </w:rPr>
      </w:pPr>
      <w:r>
        <w:rPr>
          <w:rFonts w:ascii="Times New Roman" w:hAnsi="Times New Roman" w:cs="Times New Roman"/>
          <w:sz w:val="24"/>
          <w:szCs w:val="24"/>
        </w:rPr>
        <w:t xml:space="preserve">Ad.3) </w:t>
      </w:r>
      <w:r w:rsidRPr="00F35488">
        <w:rPr>
          <w:rFonts w:ascii="Times New Roman" w:hAnsi="Times New Roman" w:cs="Times New Roman"/>
          <w:sz w:val="24"/>
          <w:szCs w:val="24"/>
        </w:rPr>
        <w:t>W 2018</w:t>
      </w:r>
      <w:r>
        <w:rPr>
          <w:rFonts w:ascii="Times New Roman" w:hAnsi="Times New Roman" w:cs="Times New Roman"/>
          <w:sz w:val="24"/>
          <w:szCs w:val="24"/>
        </w:rPr>
        <w:t xml:space="preserve"> </w:t>
      </w:r>
      <w:r w:rsidRPr="00F35488">
        <w:rPr>
          <w:rFonts w:ascii="Times New Roman" w:hAnsi="Times New Roman" w:cs="Times New Roman"/>
          <w:sz w:val="24"/>
          <w:szCs w:val="24"/>
        </w:rPr>
        <w:t xml:space="preserve">r. w Dziale Diagnostyki Obrazowej </w:t>
      </w:r>
      <w:r>
        <w:rPr>
          <w:rFonts w:ascii="Times New Roman" w:hAnsi="Times New Roman" w:cs="Times New Roman"/>
          <w:sz w:val="24"/>
          <w:szCs w:val="24"/>
        </w:rPr>
        <w:t xml:space="preserve">zarejestrowanym w księdze rejestrowej pod nr 275 </w:t>
      </w:r>
      <w:r w:rsidRPr="00F35488">
        <w:rPr>
          <w:rFonts w:ascii="Times New Roman" w:hAnsi="Times New Roman" w:cs="Times New Roman"/>
          <w:sz w:val="24"/>
          <w:szCs w:val="24"/>
        </w:rPr>
        <w:t xml:space="preserve">wykonano łącznie: </w:t>
      </w:r>
      <w:r>
        <w:rPr>
          <w:rFonts w:ascii="Times New Roman" w:hAnsi="Times New Roman" w:cs="Times New Roman"/>
          <w:sz w:val="24"/>
          <w:szCs w:val="24"/>
        </w:rPr>
        <w:t xml:space="preserve">47200 </w:t>
      </w:r>
      <w:r w:rsidRPr="00F35488">
        <w:rPr>
          <w:rFonts w:ascii="Times New Roman" w:hAnsi="Times New Roman" w:cs="Times New Roman"/>
          <w:sz w:val="24"/>
          <w:szCs w:val="24"/>
        </w:rPr>
        <w:t xml:space="preserve"> badań, w tym: w Pracowni TK – 2143 badania, </w:t>
      </w:r>
      <w:r w:rsidR="00765119">
        <w:rPr>
          <w:rFonts w:ascii="Times New Roman" w:hAnsi="Times New Roman" w:cs="Times New Roman"/>
          <w:sz w:val="24"/>
          <w:szCs w:val="24"/>
        </w:rPr>
        <w:br/>
      </w:r>
      <w:r w:rsidRPr="00F35488">
        <w:rPr>
          <w:rFonts w:ascii="Times New Roman" w:hAnsi="Times New Roman" w:cs="Times New Roman"/>
          <w:sz w:val="24"/>
          <w:szCs w:val="24"/>
        </w:rPr>
        <w:t>w Pracowni USG – 24482 badań, w Pracowni RTG – 20575 badań. Z przedstawionego zestawienia wynika, że w 2019</w:t>
      </w:r>
      <w:r>
        <w:rPr>
          <w:rFonts w:ascii="Times New Roman" w:hAnsi="Times New Roman" w:cs="Times New Roman"/>
          <w:sz w:val="24"/>
          <w:szCs w:val="24"/>
        </w:rPr>
        <w:t xml:space="preserve"> </w:t>
      </w:r>
      <w:r w:rsidRPr="00F35488">
        <w:rPr>
          <w:rFonts w:ascii="Times New Roman" w:hAnsi="Times New Roman" w:cs="Times New Roman"/>
          <w:sz w:val="24"/>
          <w:szCs w:val="24"/>
        </w:rPr>
        <w:t xml:space="preserve">r. ilość wykonanych badań wzrosła o 3168 badań i wynosiła łącznie 50368, w tym: w Pracowni TK wykonano 2312 badań (wzrost o 169 badań), </w:t>
      </w:r>
      <w:r w:rsidR="00765119">
        <w:rPr>
          <w:rFonts w:ascii="Times New Roman" w:hAnsi="Times New Roman" w:cs="Times New Roman"/>
          <w:sz w:val="24"/>
          <w:szCs w:val="24"/>
        </w:rPr>
        <w:br/>
      </w:r>
      <w:r w:rsidRPr="00F35488">
        <w:rPr>
          <w:rFonts w:ascii="Times New Roman" w:hAnsi="Times New Roman" w:cs="Times New Roman"/>
          <w:sz w:val="24"/>
          <w:szCs w:val="24"/>
        </w:rPr>
        <w:t>w Pracowni USG – 25</w:t>
      </w:r>
      <w:r>
        <w:rPr>
          <w:rFonts w:ascii="Times New Roman" w:hAnsi="Times New Roman" w:cs="Times New Roman"/>
          <w:sz w:val="24"/>
          <w:szCs w:val="24"/>
        </w:rPr>
        <w:t>903 badań (wzrost o 1</w:t>
      </w:r>
      <w:r w:rsidRPr="00F35488">
        <w:rPr>
          <w:rFonts w:ascii="Times New Roman" w:hAnsi="Times New Roman" w:cs="Times New Roman"/>
          <w:sz w:val="24"/>
          <w:szCs w:val="24"/>
        </w:rPr>
        <w:t>421 badań), w Pracowni RTG – 22153 badań (wzrost o  1578 badań).</w:t>
      </w:r>
      <w:r>
        <w:rPr>
          <w:rFonts w:ascii="Times New Roman" w:hAnsi="Times New Roman" w:cs="Times New Roman"/>
          <w:sz w:val="24"/>
          <w:szCs w:val="24"/>
        </w:rPr>
        <w:t xml:space="preserve"> </w:t>
      </w:r>
      <w:r w:rsidRPr="00F35488">
        <w:rPr>
          <w:rFonts w:ascii="Times New Roman" w:hAnsi="Times New Roman" w:cs="Times New Roman"/>
          <w:sz w:val="24"/>
          <w:szCs w:val="24"/>
        </w:rPr>
        <w:t xml:space="preserve">W okresie objętym kontrolą łączna liczba badań wykonanych </w:t>
      </w:r>
      <w:r w:rsidR="00765119">
        <w:rPr>
          <w:rFonts w:ascii="Times New Roman" w:hAnsi="Times New Roman" w:cs="Times New Roman"/>
          <w:sz w:val="24"/>
          <w:szCs w:val="24"/>
        </w:rPr>
        <w:br/>
      </w:r>
      <w:r w:rsidRPr="00F35488">
        <w:rPr>
          <w:rFonts w:ascii="Times New Roman" w:hAnsi="Times New Roman" w:cs="Times New Roman"/>
          <w:sz w:val="24"/>
          <w:szCs w:val="24"/>
        </w:rPr>
        <w:t>w Dziale Diagnostyki Obrazowej wyniosła 97568 badań.</w:t>
      </w:r>
    </w:p>
    <w:p w:rsidR="00C37641" w:rsidRPr="00F35488" w:rsidRDefault="00C37641" w:rsidP="004E680C">
      <w:pPr>
        <w:pStyle w:val="Akapitzlist"/>
        <w:spacing w:line="360" w:lineRule="auto"/>
        <w:ind w:left="4"/>
        <w:jc w:val="both"/>
        <w:rPr>
          <w:rFonts w:ascii="Times New Roman" w:hAnsi="Times New Roman" w:cs="Times New Roman"/>
          <w:sz w:val="24"/>
          <w:szCs w:val="24"/>
        </w:rPr>
      </w:pPr>
      <w:r w:rsidRPr="00F35488">
        <w:rPr>
          <w:rFonts w:ascii="Times New Roman" w:hAnsi="Times New Roman" w:cs="Times New Roman"/>
          <w:sz w:val="24"/>
          <w:szCs w:val="24"/>
        </w:rPr>
        <w:lastRenderedPageBreak/>
        <w:t>Dalsze czynności kontrolne pozwoliły na ustalenie, że w ramach AOS Szpital realizuje</w:t>
      </w:r>
      <w:r w:rsidR="00A46A6D">
        <w:rPr>
          <w:rFonts w:ascii="Times New Roman" w:hAnsi="Times New Roman" w:cs="Times New Roman"/>
          <w:sz w:val="24"/>
          <w:szCs w:val="24"/>
        </w:rPr>
        <w:br/>
      </w:r>
      <w:r w:rsidRPr="00F35488">
        <w:rPr>
          <w:rFonts w:ascii="Times New Roman" w:hAnsi="Times New Roman" w:cs="Times New Roman"/>
          <w:sz w:val="24"/>
          <w:szCs w:val="24"/>
        </w:rPr>
        <w:t xml:space="preserve"> tzw. świadczenia diagnostyczne kosztochłonne, które umożliwiają pacjentom z zewnątrz wykonywanie badań tomografii komputerowej i rezonansu magnetycznego. Wykazano, </w:t>
      </w:r>
      <w:r w:rsidR="00765119">
        <w:rPr>
          <w:rFonts w:ascii="Times New Roman" w:hAnsi="Times New Roman" w:cs="Times New Roman"/>
          <w:sz w:val="24"/>
          <w:szCs w:val="24"/>
        </w:rPr>
        <w:br/>
      </w:r>
      <w:r w:rsidRPr="00F35488">
        <w:rPr>
          <w:rFonts w:ascii="Times New Roman" w:hAnsi="Times New Roman" w:cs="Times New Roman"/>
          <w:sz w:val="24"/>
          <w:szCs w:val="24"/>
        </w:rPr>
        <w:t>że w okresie objętym kontrolą, Pracownie TK i MR były dostępne dla pacjentów z zewnątrz przez pięć dni w tygodniu (Pracownia TK  - 25</w:t>
      </w:r>
      <w:r>
        <w:rPr>
          <w:rFonts w:ascii="Times New Roman" w:hAnsi="Times New Roman" w:cs="Times New Roman"/>
          <w:sz w:val="24"/>
          <w:szCs w:val="24"/>
        </w:rPr>
        <w:t xml:space="preserve"> godz.</w:t>
      </w:r>
      <w:r w:rsidR="00A52978">
        <w:rPr>
          <w:rFonts w:ascii="Times New Roman" w:hAnsi="Times New Roman" w:cs="Times New Roman"/>
          <w:sz w:val="24"/>
          <w:szCs w:val="24"/>
        </w:rPr>
        <w:t xml:space="preserve"> i </w:t>
      </w:r>
      <w:r w:rsidRPr="00F35488">
        <w:rPr>
          <w:rFonts w:ascii="Times New Roman" w:hAnsi="Times New Roman" w:cs="Times New Roman"/>
          <w:sz w:val="24"/>
          <w:szCs w:val="24"/>
        </w:rPr>
        <w:t xml:space="preserve">Pracownia MR - </w:t>
      </w:r>
      <w:r>
        <w:rPr>
          <w:rFonts w:ascii="Times New Roman" w:hAnsi="Times New Roman" w:cs="Times New Roman"/>
          <w:sz w:val="24"/>
          <w:szCs w:val="24"/>
        </w:rPr>
        <w:t>45 godz.</w:t>
      </w:r>
      <w:r w:rsidRPr="00F35488">
        <w:rPr>
          <w:rFonts w:ascii="Times New Roman" w:hAnsi="Times New Roman" w:cs="Times New Roman"/>
          <w:sz w:val="24"/>
          <w:szCs w:val="24"/>
        </w:rPr>
        <w:t>). Jednocześnie ustalono, iż na koniec 2018</w:t>
      </w:r>
      <w:r>
        <w:rPr>
          <w:rFonts w:ascii="Times New Roman" w:hAnsi="Times New Roman" w:cs="Times New Roman"/>
          <w:sz w:val="24"/>
          <w:szCs w:val="24"/>
        </w:rPr>
        <w:t xml:space="preserve"> </w:t>
      </w:r>
      <w:r w:rsidRPr="00F35488">
        <w:rPr>
          <w:rFonts w:ascii="Times New Roman" w:hAnsi="Times New Roman" w:cs="Times New Roman"/>
          <w:sz w:val="24"/>
          <w:szCs w:val="24"/>
        </w:rPr>
        <w:t>r. na badania kosztochłonne nie odnotowano kolejki oczekujących. Natomiast na dzień 31.12.2019</w:t>
      </w:r>
      <w:r>
        <w:rPr>
          <w:rFonts w:ascii="Times New Roman" w:hAnsi="Times New Roman" w:cs="Times New Roman"/>
          <w:sz w:val="24"/>
          <w:szCs w:val="24"/>
        </w:rPr>
        <w:t xml:space="preserve"> </w:t>
      </w:r>
      <w:r w:rsidRPr="00F35488">
        <w:rPr>
          <w:rFonts w:ascii="Times New Roman" w:hAnsi="Times New Roman" w:cs="Times New Roman"/>
          <w:sz w:val="24"/>
          <w:szCs w:val="24"/>
        </w:rPr>
        <w:t>r. liczba oczekujących na badania MR wynosiła 221 osób ze średnim czasem oczekiwania 102 dni.</w:t>
      </w:r>
    </w:p>
    <w:p w:rsidR="00C37641" w:rsidRPr="007A03EA" w:rsidRDefault="00C37641" w:rsidP="005E000C">
      <w:pPr>
        <w:pStyle w:val="Akapitzlist"/>
        <w:ind w:left="4"/>
        <w:jc w:val="right"/>
        <w:rPr>
          <w:rFonts w:ascii="Times New Roman" w:hAnsi="Times New Roman" w:cs="Times New Roman"/>
          <w:i/>
          <w:sz w:val="20"/>
          <w:szCs w:val="20"/>
        </w:rPr>
      </w:pPr>
      <w:r w:rsidRPr="00983CB7">
        <w:rPr>
          <w:rFonts w:ascii="Arial Narrow" w:hAnsi="Arial Narrow"/>
          <w:i/>
          <w:sz w:val="20"/>
          <w:szCs w:val="20"/>
        </w:rPr>
        <w:t>(</w:t>
      </w:r>
      <w:r w:rsidRPr="007A03EA">
        <w:rPr>
          <w:rFonts w:ascii="Times New Roman" w:hAnsi="Times New Roman" w:cs="Times New Roman"/>
          <w:i/>
          <w:sz w:val="20"/>
          <w:szCs w:val="20"/>
        </w:rPr>
        <w:t>Dowód</w:t>
      </w:r>
      <w:r>
        <w:rPr>
          <w:rFonts w:ascii="Times New Roman" w:hAnsi="Times New Roman" w:cs="Times New Roman"/>
          <w:i/>
          <w:sz w:val="20"/>
          <w:szCs w:val="20"/>
        </w:rPr>
        <w:t>:</w:t>
      </w:r>
      <w:r w:rsidRPr="007A03EA">
        <w:rPr>
          <w:rFonts w:ascii="Times New Roman" w:hAnsi="Times New Roman" w:cs="Times New Roman"/>
          <w:i/>
          <w:sz w:val="20"/>
          <w:szCs w:val="20"/>
        </w:rPr>
        <w:t xml:space="preserve"> akta kontroli patrz str.</w:t>
      </w:r>
      <w:r>
        <w:rPr>
          <w:rFonts w:ascii="Times New Roman" w:hAnsi="Times New Roman" w:cs="Times New Roman"/>
          <w:i/>
          <w:sz w:val="20"/>
          <w:szCs w:val="20"/>
        </w:rPr>
        <w:t xml:space="preserve"> 39-41</w:t>
      </w:r>
      <w:r w:rsidRPr="007A03EA">
        <w:rPr>
          <w:rFonts w:ascii="Times New Roman" w:hAnsi="Times New Roman" w:cs="Times New Roman"/>
          <w:i/>
          <w:sz w:val="20"/>
          <w:szCs w:val="20"/>
        </w:rPr>
        <w:t xml:space="preserve">; str. </w:t>
      </w:r>
      <w:r>
        <w:rPr>
          <w:rFonts w:ascii="Times New Roman" w:hAnsi="Times New Roman" w:cs="Times New Roman"/>
          <w:i/>
          <w:sz w:val="20"/>
          <w:szCs w:val="20"/>
        </w:rPr>
        <w:t>45</w:t>
      </w:r>
      <w:r w:rsidRPr="007A03EA">
        <w:rPr>
          <w:rFonts w:ascii="Times New Roman" w:hAnsi="Times New Roman" w:cs="Times New Roman"/>
          <w:i/>
          <w:sz w:val="20"/>
          <w:szCs w:val="20"/>
        </w:rPr>
        <w:t xml:space="preserve"> Zestawienie nr 4E sporządzone </w:t>
      </w:r>
    </w:p>
    <w:p w:rsidR="00C37641" w:rsidRPr="007A03EA" w:rsidRDefault="00C37641" w:rsidP="005E000C">
      <w:pPr>
        <w:pStyle w:val="Akapitzlist"/>
        <w:ind w:left="4"/>
        <w:jc w:val="right"/>
        <w:rPr>
          <w:rFonts w:ascii="Times New Roman" w:hAnsi="Times New Roman" w:cs="Times New Roman"/>
          <w:i/>
          <w:sz w:val="20"/>
          <w:szCs w:val="20"/>
        </w:rPr>
      </w:pPr>
      <w:r w:rsidRPr="007A03EA">
        <w:rPr>
          <w:rFonts w:ascii="Times New Roman" w:hAnsi="Times New Roman" w:cs="Times New Roman"/>
          <w:i/>
          <w:sz w:val="20"/>
          <w:szCs w:val="20"/>
        </w:rPr>
        <w:t>przez</w:t>
      </w:r>
      <w:r w:rsidRPr="007A03EA">
        <w:rPr>
          <w:rFonts w:ascii="Times New Roman" w:hAnsi="Times New Roman" w:cs="Times New Roman"/>
        </w:rPr>
        <w:t xml:space="preserve"> </w:t>
      </w:r>
      <w:r w:rsidRPr="007A03EA">
        <w:rPr>
          <w:rFonts w:ascii="Times New Roman" w:hAnsi="Times New Roman" w:cs="Times New Roman"/>
          <w:i/>
          <w:sz w:val="20"/>
          <w:szCs w:val="20"/>
        </w:rPr>
        <w:t xml:space="preserve">St. Sp. w Dziale Marketingu i Kierownika Działu Statystyki Medycznej </w:t>
      </w:r>
    </w:p>
    <w:p w:rsidR="00C37641" w:rsidRPr="007A03EA" w:rsidRDefault="00C37641" w:rsidP="005E000C">
      <w:pPr>
        <w:pStyle w:val="Akapitzlist"/>
        <w:ind w:left="4"/>
        <w:jc w:val="right"/>
        <w:rPr>
          <w:rFonts w:ascii="Times New Roman" w:hAnsi="Times New Roman" w:cs="Times New Roman"/>
          <w:i/>
          <w:sz w:val="20"/>
          <w:szCs w:val="20"/>
        </w:rPr>
      </w:pPr>
      <w:r w:rsidRPr="007A03EA">
        <w:rPr>
          <w:rFonts w:ascii="Times New Roman" w:hAnsi="Times New Roman" w:cs="Times New Roman"/>
          <w:i/>
          <w:sz w:val="20"/>
          <w:szCs w:val="20"/>
        </w:rPr>
        <w:t>i Dokumentacji Chorych</w:t>
      </w:r>
      <w:r>
        <w:rPr>
          <w:rFonts w:ascii="Times New Roman" w:hAnsi="Times New Roman" w:cs="Times New Roman"/>
          <w:i/>
          <w:sz w:val="20"/>
          <w:szCs w:val="20"/>
        </w:rPr>
        <w:t>)</w:t>
      </w:r>
    </w:p>
    <w:p w:rsidR="00C37641" w:rsidRPr="007E2578" w:rsidRDefault="00C37641" w:rsidP="00EC39B1">
      <w:pPr>
        <w:pStyle w:val="Akapitzlist"/>
        <w:spacing w:line="360" w:lineRule="auto"/>
        <w:ind w:left="4"/>
        <w:jc w:val="both"/>
        <w:rPr>
          <w:rFonts w:ascii="Times New Roman" w:hAnsi="Times New Roman" w:cs="Times New Roman"/>
          <w:sz w:val="18"/>
        </w:rPr>
      </w:pPr>
    </w:p>
    <w:p w:rsidR="00C37641" w:rsidRPr="00F35488" w:rsidRDefault="00C37641" w:rsidP="00EC39B1">
      <w:pPr>
        <w:pStyle w:val="Akapitzlist"/>
        <w:spacing w:line="360" w:lineRule="auto"/>
        <w:ind w:left="4"/>
        <w:jc w:val="both"/>
        <w:rPr>
          <w:rFonts w:ascii="Times New Roman" w:hAnsi="Times New Roman" w:cs="Times New Roman"/>
          <w:sz w:val="24"/>
          <w:szCs w:val="24"/>
        </w:rPr>
      </w:pPr>
      <w:r w:rsidRPr="00F35488">
        <w:rPr>
          <w:rFonts w:ascii="Times New Roman" w:hAnsi="Times New Roman" w:cs="Times New Roman"/>
          <w:sz w:val="24"/>
          <w:szCs w:val="24"/>
        </w:rPr>
        <w:t xml:space="preserve">Oceniając dostępność do świadczeń, na podstawie przedłożonych do kontroli danych ustalono, że w badanym okresie ilość odmów ogółem w Szpitalnym Oddziale Ratunkowym </w:t>
      </w:r>
      <w:r>
        <w:rPr>
          <w:rFonts w:ascii="Times New Roman" w:hAnsi="Times New Roman" w:cs="Times New Roman"/>
          <w:sz w:val="24"/>
          <w:szCs w:val="24"/>
        </w:rPr>
        <w:t xml:space="preserve">(zwany dalej SOR) </w:t>
      </w:r>
      <w:r w:rsidRPr="00F35488">
        <w:rPr>
          <w:rFonts w:ascii="Times New Roman" w:hAnsi="Times New Roman" w:cs="Times New Roman"/>
          <w:sz w:val="24"/>
          <w:szCs w:val="24"/>
        </w:rPr>
        <w:t xml:space="preserve"> i Izbach Przyjęć funkcjonujących w strukturach Szpital</w:t>
      </w:r>
      <w:r>
        <w:rPr>
          <w:rFonts w:ascii="Times New Roman" w:hAnsi="Times New Roman" w:cs="Times New Roman"/>
          <w:sz w:val="24"/>
          <w:szCs w:val="24"/>
        </w:rPr>
        <w:t>a</w:t>
      </w:r>
      <w:r w:rsidRPr="00F35488">
        <w:rPr>
          <w:rFonts w:ascii="Times New Roman" w:hAnsi="Times New Roman" w:cs="Times New Roman"/>
          <w:sz w:val="24"/>
          <w:szCs w:val="24"/>
        </w:rPr>
        <w:t xml:space="preserve"> wyniosła:</w:t>
      </w:r>
    </w:p>
    <w:p w:rsidR="00C37641" w:rsidRPr="00F35488" w:rsidRDefault="00C37641" w:rsidP="00EC39B1">
      <w:pPr>
        <w:pStyle w:val="Akapitzlist"/>
        <w:spacing w:line="360" w:lineRule="auto"/>
        <w:ind w:left="4"/>
        <w:jc w:val="both"/>
        <w:rPr>
          <w:rFonts w:ascii="Times New Roman" w:hAnsi="Times New Roman" w:cs="Times New Roman"/>
          <w:sz w:val="24"/>
          <w:szCs w:val="24"/>
        </w:rPr>
      </w:pPr>
      <w:r w:rsidRPr="00F35488">
        <w:rPr>
          <w:rFonts w:ascii="Times New Roman" w:hAnsi="Times New Roman" w:cs="Times New Roman"/>
          <w:sz w:val="24"/>
          <w:szCs w:val="24"/>
        </w:rPr>
        <w:t>- w 2018</w:t>
      </w:r>
      <w:r>
        <w:rPr>
          <w:rFonts w:ascii="Times New Roman" w:hAnsi="Times New Roman" w:cs="Times New Roman"/>
          <w:sz w:val="24"/>
          <w:szCs w:val="24"/>
        </w:rPr>
        <w:t xml:space="preserve"> </w:t>
      </w:r>
      <w:r w:rsidRPr="00F35488">
        <w:rPr>
          <w:rFonts w:ascii="Times New Roman" w:hAnsi="Times New Roman" w:cs="Times New Roman"/>
          <w:sz w:val="24"/>
          <w:szCs w:val="24"/>
        </w:rPr>
        <w:t>r. – 46 613 odmów, w tym w SOR – 37 415</w:t>
      </w:r>
      <w:r w:rsidRPr="00F35488">
        <w:rPr>
          <w:rStyle w:val="Odwoanieprzypisudolnego"/>
          <w:rFonts w:ascii="Times New Roman" w:hAnsi="Times New Roman" w:cs="Times New Roman"/>
          <w:sz w:val="24"/>
          <w:szCs w:val="24"/>
        </w:rPr>
        <w:footnoteReference w:id="29"/>
      </w:r>
      <w:r w:rsidRPr="00F35488">
        <w:rPr>
          <w:rFonts w:ascii="Times New Roman" w:hAnsi="Times New Roman" w:cs="Times New Roman"/>
          <w:sz w:val="24"/>
          <w:szCs w:val="24"/>
        </w:rPr>
        <w:t xml:space="preserve">; </w:t>
      </w:r>
    </w:p>
    <w:p w:rsidR="00C37641" w:rsidRPr="00F35488" w:rsidRDefault="00C37641" w:rsidP="00EC39B1">
      <w:pPr>
        <w:pStyle w:val="Akapitzlist"/>
        <w:spacing w:line="360" w:lineRule="auto"/>
        <w:ind w:left="4"/>
        <w:jc w:val="both"/>
        <w:rPr>
          <w:rFonts w:ascii="Times New Roman" w:hAnsi="Times New Roman" w:cs="Times New Roman"/>
          <w:sz w:val="24"/>
          <w:szCs w:val="24"/>
        </w:rPr>
      </w:pPr>
      <w:r w:rsidRPr="00F35488">
        <w:rPr>
          <w:rFonts w:ascii="Times New Roman" w:hAnsi="Times New Roman" w:cs="Times New Roman"/>
          <w:sz w:val="24"/>
          <w:szCs w:val="24"/>
        </w:rPr>
        <w:t>- w 2019</w:t>
      </w:r>
      <w:r>
        <w:rPr>
          <w:rFonts w:ascii="Times New Roman" w:hAnsi="Times New Roman" w:cs="Times New Roman"/>
          <w:sz w:val="24"/>
          <w:szCs w:val="24"/>
        </w:rPr>
        <w:t xml:space="preserve"> </w:t>
      </w:r>
      <w:r w:rsidRPr="00F35488">
        <w:rPr>
          <w:rFonts w:ascii="Times New Roman" w:hAnsi="Times New Roman" w:cs="Times New Roman"/>
          <w:sz w:val="24"/>
          <w:szCs w:val="24"/>
        </w:rPr>
        <w:t>r. – 46 519 odmów, w tym w SOR – 36 266</w:t>
      </w:r>
      <w:r w:rsidRPr="00F35488">
        <w:rPr>
          <w:rStyle w:val="Odwoanieprzypisudolnego"/>
          <w:rFonts w:ascii="Times New Roman" w:hAnsi="Times New Roman" w:cs="Times New Roman"/>
          <w:sz w:val="24"/>
          <w:szCs w:val="24"/>
        </w:rPr>
        <w:footnoteReference w:id="30"/>
      </w:r>
      <w:r w:rsidRPr="00F35488">
        <w:rPr>
          <w:rFonts w:ascii="Times New Roman" w:hAnsi="Times New Roman" w:cs="Times New Roman"/>
          <w:sz w:val="24"/>
          <w:szCs w:val="24"/>
        </w:rPr>
        <w:t xml:space="preserve">. </w:t>
      </w:r>
    </w:p>
    <w:p w:rsidR="00C37641" w:rsidRDefault="00C37641" w:rsidP="005D6938">
      <w:pPr>
        <w:pStyle w:val="Akapitzlist"/>
        <w:spacing w:after="0" w:line="360" w:lineRule="auto"/>
        <w:ind w:left="4"/>
        <w:jc w:val="both"/>
        <w:rPr>
          <w:rFonts w:ascii="Times New Roman" w:hAnsi="Times New Roman" w:cs="Times New Roman"/>
          <w:sz w:val="24"/>
          <w:szCs w:val="24"/>
        </w:rPr>
      </w:pPr>
      <w:r w:rsidRPr="00F35488">
        <w:rPr>
          <w:rFonts w:ascii="Times New Roman" w:hAnsi="Times New Roman" w:cs="Times New Roman"/>
          <w:sz w:val="24"/>
          <w:szCs w:val="24"/>
        </w:rPr>
        <w:t xml:space="preserve">W okresie kontrolowanym odmowy występowały we wszystkich Izbach Przyjęć, </w:t>
      </w:r>
      <w:r w:rsidR="00765119">
        <w:rPr>
          <w:rFonts w:ascii="Times New Roman" w:hAnsi="Times New Roman" w:cs="Times New Roman"/>
          <w:sz w:val="24"/>
          <w:szCs w:val="24"/>
        </w:rPr>
        <w:br/>
      </w:r>
      <w:r w:rsidRPr="00F35488">
        <w:rPr>
          <w:rFonts w:ascii="Times New Roman" w:hAnsi="Times New Roman" w:cs="Times New Roman"/>
          <w:sz w:val="24"/>
          <w:szCs w:val="24"/>
        </w:rPr>
        <w:t>z wyłączeniem Izby Przyjęć Kliniki Rehabilitacji</w:t>
      </w:r>
      <w:r w:rsidRPr="00F35488">
        <w:rPr>
          <w:rStyle w:val="Odwoanieprzypisudolnego"/>
          <w:rFonts w:ascii="Times New Roman" w:hAnsi="Times New Roman" w:cs="Times New Roman"/>
          <w:sz w:val="24"/>
          <w:szCs w:val="24"/>
        </w:rPr>
        <w:footnoteReference w:id="31"/>
      </w:r>
      <w:r w:rsidRPr="00F35488">
        <w:rPr>
          <w:rFonts w:ascii="Times New Roman" w:hAnsi="Times New Roman" w:cs="Times New Roman"/>
          <w:sz w:val="24"/>
          <w:szCs w:val="24"/>
        </w:rPr>
        <w:t xml:space="preserve">. Szczegółowe zestawienie pn. </w:t>
      </w:r>
      <w:r w:rsidRPr="00765119">
        <w:rPr>
          <w:rFonts w:ascii="Times New Roman" w:hAnsi="Times New Roman" w:cs="Times New Roman"/>
          <w:i/>
          <w:sz w:val="24"/>
          <w:szCs w:val="24"/>
        </w:rPr>
        <w:t xml:space="preserve">Odmowy Przyjęcia Pacjenta </w:t>
      </w:r>
      <w:r w:rsidRPr="00F35488">
        <w:rPr>
          <w:rFonts w:ascii="Times New Roman" w:hAnsi="Times New Roman" w:cs="Times New Roman"/>
          <w:sz w:val="24"/>
          <w:szCs w:val="24"/>
        </w:rPr>
        <w:t xml:space="preserve">sporządzone przez Kierownika Działu Statystyki Medycznej </w:t>
      </w:r>
      <w:r w:rsidR="00765119">
        <w:rPr>
          <w:rFonts w:ascii="Times New Roman" w:hAnsi="Times New Roman" w:cs="Times New Roman"/>
          <w:sz w:val="24"/>
          <w:szCs w:val="24"/>
        </w:rPr>
        <w:br/>
      </w:r>
      <w:r w:rsidRPr="00F35488">
        <w:rPr>
          <w:rFonts w:ascii="Times New Roman" w:hAnsi="Times New Roman" w:cs="Times New Roman"/>
          <w:sz w:val="24"/>
          <w:szCs w:val="24"/>
        </w:rPr>
        <w:t>i Dokumentacji Chorych pozwoliło ustalić, że w 2019</w:t>
      </w:r>
      <w:r>
        <w:rPr>
          <w:rFonts w:ascii="Times New Roman" w:hAnsi="Times New Roman" w:cs="Times New Roman"/>
          <w:sz w:val="24"/>
          <w:szCs w:val="24"/>
        </w:rPr>
        <w:t xml:space="preserve"> </w:t>
      </w:r>
      <w:r w:rsidRPr="00F35488">
        <w:rPr>
          <w:rFonts w:ascii="Times New Roman" w:hAnsi="Times New Roman" w:cs="Times New Roman"/>
          <w:sz w:val="24"/>
          <w:szCs w:val="24"/>
        </w:rPr>
        <w:t>r. liczba odmów wzrosła w: Izbie Przyjęć Kliniki Dermatologii, Izbie Przyjęć Kliniki Chorób Zakaźnych, Izbie Przyjęć Ogólnej Dziecięcej. Kontrolne dane przedstawiające iloś</w:t>
      </w:r>
      <w:r w:rsidR="00765119">
        <w:rPr>
          <w:rFonts w:ascii="Times New Roman" w:hAnsi="Times New Roman" w:cs="Times New Roman"/>
          <w:sz w:val="24"/>
          <w:szCs w:val="24"/>
        </w:rPr>
        <w:t>ć odmów na dzień 31.03.2018 r.</w:t>
      </w:r>
      <w:r w:rsidR="00765119">
        <w:rPr>
          <w:rFonts w:ascii="Times New Roman" w:hAnsi="Times New Roman" w:cs="Times New Roman"/>
          <w:sz w:val="24"/>
          <w:szCs w:val="24"/>
        </w:rPr>
        <w:br/>
      </w:r>
      <w:r>
        <w:rPr>
          <w:rFonts w:ascii="Times New Roman" w:hAnsi="Times New Roman" w:cs="Times New Roman"/>
          <w:sz w:val="24"/>
          <w:szCs w:val="24"/>
        </w:rPr>
        <w:t>i</w:t>
      </w:r>
      <w:r w:rsidRPr="00F35488">
        <w:rPr>
          <w:rFonts w:ascii="Times New Roman" w:hAnsi="Times New Roman" w:cs="Times New Roman"/>
          <w:sz w:val="24"/>
          <w:szCs w:val="24"/>
        </w:rPr>
        <w:t xml:space="preserve"> 3</w:t>
      </w:r>
      <w:r w:rsidR="00765119">
        <w:rPr>
          <w:rFonts w:ascii="Times New Roman" w:hAnsi="Times New Roman" w:cs="Times New Roman"/>
          <w:sz w:val="24"/>
          <w:szCs w:val="24"/>
        </w:rPr>
        <w:t xml:space="preserve">1.12.2018 r. </w:t>
      </w:r>
      <w:r>
        <w:rPr>
          <w:rFonts w:ascii="Times New Roman" w:hAnsi="Times New Roman" w:cs="Times New Roman"/>
          <w:sz w:val="24"/>
          <w:szCs w:val="24"/>
        </w:rPr>
        <w:t xml:space="preserve">oraz 31.03.2019 r. i </w:t>
      </w:r>
      <w:r w:rsidRPr="00F35488">
        <w:rPr>
          <w:rFonts w:ascii="Times New Roman" w:hAnsi="Times New Roman" w:cs="Times New Roman"/>
          <w:sz w:val="24"/>
          <w:szCs w:val="24"/>
        </w:rPr>
        <w:t>31.12.2019</w:t>
      </w:r>
      <w:r>
        <w:rPr>
          <w:rFonts w:ascii="Times New Roman" w:hAnsi="Times New Roman" w:cs="Times New Roman"/>
          <w:sz w:val="24"/>
          <w:szCs w:val="24"/>
        </w:rPr>
        <w:t xml:space="preserve"> </w:t>
      </w:r>
      <w:r w:rsidRPr="00F35488">
        <w:rPr>
          <w:rFonts w:ascii="Times New Roman" w:hAnsi="Times New Roman" w:cs="Times New Roman"/>
          <w:sz w:val="24"/>
          <w:szCs w:val="24"/>
        </w:rPr>
        <w:t xml:space="preserve">r. wskazują, że liczba </w:t>
      </w:r>
      <w:r>
        <w:rPr>
          <w:rFonts w:ascii="Times New Roman" w:hAnsi="Times New Roman" w:cs="Times New Roman"/>
          <w:sz w:val="24"/>
          <w:szCs w:val="24"/>
        </w:rPr>
        <w:t xml:space="preserve">odmów w większości przypadków </w:t>
      </w:r>
      <w:r w:rsidRPr="00F35488">
        <w:rPr>
          <w:rFonts w:ascii="Times New Roman" w:hAnsi="Times New Roman" w:cs="Times New Roman"/>
          <w:sz w:val="24"/>
          <w:szCs w:val="24"/>
        </w:rPr>
        <w:t>ulega</w:t>
      </w:r>
      <w:r>
        <w:rPr>
          <w:rFonts w:ascii="Times New Roman" w:hAnsi="Times New Roman" w:cs="Times New Roman"/>
          <w:sz w:val="24"/>
          <w:szCs w:val="24"/>
        </w:rPr>
        <w:t>ła</w:t>
      </w:r>
      <w:r w:rsidRPr="00F35488">
        <w:rPr>
          <w:rFonts w:ascii="Times New Roman" w:hAnsi="Times New Roman" w:cs="Times New Roman"/>
          <w:sz w:val="24"/>
          <w:szCs w:val="24"/>
        </w:rPr>
        <w:t xml:space="preserve"> niewielkim wahaniom w poszczególnych </w:t>
      </w:r>
      <w:r>
        <w:rPr>
          <w:rFonts w:ascii="Times New Roman" w:hAnsi="Times New Roman" w:cs="Times New Roman"/>
          <w:sz w:val="24"/>
          <w:szCs w:val="24"/>
        </w:rPr>
        <w:t>kwartałach danego roku</w:t>
      </w:r>
      <w:r w:rsidRPr="00F35488">
        <w:rPr>
          <w:rFonts w:ascii="Times New Roman" w:hAnsi="Times New Roman" w:cs="Times New Roman"/>
          <w:sz w:val="24"/>
          <w:szCs w:val="24"/>
        </w:rPr>
        <w:t xml:space="preserve">. </w:t>
      </w:r>
      <w:r>
        <w:rPr>
          <w:rFonts w:ascii="Times New Roman" w:hAnsi="Times New Roman" w:cs="Times New Roman"/>
          <w:sz w:val="24"/>
          <w:szCs w:val="24"/>
        </w:rPr>
        <w:t>Największe r</w:t>
      </w:r>
      <w:r w:rsidRPr="00F35488">
        <w:rPr>
          <w:rFonts w:ascii="Times New Roman" w:hAnsi="Times New Roman" w:cs="Times New Roman"/>
          <w:sz w:val="24"/>
          <w:szCs w:val="24"/>
        </w:rPr>
        <w:t xml:space="preserve">óżnice </w:t>
      </w:r>
      <w:r>
        <w:rPr>
          <w:rFonts w:ascii="Times New Roman" w:hAnsi="Times New Roman" w:cs="Times New Roman"/>
          <w:sz w:val="24"/>
          <w:szCs w:val="24"/>
        </w:rPr>
        <w:t>zanotowano w 2018 r. w Izbie Przyjęć Kliniki Chorób Zakaźnych (spadek o 100 odmów w IX. 2018 r</w:t>
      </w:r>
      <w:r w:rsidR="00765119">
        <w:rPr>
          <w:rFonts w:ascii="Times New Roman" w:hAnsi="Times New Roman" w:cs="Times New Roman"/>
          <w:sz w:val="24"/>
          <w:szCs w:val="24"/>
        </w:rPr>
        <w:t xml:space="preserve">. w porównaniu z III. 2018 r.) oraz </w:t>
      </w:r>
      <w:r>
        <w:rPr>
          <w:rFonts w:ascii="Times New Roman" w:hAnsi="Times New Roman" w:cs="Times New Roman"/>
          <w:sz w:val="24"/>
          <w:szCs w:val="24"/>
        </w:rPr>
        <w:t xml:space="preserve">w Izbie Przyjęć Ogólnej Dziecięcej (spadek o 126 odmów w IX. 2019 r. w porównaniu z III. 2019 </w:t>
      </w:r>
      <w:r w:rsidRPr="00484AA0">
        <w:rPr>
          <w:rFonts w:ascii="Times New Roman" w:hAnsi="Times New Roman" w:cs="Times New Roman"/>
          <w:sz w:val="24"/>
          <w:szCs w:val="24"/>
        </w:rPr>
        <w:t>r.)</w:t>
      </w:r>
      <w:r w:rsidR="00765119">
        <w:rPr>
          <w:rFonts w:ascii="Times New Roman" w:hAnsi="Times New Roman" w:cs="Times New Roman"/>
          <w:sz w:val="24"/>
          <w:szCs w:val="24"/>
        </w:rPr>
        <w:t xml:space="preserve">. </w:t>
      </w:r>
      <w:r w:rsidR="00765119">
        <w:rPr>
          <w:rFonts w:ascii="Times New Roman" w:hAnsi="Times New Roman" w:cs="Times New Roman"/>
          <w:sz w:val="24"/>
          <w:szCs w:val="24"/>
        </w:rPr>
        <w:br/>
      </w:r>
      <w:r>
        <w:rPr>
          <w:rFonts w:ascii="Times New Roman" w:hAnsi="Times New Roman" w:cs="Times New Roman"/>
          <w:sz w:val="24"/>
          <w:szCs w:val="24"/>
        </w:rPr>
        <w:t>W SOR</w:t>
      </w:r>
      <w:r>
        <w:rPr>
          <w:rStyle w:val="Odwoanieprzypisudolnego"/>
          <w:rFonts w:ascii="Times New Roman" w:hAnsi="Times New Roman" w:cs="Times New Roman"/>
          <w:sz w:val="24"/>
          <w:szCs w:val="24"/>
        </w:rPr>
        <w:footnoteReference w:id="32"/>
      </w:r>
      <w:r>
        <w:rPr>
          <w:rFonts w:ascii="Times New Roman" w:hAnsi="Times New Roman" w:cs="Times New Roman"/>
          <w:sz w:val="24"/>
          <w:szCs w:val="24"/>
        </w:rPr>
        <w:t xml:space="preserve"> natom</w:t>
      </w:r>
      <w:r w:rsidR="00765119">
        <w:rPr>
          <w:rFonts w:ascii="Times New Roman" w:hAnsi="Times New Roman" w:cs="Times New Roman"/>
          <w:sz w:val="24"/>
          <w:szCs w:val="24"/>
        </w:rPr>
        <w:t xml:space="preserve">iast w XII. 2018 r. zanotowano </w:t>
      </w:r>
      <w:r>
        <w:rPr>
          <w:rFonts w:ascii="Times New Roman" w:hAnsi="Times New Roman" w:cs="Times New Roman"/>
          <w:sz w:val="24"/>
          <w:szCs w:val="24"/>
        </w:rPr>
        <w:t xml:space="preserve">o 528 mniej odmów w stosunku III. 2018 r., </w:t>
      </w:r>
      <w:r w:rsidR="00765119">
        <w:rPr>
          <w:rFonts w:ascii="Times New Roman" w:hAnsi="Times New Roman" w:cs="Times New Roman"/>
          <w:sz w:val="24"/>
          <w:szCs w:val="24"/>
        </w:rPr>
        <w:br/>
      </w:r>
      <w:r>
        <w:rPr>
          <w:rFonts w:ascii="Times New Roman" w:hAnsi="Times New Roman" w:cs="Times New Roman"/>
          <w:sz w:val="24"/>
          <w:szCs w:val="24"/>
        </w:rPr>
        <w:t>a</w:t>
      </w:r>
      <w:r w:rsidR="00765119">
        <w:rPr>
          <w:rFonts w:ascii="Times New Roman" w:hAnsi="Times New Roman" w:cs="Times New Roman"/>
          <w:sz w:val="24"/>
          <w:szCs w:val="24"/>
        </w:rPr>
        <w:t xml:space="preserve"> w 2019 r. wzrost liczby odmów </w:t>
      </w:r>
      <w:r>
        <w:rPr>
          <w:rFonts w:ascii="Times New Roman" w:hAnsi="Times New Roman" w:cs="Times New Roman"/>
          <w:sz w:val="24"/>
          <w:szCs w:val="24"/>
        </w:rPr>
        <w:t xml:space="preserve">w XII.2019 r. o 159 w porównaniu z III.2019 r. </w:t>
      </w:r>
    </w:p>
    <w:p w:rsidR="00C37641" w:rsidRPr="005E000C" w:rsidRDefault="00C37641" w:rsidP="005D6938">
      <w:pPr>
        <w:spacing w:after="0" w:line="240" w:lineRule="auto"/>
        <w:jc w:val="right"/>
        <w:rPr>
          <w:rFonts w:ascii="Times New Roman" w:hAnsi="Times New Roman" w:cs="Times New Roman"/>
          <w:i/>
          <w:sz w:val="20"/>
          <w:szCs w:val="20"/>
        </w:rPr>
      </w:pPr>
      <w:r w:rsidRPr="005E000C">
        <w:rPr>
          <w:rFonts w:ascii="Times New Roman" w:hAnsi="Times New Roman" w:cs="Times New Roman"/>
          <w:i/>
          <w:sz w:val="20"/>
          <w:szCs w:val="20"/>
        </w:rPr>
        <w:t>(Dowód: akta kontroli str. 46 Zestawienie nr 5do Odmowy przyjęcia pacjentów</w:t>
      </w:r>
    </w:p>
    <w:p w:rsidR="00C37641" w:rsidRPr="00484AA0" w:rsidRDefault="00C37641" w:rsidP="005E000C">
      <w:pPr>
        <w:pStyle w:val="Akapitzlist"/>
        <w:ind w:left="4"/>
        <w:jc w:val="right"/>
        <w:rPr>
          <w:rFonts w:ascii="Times New Roman" w:hAnsi="Times New Roman" w:cs="Times New Roman"/>
          <w:i/>
          <w:sz w:val="20"/>
          <w:szCs w:val="20"/>
        </w:rPr>
      </w:pPr>
      <w:r w:rsidRPr="00F35488">
        <w:rPr>
          <w:rFonts w:ascii="Times New Roman" w:hAnsi="Times New Roman" w:cs="Times New Roman"/>
          <w:i/>
          <w:sz w:val="20"/>
          <w:szCs w:val="20"/>
        </w:rPr>
        <w:t>sporządzone przez</w:t>
      </w:r>
      <w:r w:rsidRPr="00F35488">
        <w:rPr>
          <w:rFonts w:ascii="Times New Roman" w:hAnsi="Times New Roman" w:cs="Times New Roman"/>
        </w:rPr>
        <w:t xml:space="preserve"> </w:t>
      </w:r>
      <w:r>
        <w:rPr>
          <w:rFonts w:ascii="Times New Roman" w:hAnsi="Times New Roman" w:cs="Times New Roman"/>
          <w:i/>
          <w:sz w:val="20"/>
          <w:szCs w:val="20"/>
        </w:rPr>
        <w:t xml:space="preserve">Kierownika </w:t>
      </w:r>
      <w:r w:rsidRPr="00484AA0">
        <w:rPr>
          <w:rFonts w:ascii="Times New Roman" w:hAnsi="Times New Roman" w:cs="Times New Roman"/>
          <w:i/>
          <w:sz w:val="20"/>
          <w:szCs w:val="20"/>
        </w:rPr>
        <w:t xml:space="preserve"> Działu Statystyki Medycznej  i Dokumentacji Chorych)</w:t>
      </w:r>
    </w:p>
    <w:p w:rsidR="00C37641" w:rsidRPr="00983CB7" w:rsidRDefault="00C37641" w:rsidP="00EC39B1">
      <w:pPr>
        <w:pStyle w:val="Akapitzlist"/>
        <w:spacing w:line="360" w:lineRule="auto"/>
        <w:ind w:left="4"/>
        <w:jc w:val="both"/>
        <w:rPr>
          <w:rFonts w:ascii="Arial Narrow" w:hAnsi="Arial Narrow"/>
        </w:rPr>
      </w:pPr>
    </w:p>
    <w:p w:rsidR="00C37641" w:rsidRPr="00F35488" w:rsidRDefault="00C37641" w:rsidP="00AC4CFE">
      <w:pPr>
        <w:pStyle w:val="Akapitzlist"/>
        <w:spacing w:line="360" w:lineRule="auto"/>
        <w:ind w:left="4"/>
        <w:jc w:val="both"/>
        <w:rPr>
          <w:rFonts w:ascii="Times New Roman" w:hAnsi="Times New Roman" w:cs="Times New Roman"/>
          <w:i/>
          <w:sz w:val="24"/>
          <w:szCs w:val="24"/>
        </w:rPr>
      </w:pPr>
      <w:r w:rsidRPr="00F35488">
        <w:rPr>
          <w:rFonts w:ascii="Times New Roman" w:hAnsi="Times New Roman" w:cs="Times New Roman"/>
          <w:sz w:val="24"/>
          <w:szCs w:val="24"/>
        </w:rPr>
        <w:lastRenderedPageBreak/>
        <w:t xml:space="preserve">Mając na uwadze specyfikę funkcjonowania SOR i Izb Przyjęć, gdzie tzw. „odmowy” </w:t>
      </w:r>
      <w:r w:rsidR="00765119">
        <w:rPr>
          <w:rFonts w:ascii="Times New Roman" w:hAnsi="Times New Roman" w:cs="Times New Roman"/>
          <w:sz w:val="24"/>
          <w:szCs w:val="24"/>
        </w:rPr>
        <w:br/>
      </w:r>
      <w:r w:rsidRPr="00F35488">
        <w:rPr>
          <w:rFonts w:ascii="Times New Roman" w:hAnsi="Times New Roman" w:cs="Times New Roman"/>
          <w:sz w:val="24"/>
          <w:szCs w:val="24"/>
        </w:rPr>
        <w:t xml:space="preserve">są formą udzielania świadczeń zdrowotnych oraz sposób ich finansowania przez płatnika, Starszy Specjalista Działu Marketingu wyjaśnił, że </w:t>
      </w:r>
      <w:r w:rsidRPr="00A52978">
        <w:rPr>
          <w:rStyle w:val="CytatZnak"/>
          <w:rFonts w:ascii="Times New Roman" w:hAnsi="Times New Roman" w:cs="Times New Roman"/>
          <w:color w:val="auto"/>
          <w:sz w:val="24"/>
          <w:szCs w:val="24"/>
        </w:rPr>
        <w:t xml:space="preserve">Do Szpitalnego Oddziału Ratunkowego oraz Izb Przyjęć Wojewódzkiego Szpitala Zespolonego w Kielcach zgłasza się/przywożonych jest rocznie przeszło 150 tyś. pacjentów. Są to zarówno pacjenci w trybie planowym, bezpośrednio przyjmowani do Oddziału/Kliniki, oraz pacjenci w trybie nagłym przywożeni przez Zespół Ratownictwa Medycznego lub samodzielnie zgłaszający się do SOR/IP. Pacjenci w trybie nagłym, po wstępnym zaopatrzeniu w SOR/IP są przekazywani do właściwego Oddziału/Kliniki lub po udzielonej pomocy wypisywani są z SOR/IP lub kierowani </w:t>
      </w:r>
      <w:r w:rsidR="00765119" w:rsidRPr="00A52978">
        <w:rPr>
          <w:rStyle w:val="CytatZnak"/>
          <w:rFonts w:ascii="Times New Roman" w:hAnsi="Times New Roman" w:cs="Times New Roman"/>
          <w:color w:val="auto"/>
          <w:sz w:val="24"/>
          <w:szCs w:val="24"/>
        </w:rPr>
        <w:br/>
      </w:r>
      <w:r w:rsidRPr="00A52978">
        <w:rPr>
          <w:rStyle w:val="CytatZnak"/>
          <w:rFonts w:ascii="Times New Roman" w:hAnsi="Times New Roman" w:cs="Times New Roman"/>
          <w:color w:val="auto"/>
          <w:sz w:val="24"/>
          <w:szCs w:val="24"/>
        </w:rPr>
        <w:t xml:space="preserve">do dalszego leczenia </w:t>
      </w:r>
      <w:proofErr w:type="spellStart"/>
      <w:r w:rsidRPr="00A52978">
        <w:rPr>
          <w:rStyle w:val="CytatZnak"/>
          <w:rFonts w:ascii="Times New Roman" w:hAnsi="Times New Roman" w:cs="Times New Roman"/>
          <w:color w:val="auto"/>
          <w:sz w:val="24"/>
          <w:szCs w:val="24"/>
        </w:rPr>
        <w:t>pozaszpitalnego</w:t>
      </w:r>
      <w:proofErr w:type="spellEnd"/>
      <w:r w:rsidRPr="00A52978">
        <w:rPr>
          <w:rStyle w:val="CytatZnak"/>
          <w:rFonts w:ascii="Times New Roman" w:hAnsi="Times New Roman" w:cs="Times New Roman"/>
          <w:color w:val="auto"/>
          <w:sz w:val="24"/>
          <w:szCs w:val="24"/>
        </w:rPr>
        <w:t xml:space="preserve"> – są to tzw. odmowy. Sprawozdawczość do NFZ z SOR</w:t>
      </w:r>
      <w:r w:rsidR="00A52978">
        <w:rPr>
          <w:rStyle w:val="CytatZnak"/>
          <w:rFonts w:ascii="Times New Roman" w:hAnsi="Times New Roman" w:cs="Times New Roman"/>
          <w:color w:val="auto"/>
          <w:sz w:val="24"/>
          <w:szCs w:val="24"/>
        </w:rPr>
        <w:br/>
      </w:r>
      <w:r w:rsidRPr="00A52978">
        <w:rPr>
          <w:rStyle w:val="CytatZnak"/>
          <w:rFonts w:ascii="Times New Roman" w:hAnsi="Times New Roman" w:cs="Times New Roman"/>
          <w:color w:val="auto"/>
          <w:sz w:val="24"/>
          <w:szCs w:val="24"/>
        </w:rPr>
        <w:t xml:space="preserve"> i IP (będąca podstawą obliczania Ryczałtu SOR) opiera się wyłącznie na „odmowach”. Procedury wykonywane w SOR/IP pacjentom, którzy zostali przekazani do właściwego Oddziału/Kliniki stanowią część procedur mających wpływ na wyznaczenie JGP (Jednorodnej Grupy Pacjentów) na oddziale rozliczającym usługę.</w:t>
      </w:r>
      <w:r w:rsidRPr="00AC4CFE">
        <w:rPr>
          <w:rFonts w:ascii="Times New Roman" w:hAnsi="Times New Roman" w:cs="Times New Roman"/>
          <w:i/>
          <w:sz w:val="24"/>
          <w:szCs w:val="24"/>
        </w:rPr>
        <w:t xml:space="preserve"> </w:t>
      </w:r>
    </w:p>
    <w:p w:rsidR="00AC4CFE" w:rsidRDefault="00C37641" w:rsidP="00AC4CFE">
      <w:pPr>
        <w:pStyle w:val="Akapitzlist"/>
        <w:spacing w:line="360" w:lineRule="auto"/>
        <w:ind w:left="4"/>
        <w:jc w:val="right"/>
        <w:rPr>
          <w:rFonts w:ascii="Times New Roman" w:hAnsi="Times New Roman" w:cs="Times New Roman"/>
          <w:i/>
          <w:sz w:val="20"/>
          <w:szCs w:val="20"/>
        </w:rPr>
      </w:pPr>
      <w:r>
        <w:rPr>
          <w:rFonts w:ascii="Times New Roman" w:hAnsi="Times New Roman" w:cs="Times New Roman"/>
          <w:i/>
          <w:sz w:val="20"/>
          <w:szCs w:val="20"/>
        </w:rPr>
        <w:t xml:space="preserve">(Dowód: </w:t>
      </w:r>
      <w:r w:rsidRPr="00F35488">
        <w:rPr>
          <w:rFonts w:ascii="Times New Roman" w:hAnsi="Times New Roman" w:cs="Times New Roman"/>
          <w:i/>
          <w:sz w:val="20"/>
          <w:szCs w:val="20"/>
        </w:rPr>
        <w:t>akta kontroli str</w:t>
      </w:r>
      <w:r>
        <w:rPr>
          <w:rFonts w:ascii="Times New Roman" w:hAnsi="Times New Roman" w:cs="Times New Roman"/>
          <w:i/>
          <w:sz w:val="20"/>
          <w:szCs w:val="20"/>
        </w:rPr>
        <w:t>. 47</w:t>
      </w:r>
      <w:r w:rsidRPr="00F35488">
        <w:rPr>
          <w:rFonts w:ascii="Times New Roman" w:hAnsi="Times New Roman" w:cs="Times New Roman"/>
          <w:i/>
          <w:sz w:val="20"/>
          <w:szCs w:val="20"/>
        </w:rPr>
        <w:t xml:space="preserve"> Wyjaśnien</w:t>
      </w:r>
      <w:r w:rsidR="00AC4CFE">
        <w:rPr>
          <w:rFonts w:ascii="Times New Roman" w:hAnsi="Times New Roman" w:cs="Times New Roman"/>
          <w:i/>
          <w:sz w:val="20"/>
          <w:szCs w:val="20"/>
        </w:rPr>
        <w:t>ie St. Sp. w Dziale Marketingu)</w:t>
      </w:r>
    </w:p>
    <w:p w:rsidR="00AC4CFE" w:rsidRDefault="00AC4CFE" w:rsidP="00AC4CFE">
      <w:pPr>
        <w:pStyle w:val="Akapitzlist"/>
        <w:spacing w:line="360" w:lineRule="auto"/>
        <w:ind w:left="4"/>
        <w:jc w:val="right"/>
        <w:rPr>
          <w:rFonts w:ascii="Times New Roman" w:hAnsi="Times New Roman" w:cs="Times New Roman"/>
          <w:i/>
          <w:sz w:val="20"/>
          <w:szCs w:val="20"/>
        </w:rPr>
      </w:pPr>
    </w:p>
    <w:p w:rsidR="00C37641" w:rsidRPr="00AC4CFE" w:rsidRDefault="00C37641" w:rsidP="00AC4CFE">
      <w:pPr>
        <w:pStyle w:val="Nagwek2"/>
        <w:numPr>
          <w:ilvl w:val="1"/>
          <w:numId w:val="37"/>
        </w:numPr>
        <w:ind w:left="567" w:hanging="567"/>
        <w:rPr>
          <w:rFonts w:ascii="Times New Roman" w:hAnsi="Times New Roman" w:cs="Times New Roman"/>
          <w:i/>
          <w:color w:val="auto"/>
          <w:sz w:val="24"/>
          <w:szCs w:val="24"/>
        </w:rPr>
      </w:pPr>
      <w:r w:rsidRPr="00AC4CFE">
        <w:rPr>
          <w:rFonts w:ascii="Times New Roman" w:hAnsi="Times New Roman" w:cs="Times New Roman"/>
          <w:color w:val="auto"/>
          <w:sz w:val="24"/>
          <w:szCs w:val="24"/>
        </w:rPr>
        <w:t>Przebieg procesu udzielania świadczeń.</w:t>
      </w:r>
    </w:p>
    <w:p w:rsidR="00AC4CFE" w:rsidRDefault="00AC4CFE" w:rsidP="006D4A6B">
      <w:pPr>
        <w:pStyle w:val="Akapitzlist"/>
        <w:spacing w:line="360" w:lineRule="auto"/>
        <w:ind w:left="4"/>
        <w:jc w:val="both"/>
        <w:rPr>
          <w:rFonts w:ascii="Times New Roman" w:hAnsi="Times New Roman" w:cs="Times New Roman"/>
          <w:sz w:val="24"/>
          <w:szCs w:val="24"/>
        </w:rPr>
      </w:pPr>
    </w:p>
    <w:p w:rsidR="00AC4CFE" w:rsidRPr="00AC4CFE" w:rsidRDefault="00AC4CFE" w:rsidP="006D4A6B">
      <w:pPr>
        <w:pStyle w:val="Akapitzlist"/>
        <w:spacing w:line="360" w:lineRule="auto"/>
        <w:ind w:left="4"/>
        <w:jc w:val="both"/>
        <w:rPr>
          <w:rFonts w:ascii="Times New Roman" w:hAnsi="Times New Roman" w:cs="Times New Roman"/>
          <w:b/>
          <w:i/>
          <w:sz w:val="24"/>
          <w:szCs w:val="24"/>
        </w:rPr>
      </w:pPr>
      <w:r w:rsidRPr="00AC4CFE">
        <w:rPr>
          <w:rFonts w:ascii="Times New Roman" w:hAnsi="Times New Roman" w:cs="Times New Roman"/>
          <w:b/>
          <w:i/>
          <w:sz w:val="24"/>
          <w:szCs w:val="24"/>
        </w:rPr>
        <w:t xml:space="preserve">Opis stanu faktycznego </w:t>
      </w:r>
    </w:p>
    <w:p w:rsidR="00C37641" w:rsidRPr="002B0224" w:rsidRDefault="00C37641" w:rsidP="00AC4CFE">
      <w:pPr>
        <w:pStyle w:val="Akapitzlist"/>
        <w:spacing w:line="360" w:lineRule="auto"/>
        <w:ind w:left="4"/>
        <w:jc w:val="both"/>
        <w:rPr>
          <w:rFonts w:ascii="Times New Roman" w:hAnsi="Times New Roman" w:cs="Times New Roman"/>
          <w:i/>
          <w:sz w:val="24"/>
          <w:szCs w:val="24"/>
        </w:rPr>
      </w:pPr>
      <w:r w:rsidRPr="00F35488">
        <w:rPr>
          <w:rFonts w:ascii="Times New Roman" w:hAnsi="Times New Roman" w:cs="Times New Roman"/>
          <w:sz w:val="24"/>
          <w:szCs w:val="24"/>
        </w:rPr>
        <w:t>Kontrolujący w toku prowadzonych czynności zapoznali się z przebiegiem udzielania świadczeń medycznych w Kontrolowanej Jednostce dokonując analizy dokumentów wewnętrznych Szpitala</w:t>
      </w:r>
      <w:r>
        <w:rPr>
          <w:rFonts w:ascii="Times New Roman" w:hAnsi="Times New Roman" w:cs="Times New Roman"/>
          <w:sz w:val="24"/>
          <w:szCs w:val="24"/>
        </w:rPr>
        <w:t>,</w:t>
      </w:r>
      <w:r w:rsidRPr="00F35488">
        <w:rPr>
          <w:rFonts w:ascii="Times New Roman" w:hAnsi="Times New Roman" w:cs="Times New Roman"/>
          <w:sz w:val="24"/>
          <w:szCs w:val="24"/>
        </w:rPr>
        <w:t xml:space="preserve"> regulujących powyższe kwestie. Ustalono, iż § 7 Regulaminu organizacyjnego z dnia 23.09.2019</w:t>
      </w:r>
      <w:r>
        <w:rPr>
          <w:rFonts w:ascii="Times New Roman" w:hAnsi="Times New Roman" w:cs="Times New Roman"/>
          <w:sz w:val="24"/>
          <w:szCs w:val="24"/>
        </w:rPr>
        <w:t xml:space="preserve"> </w:t>
      </w:r>
      <w:r w:rsidRPr="00F35488">
        <w:rPr>
          <w:rFonts w:ascii="Times New Roman" w:hAnsi="Times New Roman" w:cs="Times New Roman"/>
          <w:sz w:val="24"/>
          <w:szCs w:val="24"/>
        </w:rPr>
        <w:t>r. przywołuje ogólne ramy wykonywania działalności leczniczej pod względem organizacyjnym, formalnym, epidemiologicznym, rejestrowym, uprawnień oraz obowiązków uczestników procesu udzielania świadczeń, np. zasady udzielania świadczeń zdrowotnych w stanach nagłych – ustawa o Państwowym Ratownictwie Medycznym</w:t>
      </w:r>
      <w:r w:rsidRPr="00F35488">
        <w:rPr>
          <w:rStyle w:val="Odwoanieprzypisudolnego"/>
          <w:rFonts w:ascii="Times New Roman" w:hAnsi="Times New Roman" w:cs="Times New Roman"/>
          <w:sz w:val="24"/>
          <w:szCs w:val="24"/>
        </w:rPr>
        <w:footnoteReference w:id="33"/>
      </w:r>
      <w:r w:rsidRPr="00F35488">
        <w:rPr>
          <w:rFonts w:ascii="Times New Roman" w:hAnsi="Times New Roman" w:cs="Times New Roman"/>
          <w:sz w:val="24"/>
          <w:szCs w:val="24"/>
        </w:rPr>
        <w:t>, zasady udzielania świadczeń zdrowotnych finansowanych ze środków publicznych – ustawa o świadczeniach zdrowotnych finansowanych ze środków publicznych</w:t>
      </w:r>
      <w:r w:rsidRPr="00F35488">
        <w:rPr>
          <w:rStyle w:val="Odwoanieprzypisudolnego"/>
          <w:rFonts w:ascii="Times New Roman" w:hAnsi="Times New Roman" w:cs="Times New Roman"/>
          <w:sz w:val="24"/>
          <w:szCs w:val="24"/>
        </w:rPr>
        <w:footnoteReference w:id="34"/>
      </w:r>
      <w:r w:rsidRPr="00F35488">
        <w:rPr>
          <w:rFonts w:ascii="Times New Roman" w:hAnsi="Times New Roman" w:cs="Times New Roman"/>
          <w:sz w:val="24"/>
          <w:szCs w:val="24"/>
        </w:rPr>
        <w:t xml:space="preserve"> (zwana dalej </w:t>
      </w:r>
      <w:proofErr w:type="spellStart"/>
      <w:r w:rsidRPr="00F35488">
        <w:rPr>
          <w:rFonts w:ascii="Times New Roman" w:hAnsi="Times New Roman" w:cs="Times New Roman"/>
          <w:sz w:val="24"/>
          <w:szCs w:val="24"/>
        </w:rPr>
        <w:t>u.ś.o.z</w:t>
      </w:r>
      <w:proofErr w:type="spellEnd"/>
      <w:r w:rsidRPr="00F35488">
        <w:rPr>
          <w:rFonts w:ascii="Times New Roman" w:hAnsi="Times New Roman" w:cs="Times New Roman"/>
          <w:sz w:val="24"/>
          <w:szCs w:val="24"/>
        </w:rPr>
        <w:t xml:space="preserve">.), zasady postępowania wobec pacjentów – </w:t>
      </w:r>
      <w:proofErr w:type="spellStart"/>
      <w:r w:rsidRPr="00F35488">
        <w:rPr>
          <w:rFonts w:ascii="Times New Roman" w:hAnsi="Times New Roman" w:cs="Times New Roman"/>
          <w:sz w:val="24"/>
          <w:szCs w:val="24"/>
        </w:rPr>
        <w:t>u.d.l</w:t>
      </w:r>
      <w:proofErr w:type="spellEnd"/>
      <w:r w:rsidRPr="00F35488">
        <w:rPr>
          <w:rFonts w:ascii="Times New Roman" w:hAnsi="Times New Roman" w:cs="Times New Roman"/>
          <w:sz w:val="24"/>
          <w:szCs w:val="24"/>
        </w:rPr>
        <w:t xml:space="preserve">. </w:t>
      </w:r>
      <w:r w:rsidR="00765119">
        <w:rPr>
          <w:rFonts w:ascii="Times New Roman" w:hAnsi="Times New Roman" w:cs="Times New Roman"/>
          <w:sz w:val="24"/>
          <w:szCs w:val="24"/>
        </w:rPr>
        <w:br/>
      </w:r>
      <w:r w:rsidRPr="00F35488">
        <w:rPr>
          <w:rFonts w:ascii="Times New Roman" w:hAnsi="Times New Roman" w:cs="Times New Roman"/>
          <w:sz w:val="24"/>
          <w:szCs w:val="24"/>
        </w:rPr>
        <w:t>oraz ustawa o prawach pacjenta i Rzeczniku Praw Pacjenta</w:t>
      </w:r>
      <w:r w:rsidRPr="00F35488">
        <w:rPr>
          <w:rStyle w:val="Odwoanieprzypisudolnego"/>
          <w:rFonts w:ascii="Times New Roman" w:hAnsi="Times New Roman" w:cs="Times New Roman"/>
          <w:sz w:val="24"/>
          <w:szCs w:val="24"/>
        </w:rPr>
        <w:footnoteReference w:id="35"/>
      </w:r>
      <w:r w:rsidRPr="00F35488">
        <w:rPr>
          <w:rFonts w:ascii="Times New Roman" w:hAnsi="Times New Roman" w:cs="Times New Roman"/>
          <w:sz w:val="24"/>
          <w:szCs w:val="24"/>
        </w:rPr>
        <w:t xml:space="preserve">. W § 8 ww. dokumentu określono ogólne zasady udzielania świadczeń w ramach lecznictwa szpitalnego </w:t>
      </w:r>
      <w:r w:rsidR="00765119">
        <w:rPr>
          <w:rFonts w:ascii="Times New Roman" w:hAnsi="Times New Roman" w:cs="Times New Roman"/>
          <w:sz w:val="24"/>
          <w:szCs w:val="24"/>
        </w:rPr>
        <w:br/>
      </w:r>
      <w:r w:rsidRPr="00F35488">
        <w:rPr>
          <w:rFonts w:ascii="Times New Roman" w:hAnsi="Times New Roman" w:cs="Times New Roman"/>
          <w:sz w:val="24"/>
          <w:szCs w:val="24"/>
        </w:rPr>
        <w:lastRenderedPageBreak/>
        <w:t>(m.in. przyjęcia pacjenta w trybie planowym do Szpitala, przyjęcia pacjenta do SOR i Izby Przyjęć z uwzględnieniem obowiązującego systemu segregacji</w:t>
      </w:r>
      <w:r w:rsidRPr="00F35488">
        <w:rPr>
          <w:rStyle w:val="Odwoanieprzypisudolnego"/>
          <w:rFonts w:ascii="Times New Roman" w:hAnsi="Times New Roman" w:cs="Times New Roman"/>
          <w:sz w:val="24"/>
          <w:szCs w:val="24"/>
        </w:rPr>
        <w:footnoteReference w:id="36"/>
      </w:r>
      <w:r w:rsidRPr="00F35488">
        <w:rPr>
          <w:rFonts w:ascii="Times New Roman" w:hAnsi="Times New Roman" w:cs="Times New Roman"/>
          <w:sz w:val="24"/>
          <w:szCs w:val="24"/>
        </w:rPr>
        <w:t xml:space="preserve">, wypisu chorego </w:t>
      </w:r>
      <w:r w:rsidR="00765119">
        <w:rPr>
          <w:rFonts w:ascii="Times New Roman" w:hAnsi="Times New Roman" w:cs="Times New Roman"/>
          <w:sz w:val="24"/>
          <w:szCs w:val="24"/>
        </w:rPr>
        <w:br/>
      </w:r>
      <w:r w:rsidRPr="00F35488">
        <w:rPr>
          <w:rFonts w:ascii="Times New Roman" w:hAnsi="Times New Roman" w:cs="Times New Roman"/>
          <w:sz w:val="24"/>
          <w:szCs w:val="24"/>
        </w:rPr>
        <w:t xml:space="preserve">ze Szpitala).  Zasady udzielania świadczeń ambulatoryjnych określa natomiast § 9 </w:t>
      </w:r>
      <w:r w:rsidR="005D6938">
        <w:rPr>
          <w:rFonts w:ascii="Times New Roman" w:hAnsi="Times New Roman" w:cs="Times New Roman"/>
          <w:sz w:val="24"/>
          <w:szCs w:val="24"/>
        </w:rPr>
        <w:br/>
      </w:r>
      <w:r w:rsidRPr="00F35488">
        <w:rPr>
          <w:rFonts w:ascii="Times New Roman" w:hAnsi="Times New Roman" w:cs="Times New Roman"/>
          <w:sz w:val="24"/>
          <w:szCs w:val="24"/>
        </w:rPr>
        <w:t>ww. Regulaminu, w którym przywołano, iż świadczenia ambulatoryjne z zakresu AO</w:t>
      </w:r>
      <w:r>
        <w:rPr>
          <w:rFonts w:ascii="Times New Roman" w:hAnsi="Times New Roman" w:cs="Times New Roman"/>
          <w:sz w:val="24"/>
          <w:szCs w:val="24"/>
        </w:rPr>
        <w:t>S udzielane są świadczeniobiorcom</w:t>
      </w:r>
      <w:r w:rsidRPr="00F35488">
        <w:rPr>
          <w:rFonts w:ascii="Times New Roman" w:hAnsi="Times New Roman" w:cs="Times New Roman"/>
          <w:sz w:val="24"/>
          <w:szCs w:val="24"/>
        </w:rPr>
        <w:t xml:space="preserve"> na podstawie skierowania i dookreślono, że poradnie specjali</w:t>
      </w:r>
      <w:r>
        <w:rPr>
          <w:rFonts w:ascii="Times New Roman" w:hAnsi="Times New Roman" w:cs="Times New Roman"/>
          <w:sz w:val="24"/>
          <w:szCs w:val="24"/>
        </w:rPr>
        <w:t>styczne czynne są w dni powszed</w:t>
      </w:r>
      <w:r w:rsidRPr="00F35488">
        <w:rPr>
          <w:rFonts w:ascii="Times New Roman" w:hAnsi="Times New Roman" w:cs="Times New Roman"/>
          <w:sz w:val="24"/>
          <w:szCs w:val="24"/>
        </w:rPr>
        <w:t>n</w:t>
      </w:r>
      <w:r>
        <w:rPr>
          <w:rFonts w:ascii="Times New Roman" w:hAnsi="Times New Roman" w:cs="Times New Roman"/>
          <w:sz w:val="24"/>
          <w:szCs w:val="24"/>
        </w:rPr>
        <w:t>i</w:t>
      </w:r>
      <w:r w:rsidRPr="00F35488">
        <w:rPr>
          <w:rFonts w:ascii="Times New Roman" w:hAnsi="Times New Roman" w:cs="Times New Roman"/>
          <w:sz w:val="24"/>
          <w:szCs w:val="24"/>
        </w:rPr>
        <w:t xml:space="preserve">e zgodnie z harmonogramem podawanym </w:t>
      </w:r>
      <w:r w:rsidR="005D6938">
        <w:rPr>
          <w:rFonts w:ascii="Times New Roman" w:hAnsi="Times New Roman" w:cs="Times New Roman"/>
          <w:sz w:val="24"/>
          <w:szCs w:val="24"/>
        </w:rPr>
        <w:br/>
      </w:r>
      <w:r w:rsidRPr="00F35488">
        <w:rPr>
          <w:rFonts w:ascii="Times New Roman" w:hAnsi="Times New Roman" w:cs="Times New Roman"/>
          <w:sz w:val="24"/>
          <w:szCs w:val="24"/>
        </w:rPr>
        <w:t xml:space="preserve">do publicznej wiadomości. Dodatkowo Pełnomocnik Dyrektora ds. Systemu Zarządzania Jakością poinformowała, że </w:t>
      </w:r>
      <w:r w:rsidRPr="00F35488">
        <w:rPr>
          <w:rFonts w:ascii="Times New Roman" w:hAnsi="Times New Roman" w:cs="Times New Roman"/>
          <w:i/>
          <w:sz w:val="24"/>
          <w:szCs w:val="24"/>
        </w:rPr>
        <w:t xml:space="preserve">przebieg procesu udzielania świadczeń medycznych </w:t>
      </w:r>
      <w:r w:rsidR="005D6938">
        <w:rPr>
          <w:rFonts w:ascii="Times New Roman" w:hAnsi="Times New Roman" w:cs="Times New Roman"/>
          <w:i/>
          <w:sz w:val="24"/>
          <w:szCs w:val="24"/>
        </w:rPr>
        <w:br/>
      </w:r>
      <w:r w:rsidRPr="00F35488">
        <w:rPr>
          <w:rFonts w:ascii="Times New Roman" w:hAnsi="Times New Roman" w:cs="Times New Roman"/>
          <w:i/>
          <w:sz w:val="24"/>
          <w:szCs w:val="24"/>
        </w:rPr>
        <w:t xml:space="preserve">w </w:t>
      </w:r>
      <w:r w:rsidRPr="00AC4CFE">
        <w:rPr>
          <w:rStyle w:val="CytatZnak"/>
          <w:rFonts w:ascii="Times New Roman" w:hAnsi="Times New Roman" w:cs="Times New Roman"/>
          <w:color w:val="auto"/>
          <w:sz w:val="24"/>
          <w:szCs w:val="24"/>
        </w:rPr>
        <w:t xml:space="preserve">Wojewódzkim Szpitalu Zespolonym w Kielcach został szczegółowo przedstawiony </w:t>
      </w:r>
      <w:r w:rsidR="005D6938">
        <w:rPr>
          <w:rStyle w:val="CytatZnak"/>
          <w:rFonts w:ascii="Times New Roman" w:hAnsi="Times New Roman" w:cs="Times New Roman"/>
          <w:color w:val="auto"/>
          <w:sz w:val="24"/>
          <w:szCs w:val="24"/>
        </w:rPr>
        <w:br/>
      </w:r>
      <w:r w:rsidRPr="00AC4CFE">
        <w:rPr>
          <w:rStyle w:val="CytatZnak"/>
          <w:rFonts w:ascii="Times New Roman" w:hAnsi="Times New Roman" w:cs="Times New Roman"/>
          <w:color w:val="auto"/>
          <w:sz w:val="24"/>
          <w:szCs w:val="24"/>
        </w:rPr>
        <w:t xml:space="preserve">w planach przebiegu procesu, instrukcjach oraz procedurach Zintegrowanego Systemu Zarządzania Jakością.(…) Aktualizacja Księgi procedur, planów przebiegu procesu </w:t>
      </w:r>
      <w:r w:rsidR="005D6938">
        <w:rPr>
          <w:rStyle w:val="CytatZnak"/>
          <w:rFonts w:ascii="Times New Roman" w:hAnsi="Times New Roman" w:cs="Times New Roman"/>
          <w:color w:val="auto"/>
          <w:sz w:val="24"/>
          <w:szCs w:val="24"/>
        </w:rPr>
        <w:br/>
      </w:r>
      <w:r w:rsidRPr="00AC4CFE">
        <w:rPr>
          <w:rStyle w:val="CytatZnak"/>
          <w:rFonts w:ascii="Times New Roman" w:hAnsi="Times New Roman" w:cs="Times New Roman"/>
          <w:color w:val="auto"/>
          <w:sz w:val="24"/>
          <w:szCs w:val="24"/>
        </w:rPr>
        <w:t xml:space="preserve">oraz instrukcji Zintegrowanego Systemu Zarządzani Jakością została wydana w 02.01.2018r. </w:t>
      </w:r>
    </w:p>
    <w:p w:rsidR="00C37641" w:rsidRPr="00F35488" w:rsidRDefault="00C37641" w:rsidP="00410558">
      <w:pPr>
        <w:pStyle w:val="Akapitzlist"/>
        <w:ind w:left="4"/>
        <w:jc w:val="right"/>
        <w:rPr>
          <w:rFonts w:ascii="Times New Roman" w:hAnsi="Times New Roman" w:cs="Times New Roman"/>
          <w:i/>
          <w:sz w:val="20"/>
          <w:szCs w:val="20"/>
        </w:rPr>
      </w:pPr>
      <w:r w:rsidRPr="00F35488">
        <w:rPr>
          <w:rFonts w:ascii="Times New Roman" w:hAnsi="Times New Roman" w:cs="Times New Roman"/>
          <w:i/>
          <w:sz w:val="20"/>
          <w:szCs w:val="20"/>
        </w:rPr>
        <w:t>(Dowód</w:t>
      </w:r>
      <w:r>
        <w:rPr>
          <w:rFonts w:ascii="Times New Roman" w:hAnsi="Times New Roman" w:cs="Times New Roman"/>
          <w:i/>
          <w:sz w:val="20"/>
          <w:szCs w:val="20"/>
        </w:rPr>
        <w:t>:</w:t>
      </w:r>
      <w:r w:rsidRPr="00F35488">
        <w:rPr>
          <w:rFonts w:ascii="Times New Roman" w:hAnsi="Times New Roman" w:cs="Times New Roman"/>
          <w:i/>
          <w:sz w:val="20"/>
          <w:szCs w:val="20"/>
        </w:rPr>
        <w:t xml:space="preserve"> akta kontro</w:t>
      </w:r>
      <w:r>
        <w:rPr>
          <w:rFonts w:ascii="Times New Roman" w:hAnsi="Times New Roman" w:cs="Times New Roman"/>
          <w:i/>
          <w:sz w:val="20"/>
          <w:szCs w:val="20"/>
        </w:rPr>
        <w:t>li str.48</w:t>
      </w:r>
      <w:r w:rsidRPr="00F35488">
        <w:rPr>
          <w:rFonts w:ascii="Times New Roman" w:hAnsi="Times New Roman" w:cs="Times New Roman"/>
          <w:i/>
          <w:sz w:val="20"/>
          <w:szCs w:val="20"/>
        </w:rPr>
        <w:t xml:space="preserve"> Oświadczenie Pełnomocnika</w:t>
      </w:r>
    </w:p>
    <w:p w:rsidR="00C37641" w:rsidRPr="00F35488" w:rsidRDefault="00C37641" w:rsidP="005E000C">
      <w:pPr>
        <w:pStyle w:val="Akapitzlist"/>
        <w:ind w:left="4"/>
        <w:jc w:val="right"/>
        <w:rPr>
          <w:rFonts w:ascii="Times New Roman" w:hAnsi="Times New Roman" w:cs="Times New Roman"/>
          <w:i/>
          <w:sz w:val="20"/>
          <w:szCs w:val="20"/>
        </w:rPr>
      </w:pPr>
      <w:r w:rsidRPr="00F35488">
        <w:rPr>
          <w:rFonts w:ascii="Times New Roman" w:hAnsi="Times New Roman" w:cs="Times New Roman"/>
          <w:i/>
          <w:sz w:val="20"/>
          <w:szCs w:val="20"/>
        </w:rPr>
        <w:t>Dyrektora ds. Systemu Zarządzania Jakością)</w:t>
      </w:r>
    </w:p>
    <w:p w:rsidR="00C37641" w:rsidRPr="00983CB7" w:rsidRDefault="00C37641" w:rsidP="005F3892">
      <w:pPr>
        <w:pStyle w:val="Akapitzlist"/>
        <w:spacing w:line="360" w:lineRule="auto"/>
        <w:ind w:left="4"/>
        <w:jc w:val="both"/>
        <w:rPr>
          <w:rFonts w:ascii="Arial Narrow" w:hAnsi="Arial Narrow"/>
          <w:sz w:val="20"/>
          <w:szCs w:val="20"/>
        </w:rPr>
      </w:pPr>
    </w:p>
    <w:p w:rsidR="00C37641" w:rsidRPr="002F77C4" w:rsidRDefault="00C37641" w:rsidP="005D6938">
      <w:pPr>
        <w:pStyle w:val="Akapitzlist"/>
        <w:spacing w:after="0" w:line="360" w:lineRule="auto"/>
        <w:ind w:left="4"/>
        <w:jc w:val="both"/>
        <w:rPr>
          <w:rFonts w:ascii="Times New Roman" w:hAnsi="Times New Roman" w:cs="Times New Roman"/>
          <w:sz w:val="24"/>
          <w:szCs w:val="24"/>
        </w:rPr>
      </w:pPr>
      <w:r w:rsidRPr="00BC2B66">
        <w:rPr>
          <w:rFonts w:ascii="Times New Roman" w:hAnsi="Times New Roman" w:cs="Times New Roman"/>
          <w:sz w:val="24"/>
          <w:szCs w:val="24"/>
        </w:rPr>
        <w:t>Do wglądu przedstawiono wybrane plany przebiegu procesu dla: sterowania procesem leczenia zabiegowego</w:t>
      </w:r>
      <w:r>
        <w:rPr>
          <w:rFonts w:ascii="Times New Roman" w:hAnsi="Times New Roman" w:cs="Times New Roman"/>
          <w:sz w:val="24"/>
          <w:szCs w:val="24"/>
        </w:rPr>
        <w:t xml:space="preserve"> (PP-8.5.1-2)</w:t>
      </w:r>
      <w:r w:rsidRPr="00BC2B66">
        <w:rPr>
          <w:rFonts w:ascii="Times New Roman" w:hAnsi="Times New Roman" w:cs="Times New Roman"/>
          <w:sz w:val="24"/>
          <w:szCs w:val="24"/>
        </w:rPr>
        <w:t>, sterowania procesem leczenia zachowawczego</w:t>
      </w:r>
      <w:r>
        <w:rPr>
          <w:rFonts w:ascii="Times New Roman" w:hAnsi="Times New Roman" w:cs="Times New Roman"/>
          <w:sz w:val="24"/>
          <w:szCs w:val="24"/>
        </w:rPr>
        <w:t xml:space="preserve"> </w:t>
      </w:r>
      <w:r w:rsidR="00765119">
        <w:rPr>
          <w:rFonts w:ascii="Times New Roman" w:hAnsi="Times New Roman" w:cs="Times New Roman"/>
          <w:sz w:val="24"/>
          <w:szCs w:val="24"/>
        </w:rPr>
        <w:br/>
      </w:r>
      <w:r>
        <w:rPr>
          <w:rFonts w:ascii="Times New Roman" w:hAnsi="Times New Roman" w:cs="Times New Roman"/>
          <w:sz w:val="24"/>
          <w:szCs w:val="24"/>
        </w:rPr>
        <w:t>(PP-8.5.1-1)</w:t>
      </w:r>
      <w:r w:rsidRPr="00BC2B66">
        <w:rPr>
          <w:rFonts w:ascii="Times New Roman" w:hAnsi="Times New Roman" w:cs="Times New Roman"/>
          <w:sz w:val="24"/>
          <w:szCs w:val="24"/>
        </w:rPr>
        <w:t>, przyjęcia pacjenta do szpitala przez SOR oraz izby przyjęć</w:t>
      </w:r>
      <w:r>
        <w:rPr>
          <w:rFonts w:ascii="Times New Roman" w:hAnsi="Times New Roman" w:cs="Times New Roman"/>
          <w:sz w:val="24"/>
          <w:szCs w:val="24"/>
        </w:rPr>
        <w:t xml:space="preserve"> (PP-8.2.-01)</w:t>
      </w:r>
      <w:r w:rsidRPr="00BC2B66">
        <w:rPr>
          <w:rFonts w:ascii="Times New Roman" w:hAnsi="Times New Roman" w:cs="Times New Roman"/>
          <w:sz w:val="24"/>
          <w:szCs w:val="24"/>
        </w:rPr>
        <w:t>, przyjęcia pacjenta w izbie przyjęć ogólnej dziecięcej ŚCP</w:t>
      </w:r>
      <w:r>
        <w:rPr>
          <w:rFonts w:ascii="Times New Roman" w:hAnsi="Times New Roman" w:cs="Times New Roman"/>
          <w:sz w:val="24"/>
          <w:szCs w:val="24"/>
        </w:rPr>
        <w:t xml:space="preserve"> im. Wł. </w:t>
      </w:r>
      <w:r w:rsidRPr="00BC2B66">
        <w:rPr>
          <w:rFonts w:ascii="Times New Roman" w:hAnsi="Times New Roman" w:cs="Times New Roman"/>
          <w:sz w:val="24"/>
          <w:szCs w:val="24"/>
        </w:rPr>
        <w:t>Buszkowskiego</w:t>
      </w:r>
      <w:r>
        <w:rPr>
          <w:rFonts w:ascii="Times New Roman" w:hAnsi="Times New Roman" w:cs="Times New Roman"/>
          <w:sz w:val="24"/>
          <w:szCs w:val="24"/>
        </w:rPr>
        <w:t xml:space="preserve"> (PP 8.2.-02)</w:t>
      </w:r>
      <w:r w:rsidRPr="00BC2B66">
        <w:rPr>
          <w:rFonts w:ascii="Times New Roman" w:hAnsi="Times New Roman" w:cs="Times New Roman"/>
          <w:sz w:val="24"/>
          <w:szCs w:val="24"/>
        </w:rPr>
        <w:t>,</w:t>
      </w:r>
      <w:r w:rsidR="00765119">
        <w:rPr>
          <w:rFonts w:ascii="Times New Roman" w:hAnsi="Times New Roman" w:cs="Times New Roman"/>
          <w:sz w:val="24"/>
          <w:szCs w:val="24"/>
        </w:rPr>
        <w:t xml:space="preserve"> realizacji usług medycznych </w:t>
      </w:r>
      <w:r>
        <w:rPr>
          <w:rFonts w:ascii="Times New Roman" w:hAnsi="Times New Roman" w:cs="Times New Roman"/>
          <w:sz w:val="24"/>
          <w:szCs w:val="24"/>
        </w:rPr>
        <w:t xml:space="preserve">w </w:t>
      </w:r>
      <w:r w:rsidRPr="00BC2B66">
        <w:rPr>
          <w:rFonts w:ascii="Times New Roman" w:hAnsi="Times New Roman" w:cs="Times New Roman"/>
          <w:sz w:val="24"/>
          <w:szCs w:val="24"/>
        </w:rPr>
        <w:t>Wojewódzkiej Poradni Pediatrycznej</w:t>
      </w:r>
      <w:r>
        <w:rPr>
          <w:rFonts w:ascii="Times New Roman" w:hAnsi="Times New Roman" w:cs="Times New Roman"/>
          <w:sz w:val="24"/>
          <w:szCs w:val="24"/>
        </w:rPr>
        <w:t xml:space="preserve"> (PP-8.5.1-7)</w:t>
      </w:r>
      <w:r w:rsidRPr="00BC2B66">
        <w:rPr>
          <w:rFonts w:ascii="Times New Roman" w:hAnsi="Times New Roman" w:cs="Times New Roman"/>
          <w:sz w:val="24"/>
          <w:szCs w:val="24"/>
        </w:rPr>
        <w:t>, sterowania procesem leczenia w poradniach</w:t>
      </w:r>
      <w:r>
        <w:rPr>
          <w:rFonts w:ascii="Times New Roman" w:hAnsi="Times New Roman" w:cs="Times New Roman"/>
          <w:sz w:val="24"/>
          <w:szCs w:val="24"/>
        </w:rPr>
        <w:t xml:space="preserve"> (PP-8.5.1-6</w:t>
      </w:r>
      <w:r w:rsidRPr="00D25C7E">
        <w:rPr>
          <w:rFonts w:ascii="Times New Roman" w:hAnsi="Times New Roman" w:cs="Times New Roman"/>
          <w:sz w:val="24"/>
          <w:szCs w:val="24"/>
        </w:rPr>
        <w:t>)</w:t>
      </w:r>
      <w:r>
        <w:rPr>
          <w:rFonts w:ascii="Times New Roman" w:hAnsi="Times New Roman" w:cs="Times New Roman"/>
          <w:sz w:val="24"/>
          <w:szCs w:val="24"/>
        </w:rPr>
        <w:t xml:space="preserve"> </w:t>
      </w:r>
      <w:r w:rsidRPr="00BC2B66">
        <w:rPr>
          <w:rFonts w:ascii="Times New Roman" w:hAnsi="Times New Roman" w:cs="Times New Roman"/>
          <w:sz w:val="24"/>
          <w:szCs w:val="24"/>
        </w:rPr>
        <w:t xml:space="preserve">. Przedstawione przykładowe plany przebiegu procesu leczenia mają na celu zapewnienie wykonania świadczeń zdrowotnych </w:t>
      </w:r>
      <w:r>
        <w:rPr>
          <w:rFonts w:ascii="Times New Roman" w:hAnsi="Times New Roman" w:cs="Times New Roman"/>
          <w:sz w:val="24"/>
          <w:szCs w:val="24"/>
        </w:rPr>
        <w:br/>
      </w:r>
      <w:r w:rsidRPr="00BC2B66">
        <w:rPr>
          <w:rFonts w:ascii="Times New Roman" w:hAnsi="Times New Roman" w:cs="Times New Roman"/>
          <w:sz w:val="24"/>
          <w:szCs w:val="24"/>
        </w:rPr>
        <w:t>w poszczególnych komórkach organizacyjnych zgodnie z przyjętymi przez Szpital wymogami. Plany przebiegu procesu wskazują instrukcje bezpośrednio inicjujące dany proces, zawierają schemat jego przebiegu, osoby odpowiedzialne z</w:t>
      </w:r>
      <w:r>
        <w:rPr>
          <w:rFonts w:ascii="Times New Roman" w:hAnsi="Times New Roman" w:cs="Times New Roman"/>
          <w:sz w:val="24"/>
          <w:szCs w:val="24"/>
        </w:rPr>
        <w:t xml:space="preserve">a jego wykonanie </w:t>
      </w:r>
      <w:r w:rsidR="00765119">
        <w:rPr>
          <w:rFonts w:ascii="Times New Roman" w:hAnsi="Times New Roman" w:cs="Times New Roman"/>
          <w:sz w:val="24"/>
          <w:szCs w:val="24"/>
        </w:rPr>
        <w:br/>
      </w:r>
      <w:r>
        <w:rPr>
          <w:rFonts w:ascii="Times New Roman" w:hAnsi="Times New Roman" w:cs="Times New Roman"/>
          <w:sz w:val="24"/>
          <w:szCs w:val="24"/>
        </w:rPr>
        <w:t>oraz określają</w:t>
      </w:r>
      <w:r w:rsidRPr="00BC2B66">
        <w:rPr>
          <w:rFonts w:ascii="Times New Roman" w:hAnsi="Times New Roman" w:cs="Times New Roman"/>
          <w:sz w:val="24"/>
          <w:szCs w:val="24"/>
        </w:rPr>
        <w:t xml:space="preserve"> jakie dokumenty powinny zostać wygenerowane w związku z jego realizacją. Każdy plan przebiegu procesu wskazuje osobę odpowiedzialną za nadzór, </w:t>
      </w:r>
      <w:r w:rsidRPr="002F77C4">
        <w:rPr>
          <w:rFonts w:ascii="Times New Roman" w:hAnsi="Times New Roman" w:cs="Times New Roman"/>
          <w:sz w:val="24"/>
          <w:szCs w:val="24"/>
        </w:rPr>
        <w:t xml:space="preserve">skuteczność </w:t>
      </w:r>
      <w:r w:rsidR="00457A0A">
        <w:rPr>
          <w:rFonts w:ascii="Times New Roman" w:hAnsi="Times New Roman" w:cs="Times New Roman"/>
          <w:sz w:val="24"/>
          <w:szCs w:val="24"/>
        </w:rPr>
        <w:br/>
      </w:r>
      <w:r w:rsidRPr="002F77C4">
        <w:rPr>
          <w:rFonts w:ascii="Times New Roman" w:hAnsi="Times New Roman" w:cs="Times New Roman"/>
          <w:sz w:val="24"/>
          <w:szCs w:val="24"/>
        </w:rPr>
        <w:t>i doskonalenie procesu</w:t>
      </w:r>
      <w:r w:rsidRPr="002F77C4">
        <w:rPr>
          <w:rFonts w:ascii="Arial Narrow" w:hAnsi="Arial Narrow"/>
        </w:rPr>
        <w:t>.</w:t>
      </w:r>
    </w:p>
    <w:p w:rsidR="00C37641" w:rsidRPr="00D25C7E" w:rsidRDefault="00C37641" w:rsidP="005D6938">
      <w:pPr>
        <w:pStyle w:val="Akapitzlist"/>
        <w:spacing w:after="0"/>
        <w:ind w:left="4"/>
        <w:jc w:val="right"/>
        <w:rPr>
          <w:rFonts w:ascii="Times New Roman" w:hAnsi="Times New Roman" w:cs="Times New Roman"/>
          <w:i/>
          <w:sz w:val="20"/>
          <w:szCs w:val="20"/>
        </w:rPr>
      </w:pPr>
      <w:r w:rsidRPr="00BC2B66">
        <w:rPr>
          <w:rFonts w:ascii="Times New Roman" w:hAnsi="Times New Roman" w:cs="Times New Roman"/>
          <w:i/>
          <w:sz w:val="20"/>
          <w:szCs w:val="20"/>
        </w:rPr>
        <w:t>(Dowód</w:t>
      </w:r>
      <w:r>
        <w:rPr>
          <w:rFonts w:ascii="Times New Roman" w:hAnsi="Times New Roman" w:cs="Times New Roman"/>
          <w:i/>
          <w:sz w:val="20"/>
          <w:szCs w:val="20"/>
        </w:rPr>
        <w:t>:</w:t>
      </w:r>
      <w:r w:rsidRPr="00BC2B66">
        <w:rPr>
          <w:rFonts w:ascii="Times New Roman" w:hAnsi="Times New Roman" w:cs="Times New Roman"/>
          <w:i/>
          <w:sz w:val="20"/>
          <w:szCs w:val="20"/>
        </w:rPr>
        <w:t xml:space="preserve"> akta kontroli s</w:t>
      </w:r>
      <w:r>
        <w:rPr>
          <w:rFonts w:ascii="Times New Roman" w:hAnsi="Times New Roman" w:cs="Times New Roman"/>
          <w:i/>
          <w:sz w:val="20"/>
          <w:szCs w:val="20"/>
        </w:rPr>
        <w:t>tr. 49-55</w:t>
      </w:r>
      <w:r w:rsidRPr="00BC2B66">
        <w:rPr>
          <w:rFonts w:ascii="Times New Roman" w:hAnsi="Times New Roman" w:cs="Times New Roman"/>
          <w:i/>
          <w:sz w:val="20"/>
          <w:szCs w:val="20"/>
        </w:rPr>
        <w:t xml:space="preserve"> </w:t>
      </w:r>
      <w:r w:rsidRPr="00D25C7E">
        <w:rPr>
          <w:rFonts w:ascii="Times New Roman" w:hAnsi="Times New Roman" w:cs="Times New Roman"/>
          <w:i/>
          <w:sz w:val="20"/>
          <w:szCs w:val="20"/>
        </w:rPr>
        <w:t xml:space="preserve"> przykładowe plany Sterowania procesem </w:t>
      </w:r>
    </w:p>
    <w:p w:rsidR="00C37641" w:rsidRPr="00AC4CFE" w:rsidRDefault="00C37641" w:rsidP="00AC4CFE">
      <w:pPr>
        <w:pStyle w:val="Akapitzlist"/>
        <w:ind w:left="4"/>
        <w:jc w:val="right"/>
        <w:rPr>
          <w:rFonts w:ascii="Times New Roman" w:hAnsi="Times New Roman" w:cs="Times New Roman"/>
          <w:i/>
          <w:sz w:val="20"/>
          <w:szCs w:val="20"/>
        </w:rPr>
      </w:pPr>
      <w:r w:rsidRPr="00BC2B66">
        <w:rPr>
          <w:rFonts w:ascii="Times New Roman" w:hAnsi="Times New Roman" w:cs="Times New Roman"/>
          <w:i/>
          <w:sz w:val="20"/>
          <w:szCs w:val="20"/>
        </w:rPr>
        <w:t>leczen</w:t>
      </w:r>
      <w:r w:rsidR="00AC4CFE">
        <w:rPr>
          <w:rFonts w:ascii="Times New Roman" w:hAnsi="Times New Roman" w:cs="Times New Roman"/>
          <w:i/>
          <w:sz w:val="20"/>
          <w:szCs w:val="20"/>
        </w:rPr>
        <w:t>ia zabiegowego i zachowawczego)</w:t>
      </w:r>
    </w:p>
    <w:p w:rsidR="00C37641" w:rsidRDefault="00C37641" w:rsidP="002314FB">
      <w:pPr>
        <w:pStyle w:val="Akapitzlist"/>
        <w:ind w:left="4"/>
        <w:jc w:val="both"/>
        <w:rPr>
          <w:rFonts w:ascii="Arial Narrow" w:hAnsi="Arial Narrow"/>
          <w:i/>
          <w:sz w:val="28"/>
          <w:szCs w:val="20"/>
        </w:rPr>
      </w:pPr>
    </w:p>
    <w:p w:rsidR="00A46A6D" w:rsidRDefault="00A46A6D" w:rsidP="002314FB">
      <w:pPr>
        <w:pStyle w:val="Akapitzlist"/>
        <w:ind w:left="4"/>
        <w:jc w:val="both"/>
        <w:rPr>
          <w:rFonts w:ascii="Arial Narrow" w:hAnsi="Arial Narrow"/>
          <w:i/>
          <w:sz w:val="28"/>
          <w:szCs w:val="20"/>
        </w:rPr>
      </w:pPr>
    </w:p>
    <w:p w:rsidR="00A46A6D" w:rsidRDefault="00A46A6D" w:rsidP="002314FB">
      <w:pPr>
        <w:pStyle w:val="Akapitzlist"/>
        <w:ind w:left="4"/>
        <w:jc w:val="both"/>
        <w:rPr>
          <w:rFonts w:ascii="Arial Narrow" w:hAnsi="Arial Narrow"/>
          <w:i/>
          <w:sz w:val="28"/>
          <w:szCs w:val="20"/>
        </w:rPr>
      </w:pPr>
    </w:p>
    <w:p w:rsidR="00A46A6D" w:rsidRPr="002314FB" w:rsidRDefault="00A46A6D" w:rsidP="002314FB">
      <w:pPr>
        <w:pStyle w:val="Akapitzlist"/>
        <w:ind w:left="4"/>
        <w:jc w:val="both"/>
        <w:rPr>
          <w:rFonts w:ascii="Arial Narrow" w:hAnsi="Arial Narrow"/>
          <w:i/>
          <w:sz w:val="28"/>
          <w:szCs w:val="20"/>
        </w:rPr>
      </w:pPr>
    </w:p>
    <w:p w:rsidR="00C37641" w:rsidRPr="00513887" w:rsidRDefault="00513887" w:rsidP="00513887">
      <w:pPr>
        <w:pStyle w:val="Nagwek2"/>
        <w:jc w:val="both"/>
        <w:rPr>
          <w:rFonts w:ascii="Times New Roman" w:hAnsi="Times New Roman" w:cs="Times New Roman"/>
          <w:color w:val="auto"/>
          <w:sz w:val="24"/>
          <w:szCs w:val="24"/>
        </w:rPr>
      </w:pPr>
      <w:r w:rsidRPr="00513887">
        <w:rPr>
          <w:rStyle w:val="Nagwek4Znak"/>
          <w:rFonts w:ascii="Times New Roman" w:hAnsi="Times New Roman" w:cs="Times New Roman"/>
          <w:b/>
          <w:bCs/>
          <w:i w:val="0"/>
          <w:iCs w:val="0"/>
          <w:color w:val="auto"/>
          <w:sz w:val="24"/>
          <w:szCs w:val="24"/>
        </w:rPr>
        <w:lastRenderedPageBreak/>
        <w:t xml:space="preserve">2.3 </w:t>
      </w:r>
      <w:r w:rsidR="00C37641" w:rsidRPr="00513887">
        <w:rPr>
          <w:rStyle w:val="Nagwek4Znak"/>
          <w:rFonts w:ascii="Times New Roman" w:hAnsi="Times New Roman" w:cs="Times New Roman"/>
          <w:b/>
          <w:bCs/>
          <w:i w:val="0"/>
          <w:iCs w:val="0"/>
          <w:color w:val="auto"/>
          <w:sz w:val="24"/>
          <w:szCs w:val="24"/>
        </w:rPr>
        <w:t xml:space="preserve"> Prowadzenie list oczekujących</w:t>
      </w:r>
      <w:r w:rsidR="00765119" w:rsidRPr="00513887">
        <w:rPr>
          <w:rStyle w:val="Nagwek4Znak"/>
          <w:rFonts w:ascii="Times New Roman" w:hAnsi="Times New Roman" w:cs="Times New Roman"/>
          <w:b/>
          <w:bCs/>
          <w:i w:val="0"/>
          <w:iCs w:val="0"/>
          <w:color w:val="auto"/>
          <w:sz w:val="24"/>
          <w:szCs w:val="24"/>
        </w:rPr>
        <w:t xml:space="preserve"> na udzielenie świadczeń opieki </w:t>
      </w:r>
      <w:r w:rsidR="00C37641" w:rsidRPr="00513887">
        <w:rPr>
          <w:rStyle w:val="Nagwek4Znak"/>
          <w:rFonts w:ascii="Times New Roman" w:hAnsi="Times New Roman" w:cs="Times New Roman"/>
          <w:b/>
          <w:bCs/>
          <w:i w:val="0"/>
          <w:iCs w:val="0"/>
          <w:color w:val="auto"/>
          <w:sz w:val="24"/>
          <w:szCs w:val="24"/>
        </w:rPr>
        <w:t>zdrowotnej</w:t>
      </w:r>
      <w:r w:rsidR="00C37641" w:rsidRPr="00513887">
        <w:rPr>
          <w:rFonts w:ascii="Times New Roman" w:hAnsi="Times New Roman" w:cs="Times New Roman"/>
          <w:color w:val="auto"/>
          <w:sz w:val="24"/>
          <w:szCs w:val="24"/>
        </w:rPr>
        <w:t>.</w:t>
      </w:r>
    </w:p>
    <w:p w:rsidR="00930FEB" w:rsidRDefault="00930FEB" w:rsidP="00930FEB">
      <w:pPr>
        <w:pStyle w:val="Akapitzlist"/>
        <w:spacing w:line="360" w:lineRule="auto"/>
        <w:ind w:left="1080"/>
        <w:jc w:val="both"/>
        <w:rPr>
          <w:rFonts w:ascii="Times New Roman" w:hAnsi="Times New Roman" w:cs="Times New Roman"/>
          <w:b/>
          <w:sz w:val="24"/>
          <w:szCs w:val="24"/>
        </w:rPr>
      </w:pPr>
    </w:p>
    <w:p w:rsidR="00930FEB" w:rsidRPr="00930FEB" w:rsidRDefault="00930FEB" w:rsidP="00930FEB">
      <w:pPr>
        <w:pStyle w:val="Akapitzlist"/>
        <w:spacing w:line="360" w:lineRule="auto"/>
        <w:ind w:left="0"/>
        <w:jc w:val="both"/>
        <w:rPr>
          <w:rFonts w:ascii="Times New Roman" w:hAnsi="Times New Roman" w:cs="Times New Roman"/>
          <w:b/>
          <w:sz w:val="24"/>
          <w:szCs w:val="24"/>
        </w:rPr>
      </w:pPr>
      <w:r w:rsidRPr="00930FEB">
        <w:rPr>
          <w:rStyle w:val="Nagwek4Znak"/>
          <w:rFonts w:ascii="Times New Roman" w:hAnsi="Times New Roman" w:cs="Times New Roman"/>
          <w:color w:val="auto"/>
          <w:sz w:val="24"/>
          <w:szCs w:val="24"/>
        </w:rPr>
        <w:t>Opis stanu faktycznego</w:t>
      </w:r>
    </w:p>
    <w:p w:rsidR="00C37641" w:rsidRPr="000D4ABB" w:rsidRDefault="00C37641" w:rsidP="00E97CDB">
      <w:pPr>
        <w:pStyle w:val="Akapitzlist"/>
        <w:spacing w:line="360" w:lineRule="auto"/>
        <w:ind w:left="4"/>
        <w:jc w:val="both"/>
        <w:rPr>
          <w:rFonts w:ascii="Times New Roman" w:hAnsi="Times New Roman" w:cs="Times New Roman"/>
          <w:sz w:val="24"/>
          <w:szCs w:val="24"/>
        </w:rPr>
      </w:pPr>
      <w:r w:rsidRPr="000D4ABB">
        <w:rPr>
          <w:rFonts w:ascii="Times New Roman" w:hAnsi="Times New Roman" w:cs="Times New Roman"/>
          <w:sz w:val="24"/>
          <w:szCs w:val="24"/>
        </w:rPr>
        <w:t xml:space="preserve">Kontrolujący ustalili, iż w okresie objętym kontrolą zmianie ulegały niektóre zapisy </w:t>
      </w:r>
      <w:proofErr w:type="spellStart"/>
      <w:r w:rsidRPr="000D4ABB">
        <w:rPr>
          <w:rFonts w:ascii="Times New Roman" w:hAnsi="Times New Roman" w:cs="Times New Roman"/>
          <w:sz w:val="24"/>
          <w:szCs w:val="24"/>
        </w:rPr>
        <w:t>u.ś.o.z</w:t>
      </w:r>
      <w:proofErr w:type="spellEnd"/>
      <w:r w:rsidRPr="000D4ABB">
        <w:rPr>
          <w:rFonts w:ascii="Times New Roman" w:hAnsi="Times New Roman" w:cs="Times New Roman"/>
          <w:sz w:val="24"/>
          <w:szCs w:val="24"/>
        </w:rPr>
        <w:t xml:space="preserve">. Ustalono, iż istotne dla przebiegu kontroli okazały się zmiany dokonane w ww. ustawie </w:t>
      </w:r>
      <w:r w:rsidR="00930FEB">
        <w:rPr>
          <w:rFonts w:ascii="Times New Roman" w:hAnsi="Times New Roman" w:cs="Times New Roman"/>
          <w:sz w:val="24"/>
          <w:szCs w:val="24"/>
        </w:rPr>
        <w:br/>
      </w:r>
      <w:r w:rsidRPr="000D4ABB">
        <w:rPr>
          <w:rFonts w:ascii="Times New Roman" w:hAnsi="Times New Roman" w:cs="Times New Roman"/>
          <w:sz w:val="24"/>
          <w:szCs w:val="24"/>
        </w:rPr>
        <w:t>z dniem 19.07.2019r. w związku z wdrażaniem rozwiązań w obszarze e-zdrowia</w:t>
      </w:r>
      <w:r w:rsidRPr="000D4ABB">
        <w:rPr>
          <w:rStyle w:val="Odwoanieprzypisudolnego"/>
          <w:rFonts w:ascii="Times New Roman" w:hAnsi="Times New Roman" w:cs="Times New Roman"/>
          <w:sz w:val="24"/>
          <w:szCs w:val="24"/>
        </w:rPr>
        <w:footnoteReference w:id="37"/>
      </w:r>
      <w:r w:rsidRPr="000D4ABB">
        <w:rPr>
          <w:rFonts w:ascii="Times New Roman" w:hAnsi="Times New Roman" w:cs="Times New Roman"/>
          <w:sz w:val="24"/>
          <w:szCs w:val="24"/>
        </w:rPr>
        <w:t xml:space="preserve">, bezpośrednio </w:t>
      </w:r>
      <w:r>
        <w:rPr>
          <w:rFonts w:ascii="Times New Roman" w:hAnsi="Times New Roman" w:cs="Times New Roman"/>
          <w:sz w:val="24"/>
          <w:szCs w:val="24"/>
        </w:rPr>
        <w:t>modyfikujące</w:t>
      </w:r>
      <w:r w:rsidRPr="000D4ABB">
        <w:rPr>
          <w:rFonts w:ascii="Times New Roman" w:hAnsi="Times New Roman" w:cs="Times New Roman"/>
          <w:sz w:val="24"/>
          <w:szCs w:val="24"/>
        </w:rPr>
        <w:t xml:space="preserve"> część zapisów dotyczących prowadzenia list oczekujących, które stały się integralną częścią harmonogramów przyjęć</w:t>
      </w:r>
      <w:r>
        <w:rPr>
          <w:rFonts w:ascii="Times New Roman" w:hAnsi="Times New Roman" w:cs="Times New Roman"/>
          <w:sz w:val="24"/>
          <w:szCs w:val="24"/>
        </w:rPr>
        <w:t>. P</w:t>
      </w:r>
      <w:r w:rsidRPr="000D4ABB">
        <w:rPr>
          <w:rFonts w:ascii="Times New Roman" w:hAnsi="Times New Roman" w:cs="Times New Roman"/>
          <w:sz w:val="24"/>
          <w:szCs w:val="24"/>
        </w:rPr>
        <w:t xml:space="preserve">acjentom </w:t>
      </w:r>
      <w:r>
        <w:rPr>
          <w:rFonts w:ascii="Times New Roman" w:hAnsi="Times New Roman" w:cs="Times New Roman"/>
          <w:sz w:val="24"/>
          <w:szCs w:val="24"/>
        </w:rPr>
        <w:t>zakwalifikowanym</w:t>
      </w:r>
      <w:r w:rsidRPr="000D4ABB">
        <w:rPr>
          <w:rFonts w:ascii="Times New Roman" w:hAnsi="Times New Roman" w:cs="Times New Roman"/>
          <w:sz w:val="24"/>
          <w:szCs w:val="24"/>
        </w:rPr>
        <w:t xml:space="preserve"> </w:t>
      </w:r>
      <w:r w:rsidR="00930FEB">
        <w:rPr>
          <w:rFonts w:ascii="Times New Roman" w:hAnsi="Times New Roman" w:cs="Times New Roman"/>
          <w:sz w:val="24"/>
          <w:szCs w:val="24"/>
        </w:rPr>
        <w:br/>
      </w:r>
      <w:r>
        <w:rPr>
          <w:rFonts w:ascii="Times New Roman" w:hAnsi="Times New Roman" w:cs="Times New Roman"/>
          <w:sz w:val="24"/>
          <w:szCs w:val="24"/>
        </w:rPr>
        <w:t xml:space="preserve">do kategorii </w:t>
      </w:r>
      <w:r w:rsidRPr="000D4ABB">
        <w:rPr>
          <w:rFonts w:ascii="Times New Roman" w:hAnsi="Times New Roman" w:cs="Times New Roman"/>
          <w:i/>
          <w:sz w:val="24"/>
          <w:szCs w:val="24"/>
        </w:rPr>
        <w:t>oczekujący</w:t>
      </w:r>
      <w:r w:rsidRPr="000D4ABB">
        <w:rPr>
          <w:rStyle w:val="Odwoanieprzypisudolnego"/>
          <w:rFonts w:ascii="Times New Roman" w:hAnsi="Times New Roman" w:cs="Times New Roman"/>
          <w:i/>
          <w:sz w:val="24"/>
          <w:szCs w:val="24"/>
        </w:rPr>
        <w:footnoteReference w:id="38"/>
      </w:r>
      <w:r>
        <w:rPr>
          <w:rFonts w:ascii="Times New Roman" w:hAnsi="Times New Roman" w:cs="Times New Roman"/>
          <w:sz w:val="24"/>
          <w:szCs w:val="24"/>
        </w:rPr>
        <w:t xml:space="preserve"> </w:t>
      </w:r>
      <w:r w:rsidRPr="000D4ABB">
        <w:rPr>
          <w:rFonts w:ascii="Times New Roman" w:hAnsi="Times New Roman" w:cs="Times New Roman"/>
          <w:sz w:val="24"/>
          <w:szCs w:val="24"/>
        </w:rPr>
        <w:t xml:space="preserve">zgodnie z art. 19a ust. 2 pkt 1 lit. c  </w:t>
      </w:r>
      <w:proofErr w:type="spellStart"/>
      <w:r w:rsidRPr="000D4ABB">
        <w:rPr>
          <w:rFonts w:ascii="Times New Roman" w:hAnsi="Times New Roman" w:cs="Times New Roman"/>
          <w:sz w:val="24"/>
          <w:szCs w:val="24"/>
        </w:rPr>
        <w:t>u.ś.o.z</w:t>
      </w:r>
      <w:proofErr w:type="spellEnd"/>
      <w:r w:rsidRPr="000D4ABB">
        <w:rPr>
          <w:rFonts w:ascii="Times New Roman" w:hAnsi="Times New Roman" w:cs="Times New Roman"/>
          <w:sz w:val="24"/>
          <w:szCs w:val="24"/>
        </w:rPr>
        <w:t xml:space="preserve">. świadczeniodawca jest zobowiązany do ustalenia terminu udzielenia świadczenia wynikającego z prowadzonej listy oczekujących na udzielenie świadczenia, </w:t>
      </w:r>
      <w:r>
        <w:rPr>
          <w:rFonts w:ascii="Times New Roman" w:hAnsi="Times New Roman" w:cs="Times New Roman"/>
          <w:sz w:val="24"/>
          <w:szCs w:val="24"/>
        </w:rPr>
        <w:t>stosownie do</w:t>
      </w:r>
      <w:r w:rsidRPr="000D4ABB">
        <w:rPr>
          <w:rFonts w:ascii="Times New Roman" w:hAnsi="Times New Roman" w:cs="Times New Roman"/>
          <w:sz w:val="24"/>
          <w:szCs w:val="24"/>
        </w:rPr>
        <w:t xml:space="preserve"> art. 20</w:t>
      </w:r>
      <w:r>
        <w:rPr>
          <w:rFonts w:ascii="Times New Roman" w:hAnsi="Times New Roman" w:cs="Times New Roman"/>
          <w:sz w:val="24"/>
          <w:szCs w:val="24"/>
        </w:rPr>
        <w:t xml:space="preserve"> </w:t>
      </w:r>
      <w:proofErr w:type="spellStart"/>
      <w:r>
        <w:rPr>
          <w:rFonts w:ascii="Times New Roman" w:hAnsi="Times New Roman" w:cs="Times New Roman"/>
          <w:sz w:val="24"/>
          <w:szCs w:val="24"/>
        </w:rPr>
        <w:t>u.ś.o.z</w:t>
      </w:r>
      <w:proofErr w:type="spellEnd"/>
      <w:r>
        <w:rPr>
          <w:rFonts w:ascii="Times New Roman" w:hAnsi="Times New Roman" w:cs="Times New Roman"/>
          <w:sz w:val="24"/>
          <w:szCs w:val="24"/>
        </w:rPr>
        <w:t>.</w:t>
      </w:r>
      <w:r w:rsidRPr="000D4ABB">
        <w:rPr>
          <w:rFonts w:ascii="Times New Roman" w:hAnsi="Times New Roman" w:cs="Times New Roman"/>
          <w:sz w:val="24"/>
          <w:szCs w:val="24"/>
        </w:rPr>
        <w:t xml:space="preserve">  </w:t>
      </w:r>
    </w:p>
    <w:p w:rsidR="00C37641" w:rsidRPr="00930FEB" w:rsidRDefault="00C37641" w:rsidP="005D6938">
      <w:pPr>
        <w:pStyle w:val="Akapitzlist"/>
        <w:spacing w:after="0" w:line="360" w:lineRule="auto"/>
        <w:ind w:left="4"/>
        <w:jc w:val="both"/>
        <w:rPr>
          <w:rStyle w:val="CytatZnak"/>
          <w:rFonts w:ascii="Times New Roman" w:hAnsi="Times New Roman" w:cs="Times New Roman"/>
          <w:color w:val="auto"/>
          <w:sz w:val="24"/>
          <w:szCs w:val="24"/>
        </w:rPr>
      </w:pPr>
      <w:r>
        <w:rPr>
          <w:rFonts w:ascii="Times New Roman" w:hAnsi="Times New Roman" w:cs="Times New Roman"/>
          <w:sz w:val="24"/>
          <w:szCs w:val="24"/>
        </w:rPr>
        <w:t xml:space="preserve">Powyższe potwierdzili </w:t>
      </w:r>
      <w:r w:rsidRPr="000D4ABB">
        <w:rPr>
          <w:rFonts w:ascii="Times New Roman" w:hAnsi="Times New Roman" w:cs="Times New Roman"/>
          <w:sz w:val="24"/>
          <w:szCs w:val="24"/>
        </w:rPr>
        <w:t xml:space="preserve">Starszy Specjalista Działu Marketingu </w:t>
      </w:r>
      <w:r>
        <w:rPr>
          <w:rFonts w:ascii="Times New Roman" w:hAnsi="Times New Roman" w:cs="Times New Roman"/>
          <w:sz w:val="24"/>
          <w:szCs w:val="24"/>
        </w:rPr>
        <w:t xml:space="preserve">i Kierownik Działu Statystyki </w:t>
      </w:r>
      <w:r w:rsidR="00930FEB">
        <w:rPr>
          <w:rFonts w:ascii="Times New Roman" w:hAnsi="Times New Roman" w:cs="Times New Roman"/>
          <w:sz w:val="24"/>
          <w:szCs w:val="24"/>
        </w:rPr>
        <w:br/>
      </w:r>
      <w:r>
        <w:rPr>
          <w:rFonts w:ascii="Times New Roman" w:hAnsi="Times New Roman" w:cs="Times New Roman"/>
          <w:sz w:val="24"/>
          <w:szCs w:val="24"/>
        </w:rPr>
        <w:t xml:space="preserve">i Medycznej i Dokumentacji Chorych </w:t>
      </w:r>
      <w:r w:rsidRPr="000D4ABB">
        <w:rPr>
          <w:rFonts w:ascii="Times New Roman" w:hAnsi="Times New Roman" w:cs="Times New Roman"/>
          <w:sz w:val="24"/>
          <w:szCs w:val="24"/>
        </w:rPr>
        <w:t xml:space="preserve">informując, że </w:t>
      </w:r>
      <w:r w:rsidRPr="00930FEB">
        <w:rPr>
          <w:rStyle w:val="CytatZnak"/>
          <w:rFonts w:ascii="Times New Roman" w:hAnsi="Times New Roman" w:cs="Times New Roman"/>
          <w:color w:val="auto"/>
          <w:sz w:val="24"/>
          <w:szCs w:val="24"/>
        </w:rPr>
        <w:t xml:space="preserve">(…) Od 1 lipca 2019 </w:t>
      </w:r>
      <w:r w:rsidR="00765119" w:rsidRPr="00930FEB">
        <w:rPr>
          <w:rStyle w:val="CytatZnak"/>
          <w:rFonts w:ascii="Times New Roman" w:hAnsi="Times New Roman" w:cs="Times New Roman"/>
          <w:color w:val="auto"/>
          <w:sz w:val="24"/>
          <w:szCs w:val="24"/>
        </w:rPr>
        <w:t>r. kolejki</w:t>
      </w:r>
      <w:r w:rsidR="00765119" w:rsidRPr="00930FEB">
        <w:rPr>
          <w:rStyle w:val="CytatZnak"/>
          <w:rFonts w:ascii="Times New Roman" w:hAnsi="Times New Roman" w:cs="Times New Roman"/>
          <w:color w:val="auto"/>
          <w:sz w:val="24"/>
          <w:szCs w:val="24"/>
        </w:rPr>
        <w:br/>
      </w:r>
      <w:r w:rsidRPr="00930FEB">
        <w:rPr>
          <w:rStyle w:val="CytatZnak"/>
          <w:rFonts w:ascii="Times New Roman" w:hAnsi="Times New Roman" w:cs="Times New Roman"/>
          <w:color w:val="auto"/>
          <w:sz w:val="24"/>
          <w:szCs w:val="24"/>
        </w:rPr>
        <w:t xml:space="preserve">oczekujących weszły w skład harmonogramów. Harmonogramy oprócz pacjentów pierwszorazowych (kolejka oczekujących) zawierają m.in. informacje o pozostałych pacjentach: przyjętych na bieżąco, kontynuujących leczenie, przyjętych na podstawie karty DILO czy przyjęci poza kolejnością (dodatkowe uprawnienia). Wg wymogów NFZ, nawet pacjenci hospitalizowani, którzy są przenoszeni z oddziału na oddział, również muszą zostać wpisani do harmonogramu przez oddział przyjmujący jako kontynuacja leczenia. Wyjątkiem jest szpitalny oddział ratunkowy i oddział intensywnej terapii, dla których nie ma obowiązku prowadzenia harmonogramów. </w:t>
      </w:r>
    </w:p>
    <w:p w:rsidR="00C37641" w:rsidRPr="007E2578" w:rsidRDefault="00C37641" w:rsidP="005D6938">
      <w:pPr>
        <w:pStyle w:val="Akapitzlist"/>
        <w:spacing w:after="0"/>
        <w:ind w:left="4"/>
        <w:jc w:val="right"/>
        <w:rPr>
          <w:rFonts w:ascii="Times New Roman" w:hAnsi="Times New Roman" w:cs="Times New Roman"/>
          <w:i/>
          <w:sz w:val="20"/>
          <w:szCs w:val="20"/>
        </w:rPr>
      </w:pPr>
      <w:r>
        <w:rPr>
          <w:rFonts w:ascii="Times New Roman" w:hAnsi="Times New Roman" w:cs="Times New Roman"/>
          <w:i/>
          <w:sz w:val="20"/>
          <w:szCs w:val="20"/>
        </w:rPr>
        <w:t>(Dowód: akta kontroli str. 56</w:t>
      </w:r>
      <w:r w:rsidRPr="007E2578">
        <w:rPr>
          <w:rFonts w:ascii="Times New Roman" w:hAnsi="Times New Roman" w:cs="Times New Roman"/>
          <w:i/>
          <w:sz w:val="20"/>
          <w:szCs w:val="20"/>
        </w:rPr>
        <w:t xml:space="preserve">  Informacja sporządzona przez St. Sp. </w:t>
      </w:r>
      <w:r>
        <w:rPr>
          <w:rFonts w:ascii="Times New Roman" w:hAnsi="Times New Roman" w:cs="Times New Roman"/>
          <w:i/>
          <w:sz w:val="20"/>
          <w:szCs w:val="20"/>
        </w:rPr>
        <w:br/>
      </w:r>
      <w:r w:rsidRPr="007E2578">
        <w:rPr>
          <w:rFonts w:ascii="Times New Roman" w:hAnsi="Times New Roman" w:cs="Times New Roman"/>
          <w:i/>
          <w:sz w:val="20"/>
          <w:szCs w:val="20"/>
        </w:rPr>
        <w:t>w Dziale Marketingu</w:t>
      </w:r>
      <w:r>
        <w:rPr>
          <w:rFonts w:ascii="Times New Roman" w:hAnsi="Times New Roman" w:cs="Times New Roman"/>
          <w:i/>
          <w:sz w:val="20"/>
          <w:szCs w:val="20"/>
        </w:rPr>
        <w:t xml:space="preserve">  i Kierownika Działu Statystyki i Dokumentacji Chorych</w:t>
      </w:r>
      <w:r w:rsidRPr="007E2578">
        <w:rPr>
          <w:rFonts w:ascii="Times New Roman" w:hAnsi="Times New Roman" w:cs="Times New Roman"/>
          <w:i/>
          <w:sz w:val="20"/>
          <w:szCs w:val="20"/>
        </w:rPr>
        <w:t>)</w:t>
      </w:r>
    </w:p>
    <w:p w:rsidR="00C37641" w:rsidRPr="00983CB7" w:rsidRDefault="00C37641" w:rsidP="001150D7">
      <w:pPr>
        <w:pStyle w:val="Akapitzlist"/>
        <w:spacing w:line="360" w:lineRule="auto"/>
        <w:ind w:left="4"/>
        <w:jc w:val="both"/>
        <w:rPr>
          <w:rFonts w:ascii="Arial Narrow" w:hAnsi="Arial Narrow"/>
          <w:i/>
          <w:sz w:val="20"/>
          <w:szCs w:val="20"/>
        </w:rPr>
      </w:pPr>
    </w:p>
    <w:p w:rsidR="00C37641" w:rsidRPr="00930FEB" w:rsidRDefault="00C37641" w:rsidP="00930FEB">
      <w:pPr>
        <w:pStyle w:val="Cytat"/>
        <w:spacing w:after="0" w:line="360" w:lineRule="auto"/>
        <w:jc w:val="both"/>
        <w:rPr>
          <w:rFonts w:ascii="Times New Roman" w:hAnsi="Times New Roman" w:cs="Times New Roman"/>
          <w:sz w:val="24"/>
          <w:szCs w:val="24"/>
        </w:rPr>
      </w:pPr>
      <w:r w:rsidRPr="00930FEB">
        <w:rPr>
          <w:rFonts w:ascii="Times New Roman" w:hAnsi="Times New Roman" w:cs="Times New Roman"/>
          <w:i w:val="0"/>
          <w:sz w:val="24"/>
          <w:szCs w:val="24"/>
        </w:rPr>
        <w:t>Z uwagi na fakt, iż harmonogram przyjęć stanowi integralną część dokumentacji medycznej</w:t>
      </w:r>
      <w:r w:rsidRPr="00930FEB">
        <w:rPr>
          <w:rFonts w:ascii="Times New Roman" w:hAnsi="Times New Roman" w:cs="Times New Roman"/>
          <w:i w:val="0"/>
          <w:sz w:val="24"/>
          <w:szCs w:val="24"/>
        </w:rPr>
        <w:footnoteReference w:id="39"/>
      </w:r>
      <w:r w:rsidRPr="00930FEB">
        <w:rPr>
          <w:rFonts w:ascii="Times New Roman" w:hAnsi="Times New Roman" w:cs="Times New Roman"/>
          <w:i w:val="0"/>
          <w:sz w:val="24"/>
          <w:szCs w:val="24"/>
        </w:rPr>
        <w:t xml:space="preserve"> prowadzonej przez świadczeniodawcę, a prawo do wydania lub uzyskania wglądu do dokumentacji medycznej przechowywanej w zakładzie opieki zdrowotnej szczegółowo określa ustawa o prawach pacjenta i Rzeczniku Praw Pacjenta</w:t>
      </w:r>
      <w:r w:rsidRPr="00930FEB">
        <w:rPr>
          <w:rFonts w:ascii="Times New Roman" w:hAnsi="Times New Roman" w:cs="Times New Roman"/>
          <w:i w:val="0"/>
          <w:sz w:val="24"/>
          <w:szCs w:val="24"/>
        </w:rPr>
        <w:footnoteReference w:id="40"/>
      </w:r>
      <w:r w:rsidRPr="00930FEB">
        <w:rPr>
          <w:rFonts w:ascii="Times New Roman" w:hAnsi="Times New Roman" w:cs="Times New Roman"/>
          <w:i w:val="0"/>
          <w:sz w:val="24"/>
          <w:szCs w:val="24"/>
        </w:rPr>
        <w:t xml:space="preserve">, na potrzeby kontroli Starszy Specjalista Działu Marketingu opisał zasady tworzenia list oczekujących </w:t>
      </w:r>
      <w:r w:rsidR="00930FEB">
        <w:rPr>
          <w:rFonts w:ascii="Times New Roman" w:hAnsi="Times New Roman" w:cs="Times New Roman"/>
          <w:i w:val="0"/>
          <w:sz w:val="24"/>
          <w:szCs w:val="24"/>
        </w:rPr>
        <w:br/>
      </w:r>
      <w:r w:rsidRPr="00930FEB">
        <w:rPr>
          <w:rFonts w:ascii="Times New Roman" w:hAnsi="Times New Roman" w:cs="Times New Roman"/>
          <w:i w:val="0"/>
          <w:sz w:val="24"/>
          <w:szCs w:val="24"/>
        </w:rPr>
        <w:t>w Szpitalu, informując,</w:t>
      </w:r>
      <w:r w:rsidRPr="00930FEB">
        <w:rPr>
          <w:rFonts w:ascii="Times New Roman" w:hAnsi="Times New Roman" w:cs="Times New Roman"/>
          <w:sz w:val="24"/>
          <w:szCs w:val="24"/>
        </w:rPr>
        <w:t xml:space="preserve"> że Listy oczekujących w komórkach organizacyjnych </w:t>
      </w:r>
      <w:r w:rsidR="00930FEB">
        <w:rPr>
          <w:rFonts w:ascii="Times New Roman" w:hAnsi="Times New Roman" w:cs="Times New Roman"/>
          <w:sz w:val="24"/>
          <w:szCs w:val="24"/>
        </w:rPr>
        <w:br/>
      </w:r>
      <w:r w:rsidRPr="00930FEB">
        <w:rPr>
          <w:rFonts w:ascii="Times New Roman" w:hAnsi="Times New Roman" w:cs="Times New Roman"/>
          <w:sz w:val="24"/>
          <w:szCs w:val="24"/>
        </w:rPr>
        <w:lastRenderedPageBreak/>
        <w:t xml:space="preserve">oraz na procedury medyczne prowadzone są w Wojewódzkim Szpitalu Zespolonym </w:t>
      </w:r>
      <w:r w:rsidR="00930FEB">
        <w:rPr>
          <w:rFonts w:ascii="Times New Roman" w:hAnsi="Times New Roman" w:cs="Times New Roman"/>
          <w:sz w:val="24"/>
          <w:szCs w:val="24"/>
        </w:rPr>
        <w:br/>
      </w:r>
      <w:r w:rsidRPr="00930FEB">
        <w:rPr>
          <w:rFonts w:ascii="Times New Roman" w:hAnsi="Times New Roman" w:cs="Times New Roman"/>
          <w:sz w:val="24"/>
          <w:szCs w:val="24"/>
        </w:rPr>
        <w:t>w Kielcach zgodnie z art. 20 Ustawy z dnia 27 sierpnia 2004 roku o świadczeniach opieki zdrowotnej finansowanych ze środków publicznych. Szpital zapewnia dostęp do świadczeń poza kolejnością osobom uprawnionym wymienionym w art. 47c ww. ustawy. Listy oczekujących w WSZZ Kielce prowadzone są w formie elektronicznej w systemach informatycznych Szpitala:</w:t>
      </w:r>
    </w:p>
    <w:p w:rsidR="00C37641" w:rsidRPr="00930FEB" w:rsidRDefault="00C37641" w:rsidP="00930FEB">
      <w:pPr>
        <w:pStyle w:val="Cytat"/>
        <w:spacing w:after="0" w:line="360" w:lineRule="auto"/>
        <w:jc w:val="both"/>
        <w:rPr>
          <w:rFonts w:ascii="Times New Roman" w:hAnsi="Times New Roman" w:cs="Times New Roman"/>
          <w:sz w:val="24"/>
          <w:szCs w:val="24"/>
        </w:rPr>
      </w:pPr>
      <w:r w:rsidRPr="00930FEB">
        <w:rPr>
          <w:rFonts w:ascii="Times New Roman" w:hAnsi="Times New Roman" w:cs="Times New Roman"/>
          <w:sz w:val="24"/>
          <w:szCs w:val="24"/>
        </w:rPr>
        <w:t>- AMMS (świadczenia dla dorosłych),</w:t>
      </w:r>
    </w:p>
    <w:p w:rsidR="00C37641" w:rsidRPr="00930FEB" w:rsidRDefault="00C37641" w:rsidP="00930FEB">
      <w:pPr>
        <w:pStyle w:val="Cytat"/>
        <w:spacing w:after="0" w:line="360" w:lineRule="auto"/>
        <w:jc w:val="both"/>
        <w:rPr>
          <w:rFonts w:ascii="Times New Roman" w:hAnsi="Times New Roman" w:cs="Times New Roman"/>
          <w:sz w:val="24"/>
          <w:szCs w:val="24"/>
        </w:rPr>
      </w:pPr>
      <w:r w:rsidRPr="00930FEB">
        <w:rPr>
          <w:rFonts w:ascii="Times New Roman" w:hAnsi="Times New Roman" w:cs="Times New Roman"/>
          <w:sz w:val="24"/>
          <w:szCs w:val="24"/>
        </w:rPr>
        <w:t>- ESKULAP (świadczenia dla dzieci),</w:t>
      </w:r>
    </w:p>
    <w:p w:rsidR="00C37641" w:rsidRPr="00930FEB" w:rsidRDefault="00C37641" w:rsidP="00930FEB">
      <w:pPr>
        <w:pStyle w:val="Cytat"/>
        <w:spacing w:after="0" w:line="360" w:lineRule="auto"/>
        <w:jc w:val="both"/>
        <w:rPr>
          <w:rFonts w:ascii="Times New Roman" w:hAnsi="Times New Roman" w:cs="Times New Roman"/>
          <w:sz w:val="24"/>
          <w:szCs w:val="24"/>
        </w:rPr>
      </w:pPr>
      <w:r w:rsidRPr="00930FEB">
        <w:rPr>
          <w:rFonts w:ascii="Times New Roman" w:hAnsi="Times New Roman" w:cs="Times New Roman"/>
          <w:sz w:val="24"/>
          <w:szCs w:val="24"/>
        </w:rPr>
        <w:t>- AP-KOLCE (strona internetowa udostępniona przez NFZ do prowadzenia wybranych list online w czasie rzeczywistym – m.in. Poradnie Endokrynologiczne, Badania TK czy MR).</w:t>
      </w:r>
      <w:r w:rsidR="00A46A6D">
        <w:rPr>
          <w:rFonts w:ascii="Times New Roman" w:hAnsi="Times New Roman" w:cs="Times New Roman"/>
          <w:sz w:val="24"/>
          <w:szCs w:val="24"/>
        </w:rPr>
        <w:br/>
      </w:r>
      <w:r w:rsidRPr="00930FEB">
        <w:rPr>
          <w:rFonts w:ascii="Times New Roman" w:hAnsi="Times New Roman" w:cs="Times New Roman"/>
          <w:sz w:val="24"/>
          <w:szCs w:val="24"/>
        </w:rPr>
        <w:t xml:space="preserve"> Na listach oczekujących zapisywani są pacjenci pierwszorazowi.</w:t>
      </w:r>
    </w:p>
    <w:p w:rsidR="00C37641" w:rsidRPr="00930FEB" w:rsidRDefault="00C37641" w:rsidP="00930FEB">
      <w:pPr>
        <w:pStyle w:val="Akapitzlist"/>
        <w:spacing w:line="360" w:lineRule="auto"/>
        <w:ind w:left="4"/>
        <w:jc w:val="right"/>
        <w:rPr>
          <w:rFonts w:ascii="Times New Roman" w:hAnsi="Times New Roman" w:cs="Times New Roman"/>
          <w:i/>
          <w:sz w:val="20"/>
          <w:szCs w:val="20"/>
        </w:rPr>
      </w:pPr>
      <w:r>
        <w:rPr>
          <w:rFonts w:ascii="Times New Roman" w:hAnsi="Times New Roman" w:cs="Times New Roman"/>
          <w:i/>
          <w:sz w:val="20"/>
          <w:szCs w:val="20"/>
        </w:rPr>
        <w:t>(Dowód: Akta od kontroli str. 57</w:t>
      </w:r>
      <w:r w:rsidRPr="00093280">
        <w:rPr>
          <w:rFonts w:ascii="Times New Roman" w:hAnsi="Times New Roman" w:cs="Times New Roman"/>
          <w:i/>
          <w:sz w:val="20"/>
          <w:szCs w:val="20"/>
        </w:rPr>
        <w:t xml:space="preserve"> Informacja sporządzona prz</w:t>
      </w:r>
      <w:r w:rsidR="00930FEB">
        <w:rPr>
          <w:rFonts w:ascii="Times New Roman" w:hAnsi="Times New Roman" w:cs="Times New Roman"/>
          <w:i/>
          <w:sz w:val="20"/>
          <w:szCs w:val="20"/>
        </w:rPr>
        <w:t>ez St. Sp. w Dziale Marketingu)</w:t>
      </w:r>
    </w:p>
    <w:p w:rsidR="00930FEB" w:rsidRDefault="00930FEB" w:rsidP="00CB5C57">
      <w:pPr>
        <w:pStyle w:val="Akapitzlist"/>
        <w:spacing w:line="360" w:lineRule="auto"/>
        <w:ind w:left="4"/>
        <w:jc w:val="both"/>
        <w:rPr>
          <w:rFonts w:ascii="Times New Roman" w:hAnsi="Times New Roman" w:cs="Times New Roman"/>
          <w:sz w:val="24"/>
          <w:szCs w:val="24"/>
        </w:rPr>
      </w:pPr>
    </w:p>
    <w:p w:rsidR="00C37641" w:rsidRPr="00093280" w:rsidRDefault="00930FEB" w:rsidP="00930FEB">
      <w:pPr>
        <w:pStyle w:val="Akapitzlist"/>
        <w:spacing w:line="360" w:lineRule="auto"/>
        <w:ind w:left="4"/>
        <w:jc w:val="both"/>
        <w:rPr>
          <w:rFonts w:ascii="Times New Roman" w:hAnsi="Times New Roman" w:cs="Times New Roman"/>
          <w:sz w:val="24"/>
          <w:szCs w:val="24"/>
        </w:rPr>
      </w:pPr>
      <w:r>
        <w:rPr>
          <w:rFonts w:ascii="Times New Roman" w:hAnsi="Times New Roman" w:cs="Times New Roman"/>
          <w:sz w:val="24"/>
          <w:szCs w:val="24"/>
        </w:rPr>
        <w:t>W związku z tym, iż</w:t>
      </w:r>
      <w:r w:rsidR="00C37641" w:rsidRPr="00093280">
        <w:rPr>
          <w:rFonts w:ascii="Times New Roman" w:hAnsi="Times New Roman" w:cs="Times New Roman"/>
          <w:sz w:val="24"/>
          <w:szCs w:val="24"/>
        </w:rPr>
        <w:t xml:space="preserve"> art. 20 ust. 2 pkt. 3 </w:t>
      </w:r>
      <w:proofErr w:type="spellStart"/>
      <w:r w:rsidR="00C37641" w:rsidRPr="00093280">
        <w:rPr>
          <w:rFonts w:ascii="Times New Roman" w:hAnsi="Times New Roman" w:cs="Times New Roman"/>
          <w:sz w:val="24"/>
          <w:szCs w:val="24"/>
        </w:rPr>
        <w:t>u.ś.o.z</w:t>
      </w:r>
      <w:proofErr w:type="spellEnd"/>
      <w:r w:rsidR="00C37641">
        <w:rPr>
          <w:rFonts w:ascii="Times New Roman" w:hAnsi="Times New Roman" w:cs="Times New Roman"/>
          <w:sz w:val="24"/>
          <w:szCs w:val="24"/>
        </w:rPr>
        <w:t>.</w:t>
      </w:r>
      <w:r w:rsidR="00C37641" w:rsidRPr="00093280">
        <w:rPr>
          <w:rFonts w:ascii="Times New Roman" w:hAnsi="Times New Roman" w:cs="Times New Roman"/>
          <w:sz w:val="24"/>
          <w:szCs w:val="24"/>
        </w:rPr>
        <w:t xml:space="preserve"> zawiera zamknięty katalog danych, które należy umieścić wpisując pacjenta na listę oczekujących, w tym m.in. imię i nazwisko osoby dokonującej wpisu potwierdzone jej podpisem, kontrolujący zwrócili się z pytaniem w jaki sposób Jednostka Kontrolowana prowadząc listy oczekujących elektronicznie spełnia wymóg autoryzacji</w:t>
      </w:r>
      <w:r w:rsidR="00C37641" w:rsidRPr="00983CB7">
        <w:rPr>
          <w:rFonts w:ascii="Arial Narrow" w:hAnsi="Arial Narrow"/>
        </w:rPr>
        <w:t xml:space="preserve"> </w:t>
      </w:r>
      <w:r w:rsidR="00C37641" w:rsidRPr="00093280">
        <w:rPr>
          <w:rFonts w:ascii="Times New Roman" w:hAnsi="Times New Roman" w:cs="Times New Roman"/>
          <w:sz w:val="24"/>
          <w:szCs w:val="24"/>
        </w:rPr>
        <w:t xml:space="preserve">dokonywanych wpisów. Starszy Specjalista Działu Marketingu wyjaśnił, że </w:t>
      </w:r>
      <w:r w:rsidR="00C37641" w:rsidRPr="00930FEB">
        <w:rPr>
          <w:rStyle w:val="CytatZnak"/>
          <w:rFonts w:ascii="Times New Roman" w:hAnsi="Times New Roman" w:cs="Times New Roman"/>
          <w:sz w:val="24"/>
          <w:szCs w:val="24"/>
        </w:rPr>
        <w:t xml:space="preserve">Wpisu na listę oczekujących dokonują pracownicy WSzZ Kielce, posiadający własny login </w:t>
      </w:r>
      <w:r w:rsidR="00765119" w:rsidRPr="00930FEB">
        <w:rPr>
          <w:rStyle w:val="CytatZnak"/>
          <w:rFonts w:ascii="Times New Roman" w:hAnsi="Times New Roman" w:cs="Times New Roman"/>
          <w:sz w:val="24"/>
          <w:szCs w:val="24"/>
        </w:rPr>
        <w:br/>
      </w:r>
      <w:r w:rsidR="00C37641" w:rsidRPr="00930FEB">
        <w:rPr>
          <w:rStyle w:val="CytatZnak"/>
          <w:rFonts w:ascii="Times New Roman" w:hAnsi="Times New Roman" w:cs="Times New Roman"/>
          <w:sz w:val="24"/>
          <w:szCs w:val="24"/>
        </w:rPr>
        <w:t xml:space="preserve">w systemie informatycznym szpitala. Celem zalogowania się do systemu wymagane </w:t>
      </w:r>
      <w:r>
        <w:rPr>
          <w:rStyle w:val="CytatZnak"/>
          <w:rFonts w:ascii="Times New Roman" w:hAnsi="Times New Roman" w:cs="Times New Roman"/>
          <w:sz w:val="24"/>
          <w:szCs w:val="24"/>
        </w:rPr>
        <w:br/>
      </w:r>
      <w:r w:rsidR="00C37641" w:rsidRPr="00930FEB">
        <w:rPr>
          <w:rStyle w:val="CytatZnak"/>
          <w:rFonts w:ascii="Times New Roman" w:hAnsi="Times New Roman" w:cs="Times New Roman"/>
          <w:sz w:val="24"/>
          <w:szCs w:val="24"/>
        </w:rPr>
        <w:t xml:space="preserve">jest również hasło (obligatoryjnie okresowo zmieniane). Wpis w systemie dokonany </w:t>
      </w:r>
      <w:r w:rsidR="00A46A6D">
        <w:rPr>
          <w:rStyle w:val="CytatZnak"/>
          <w:rFonts w:ascii="Times New Roman" w:hAnsi="Times New Roman" w:cs="Times New Roman"/>
          <w:sz w:val="24"/>
          <w:szCs w:val="24"/>
        </w:rPr>
        <w:br/>
      </w:r>
      <w:r w:rsidR="00C37641" w:rsidRPr="00930FEB">
        <w:rPr>
          <w:rStyle w:val="CytatZnak"/>
          <w:rFonts w:ascii="Times New Roman" w:hAnsi="Times New Roman" w:cs="Times New Roman"/>
          <w:sz w:val="24"/>
          <w:szCs w:val="24"/>
        </w:rPr>
        <w:t>przez pracownika posiadającego własny login i hasło jest traktowany jako podpisany przez osobę zalogowaną (…).</w:t>
      </w:r>
      <w:r w:rsidR="00C37641" w:rsidRPr="00093280">
        <w:rPr>
          <w:rFonts w:ascii="Times New Roman" w:hAnsi="Times New Roman" w:cs="Times New Roman"/>
          <w:i/>
          <w:sz w:val="24"/>
          <w:szCs w:val="24"/>
        </w:rPr>
        <w:t xml:space="preserve"> </w:t>
      </w:r>
    </w:p>
    <w:p w:rsidR="00C37641" w:rsidRDefault="00C37641" w:rsidP="00930FEB">
      <w:pPr>
        <w:pStyle w:val="Akapitzlist"/>
        <w:spacing w:line="360" w:lineRule="auto"/>
        <w:ind w:left="4"/>
        <w:jc w:val="right"/>
        <w:rPr>
          <w:rFonts w:ascii="Times New Roman" w:hAnsi="Times New Roman" w:cs="Times New Roman"/>
          <w:i/>
          <w:sz w:val="20"/>
          <w:szCs w:val="20"/>
        </w:rPr>
      </w:pPr>
      <w:r w:rsidRPr="00093280">
        <w:rPr>
          <w:rFonts w:ascii="Times New Roman" w:hAnsi="Times New Roman" w:cs="Times New Roman"/>
          <w:i/>
          <w:sz w:val="20"/>
          <w:szCs w:val="20"/>
        </w:rPr>
        <w:t>(Dowód akta kontroli patrz str</w:t>
      </w:r>
      <w:r>
        <w:rPr>
          <w:rFonts w:ascii="Times New Roman" w:hAnsi="Times New Roman" w:cs="Times New Roman"/>
          <w:i/>
          <w:sz w:val="20"/>
          <w:szCs w:val="20"/>
        </w:rPr>
        <w:t xml:space="preserve">. 56 </w:t>
      </w:r>
      <w:r w:rsidRPr="00093280">
        <w:rPr>
          <w:rFonts w:ascii="Times New Roman" w:hAnsi="Times New Roman" w:cs="Times New Roman"/>
          <w:i/>
          <w:sz w:val="20"/>
          <w:szCs w:val="20"/>
        </w:rPr>
        <w:t>Informacja sporządzona prz</w:t>
      </w:r>
      <w:r w:rsidR="00930FEB">
        <w:rPr>
          <w:rFonts w:ascii="Times New Roman" w:hAnsi="Times New Roman" w:cs="Times New Roman"/>
          <w:i/>
          <w:sz w:val="20"/>
          <w:szCs w:val="20"/>
        </w:rPr>
        <w:t>ez St. Sp. w Dziale Marketingu)</w:t>
      </w:r>
    </w:p>
    <w:p w:rsidR="00930FEB" w:rsidRPr="00930FEB" w:rsidRDefault="00930FEB" w:rsidP="00930FEB">
      <w:pPr>
        <w:pStyle w:val="Akapitzlist"/>
        <w:spacing w:line="360" w:lineRule="auto"/>
        <w:ind w:left="4"/>
        <w:jc w:val="right"/>
        <w:rPr>
          <w:rFonts w:ascii="Times New Roman" w:hAnsi="Times New Roman" w:cs="Times New Roman"/>
          <w:i/>
          <w:sz w:val="24"/>
          <w:szCs w:val="24"/>
        </w:rPr>
      </w:pPr>
    </w:p>
    <w:p w:rsidR="00C37641" w:rsidRPr="00930FEB" w:rsidRDefault="00C37641" w:rsidP="00930FEB">
      <w:pPr>
        <w:pStyle w:val="Akapitzlist"/>
        <w:spacing w:line="360" w:lineRule="auto"/>
        <w:ind w:left="4"/>
        <w:jc w:val="both"/>
        <w:rPr>
          <w:rFonts w:ascii="Times New Roman" w:hAnsi="Times New Roman" w:cs="Times New Roman"/>
          <w:sz w:val="24"/>
          <w:szCs w:val="24"/>
        </w:rPr>
      </w:pPr>
      <w:r w:rsidRPr="00093280">
        <w:rPr>
          <w:rFonts w:ascii="Times New Roman" w:hAnsi="Times New Roman" w:cs="Times New Roman"/>
          <w:sz w:val="24"/>
          <w:szCs w:val="24"/>
        </w:rPr>
        <w:t xml:space="preserve">Kontrolujący mając na uwadze art. 23 ust.1 </w:t>
      </w:r>
      <w:proofErr w:type="spellStart"/>
      <w:r w:rsidRPr="00093280">
        <w:rPr>
          <w:rFonts w:ascii="Times New Roman" w:hAnsi="Times New Roman" w:cs="Times New Roman"/>
          <w:sz w:val="24"/>
          <w:szCs w:val="24"/>
        </w:rPr>
        <w:t>u.ś.o.z</w:t>
      </w:r>
      <w:proofErr w:type="spellEnd"/>
      <w:r>
        <w:rPr>
          <w:rFonts w:ascii="Times New Roman" w:hAnsi="Times New Roman" w:cs="Times New Roman"/>
          <w:sz w:val="24"/>
          <w:szCs w:val="24"/>
        </w:rPr>
        <w:t>.</w:t>
      </w:r>
      <w:r w:rsidRPr="00093280">
        <w:rPr>
          <w:rFonts w:ascii="Times New Roman" w:hAnsi="Times New Roman" w:cs="Times New Roman"/>
          <w:sz w:val="24"/>
          <w:szCs w:val="24"/>
        </w:rPr>
        <w:t xml:space="preserve"> ustalili, że Szpital prz</w:t>
      </w:r>
      <w:r>
        <w:rPr>
          <w:rFonts w:ascii="Times New Roman" w:hAnsi="Times New Roman" w:cs="Times New Roman"/>
          <w:sz w:val="24"/>
          <w:szCs w:val="24"/>
        </w:rPr>
        <w:t>ekazuje, co miesiąc Świętokrzyskiemu Oddziałowi W</w:t>
      </w:r>
      <w:r w:rsidRPr="00093280">
        <w:rPr>
          <w:rFonts w:ascii="Times New Roman" w:hAnsi="Times New Roman" w:cs="Times New Roman"/>
          <w:sz w:val="24"/>
          <w:szCs w:val="24"/>
        </w:rPr>
        <w:t xml:space="preserve">ojewódzkiemu </w:t>
      </w:r>
      <w:r>
        <w:rPr>
          <w:rFonts w:ascii="Times New Roman" w:hAnsi="Times New Roman" w:cs="Times New Roman"/>
          <w:sz w:val="24"/>
          <w:szCs w:val="24"/>
        </w:rPr>
        <w:t>NFZ informacje</w:t>
      </w:r>
      <w:r w:rsidRPr="00093280">
        <w:rPr>
          <w:rFonts w:ascii="Times New Roman" w:hAnsi="Times New Roman" w:cs="Times New Roman"/>
          <w:sz w:val="24"/>
          <w:szCs w:val="24"/>
        </w:rPr>
        <w:t xml:space="preserve"> wymagane ww. przepisem. Jednocześnie podjęto działania mające na celu </w:t>
      </w:r>
      <w:r>
        <w:rPr>
          <w:rFonts w:ascii="Times New Roman" w:hAnsi="Times New Roman" w:cs="Times New Roman"/>
          <w:sz w:val="24"/>
          <w:szCs w:val="24"/>
        </w:rPr>
        <w:t xml:space="preserve">doprecyzowanie, czy </w:t>
      </w:r>
      <w:r w:rsidRPr="00093280">
        <w:rPr>
          <w:rFonts w:ascii="Times New Roman" w:hAnsi="Times New Roman" w:cs="Times New Roman"/>
          <w:sz w:val="24"/>
          <w:szCs w:val="24"/>
        </w:rPr>
        <w:t xml:space="preserve">dotrzymywany jest przez Jednostkę Kontrolowaną termin określony w art. 23 ust. 4 </w:t>
      </w:r>
      <w:proofErr w:type="spellStart"/>
      <w:r>
        <w:rPr>
          <w:rFonts w:ascii="Times New Roman" w:hAnsi="Times New Roman" w:cs="Times New Roman"/>
          <w:sz w:val="24"/>
          <w:szCs w:val="24"/>
        </w:rPr>
        <w:t>u.ś.o.z</w:t>
      </w:r>
      <w:proofErr w:type="spellEnd"/>
      <w:r>
        <w:rPr>
          <w:rFonts w:ascii="Times New Roman" w:hAnsi="Times New Roman" w:cs="Times New Roman"/>
          <w:sz w:val="24"/>
          <w:szCs w:val="24"/>
        </w:rPr>
        <w:t xml:space="preserve">. </w:t>
      </w:r>
      <w:r w:rsidRPr="00093280">
        <w:rPr>
          <w:rFonts w:ascii="Times New Roman" w:hAnsi="Times New Roman" w:cs="Times New Roman"/>
          <w:sz w:val="24"/>
          <w:szCs w:val="24"/>
        </w:rPr>
        <w:t>w odniesieniu do informacji o pierwszym wolnym terminie udzielenia świadczenia według stanu na dzień poprzedzający, zgodnie z zapisem wprowadzonym w lipcu 2019</w:t>
      </w:r>
      <w:r>
        <w:rPr>
          <w:rFonts w:ascii="Times New Roman" w:hAnsi="Times New Roman" w:cs="Times New Roman"/>
          <w:sz w:val="24"/>
          <w:szCs w:val="24"/>
        </w:rPr>
        <w:t xml:space="preserve"> </w:t>
      </w:r>
      <w:r w:rsidRPr="00093280">
        <w:rPr>
          <w:rFonts w:ascii="Times New Roman" w:hAnsi="Times New Roman" w:cs="Times New Roman"/>
          <w:sz w:val="24"/>
          <w:szCs w:val="24"/>
        </w:rPr>
        <w:t xml:space="preserve">r. W tym zakresie </w:t>
      </w:r>
      <w:r>
        <w:rPr>
          <w:rFonts w:ascii="Times New Roman" w:hAnsi="Times New Roman" w:cs="Times New Roman"/>
          <w:sz w:val="24"/>
          <w:szCs w:val="24"/>
        </w:rPr>
        <w:t xml:space="preserve">kontrolujący </w:t>
      </w:r>
      <w:r w:rsidRPr="00093280">
        <w:rPr>
          <w:rFonts w:ascii="Times New Roman" w:hAnsi="Times New Roman" w:cs="Times New Roman"/>
          <w:sz w:val="24"/>
          <w:szCs w:val="24"/>
        </w:rPr>
        <w:t xml:space="preserve">odebrali </w:t>
      </w:r>
      <w:r w:rsidR="00930FEB">
        <w:rPr>
          <w:rFonts w:ascii="Times New Roman" w:hAnsi="Times New Roman" w:cs="Times New Roman"/>
          <w:sz w:val="24"/>
          <w:szCs w:val="24"/>
        </w:rPr>
        <w:br/>
      </w:r>
      <w:r w:rsidRPr="00093280">
        <w:rPr>
          <w:rFonts w:ascii="Times New Roman" w:hAnsi="Times New Roman" w:cs="Times New Roman"/>
          <w:sz w:val="24"/>
          <w:szCs w:val="24"/>
        </w:rPr>
        <w:t>od Starszego Specjalisty w Dziale Marketingu wyjaśnienie w treści</w:t>
      </w:r>
      <w:r>
        <w:rPr>
          <w:rFonts w:ascii="Times New Roman" w:hAnsi="Times New Roman" w:cs="Times New Roman"/>
          <w:sz w:val="24"/>
          <w:szCs w:val="24"/>
        </w:rPr>
        <w:t>:</w:t>
      </w:r>
      <w:r w:rsidRPr="00093280">
        <w:rPr>
          <w:rFonts w:ascii="Times New Roman" w:hAnsi="Times New Roman" w:cs="Times New Roman"/>
          <w:sz w:val="24"/>
          <w:szCs w:val="24"/>
        </w:rPr>
        <w:t xml:space="preserve"> </w:t>
      </w:r>
      <w:r w:rsidRPr="00930FEB">
        <w:rPr>
          <w:rFonts w:ascii="Times New Roman" w:hAnsi="Times New Roman" w:cs="Times New Roman"/>
          <w:i/>
          <w:sz w:val="24"/>
          <w:szCs w:val="24"/>
        </w:rPr>
        <w:t xml:space="preserve">Wojewódzki Szpital Zespolony w Kielcach oświadcza, że przekazuje do </w:t>
      </w:r>
      <w:proofErr w:type="spellStart"/>
      <w:r w:rsidRPr="00930FEB">
        <w:rPr>
          <w:rFonts w:ascii="Times New Roman" w:hAnsi="Times New Roman" w:cs="Times New Roman"/>
          <w:i/>
          <w:sz w:val="24"/>
          <w:szCs w:val="24"/>
        </w:rPr>
        <w:t>ŚwOW</w:t>
      </w:r>
      <w:proofErr w:type="spellEnd"/>
      <w:r w:rsidRPr="00930FEB">
        <w:rPr>
          <w:rFonts w:ascii="Times New Roman" w:hAnsi="Times New Roman" w:cs="Times New Roman"/>
          <w:i/>
          <w:sz w:val="24"/>
          <w:szCs w:val="24"/>
        </w:rPr>
        <w:t xml:space="preserve"> NFZ informację o listach oczekujących zgodnie z Art. 23 ustawy o świadczeniach opieki zdrowotnej finansowanych</w:t>
      </w:r>
      <w:r w:rsidR="00765119" w:rsidRPr="00930FEB">
        <w:rPr>
          <w:rFonts w:ascii="Times New Roman" w:hAnsi="Times New Roman" w:cs="Times New Roman"/>
          <w:i/>
          <w:sz w:val="24"/>
          <w:szCs w:val="24"/>
        </w:rPr>
        <w:br/>
      </w:r>
      <w:r w:rsidRPr="00930FEB">
        <w:rPr>
          <w:rFonts w:ascii="Times New Roman" w:hAnsi="Times New Roman" w:cs="Times New Roman"/>
          <w:i/>
          <w:sz w:val="24"/>
          <w:szCs w:val="24"/>
        </w:rPr>
        <w:t xml:space="preserve"> ze środków publicznych – comiesięczne dane opisane w art. 23 ust.1, oraz raz w tygodniu </w:t>
      </w:r>
      <w:r w:rsidRPr="00930FEB">
        <w:rPr>
          <w:rFonts w:ascii="Times New Roman" w:hAnsi="Times New Roman" w:cs="Times New Roman"/>
          <w:i/>
          <w:sz w:val="24"/>
          <w:szCs w:val="24"/>
        </w:rPr>
        <w:lastRenderedPageBreak/>
        <w:t xml:space="preserve">informacje wymagane w art. 23 ust. 4. Wojewódzki Szpital Zespolony w Kielcach uzyskał zgodę NFZ na dalsze przekazywanie informacji </w:t>
      </w:r>
      <w:r w:rsidR="00930FEB">
        <w:rPr>
          <w:rFonts w:ascii="Times New Roman" w:hAnsi="Times New Roman" w:cs="Times New Roman"/>
          <w:i/>
          <w:sz w:val="24"/>
          <w:szCs w:val="24"/>
        </w:rPr>
        <w:t>o I wolnym terminie  w okresach</w:t>
      </w:r>
      <w:r w:rsidR="00930FEB">
        <w:rPr>
          <w:rFonts w:ascii="Times New Roman" w:hAnsi="Times New Roman" w:cs="Times New Roman"/>
          <w:i/>
          <w:sz w:val="24"/>
          <w:szCs w:val="24"/>
        </w:rPr>
        <w:br/>
      </w:r>
      <w:r w:rsidRPr="00930FEB">
        <w:rPr>
          <w:rFonts w:ascii="Times New Roman" w:hAnsi="Times New Roman" w:cs="Times New Roman"/>
          <w:i/>
          <w:sz w:val="24"/>
          <w:szCs w:val="24"/>
        </w:rPr>
        <w:t xml:space="preserve">cotygodniowych, a nie codziennych, jak stanowią przepisy. </w:t>
      </w:r>
    </w:p>
    <w:p w:rsidR="00C37641" w:rsidRPr="00930FEB" w:rsidRDefault="00C37641" w:rsidP="00930FEB">
      <w:pPr>
        <w:pStyle w:val="Akapitzlist"/>
        <w:spacing w:line="360" w:lineRule="auto"/>
        <w:ind w:left="4"/>
        <w:jc w:val="right"/>
        <w:rPr>
          <w:rFonts w:ascii="Times New Roman" w:hAnsi="Times New Roman" w:cs="Times New Roman"/>
          <w:i/>
          <w:sz w:val="20"/>
          <w:szCs w:val="20"/>
        </w:rPr>
      </w:pPr>
      <w:r w:rsidRPr="00093280">
        <w:rPr>
          <w:rFonts w:ascii="Times New Roman" w:hAnsi="Times New Roman" w:cs="Times New Roman"/>
          <w:i/>
          <w:sz w:val="20"/>
          <w:szCs w:val="20"/>
        </w:rPr>
        <w:t xml:space="preserve">(Dowód: Akta od kontroli str. </w:t>
      </w:r>
      <w:r>
        <w:rPr>
          <w:rFonts w:ascii="Times New Roman" w:hAnsi="Times New Roman" w:cs="Times New Roman"/>
          <w:i/>
          <w:sz w:val="20"/>
          <w:szCs w:val="20"/>
        </w:rPr>
        <w:t>58</w:t>
      </w:r>
      <w:r w:rsidRPr="00093280">
        <w:rPr>
          <w:rFonts w:ascii="Times New Roman" w:hAnsi="Times New Roman" w:cs="Times New Roman"/>
          <w:i/>
          <w:sz w:val="20"/>
          <w:szCs w:val="20"/>
        </w:rPr>
        <w:t xml:space="preserve"> Informacja sporządzona prz</w:t>
      </w:r>
      <w:r w:rsidR="00930FEB">
        <w:rPr>
          <w:rFonts w:ascii="Times New Roman" w:hAnsi="Times New Roman" w:cs="Times New Roman"/>
          <w:i/>
          <w:sz w:val="20"/>
          <w:szCs w:val="20"/>
        </w:rPr>
        <w:t>ez St. Sp. w Dziale Marketingu)</w:t>
      </w:r>
    </w:p>
    <w:p w:rsidR="00C37641" w:rsidRPr="00093280" w:rsidRDefault="00C37641" w:rsidP="00930FEB">
      <w:pPr>
        <w:spacing w:after="0" w:line="360" w:lineRule="auto"/>
        <w:jc w:val="both"/>
        <w:rPr>
          <w:rFonts w:ascii="Times New Roman" w:hAnsi="Times New Roman" w:cs="Times New Roman"/>
          <w:sz w:val="24"/>
          <w:szCs w:val="24"/>
        </w:rPr>
      </w:pPr>
      <w:r w:rsidRPr="00093280">
        <w:rPr>
          <w:rFonts w:ascii="Times New Roman" w:hAnsi="Times New Roman" w:cs="Times New Roman"/>
          <w:sz w:val="24"/>
          <w:szCs w:val="24"/>
        </w:rPr>
        <w:t xml:space="preserve">Ustalono, iż przedmiotowa zgoda wydawana została przez </w:t>
      </w:r>
      <w:r>
        <w:rPr>
          <w:rFonts w:ascii="Times New Roman" w:hAnsi="Times New Roman" w:cs="Times New Roman"/>
          <w:sz w:val="24"/>
          <w:szCs w:val="24"/>
        </w:rPr>
        <w:t xml:space="preserve">Świętokrzyski </w:t>
      </w:r>
      <w:r w:rsidRPr="00093280">
        <w:rPr>
          <w:rFonts w:ascii="Times New Roman" w:hAnsi="Times New Roman" w:cs="Times New Roman"/>
          <w:sz w:val="24"/>
          <w:szCs w:val="24"/>
        </w:rPr>
        <w:t xml:space="preserve">OW NFZ </w:t>
      </w:r>
      <w:r w:rsidR="00765119">
        <w:rPr>
          <w:rFonts w:ascii="Times New Roman" w:hAnsi="Times New Roman" w:cs="Times New Roman"/>
          <w:sz w:val="24"/>
          <w:szCs w:val="24"/>
        </w:rPr>
        <w:br/>
      </w:r>
      <w:r w:rsidRPr="00093280">
        <w:rPr>
          <w:rFonts w:ascii="Times New Roman" w:hAnsi="Times New Roman" w:cs="Times New Roman"/>
          <w:sz w:val="24"/>
          <w:szCs w:val="24"/>
        </w:rPr>
        <w:t xml:space="preserve">w Systemie Zarządzania Obiegiem Informacji (zwanym w skrócie SZOI) służącym </w:t>
      </w:r>
      <w:r w:rsidR="00765119">
        <w:rPr>
          <w:rFonts w:ascii="Times New Roman" w:hAnsi="Times New Roman" w:cs="Times New Roman"/>
          <w:sz w:val="24"/>
          <w:szCs w:val="24"/>
        </w:rPr>
        <w:br/>
      </w:r>
      <w:r w:rsidRPr="00093280">
        <w:rPr>
          <w:rFonts w:ascii="Times New Roman" w:hAnsi="Times New Roman" w:cs="Times New Roman"/>
          <w:sz w:val="24"/>
          <w:szCs w:val="24"/>
        </w:rPr>
        <w:t>do przekazywania danych pomiędzy p</w:t>
      </w:r>
      <w:r>
        <w:rPr>
          <w:rFonts w:ascii="Times New Roman" w:hAnsi="Times New Roman" w:cs="Times New Roman"/>
          <w:sz w:val="24"/>
          <w:szCs w:val="24"/>
        </w:rPr>
        <w:t>łatnikiem a świadczeniodawcą</w:t>
      </w:r>
      <w:r w:rsidRPr="00093280">
        <w:rPr>
          <w:rFonts w:ascii="Times New Roman" w:hAnsi="Times New Roman" w:cs="Times New Roman"/>
          <w:sz w:val="24"/>
          <w:szCs w:val="24"/>
        </w:rPr>
        <w:t xml:space="preserve"> w dniu 03.07.2019</w:t>
      </w:r>
      <w:r>
        <w:rPr>
          <w:rFonts w:ascii="Times New Roman" w:hAnsi="Times New Roman" w:cs="Times New Roman"/>
          <w:sz w:val="24"/>
          <w:szCs w:val="24"/>
        </w:rPr>
        <w:t xml:space="preserve"> </w:t>
      </w:r>
      <w:r w:rsidRPr="00093280">
        <w:rPr>
          <w:rFonts w:ascii="Times New Roman" w:hAnsi="Times New Roman" w:cs="Times New Roman"/>
          <w:sz w:val="24"/>
          <w:szCs w:val="24"/>
        </w:rPr>
        <w:t xml:space="preserve">r. </w:t>
      </w:r>
      <w:r w:rsidR="00A46A6D">
        <w:rPr>
          <w:rFonts w:ascii="Times New Roman" w:hAnsi="Times New Roman" w:cs="Times New Roman"/>
          <w:sz w:val="24"/>
          <w:szCs w:val="24"/>
        </w:rPr>
        <w:br/>
      </w:r>
      <w:r w:rsidRPr="00093280">
        <w:rPr>
          <w:rFonts w:ascii="Times New Roman" w:hAnsi="Times New Roman" w:cs="Times New Roman"/>
          <w:sz w:val="24"/>
          <w:szCs w:val="24"/>
        </w:rPr>
        <w:t>i obowiązywała do 31.12.2019</w:t>
      </w:r>
      <w:r>
        <w:rPr>
          <w:rFonts w:ascii="Times New Roman" w:hAnsi="Times New Roman" w:cs="Times New Roman"/>
          <w:sz w:val="24"/>
          <w:szCs w:val="24"/>
        </w:rPr>
        <w:t xml:space="preserve"> </w:t>
      </w:r>
      <w:r w:rsidRPr="00093280">
        <w:rPr>
          <w:rFonts w:ascii="Times New Roman" w:hAnsi="Times New Roman" w:cs="Times New Roman"/>
          <w:sz w:val="24"/>
          <w:szCs w:val="24"/>
        </w:rPr>
        <w:t xml:space="preserve">r. </w:t>
      </w:r>
    </w:p>
    <w:p w:rsidR="00C37641" w:rsidRDefault="00C37641" w:rsidP="00930FEB">
      <w:pPr>
        <w:spacing w:after="0" w:line="360" w:lineRule="auto"/>
        <w:jc w:val="right"/>
        <w:rPr>
          <w:rFonts w:ascii="Times New Roman" w:hAnsi="Times New Roman" w:cs="Times New Roman"/>
          <w:i/>
          <w:sz w:val="20"/>
          <w:szCs w:val="20"/>
        </w:rPr>
      </w:pPr>
      <w:r>
        <w:rPr>
          <w:rFonts w:ascii="Times New Roman" w:hAnsi="Times New Roman" w:cs="Times New Roman"/>
          <w:i/>
          <w:sz w:val="20"/>
          <w:szCs w:val="20"/>
        </w:rPr>
        <w:t>(Dowód: Akta od kontroli str. 59</w:t>
      </w:r>
      <w:r w:rsidRPr="00093280">
        <w:rPr>
          <w:rFonts w:ascii="Times New Roman" w:hAnsi="Times New Roman" w:cs="Times New Roman"/>
          <w:i/>
          <w:sz w:val="20"/>
          <w:szCs w:val="20"/>
        </w:rPr>
        <w:t xml:space="preserve"> Informacja sporządzona przez St. Sp. w Dziale Marketingu)</w:t>
      </w:r>
    </w:p>
    <w:p w:rsidR="00765119" w:rsidRPr="00765119" w:rsidRDefault="00765119" w:rsidP="00765119">
      <w:pPr>
        <w:spacing w:line="360" w:lineRule="auto"/>
        <w:jc w:val="right"/>
        <w:rPr>
          <w:rFonts w:ascii="Times New Roman" w:hAnsi="Times New Roman" w:cs="Times New Roman"/>
          <w:i/>
          <w:sz w:val="20"/>
          <w:szCs w:val="20"/>
        </w:rPr>
      </w:pPr>
    </w:p>
    <w:p w:rsidR="00C37641" w:rsidRPr="00513887" w:rsidRDefault="00513887" w:rsidP="00513887">
      <w:pPr>
        <w:pStyle w:val="Nagwek2"/>
        <w:rPr>
          <w:rFonts w:ascii="Times New Roman" w:hAnsi="Times New Roman" w:cs="Times New Roman"/>
          <w:color w:val="auto"/>
          <w:sz w:val="24"/>
          <w:szCs w:val="24"/>
        </w:rPr>
      </w:pPr>
      <w:r>
        <w:rPr>
          <w:rFonts w:ascii="Times New Roman" w:hAnsi="Times New Roman" w:cs="Times New Roman"/>
          <w:color w:val="auto"/>
          <w:sz w:val="24"/>
          <w:szCs w:val="24"/>
        </w:rPr>
        <w:t xml:space="preserve">2.4 </w:t>
      </w:r>
      <w:r w:rsidR="00C37641" w:rsidRPr="00513887">
        <w:rPr>
          <w:rFonts w:ascii="Times New Roman" w:hAnsi="Times New Roman" w:cs="Times New Roman"/>
          <w:color w:val="auto"/>
          <w:sz w:val="24"/>
          <w:szCs w:val="24"/>
        </w:rPr>
        <w:t>Zespól ds. Oceny Przyjęć</w:t>
      </w:r>
    </w:p>
    <w:p w:rsidR="00930FEB" w:rsidRDefault="00930FEB" w:rsidP="00930FEB"/>
    <w:p w:rsidR="00930FEB" w:rsidRPr="00930FEB" w:rsidRDefault="00930FEB" w:rsidP="00930FEB">
      <w:pPr>
        <w:rPr>
          <w:rFonts w:ascii="Times New Roman" w:hAnsi="Times New Roman" w:cs="Times New Roman"/>
          <w:b/>
          <w:i/>
          <w:sz w:val="24"/>
          <w:szCs w:val="24"/>
        </w:rPr>
      </w:pPr>
      <w:r w:rsidRPr="00930FEB">
        <w:rPr>
          <w:rFonts w:ascii="Times New Roman" w:hAnsi="Times New Roman" w:cs="Times New Roman"/>
          <w:b/>
          <w:i/>
          <w:sz w:val="24"/>
          <w:szCs w:val="24"/>
        </w:rPr>
        <w:t xml:space="preserve">Opis stanu faktycznego </w:t>
      </w:r>
    </w:p>
    <w:p w:rsidR="00C37641" w:rsidRPr="00093280" w:rsidRDefault="00C37641" w:rsidP="005E1C48">
      <w:pPr>
        <w:pStyle w:val="Akapitzlist"/>
        <w:spacing w:line="360" w:lineRule="auto"/>
        <w:ind w:left="4"/>
        <w:jc w:val="both"/>
        <w:rPr>
          <w:rFonts w:ascii="Times New Roman" w:hAnsi="Times New Roman" w:cs="Times New Roman"/>
          <w:sz w:val="24"/>
          <w:szCs w:val="24"/>
        </w:rPr>
      </w:pPr>
      <w:r w:rsidRPr="00093280">
        <w:rPr>
          <w:rFonts w:ascii="Times New Roman" w:hAnsi="Times New Roman" w:cs="Times New Roman"/>
          <w:sz w:val="24"/>
          <w:szCs w:val="24"/>
        </w:rPr>
        <w:t>W toku czynności kontrolnych ustalo</w:t>
      </w:r>
      <w:r>
        <w:rPr>
          <w:rFonts w:ascii="Times New Roman" w:hAnsi="Times New Roman" w:cs="Times New Roman"/>
          <w:sz w:val="24"/>
          <w:szCs w:val="24"/>
        </w:rPr>
        <w:t>no, że w latach 2018-2019 Zespół</w:t>
      </w:r>
      <w:r w:rsidRPr="00093280">
        <w:rPr>
          <w:rFonts w:ascii="Times New Roman" w:hAnsi="Times New Roman" w:cs="Times New Roman"/>
          <w:sz w:val="24"/>
          <w:szCs w:val="24"/>
        </w:rPr>
        <w:t xml:space="preserve"> ds. Oceny Przyjęć (zwany dalej Zespołem) funkcjonował w oparciu o Zarządzenie wewnętrzne Dyrektora Szpitala</w:t>
      </w:r>
      <w:r w:rsidRPr="00093280">
        <w:rPr>
          <w:rStyle w:val="Odwoanieprzypisudolnego"/>
          <w:rFonts w:ascii="Times New Roman" w:hAnsi="Times New Roman" w:cs="Times New Roman"/>
          <w:sz w:val="24"/>
          <w:szCs w:val="24"/>
        </w:rPr>
        <w:footnoteReference w:id="41"/>
      </w:r>
      <w:r w:rsidRPr="00093280">
        <w:rPr>
          <w:rFonts w:ascii="Times New Roman" w:hAnsi="Times New Roman" w:cs="Times New Roman"/>
          <w:sz w:val="24"/>
          <w:szCs w:val="24"/>
        </w:rPr>
        <w:t xml:space="preserve">. Skład powołanego ww. dokumentem trzyosobowego Zespołu był zgodny </w:t>
      </w:r>
      <w:r w:rsidR="00765119">
        <w:rPr>
          <w:rFonts w:ascii="Times New Roman" w:hAnsi="Times New Roman" w:cs="Times New Roman"/>
          <w:sz w:val="24"/>
          <w:szCs w:val="24"/>
        </w:rPr>
        <w:br/>
      </w:r>
      <w:r w:rsidRPr="00093280">
        <w:rPr>
          <w:rFonts w:ascii="Times New Roman" w:hAnsi="Times New Roman" w:cs="Times New Roman"/>
          <w:sz w:val="24"/>
          <w:szCs w:val="24"/>
        </w:rPr>
        <w:t>z wymogami</w:t>
      </w:r>
      <w:r>
        <w:rPr>
          <w:rFonts w:ascii="Times New Roman" w:hAnsi="Times New Roman" w:cs="Times New Roman"/>
          <w:sz w:val="24"/>
          <w:szCs w:val="24"/>
        </w:rPr>
        <w:t xml:space="preserve"> określonymi </w:t>
      </w:r>
      <w:r w:rsidRPr="00093280">
        <w:rPr>
          <w:rFonts w:ascii="Times New Roman" w:hAnsi="Times New Roman" w:cs="Times New Roman"/>
          <w:sz w:val="24"/>
          <w:szCs w:val="24"/>
        </w:rPr>
        <w:t>w art. 21 ust. 2</w:t>
      </w:r>
      <w:r w:rsidR="00765119">
        <w:rPr>
          <w:rFonts w:ascii="Times New Roman" w:hAnsi="Times New Roman" w:cs="Times New Roman"/>
          <w:sz w:val="24"/>
          <w:szCs w:val="24"/>
        </w:rPr>
        <w:t xml:space="preserve"> </w:t>
      </w:r>
      <w:proofErr w:type="spellStart"/>
      <w:r>
        <w:rPr>
          <w:rFonts w:ascii="Times New Roman" w:hAnsi="Times New Roman" w:cs="Times New Roman"/>
          <w:sz w:val="24"/>
          <w:szCs w:val="24"/>
        </w:rPr>
        <w:t>u.</w:t>
      </w:r>
      <w:r w:rsidRPr="00093280">
        <w:rPr>
          <w:rFonts w:ascii="Times New Roman" w:hAnsi="Times New Roman" w:cs="Times New Roman"/>
          <w:sz w:val="24"/>
          <w:szCs w:val="24"/>
        </w:rPr>
        <w:t>ś.o.z</w:t>
      </w:r>
      <w:proofErr w:type="spellEnd"/>
      <w:r>
        <w:rPr>
          <w:rFonts w:ascii="Times New Roman" w:hAnsi="Times New Roman" w:cs="Times New Roman"/>
          <w:sz w:val="24"/>
          <w:szCs w:val="24"/>
        </w:rPr>
        <w:t>.</w:t>
      </w:r>
      <w:r>
        <w:rPr>
          <w:rStyle w:val="Odwoanieprzypisudolnego"/>
          <w:rFonts w:ascii="Times New Roman" w:hAnsi="Times New Roman" w:cs="Times New Roman"/>
          <w:sz w:val="24"/>
          <w:szCs w:val="24"/>
        </w:rPr>
        <w:footnoteReference w:id="42"/>
      </w:r>
      <w:r w:rsidRPr="00093280">
        <w:rPr>
          <w:rFonts w:ascii="Times New Roman" w:hAnsi="Times New Roman" w:cs="Times New Roman"/>
          <w:sz w:val="24"/>
          <w:szCs w:val="24"/>
        </w:rPr>
        <w:t xml:space="preserve"> </w:t>
      </w:r>
    </w:p>
    <w:p w:rsidR="00C37641" w:rsidRDefault="00C37641" w:rsidP="0030362A">
      <w:pPr>
        <w:pStyle w:val="Akapitzlist"/>
        <w:ind w:left="4"/>
        <w:jc w:val="right"/>
        <w:rPr>
          <w:rFonts w:ascii="Times New Roman" w:hAnsi="Times New Roman" w:cs="Times New Roman"/>
          <w:i/>
          <w:sz w:val="20"/>
          <w:szCs w:val="20"/>
        </w:rPr>
      </w:pPr>
      <w:r w:rsidRPr="00093280">
        <w:rPr>
          <w:rFonts w:ascii="Times New Roman" w:hAnsi="Times New Roman" w:cs="Times New Roman"/>
          <w:i/>
          <w:sz w:val="20"/>
          <w:szCs w:val="20"/>
        </w:rPr>
        <w:t>(Dowód</w:t>
      </w:r>
      <w:r>
        <w:rPr>
          <w:rFonts w:ascii="Times New Roman" w:hAnsi="Times New Roman" w:cs="Times New Roman"/>
          <w:i/>
          <w:sz w:val="20"/>
          <w:szCs w:val="20"/>
        </w:rPr>
        <w:t>: akta kontroli str. 60-61</w:t>
      </w:r>
      <w:r w:rsidRPr="00093280">
        <w:rPr>
          <w:rFonts w:ascii="Times New Roman" w:hAnsi="Times New Roman" w:cs="Times New Roman"/>
          <w:i/>
          <w:sz w:val="20"/>
          <w:szCs w:val="20"/>
        </w:rPr>
        <w:t xml:space="preserve"> </w:t>
      </w:r>
      <w:r>
        <w:rPr>
          <w:rFonts w:ascii="Times New Roman" w:hAnsi="Times New Roman" w:cs="Times New Roman"/>
          <w:i/>
          <w:sz w:val="20"/>
          <w:szCs w:val="20"/>
        </w:rPr>
        <w:t>wyciąg z Zarządzenia</w:t>
      </w:r>
      <w:r w:rsidRPr="00093280">
        <w:rPr>
          <w:rFonts w:ascii="Times New Roman" w:hAnsi="Times New Roman" w:cs="Times New Roman"/>
          <w:i/>
          <w:sz w:val="20"/>
          <w:szCs w:val="20"/>
        </w:rPr>
        <w:t xml:space="preserve"> Wewnętrzne</w:t>
      </w:r>
      <w:r>
        <w:rPr>
          <w:rFonts w:ascii="Times New Roman" w:hAnsi="Times New Roman" w:cs="Times New Roman"/>
          <w:i/>
          <w:sz w:val="20"/>
          <w:szCs w:val="20"/>
        </w:rPr>
        <w:t>go</w:t>
      </w:r>
      <w:r w:rsidRPr="00093280">
        <w:rPr>
          <w:rFonts w:ascii="Times New Roman" w:hAnsi="Times New Roman" w:cs="Times New Roman"/>
          <w:i/>
          <w:sz w:val="20"/>
          <w:szCs w:val="20"/>
        </w:rPr>
        <w:t xml:space="preserve"> nr 1/2018 </w:t>
      </w:r>
    </w:p>
    <w:p w:rsidR="00C37641" w:rsidRPr="007C7C8A" w:rsidRDefault="00C37641" w:rsidP="0030362A">
      <w:pPr>
        <w:pStyle w:val="Akapitzlist"/>
        <w:ind w:left="4"/>
        <w:jc w:val="right"/>
        <w:rPr>
          <w:rFonts w:ascii="Times New Roman" w:hAnsi="Times New Roman" w:cs="Times New Roman"/>
          <w:i/>
          <w:sz w:val="20"/>
          <w:szCs w:val="20"/>
        </w:rPr>
      </w:pPr>
      <w:r>
        <w:rPr>
          <w:rFonts w:ascii="Times New Roman" w:hAnsi="Times New Roman" w:cs="Times New Roman"/>
          <w:i/>
          <w:sz w:val="20"/>
          <w:szCs w:val="20"/>
        </w:rPr>
        <w:t xml:space="preserve">Dyrektora </w:t>
      </w:r>
      <w:r w:rsidRPr="007C7C8A">
        <w:rPr>
          <w:rFonts w:ascii="Times New Roman" w:hAnsi="Times New Roman" w:cs="Times New Roman"/>
          <w:i/>
          <w:sz w:val="20"/>
          <w:szCs w:val="20"/>
        </w:rPr>
        <w:t>Wojewódzkiego Szpitala Zespolonego w Kielcach z dnia 2 stycznia 2018</w:t>
      </w:r>
      <w:r>
        <w:rPr>
          <w:rFonts w:ascii="Times New Roman" w:hAnsi="Times New Roman" w:cs="Times New Roman"/>
          <w:i/>
          <w:sz w:val="20"/>
          <w:szCs w:val="20"/>
        </w:rPr>
        <w:t xml:space="preserve"> </w:t>
      </w:r>
      <w:r w:rsidRPr="007C7C8A">
        <w:rPr>
          <w:rFonts w:ascii="Times New Roman" w:hAnsi="Times New Roman" w:cs="Times New Roman"/>
          <w:i/>
          <w:sz w:val="20"/>
          <w:szCs w:val="20"/>
        </w:rPr>
        <w:t>r.)</w:t>
      </w:r>
    </w:p>
    <w:p w:rsidR="00C37641" w:rsidRPr="00983CB7" w:rsidRDefault="00C37641" w:rsidP="006B4E88">
      <w:pPr>
        <w:pStyle w:val="Akapitzlist"/>
        <w:spacing w:line="360" w:lineRule="auto"/>
        <w:ind w:left="4"/>
        <w:jc w:val="both"/>
        <w:rPr>
          <w:rFonts w:ascii="Arial Narrow" w:hAnsi="Arial Narrow"/>
        </w:rPr>
      </w:pPr>
    </w:p>
    <w:p w:rsidR="00C37641" w:rsidRPr="00093280" w:rsidRDefault="00C37641" w:rsidP="00BD1F20">
      <w:pPr>
        <w:pStyle w:val="Akapitzlist"/>
        <w:spacing w:line="360" w:lineRule="auto"/>
        <w:ind w:left="4"/>
        <w:jc w:val="both"/>
        <w:rPr>
          <w:rFonts w:ascii="Times New Roman" w:hAnsi="Times New Roman" w:cs="Times New Roman"/>
          <w:sz w:val="24"/>
          <w:szCs w:val="24"/>
        </w:rPr>
      </w:pPr>
      <w:r w:rsidRPr="00093280">
        <w:rPr>
          <w:rFonts w:ascii="Times New Roman" w:hAnsi="Times New Roman" w:cs="Times New Roman"/>
          <w:sz w:val="24"/>
          <w:szCs w:val="24"/>
        </w:rPr>
        <w:t xml:space="preserve">Zgodnie z art. 21 ust.1 pkt. 1 </w:t>
      </w:r>
      <w:proofErr w:type="spellStart"/>
      <w:r w:rsidRPr="00093280">
        <w:rPr>
          <w:rFonts w:ascii="Times New Roman" w:hAnsi="Times New Roman" w:cs="Times New Roman"/>
          <w:sz w:val="24"/>
          <w:szCs w:val="24"/>
        </w:rPr>
        <w:t>u.ś.o.z</w:t>
      </w:r>
      <w:proofErr w:type="spellEnd"/>
      <w:r w:rsidRPr="00093280">
        <w:rPr>
          <w:rFonts w:ascii="Times New Roman" w:hAnsi="Times New Roman" w:cs="Times New Roman"/>
          <w:sz w:val="24"/>
          <w:szCs w:val="24"/>
        </w:rPr>
        <w:t xml:space="preserve">. listy oczekujących na udzielenie świadczenia podlegają okresowej, co najmniej raz w miesiącu, ocenie przez zespół oceny przyjęć powołany </w:t>
      </w:r>
      <w:r w:rsidR="00930FEB">
        <w:rPr>
          <w:rFonts w:ascii="Times New Roman" w:hAnsi="Times New Roman" w:cs="Times New Roman"/>
          <w:sz w:val="24"/>
          <w:szCs w:val="24"/>
        </w:rPr>
        <w:br/>
      </w:r>
      <w:r w:rsidRPr="00093280">
        <w:rPr>
          <w:rFonts w:ascii="Times New Roman" w:hAnsi="Times New Roman" w:cs="Times New Roman"/>
          <w:sz w:val="24"/>
          <w:szCs w:val="24"/>
        </w:rPr>
        <w:t xml:space="preserve">przez świadczeniodawcę, który zawarł umowę o udzielanie świadczeń opieki zdrowotnej. </w:t>
      </w:r>
      <w:r w:rsidR="00765119">
        <w:rPr>
          <w:rFonts w:ascii="Times New Roman" w:hAnsi="Times New Roman" w:cs="Times New Roman"/>
          <w:sz w:val="24"/>
          <w:szCs w:val="24"/>
        </w:rPr>
        <w:br/>
      </w:r>
      <w:r>
        <w:rPr>
          <w:rFonts w:ascii="Times New Roman" w:hAnsi="Times New Roman" w:cs="Times New Roman"/>
          <w:sz w:val="24"/>
          <w:szCs w:val="24"/>
        </w:rPr>
        <w:t xml:space="preserve">W związku </w:t>
      </w:r>
      <w:r w:rsidRPr="00093280">
        <w:rPr>
          <w:rFonts w:ascii="Times New Roman" w:hAnsi="Times New Roman" w:cs="Times New Roman"/>
          <w:sz w:val="24"/>
          <w:szCs w:val="24"/>
        </w:rPr>
        <w:t xml:space="preserve">z powyższym kontroli poddano prawidłowość realizacji zadań Zespołu </w:t>
      </w:r>
      <w:r w:rsidR="00765119">
        <w:rPr>
          <w:rFonts w:ascii="Times New Roman" w:hAnsi="Times New Roman" w:cs="Times New Roman"/>
          <w:sz w:val="24"/>
          <w:szCs w:val="24"/>
        </w:rPr>
        <w:br/>
      </w:r>
      <w:r w:rsidRPr="00093280">
        <w:rPr>
          <w:rFonts w:ascii="Times New Roman" w:hAnsi="Times New Roman" w:cs="Times New Roman"/>
          <w:sz w:val="24"/>
          <w:szCs w:val="24"/>
        </w:rPr>
        <w:t>w kontrolowanym okresie. Dokonano oględzin 24 przedłożonych do kontroli</w:t>
      </w:r>
      <w:r w:rsidRPr="00093280">
        <w:rPr>
          <w:rFonts w:ascii="Times New Roman" w:hAnsi="Times New Roman" w:cs="Times New Roman"/>
          <w:i/>
          <w:sz w:val="24"/>
          <w:szCs w:val="24"/>
        </w:rPr>
        <w:t xml:space="preserve"> Protokołów </w:t>
      </w:r>
      <w:r w:rsidR="00930FEB">
        <w:rPr>
          <w:rFonts w:ascii="Times New Roman" w:hAnsi="Times New Roman" w:cs="Times New Roman"/>
          <w:i/>
          <w:sz w:val="24"/>
          <w:szCs w:val="24"/>
        </w:rPr>
        <w:br/>
      </w:r>
      <w:r w:rsidRPr="00093280">
        <w:rPr>
          <w:rFonts w:ascii="Times New Roman" w:hAnsi="Times New Roman" w:cs="Times New Roman"/>
          <w:i/>
          <w:sz w:val="24"/>
          <w:szCs w:val="24"/>
        </w:rPr>
        <w:t>z posiedzenia Zespołu ds. Oceny Przyjęć</w:t>
      </w:r>
      <w:r w:rsidRPr="00093280">
        <w:rPr>
          <w:rFonts w:ascii="Times New Roman" w:hAnsi="Times New Roman" w:cs="Times New Roman"/>
          <w:sz w:val="24"/>
          <w:szCs w:val="24"/>
        </w:rPr>
        <w:t xml:space="preserve"> oraz dołączonych do nich </w:t>
      </w:r>
      <w:r w:rsidRPr="00093280">
        <w:rPr>
          <w:rFonts w:ascii="Times New Roman" w:hAnsi="Times New Roman" w:cs="Times New Roman"/>
          <w:i/>
          <w:sz w:val="24"/>
          <w:szCs w:val="24"/>
        </w:rPr>
        <w:t>Raportów z dokonania przeglądu list oczekujących</w:t>
      </w:r>
      <w:r w:rsidRPr="00093280">
        <w:rPr>
          <w:rFonts w:ascii="Times New Roman" w:hAnsi="Times New Roman" w:cs="Times New Roman"/>
          <w:sz w:val="24"/>
          <w:szCs w:val="24"/>
        </w:rPr>
        <w:t xml:space="preserve"> i materiałów źródłowych stanowiących bazę sporządzenia </w:t>
      </w:r>
      <w:r>
        <w:rPr>
          <w:rFonts w:ascii="Times New Roman" w:hAnsi="Times New Roman" w:cs="Times New Roman"/>
          <w:sz w:val="24"/>
          <w:szCs w:val="24"/>
        </w:rPr>
        <w:br/>
      </w:r>
      <w:r w:rsidRPr="00093280">
        <w:rPr>
          <w:rFonts w:ascii="Times New Roman" w:hAnsi="Times New Roman" w:cs="Times New Roman"/>
          <w:sz w:val="24"/>
          <w:szCs w:val="24"/>
        </w:rPr>
        <w:t xml:space="preserve">ww. dokumentów, tj. </w:t>
      </w:r>
      <w:r w:rsidRPr="00093280">
        <w:rPr>
          <w:rFonts w:ascii="Times New Roman" w:hAnsi="Times New Roman" w:cs="Times New Roman"/>
          <w:i/>
          <w:sz w:val="24"/>
          <w:szCs w:val="24"/>
        </w:rPr>
        <w:t>wydruk</w:t>
      </w:r>
      <w:r>
        <w:rPr>
          <w:rFonts w:ascii="Times New Roman" w:hAnsi="Times New Roman" w:cs="Times New Roman"/>
          <w:i/>
          <w:sz w:val="24"/>
          <w:szCs w:val="24"/>
        </w:rPr>
        <w:t>ów</w:t>
      </w:r>
      <w:r w:rsidRPr="00093280">
        <w:rPr>
          <w:rFonts w:ascii="Times New Roman" w:hAnsi="Times New Roman" w:cs="Times New Roman"/>
          <w:i/>
          <w:sz w:val="24"/>
          <w:szCs w:val="24"/>
        </w:rPr>
        <w:t xml:space="preserve"> komputerow</w:t>
      </w:r>
      <w:r>
        <w:rPr>
          <w:rFonts w:ascii="Times New Roman" w:hAnsi="Times New Roman" w:cs="Times New Roman"/>
          <w:i/>
          <w:sz w:val="24"/>
          <w:szCs w:val="24"/>
        </w:rPr>
        <w:t>ych</w:t>
      </w:r>
      <w:r w:rsidRPr="00093280">
        <w:rPr>
          <w:rFonts w:ascii="Times New Roman" w:hAnsi="Times New Roman" w:cs="Times New Roman"/>
          <w:i/>
          <w:sz w:val="24"/>
          <w:szCs w:val="24"/>
        </w:rPr>
        <w:t xml:space="preserve"> list oczekujących na udzielenie świadczenia w oddziałach jak i na określone procedury.</w:t>
      </w:r>
      <w:r w:rsidRPr="00093280">
        <w:rPr>
          <w:rFonts w:ascii="Times New Roman" w:hAnsi="Times New Roman" w:cs="Times New Roman"/>
          <w:sz w:val="24"/>
          <w:szCs w:val="24"/>
        </w:rPr>
        <w:t xml:space="preserve"> W oparciu o przedłożone materiały kontrolujący ustalili, że Zespół zbierał się w każdym miesiącu 2018 i 2019 roku. Z posiedzeń sporządzano stosownie do art. 21 ust. 5 raporty z oceny i przedstawiano je Dyrektorowi Szpitala.</w:t>
      </w:r>
    </w:p>
    <w:p w:rsidR="00C37641" w:rsidRPr="00093280" w:rsidRDefault="00C37641" w:rsidP="00765119">
      <w:pPr>
        <w:spacing w:after="0" w:line="360" w:lineRule="auto"/>
        <w:jc w:val="both"/>
        <w:rPr>
          <w:rFonts w:ascii="Times New Roman" w:hAnsi="Times New Roman" w:cs="Times New Roman"/>
          <w:sz w:val="24"/>
          <w:szCs w:val="24"/>
        </w:rPr>
      </w:pPr>
      <w:r w:rsidRPr="00093280">
        <w:rPr>
          <w:rFonts w:ascii="Times New Roman" w:hAnsi="Times New Roman" w:cs="Times New Roman"/>
          <w:sz w:val="24"/>
          <w:szCs w:val="24"/>
        </w:rPr>
        <w:lastRenderedPageBreak/>
        <w:t>Treść poszczególnych protokołów zawierała informację, iż w każdym miesiącu Zespół dokonywał analizy list oczekujących w zakresie</w:t>
      </w:r>
      <w:r>
        <w:rPr>
          <w:rFonts w:ascii="Times New Roman" w:hAnsi="Times New Roman" w:cs="Times New Roman"/>
          <w:sz w:val="24"/>
          <w:szCs w:val="24"/>
        </w:rPr>
        <w:t>:</w:t>
      </w:r>
      <w:r w:rsidRPr="00093280">
        <w:rPr>
          <w:rFonts w:ascii="Times New Roman" w:hAnsi="Times New Roman" w:cs="Times New Roman"/>
          <w:sz w:val="24"/>
          <w:szCs w:val="24"/>
        </w:rPr>
        <w:t xml:space="preserve"> prawidłowości prowadzenia dokumentacji, czasu oczekiwania na udzielenie świadczenia, zasadności i przyczyn zmian terminów udzielanych świadczeń.</w:t>
      </w:r>
      <w:r>
        <w:rPr>
          <w:rFonts w:ascii="Times New Roman" w:hAnsi="Times New Roman" w:cs="Times New Roman"/>
          <w:sz w:val="24"/>
          <w:szCs w:val="24"/>
        </w:rPr>
        <w:t xml:space="preserve"> </w:t>
      </w:r>
      <w:r w:rsidRPr="003C77C7">
        <w:rPr>
          <w:rFonts w:ascii="Times New Roman" w:hAnsi="Times New Roman" w:cs="Times New Roman"/>
          <w:sz w:val="24"/>
          <w:szCs w:val="24"/>
        </w:rPr>
        <w:t xml:space="preserve"> Biorąc powyższe  pod uwagę analiza okazanych</w:t>
      </w:r>
      <w:r>
        <w:rPr>
          <w:rFonts w:ascii="Times New Roman" w:hAnsi="Times New Roman" w:cs="Times New Roman"/>
          <w:sz w:val="24"/>
          <w:szCs w:val="24"/>
        </w:rPr>
        <w:t xml:space="preserve"> dokumentów pozwoliła ustalić, </w:t>
      </w:r>
      <w:r w:rsidRPr="003C77C7">
        <w:rPr>
          <w:rFonts w:ascii="Times New Roman" w:hAnsi="Times New Roman" w:cs="Times New Roman"/>
          <w:sz w:val="24"/>
          <w:szCs w:val="24"/>
        </w:rPr>
        <w:t xml:space="preserve">że w </w:t>
      </w:r>
      <w:r w:rsidR="00765119">
        <w:rPr>
          <w:rFonts w:ascii="Times New Roman" w:hAnsi="Times New Roman" w:cs="Times New Roman"/>
          <w:i/>
          <w:sz w:val="24"/>
          <w:szCs w:val="24"/>
        </w:rPr>
        <w:t xml:space="preserve">Raportach </w:t>
      </w:r>
      <w:r w:rsidRPr="003C77C7">
        <w:rPr>
          <w:rFonts w:ascii="Times New Roman" w:hAnsi="Times New Roman" w:cs="Times New Roman"/>
          <w:i/>
          <w:sz w:val="24"/>
          <w:szCs w:val="24"/>
        </w:rPr>
        <w:t>z dokonanego przeglądu list oczekujących</w:t>
      </w:r>
      <w:r w:rsidRPr="003C77C7">
        <w:rPr>
          <w:rFonts w:ascii="Times New Roman" w:hAnsi="Times New Roman" w:cs="Times New Roman"/>
          <w:sz w:val="24"/>
          <w:szCs w:val="24"/>
        </w:rPr>
        <w:t xml:space="preserve"> za 2018</w:t>
      </w:r>
      <w:r>
        <w:rPr>
          <w:rFonts w:ascii="Times New Roman" w:hAnsi="Times New Roman" w:cs="Times New Roman"/>
          <w:sz w:val="24"/>
          <w:szCs w:val="24"/>
        </w:rPr>
        <w:t xml:space="preserve"> </w:t>
      </w:r>
      <w:r w:rsidRPr="003C77C7">
        <w:rPr>
          <w:rFonts w:ascii="Times New Roman" w:hAnsi="Times New Roman" w:cs="Times New Roman"/>
          <w:sz w:val="24"/>
          <w:szCs w:val="24"/>
        </w:rPr>
        <w:t xml:space="preserve">r. Zespół posługiwał się sformułowaniem </w:t>
      </w:r>
      <w:r w:rsidRPr="003C77C7">
        <w:rPr>
          <w:rFonts w:ascii="Times New Roman" w:hAnsi="Times New Roman" w:cs="Times New Roman"/>
          <w:i/>
          <w:sz w:val="24"/>
          <w:szCs w:val="24"/>
        </w:rPr>
        <w:t>Listy prowadzone są prawidłowo</w:t>
      </w:r>
      <w:r w:rsidRPr="003C77C7">
        <w:rPr>
          <w:rFonts w:ascii="Times New Roman" w:hAnsi="Times New Roman" w:cs="Times New Roman"/>
          <w:sz w:val="24"/>
          <w:szCs w:val="24"/>
        </w:rPr>
        <w:t xml:space="preserve">, </w:t>
      </w:r>
      <w:r w:rsidRPr="00A46A6D">
        <w:rPr>
          <w:rFonts w:ascii="Times New Roman" w:hAnsi="Times New Roman" w:cs="Times New Roman"/>
          <w:sz w:val="24"/>
          <w:szCs w:val="24"/>
        </w:rPr>
        <w:t>z czego</w:t>
      </w:r>
      <w:r w:rsidRPr="003C77C7">
        <w:rPr>
          <w:rFonts w:ascii="Times New Roman" w:hAnsi="Times New Roman" w:cs="Times New Roman"/>
          <w:sz w:val="24"/>
          <w:szCs w:val="24"/>
        </w:rPr>
        <w:t xml:space="preserve"> zrezygnował w 2019</w:t>
      </w:r>
      <w:r>
        <w:rPr>
          <w:rFonts w:ascii="Times New Roman" w:hAnsi="Times New Roman" w:cs="Times New Roman"/>
          <w:sz w:val="24"/>
          <w:szCs w:val="24"/>
        </w:rPr>
        <w:t xml:space="preserve"> </w:t>
      </w:r>
      <w:r w:rsidRPr="003C77C7">
        <w:rPr>
          <w:rFonts w:ascii="Times New Roman" w:hAnsi="Times New Roman" w:cs="Times New Roman"/>
          <w:sz w:val="24"/>
          <w:szCs w:val="24"/>
        </w:rPr>
        <w:t xml:space="preserve">r. </w:t>
      </w:r>
      <w:r>
        <w:rPr>
          <w:rFonts w:ascii="Times New Roman" w:hAnsi="Times New Roman" w:cs="Times New Roman"/>
          <w:sz w:val="24"/>
          <w:szCs w:val="24"/>
        </w:rPr>
        <w:t xml:space="preserve">Z treści protokołów przedłożonych do kontroli </w:t>
      </w:r>
      <w:r w:rsidRPr="003C77C7">
        <w:rPr>
          <w:rFonts w:ascii="Times New Roman" w:hAnsi="Times New Roman" w:cs="Times New Roman"/>
          <w:sz w:val="24"/>
          <w:szCs w:val="24"/>
        </w:rPr>
        <w:t>nie wynika również,</w:t>
      </w:r>
      <w:r>
        <w:rPr>
          <w:rFonts w:ascii="Times New Roman" w:hAnsi="Times New Roman" w:cs="Times New Roman"/>
          <w:sz w:val="24"/>
          <w:szCs w:val="24"/>
        </w:rPr>
        <w:br/>
      </w:r>
      <w:r w:rsidRPr="003C77C7">
        <w:rPr>
          <w:rFonts w:ascii="Times New Roman" w:hAnsi="Times New Roman" w:cs="Times New Roman"/>
          <w:sz w:val="24"/>
          <w:szCs w:val="24"/>
        </w:rPr>
        <w:t xml:space="preserve"> aby Zespół dokonywał analizy i oceny list oczekujących na udzielenie świadczenia </w:t>
      </w:r>
      <w:r w:rsidR="00930FEB">
        <w:rPr>
          <w:rFonts w:ascii="Times New Roman" w:hAnsi="Times New Roman" w:cs="Times New Roman"/>
          <w:sz w:val="24"/>
          <w:szCs w:val="24"/>
        </w:rPr>
        <w:br/>
      </w:r>
      <w:r w:rsidRPr="003C77C7">
        <w:rPr>
          <w:rFonts w:ascii="Times New Roman" w:hAnsi="Times New Roman" w:cs="Times New Roman"/>
          <w:sz w:val="24"/>
          <w:szCs w:val="24"/>
        </w:rPr>
        <w:t>pod względem zasadności i przyczyn zmian terminów udzielania świ</w:t>
      </w:r>
      <w:r w:rsidR="00765119">
        <w:rPr>
          <w:rFonts w:ascii="Times New Roman" w:hAnsi="Times New Roman" w:cs="Times New Roman"/>
          <w:sz w:val="24"/>
          <w:szCs w:val="24"/>
        </w:rPr>
        <w:t>adczeń.</w:t>
      </w:r>
      <w:r w:rsidR="00930FEB">
        <w:rPr>
          <w:rFonts w:ascii="Times New Roman" w:hAnsi="Times New Roman" w:cs="Times New Roman"/>
          <w:sz w:val="24"/>
          <w:szCs w:val="24"/>
        </w:rPr>
        <w:t xml:space="preserve"> </w:t>
      </w:r>
      <w:r w:rsidRPr="00093280">
        <w:rPr>
          <w:rFonts w:ascii="Times New Roman" w:hAnsi="Times New Roman" w:cs="Times New Roman"/>
          <w:sz w:val="24"/>
          <w:szCs w:val="24"/>
        </w:rPr>
        <w:t>Ocena dokumentów sporządzanych przez Zespół pozwoliła na ustalenie, że</w:t>
      </w:r>
      <w:r>
        <w:rPr>
          <w:rFonts w:ascii="Times New Roman" w:hAnsi="Times New Roman" w:cs="Times New Roman"/>
          <w:sz w:val="24"/>
          <w:szCs w:val="24"/>
        </w:rPr>
        <w:t xml:space="preserve"> </w:t>
      </w:r>
      <w:r w:rsidRPr="003C77C7">
        <w:rPr>
          <w:rFonts w:ascii="Times New Roman" w:hAnsi="Times New Roman" w:cs="Times New Roman"/>
          <w:i/>
          <w:sz w:val="24"/>
          <w:szCs w:val="24"/>
        </w:rPr>
        <w:t>Raporty z dokonania przeglądu list oczekujących</w:t>
      </w:r>
      <w:r w:rsidRPr="00093280">
        <w:rPr>
          <w:rFonts w:ascii="Times New Roman" w:hAnsi="Times New Roman" w:cs="Times New Roman"/>
          <w:sz w:val="24"/>
          <w:szCs w:val="24"/>
        </w:rPr>
        <w:t xml:space="preserve"> </w:t>
      </w:r>
      <w:r w:rsidRPr="003C77C7">
        <w:rPr>
          <w:rFonts w:ascii="Times New Roman" w:hAnsi="Times New Roman" w:cs="Times New Roman"/>
          <w:i/>
          <w:sz w:val="24"/>
          <w:szCs w:val="24"/>
        </w:rPr>
        <w:t>(…)</w:t>
      </w:r>
      <w:r>
        <w:rPr>
          <w:rFonts w:ascii="Times New Roman" w:hAnsi="Times New Roman" w:cs="Times New Roman"/>
          <w:sz w:val="24"/>
          <w:szCs w:val="24"/>
        </w:rPr>
        <w:t xml:space="preserve"> </w:t>
      </w:r>
      <w:r w:rsidRPr="00093280">
        <w:rPr>
          <w:rFonts w:ascii="Times New Roman" w:hAnsi="Times New Roman" w:cs="Times New Roman"/>
          <w:sz w:val="24"/>
          <w:szCs w:val="24"/>
        </w:rPr>
        <w:t xml:space="preserve">prezentowały: </w:t>
      </w:r>
    </w:p>
    <w:p w:rsidR="00C37641" w:rsidRPr="00093280" w:rsidRDefault="00C37641" w:rsidP="00765119">
      <w:pPr>
        <w:pStyle w:val="Akapitzlist"/>
        <w:numPr>
          <w:ilvl w:val="0"/>
          <w:numId w:val="21"/>
        </w:numPr>
        <w:spacing w:after="0" w:line="360" w:lineRule="auto"/>
        <w:ind w:left="287" w:hanging="283"/>
        <w:jc w:val="both"/>
        <w:rPr>
          <w:rFonts w:ascii="Times New Roman" w:hAnsi="Times New Roman" w:cs="Times New Roman"/>
          <w:sz w:val="24"/>
          <w:szCs w:val="24"/>
        </w:rPr>
      </w:pPr>
      <w:r w:rsidRPr="00093280">
        <w:rPr>
          <w:rFonts w:ascii="Times New Roman" w:hAnsi="Times New Roman" w:cs="Times New Roman"/>
          <w:sz w:val="24"/>
          <w:szCs w:val="24"/>
        </w:rPr>
        <w:t xml:space="preserve">liczbę oczekujących w kategorii </w:t>
      </w:r>
      <w:r w:rsidRPr="00093280">
        <w:rPr>
          <w:rFonts w:ascii="Times New Roman" w:hAnsi="Times New Roman" w:cs="Times New Roman"/>
          <w:i/>
          <w:sz w:val="24"/>
          <w:szCs w:val="24"/>
        </w:rPr>
        <w:t>stabilny,</w:t>
      </w:r>
    </w:p>
    <w:p w:rsidR="00C37641" w:rsidRPr="00093280" w:rsidRDefault="00C37641" w:rsidP="009F1F58">
      <w:pPr>
        <w:pStyle w:val="Akapitzlist"/>
        <w:numPr>
          <w:ilvl w:val="0"/>
          <w:numId w:val="21"/>
        </w:numPr>
        <w:spacing w:line="360" w:lineRule="auto"/>
        <w:ind w:left="287" w:hanging="283"/>
        <w:jc w:val="both"/>
        <w:rPr>
          <w:rFonts w:ascii="Times New Roman" w:hAnsi="Times New Roman" w:cs="Times New Roman"/>
          <w:sz w:val="24"/>
          <w:szCs w:val="24"/>
        </w:rPr>
      </w:pPr>
      <w:r w:rsidRPr="00093280">
        <w:rPr>
          <w:rFonts w:ascii="Times New Roman" w:hAnsi="Times New Roman" w:cs="Times New Roman"/>
          <w:sz w:val="24"/>
          <w:szCs w:val="24"/>
        </w:rPr>
        <w:t xml:space="preserve">średni czas oczekiwania w kategorii </w:t>
      </w:r>
      <w:r w:rsidRPr="00093280">
        <w:rPr>
          <w:rFonts w:ascii="Times New Roman" w:hAnsi="Times New Roman" w:cs="Times New Roman"/>
          <w:i/>
          <w:sz w:val="24"/>
          <w:szCs w:val="24"/>
        </w:rPr>
        <w:t>stabilny.</w:t>
      </w:r>
      <w:r w:rsidRPr="00093280">
        <w:rPr>
          <w:rFonts w:ascii="Times New Roman" w:hAnsi="Times New Roman" w:cs="Times New Roman"/>
          <w:sz w:val="24"/>
          <w:szCs w:val="24"/>
        </w:rPr>
        <w:t xml:space="preserve"> </w:t>
      </w:r>
    </w:p>
    <w:p w:rsidR="00C37641" w:rsidRPr="00093280" w:rsidRDefault="00C37641" w:rsidP="00E65B6A">
      <w:pPr>
        <w:pStyle w:val="Akapitzlist"/>
        <w:spacing w:line="360" w:lineRule="auto"/>
        <w:ind w:left="4"/>
        <w:jc w:val="both"/>
        <w:rPr>
          <w:rFonts w:ascii="Times New Roman" w:hAnsi="Times New Roman" w:cs="Times New Roman"/>
          <w:sz w:val="24"/>
          <w:szCs w:val="24"/>
        </w:rPr>
      </w:pPr>
      <w:r w:rsidRPr="00093280">
        <w:rPr>
          <w:rFonts w:ascii="Times New Roman" w:hAnsi="Times New Roman" w:cs="Times New Roman"/>
          <w:sz w:val="24"/>
          <w:szCs w:val="24"/>
        </w:rPr>
        <w:t xml:space="preserve">Jednocześnie ustalono, że analiza oddziałów/klinik oraz świadczeń zdrowotnych </w:t>
      </w:r>
      <w:r>
        <w:rPr>
          <w:rFonts w:ascii="Times New Roman" w:hAnsi="Times New Roman" w:cs="Times New Roman"/>
          <w:sz w:val="24"/>
          <w:szCs w:val="24"/>
        </w:rPr>
        <w:t>dokonywa</w:t>
      </w:r>
      <w:r w:rsidRPr="00093280">
        <w:rPr>
          <w:rFonts w:ascii="Times New Roman" w:hAnsi="Times New Roman" w:cs="Times New Roman"/>
          <w:sz w:val="24"/>
          <w:szCs w:val="24"/>
        </w:rPr>
        <w:t>na była z pominięciem l</w:t>
      </w:r>
      <w:r>
        <w:rPr>
          <w:rFonts w:ascii="Times New Roman" w:hAnsi="Times New Roman" w:cs="Times New Roman"/>
          <w:sz w:val="24"/>
          <w:szCs w:val="24"/>
        </w:rPr>
        <w:t xml:space="preserve">ist oczekujących generowanych w komórkach organizacyjnych </w:t>
      </w:r>
      <w:r w:rsidRPr="00093280">
        <w:rPr>
          <w:rFonts w:ascii="Times New Roman" w:hAnsi="Times New Roman" w:cs="Times New Roman"/>
          <w:sz w:val="24"/>
          <w:szCs w:val="24"/>
        </w:rPr>
        <w:t>Świętokrzyski</w:t>
      </w:r>
      <w:r>
        <w:rPr>
          <w:rFonts w:ascii="Times New Roman" w:hAnsi="Times New Roman" w:cs="Times New Roman"/>
          <w:sz w:val="24"/>
          <w:szCs w:val="24"/>
        </w:rPr>
        <w:t>ego</w:t>
      </w:r>
      <w:r w:rsidRPr="00093280">
        <w:rPr>
          <w:rFonts w:ascii="Times New Roman" w:hAnsi="Times New Roman" w:cs="Times New Roman"/>
          <w:sz w:val="24"/>
          <w:szCs w:val="24"/>
        </w:rPr>
        <w:t xml:space="preserve"> Centrum Pediatrii. </w:t>
      </w:r>
    </w:p>
    <w:p w:rsidR="00C37641" w:rsidRDefault="00C37641" w:rsidP="0030362A">
      <w:pPr>
        <w:pStyle w:val="Akapitzlist"/>
        <w:ind w:left="4"/>
        <w:jc w:val="right"/>
        <w:rPr>
          <w:rFonts w:ascii="Times New Roman" w:hAnsi="Times New Roman" w:cs="Times New Roman"/>
          <w:i/>
          <w:sz w:val="20"/>
          <w:szCs w:val="20"/>
        </w:rPr>
      </w:pPr>
      <w:r w:rsidRPr="00DC3FE8">
        <w:rPr>
          <w:rFonts w:ascii="Times New Roman" w:hAnsi="Times New Roman" w:cs="Times New Roman"/>
          <w:i/>
          <w:sz w:val="20"/>
          <w:szCs w:val="20"/>
        </w:rPr>
        <w:t>(Dowód: Akta od kontroli str. 6</w:t>
      </w:r>
      <w:r>
        <w:rPr>
          <w:rFonts w:ascii="Times New Roman" w:hAnsi="Times New Roman" w:cs="Times New Roman"/>
          <w:i/>
          <w:sz w:val="20"/>
          <w:szCs w:val="20"/>
        </w:rPr>
        <w:t>2- 68</w:t>
      </w:r>
      <w:r w:rsidRPr="00DC3FE8">
        <w:rPr>
          <w:rFonts w:ascii="Times New Roman" w:hAnsi="Times New Roman" w:cs="Times New Roman"/>
          <w:i/>
          <w:sz w:val="20"/>
          <w:szCs w:val="20"/>
        </w:rPr>
        <w:t xml:space="preserve"> Protokół z posied</w:t>
      </w:r>
      <w:r>
        <w:rPr>
          <w:rFonts w:ascii="Times New Roman" w:hAnsi="Times New Roman" w:cs="Times New Roman"/>
          <w:i/>
          <w:sz w:val="20"/>
          <w:szCs w:val="20"/>
        </w:rPr>
        <w:t xml:space="preserve">zenia Zespołu ds. Oceny Przyjęć </w:t>
      </w:r>
    </w:p>
    <w:p w:rsidR="00C37641" w:rsidRDefault="00C37641" w:rsidP="0030362A">
      <w:pPr>
        <w:pStyle w:val="Akapitzlist"/>
        <w:ind w:left="4"/>
        <w:jc w:val="right"/>
        <w:rPr>
          <w:rFonts w:ascii="Times New Roman" w:hAnsi="Times New Roman" w:cs="Times New Roman"/>
          <w:i/>
          <w:sz w:val="20"/>
          <w:szCs w:val="20"/>
        </w:rPr>
      </w:pPr>
      <w:r w:rsidRPr="00DC3FE8">
        <w:rPr>
          <w:rFonts w:ascii="Times New Roman" w:hAnsi="Times New Roman" w:cs="Times New Roman"/>
          <w:i/>
          <w:sz w:val="20"/>
          <w:szCs w:val="20"/>
        </w:rPr>
        <w:t>wraz z Raportem z dokonan</w:t>
      </w:r>
      <w:r>
        <w:rPr>
          <w:rFonts w:ascii="Times New Roman" w:hAnsi="Times New Roman" w:cs="Times New Roman"/>
          <w:i/>
          <w:sz w:val="20"/>
          <w:szCs w:val="20"/>
        </w:rPr>
        <w:t xml:space="preserve">ego przeglądu list oczekujących </w:t>
      </w:r>
      <w:r w:rsidRPr="00DC3FE8">
        <w:rPr>
          <w:rFonts w:ascii="Times New Roman" w:hAnsi="Times New Roman" w:cs="Times New Roman"/>
          <w:i/>
          <w:sz w:val="20"/>
          <w:szCs w:val="20"/>
        </w:rPr>
        <w:t>z dn. 28.12.2018</w:t>
      </w:r>
      <w:r>
        <w:rPr>
          <w:rFonts w:ascii="Times New Roman" w:hAnsi="Times New Roman" w:cs="Times New Roman"/>
          <w:i/>
          <w:sz w:val="20"/>
          <w:szCs w:val="20"/>
        </w:rPr>
        <w:t xml:space="preserve"> </w:t>
      </w:r>
      <w:r w:rsidRPr="00DC3FE8">
        <w:rPr>
          <w:rFonts w:ascii="Times New Roman" w:hAnsi="Times New Roman" w:cs="Times New Roman"/>
          <w:i/>
          <w:sz w:val="20"/>
          <w:szCs w:val="20"/>
        </w:rPr>
        <w:t>r.</w:t>
      </w:r>
      <w:r>
        <w:rPr>
          <w:rFonts w:ascii="Times New Roman" w:hAnsi="Times New Roman" w:cs="Times New Roman"/>
          <w:i/>
          <w:sz w:val="20"/>
          <w:szCs w:val="20"/>
        </w:rPr>
        <w:t>;</w:t>
      </w:r>
      <w:r w:rsidRPr="00DC3FE8">
        <w:rPr>
          <w:rFonts w:ascii="Times New Roman" w:hAnsi="Times New Roman" w:cs="Times New Roman"/>
          <w:i/>
          <w:sz w:val="20"/>
          <w:szCs w:val="20"/>
        </w:rPr>
        <w:t xml:space="preserve"> </w:t>
      </w:r>
    </w:p>
    <w:p w:rsidR="00C37641" w:rsidRDefault="00C37641" w:rsidP="0030362A">
      <w:pPr>
        <w:pStyle w:val="Akapitzlist"/>
        <w:ind w:left="4"/>
        <w:jc w:val="right"/>
        <w:rPr>
          <w:rFonts w:ascii="Times New Roman" w:hAnsi="Times New Roman" w:cs="Times New Roman"/>
          <w:i/>
          <w:sz w:val="20"/>
          <w:szCs w:val="20"/>
        </w:rPr>
      </w:pPr>
      <w:r>
        <w:rPr>
          <w:rFonts w:ascii="Times New Roman" w:hAnsi="Times New Roman" w:cs="Times New Roman"/>
          <w:i/>
          <w:sz w:val="20"/>
          <w:szCs w:val="20"/>
        </w:rPr>
        <w:t>wydruk komputerowy</w:t>
      </w:r>
      <w:r w:rsidRPr="00C54DE5">
        <w:rPr>
          <w:rFonts w:ascii="Times New Roman" w:hAnsi="Times New Roman" w:cs="Times New Roman"/>
          <w:i/>
          <w:sz w:val="20"/>
          <w:szCs w:val="20"/>
        </w:rPr>
        <w:t xml:space="preserve"> kolejki oc</w:t>
      </w:r>
      <w:r>
        <w:rPr>
          <w:rFonts w:ascii="Times New Roman" w:hAnsi="Times New Roman" w:cs="Times New Roman"/>
          <w:i/>
          <w:sz w:val="20"/>
          <w:szCs w:val="20"/>
        </w:rPr>
        <w:t>zekujących za grudzień  2018 r. oraz Protokół</w:t>
      </w:r>
    </w:p>
    <w:p w:rsidR="00C37641" w:rsidRDefault="00C37641" w:rsidP="0030362A">
      <w:pPr>
        <w:pStyle w:val="Akapitzlist"/>
        <w:ind w:left="4"/>
        <w:jc w:val="right"/>
        <w:rPr>
          <w:rFonts w:ascii="Times New Roman" w:hAnsi="Times New Roman" w:cs="Times New Roman"/>
          <w:i/>
          <w:sz w:val="20"/>
          <w:szCs w:val="20"/>
        </w:rPr>
      </w:pPr>
      <w:r w:rsidRPr="00C54DE5">
        <w:rPr>
          <w:rFonts w:ascii="Times New Roman" w:hAnsi="Times New Roman" w:cs="Times New Roman"/>
          <w:i/>
          <w:sz w:val="20"/>
          <w:szCs w:val="20"/>
        </w:rPr>
        <w:t>z posied</w:t>
      </w:r>
      <w:r>
        <w:rPr>
          <w:rFonts w:ascii="Times New Roman" w:hAnsi="Times New Roman" w:cs="Times New Roman"/>
          <w:i/>
          <w:sz w:val="20"/>
          <w:szCs w:val="20"/>
        </w:rPr>
        <w:t>zenia Zespołu ds. Oceny Przyjęć</w:t>
      </w:r>
      <w:r w:rsidRPr="00C54DE5">
        <w:rPr>
          <w:rFonts w:ascii="Times New Roman" w:hAnsi="Times New Roman" w:cs="Times New Roman"/>
          <w:i/>
          <w:sz w:val="20"/>
          <w:szCs w:val="20"/>
        </w:rPr>
        <w:t xml:space="preserve"> wraz z Raportem z dokonan</w:t>
      </w:r>
      <w:r>
        <w:rPr>
          <w:rFonts w:ascii="Times New Roman" w:hAnsi="Times New Roman" w:cs="Times New Roman"/>
          <w:i/>
          <w:sz w:val="20"/>
          <w:szCs w:val="20"/>
        </w:rPr>
        <w:t>ego przeglądu</w:t>
      </w:r>
    </w:p>
    <w:p w:rsidR="00C37641" w:rsidRDefault="00C37641" w:rsidP="0030362A">
      <w:pPr>
        <w:pStyle w:val="Akapitzlist"/>
        <w:ind w:left="4"/>
        <w:jc w:val="right"/>
        <w:rPr>
          <w:rFonts w:ascii="Times New Roman" w:hAnsi="Times New Roman" w:cs="Times New Roman"/>
          <w:i/>
          <w:sz w:val="20"/>
          <w:szCs w:val="20"/>
        </w:rPr>
      </w:pPr>
      <w:r w:rsidRPr="00C54DE5">
        <w:rPr>
          <w:rFonts w:ascii="Times New Roman" w:hAnsi="Times New Roman" w:cs="Times New Roman"/>
          <w:i/>
          <w:sz w:val="20"/>
          <w:szCs w:val="20"/>
        </w:rPr>
        <w:t xml:space="preserve">list oczekujących </w:t>
      </w:r>
      <w:r>
        <w:rPr>
          <w:rFonts w:ascii="Times New Roman" w:hAnsi="Times New Roman" w:cs="Times New Roman"/>
          <w:i/>
          <w:sz w:val="20"/>
          <w:szCs w:val="20"/>
        </w:rPr>
        <w:t xml:space="preserve">z dn. 30.12.2019 r.; </w:t>
      </w:r>
      <w:r w:rsidRPr="00C54DE5">
        <w:rPr>
          <w:rFonts w:ascii="Times New Roman" w:hAnsi="Times New Roman" w:cs="Times New Roman"/>
          <w:i/>
          <w:sz w:val="20"/>
          <w:szCs w:val="20"/>
        </w:rPr>
        <w:t xml:space="preserve">wydruk komputerowy kolejki oczekujących </w:t>
      </w:r>
    </w:p>
    <w:p w:rsidR="00C37641" w:rsidRDefault="00C37641" w:rsidP="0030362A">
      <w:pPr>
        <w:pStyle w:val="Akapitzlist"/>
        <w:ind w:left="4"/>
        <w:jc w:val="right"/>
        <w:rPr>
          <w:rFonts w:ascii="Times New Roman" w:hAnsi="Times New Roman" w:cs="Times New Roman"/>
          <w:i/>
          <w:sz w:val="20"/>
          <w:szCs w:val="20"/>
        </w:rPr>
      </w:pPr>
      <w:r w:rsidRPr="00C54DE5">
        <w:rPr>
          <w:rFonts w:ascii="Times New Roman" w:hAnsi="Times New Roman" w:cs="Times New Roman"/>
          <w:i/>
          <w:sz w:val="20"/>
          <w:szCs w:val="20"/>
        </w:rPr>
        <w:t>za</w:t>
      </w:r>
      <w:r>
        <w:rPr>
          <w:rFonts w:ascii="Times New Roman" w:hAnsi="Times New Roman" w:cs="Times New Roman"/>
          <w:i/>
          <w:sz w:val="20"/>
          <w:szCs w:val="20"/>
        </w:rPr>
        <w:t xml:space="preserve"> grudzień 2019 </w:t>
      </w:r>
      <w:r w:rsidRPr="00C54DE5">
        <w:rPr>
          <w:rFonts w:ascii="Times New Roman" w:hAnsi="Times New Roman" w:cs="Times New Roman"/>
          <w:i/>
          <w:sz w:val="20"/>
          <w:szCs w:val="20"/>
        </w:rPr>
        <w:t>r.)</w:t>
      </w:r>
    </w:p>
    <w:p w:rsidR="00C37641" w:rsidRPr="00C54DE5" w:rsidRDefault="00C37641" w:rsidP="0030362A">
      <w:pPr>
        <w:pStyle w:val="Akapitzlist"/>
        <w:ind w:left="4"/>
        <w:jc w:val="right"/>
        <w:rPr>
          <w:rFonts w:ascii="Times New Roman" w:hAnsi="Times New Roman" w:cs="Times New Roman"/>
          <w:i/>
          <w:sz w:val="20"/>
          <w:szCs w:val="20"/>
        </w:rPr>
      </w:pPr>
    </w:p>
    <w:p w:rsidR="00C37641" w:rsidRPr="00930FEB" w:rsidRDefault="00C37641" w:rsidP="00930FEB">
      <w:pPr>
        <w:pStyle w:val="Akapitzlist"/>
        <w:spacing w:line="360" w:lineRule="auto"/>
        <w:ind w:left="4"/>
        <w:jc w:val="both"/>
        <w:rPr>
          <w:rFonts w:ascii="Times New Roman" w:hAnsi="Times New Roman" w:cs="Times New Roman"/>
          <w:sz w:val="24"/>
          <w:szCs w:val="24"/>
        </w:rPr>
      </w:pPr>
      <w:r>
        <w:rPr>
          <w:rFonts w:ascii="Times New Roman" w:hAnsi="Times New Roman" w:cs="Times New Roman"/>
          <w:sz w:val="24"/>
          <w:szCs w:val="24"/>
        </w:rPr>
        <w:t xml:space="preserve">Dokonane powyżej ustalenia potwierdził Dyrektor Kontrolowanej Jednostki składając wyjaśnienie w brzmieniu </w:t>
      </w:r>
      <w:r w:rsidRPr="00930FEB">
        <w:rPr>
          <w:rFonts w:ascii="Times New Roman" w:hAnsi="Times New Roman" w:cs="Times New Roman"/>
          <w:i/>
          <w:sz w:val="24"/>
          <w:szCs w:val="24"/>
        </w:rPr>
        <w:t xml:space="preserve">(…)Zespół w następnych protokołach ze swej działalności będzie umieszczał adnotacje dot. prawidłowości prowadzenia dokumentacji związanej z listami oczekujących przypadków pilnych i stabilnych. (…) Zmiany terminów przyjęć pacjentów </w:t>
      </w:r>
      <w:r w:rsidR="00765119" w:rsidRPr="00930FEB">
        <w:rPr>
          <w:rFonts w:ascii="Times New Roman" w:hAnsi="Times New Roman" w:cs="Times New Roman"/>
          <w:i/>
          <w:sz w:val="24"/>
          <w:szCs w:val="24"/>
        </w:rPr>
        <w:br/>
      </w:r>
      <w:r w:rsidRPr="00930FEB">
        <w:rPr>
          <w:rFonts w:ascii="Times New Roman" w:hAnsi="Times New Roman" w:cs="Times New Roman"/>
          <w:i/>
          <w:sz w:val="24"/>
          <w:szCs w:val="24"/>
        </w:rPr>
        <w:t>w listach oczekujących nie były podawane przez poszczególne komórki i dlatego nie były one analizowane. Zespół zobowiąże kierowników poszczególnych komórek do podawania tych danych.(…) Przypadki pilne ze względu na ich szybką realizację, nie były analizowane. (…) Po ujednoliceniu systemów informatycznych Szpitala – Zespół będzie dokonywał analizy list oczekujących Świętokrzyskiego Centrum Pediatrii. (…)</w:t>
      </w:r>
    </w:p>
    <w:p w:rsidR="00C37641" w:rsidRPr="00FF1C63" w:rsidRDefault="00C37641" w:rsidP="0085255B">
      <w:pPr>
        <w:pStyle w:val="Akapitzlist"/>
        <w:spacing w:line="360" w:lineRule="auto"/>
        <w:ind w:left="4"/>
        <w:jc w:val="right"/>
        <w:rPr>
          <w:rFonts w:ascii="Times New Roman" w:hAnsi="Times New Roman" w:cs="Times New Roman"/>
          <w:i/>
          <w:sz w:val="20"/>
          <w:szCs w:val="20"/>
        </w:rPr>
      </w:pPr>
      <w:r w:rsidRPr="00FF1C63">
        <w:rPr>
          <w:rFonts w:ascii="Times New Roman" w:hAnsi="Times New Roman" w:cs="Times New Roman"/>
          <w:i/>
          <w:sz w:val="20"/>
          <w:szCs w:val="20"/>
        </w:rPr>
        <w:t>(Dowód: Akta od kontroli załącznik nr 69 –Wyjaśnienie</w:t>
      </w:r>
      <w:r>
        <w:rPr>
          <w:rFonts w:ascii="Times New Roman" w:hAnsi="Times New Roman" w:cs="Times New Roman"/>
          <w:i/>
          <w:sz w:val="20"/>
          <w:szCs w:val="20"/>
        </w:rPr>
        <w:t xml:space="preserve"> Dyrektora Szpitala</w:t>
      </w:r>
      <w:r w:rsidRPr="00FF1C63">
        <w:rPr>
          <w:rFonts w:ascii="Times New Roman" w:hAnsi="Times New Roman" w:cs="Times New Roman"/>
          <w:i/>
          <w:sz w:val="20"/>
          <w:szCs w:val="20"/>
        </w:rPr>
        <w:t>)</w:t>
      </w:r>
    </w:p>
    <w:p w:rsidR="00C37641" w:rsidRDefault="00C37641" w:rsidP="006C44FD">
      <w:pPr>
        <w:pStyle w:val="Akapitzlist"/>
        <w:spacing w:line="360" w:lineRule="auto"/>
        <w:ind w:left="4"/>
        <w:jc w:val="both"/>
        <w:rPr>
          <w:rFonts w:ascii="Times New Roman" w:hAnsi="Times New Roman" w:cs="Times New Roman"/>
          <w:sz w:val="24"/>
          <w:szCs w:val="24"/>
        </w:rPr>
      </w:pPr>
    </w:p>
    <w:p w:rsidR="00C37641" w:rsidRPr="00E91F95" w:rsidRDefault="00C37641" w:rsidP="006C44FD">
      <w:pPr>
        <w:pStyle w:val="Akapitzlist"/>
        <w:spacing w:line="360" w:lineRule="auto"/>
        <w:ind w:left="4"/>
        <w:jc w:val="both"/>
        <w:rPr>
          <w:rFonts w:ascii="Times New Roman" w:hAnsi="Times New Roman" w:cs="Times New Roman"/>
          <w:sz w:val="24"/>
          <w:szCs w:val="24"/>
        </w:rPr>
      </w:pPr>
      <w:r w:rsidRPr="00E91F95">
        <w:rPr>
          <w:rFonts w:ascii="Times New Roman" w:hAnsi="Times New Roman" w:cs="Times New Roman"/>
          <w:sz w:val="24"/>
          <w:szCs w:val="24"/>
        </w:rPr>
        <w:t>Kontrolujący przyjmują wyjaśnienie, niem</w:t>
      </w:r>
      <w:r>
        <w:rPr>
          <w:rFonts w:ascii="Times New Roman" w:hAnsi="Times New Roman" w:cs="Times New Roman"/>
          <w:sz w:val="24"/>
          <w:szCs w:val="24"/>
        </w:rPr>
        <w:t>ni</w:t>
      </w:r>
      <w:r w:rsidRPr="00E91F95">
        <w:rPr>
          <w:rFonts w:ascii="Times New Roman" w:hAnsi="Times New Roman" w:cs="Times New Roman"/>
          <w:sz w:val="24"/>
          <w:szCs w:val="24"/>
        </w:rPr>
        <w:t>ej wskazują, że prowadzone przez świadczeniodawców listy oczekujących mają</w:t>
      </w:r>
      <w:r>
        <w:rPr>
          <w:rFonts w:ascii="Times New Roman" w:hAnsi="Times New Roman" w:cs="Times New Roman"/>
          <w:sz w:val="24"/>
          <w:szCs w:val="24"/>
        </w:rPr>
        <w:t xml:space="preserve"> </w:t>
      </w:r>
      <w:r w:rsidRPr="00E91F95">
        <w:rPr>
          <w:rFonts w:ascii="Times New Roman" w:hAnsi="Times New Roman" w:cs="Times New Roman"/>
          <w:sz w:val="24"/>
          <w:szCs w:val="24"/>
        </w:rPr>
        <w:t xml:space="preserve">m.in: </w:t>
      </w:r>
    </w:p>
    <w:p w:rsidR="00C37641" w:rsidRPr="00E91F95" w:rsidRDefault="00C37641" w:rsidP="006C44FD">
      <w:pPr>
        <w:pStyle w:val="Akapitzlist"/>
        <w:spacing w:line="360" w:lineRule="auto"/>
        <w:ind w:left="4"/>
        <w:jc w:val="both"/>
        <w:rPr>
          <w:rFonts w:ascii="Times New Roman" w:hAnsi="Times New Roman" w:cs="Times New Roman"/>
          <w:sz w:val="24"/>
          <w:szCs w:val="24"/>
        </w:rPr>
      </w:pPr>
      <w:r w:rsidRPr="00E91F95">
        <w:rPr>
          <w:rFonts w:ascii="Times New Roman" w:hAnsi="Times New Roman" w:cs="Times New Roman"/>
          <w:sz w:val="24"/>
          <w:szCs w:val="24"/>
        </w:rPr>
        <w:t xml:space="preserve">- stanowić bazę do uzyskiwania informacji niezbędnych dla określenia zapotrzebowania </w:t>
      </w:r>
      <w:r w:rsidR="00A46A6D">
        <w:rPr>
          <w:rFonts w:ascii="Times New Roman" w:hAnsi="Times New Roman" w:cs="Times New Roman"/>
          <w:sz w:val="24"/>
          <w:szCs w:val="24"/>
        </w:rPr>
        <w:br/>
      </w:r>
      <w:r w:rsidRPr="00E91F95">
        <w:rPr>
          <w:rFonts w:ascii="Times New Roman" w:hAnsi="Times New Roman" w:cs="Times New Roman"/>
          <w:sz w:val="24"/>
          <w:szCs w:val="24"/>
        </w:rPr>
        <w:t xml:space="preserve">na świadczenia opieki zdrowotnej w placówce, </w:t>
      </w:r>
    </w:p>
    <w:p w:rsidR="00C37641" w:rsidRPr="00E91F95" w:rsidRDefault="00C37641" w:rsidP="006C44FD">
      <w:pPr>
        <w:pStyle w:val="Akapitzlist"/>
        <w:spacing w:line="360" w:lineRule="auto"/>
        <w:ind w:left="4"/>
        <w:jc w:val="both"/>
        <w:rPr>
          <w:rFonts w:ascii="Times New Roman" w:hAnsi="Times New Roman" w:cs="Times New Roman"/>
          <w:sz w:val="24"/>
          <w:szCs w:val="24"/>
        </w:rPr>
      </w:pPr>
      <w:r w:rsidRPr="00E91F95">
        <w:rPr>
          <w:rFonts w:ascii="Times New Roman" w:hAnsi="Times New Roman" w:cs="Times New Roman"/>
          <w:sz w:val="24"/>
          <w:szCs w:val="24"/>
        </w:rPr>
        <w:lastRenderedPageBreak/>
        <w:t xml:space="preserve">- być narzędziem rzetelnego monitorowania okresu oczekiwania na udzielenie świadczenia opieki zdrowotnej, </w:t>
      </w:r>
    </w:p>
    <w:p w:rsidR="00C37641" w:rsidRPr="00E91F95" w:rsidRDefault="00C37641" w:rsidP="006C44FD">
      <w:pPr>
        <w:pStyle w:val="Akapitzlist"/>
        <w:spacing w:line="360" w:lineRule="auto"/>
        <w:ind w:left="4"/>
        <w:jc w:val="both"/>
        <w:rPr>
          <w:rFonts w:ascii="Times New Roman" w:hAnsi="Times New Roman" w:cs="Times New Roman"/>
          <w:sz w:val="24"/>
          <w:szCs w:val="24"/>
        </w:rPr>
      </w:pPr>
      <w:r w:rsidRPr="00E91F95">
        <w:rPr>
          <w:rFonts w:ascii="Times New Roman" w:hAnsi="Times New Roman" w:cs="Times New Roman"/>
          <w:sz w:val="24"/>
          <w:szCs w:val="24"/>
        </w:rPr>
        <w:t xml:space="preserve">- przyczyniać się do poprawy dostępności do świadczeń opieki zdrowotnej, </w:t>
      </w:r>
    </w:p>
    <w:p w:rsidR="00C37641" w:rsidRPr="00E91F95" w:rsidRDefault="00C37641" w:rsidP="006C44FD">
      <w:pPr>
        <w:pStyle w:val="Akapitzlist"/>
        <w:spacing w:line="360" w:lineRule="auto"/>
        <w:ind w:left="4"/>
        <w:jc w:val="both"/>
        <w:rPr>
          <w:rFonts w:ascii="Times New Roman" w:hAnsi="Times New Roman" w:cs="Times New Roman"/>
          <w:sz w:val="24"/>
          <w:szCs w:val="24"/>
        </w:rPr>
      </w:pPr>
      <w:r w:rsidRPr="00E91F95">
        <w:rPr>
          <w:rFonts w:ascii="Times New Roman" w:hAnsi="Times New Roman" w:cs="Times New Roman"/>
          <w:sz w:val="24"/>
          <w:szCs w:val="24"/>
        </w:rPr>
        <w:t>- przeciwdziałać nadużyciom,</w:t>
      </w:r>
    </w:p>
    <w:p w:rsidR="00C37641" w:rsidRPr="00E91F95" w:rsidRDefault="00C37641" w:rsidP="00232715">
      <w:pPr>
        <w:pStyle w:val="Akapitzlist"/>
        <w:spacing w:line="360" w:lineRule="auto"/>
        <w:ind w:left="4"/>
        <w:jc w:val="both"/>
        <w:rPr>
          <w:rFonts w:ascii="Times New Roman" w:hAnsi="Times New Roman" w:cs="Times New Roman"/>
          <w:sz w:val="24"/>
          <w:szCs w:val="24"/>
        </w:rPr>
      </w:pPr>
      <w:r w:rsidRPr="00E91F95">
        <w:rPr>
          <w:rFonts w:ascii="Times New Roman" w:hAnsi="Times New Roman" w:cs="Times New Roman"/>
          <w:sz w:val="24"/>
          <w:szCs w:val="24"/>
        </w:rPr>
        <w:t xml:space="preserve">- być bazą do uzyskania przez świadczeniobiorców prostej i dokładnej informacji o ich statusie. </w:t>
      </w:r>
    </w:p>
    <w:p w:rsidR="00C37641" w:rsidRDefault="00C37641" w:rsidP="00765119">
      <w:pPr>
        <w:pStyle w:val="Akapitzlist"/>
        <w:spacing w:line="360" w:lineRule="auto"/>
        <w:ind w:left="4"/>
        <w:jc w:val="both"/>
        <w:rPr>
          <w:rFonts w:ascii="Times New Roman" w:hAnsi="Times New Roman" w:cs="Times New Roman"/>
          <w:sz w:val="24"/>
          <w:szCs w:val="24"/>
        </w:rPr>
      </w:pPr>
      <w:r w:rsidRPr="00E91F95">
        <w:rPr>
          <w:rFonts w:ascii="Times New Roman" w:hAnsi="Times New Roman" w:cs="Times New Roman"/>
          <w:sz w:val="24"/>
          <w:szCs w:val="24"/>
        </w:rPr>
        <w:t xml:space="preserve">W związku z powyższym ustawodawca nie przypadkowo w art. 21 ust. 4 </w:t>
      </w:r>
      <w:proofErr w:type="spellStart"/>
      <w:r w:rsidRPr="00E91F95">
        <w:rPr>
          <w:rFonts w:ascii="Times New Roman" w:hAnsi="Times New Roman" w:cs="Times New Roman"/>
          <w:sz w:val="24"/>
          <w:szCs w:val="24"/>
        </w:rPr>
        <w:t>u.o.ś</w:t>
      </w:r>
      <w:r>
        <w:rPr>
          <w:rFonts w:ascii="Times New Roman" w:hAnsi="Times New Roman" w:cs="Times New Roman"/>
          <w:sz w:val="24"/>
          <w:szCs w:val="24"/>
        </w:rPr>
        <w:t>.z</w:t>
      </w:r>
      <w:proofErr w:type="spellEnd"/>
      <w:r>
        <w:rPr>
          <w:rFonts w:ascii="Times New Roman" w:hAnsi="Times New Roman" w:cs="Times New Roman"/>
          <w:sz w:val="24"/>
          <w:szCs w:val="24"/>
        </w:rPr>
        <w:t>.</w:t>
      </w:r>
      <w:r w:rsidRPr="00E91F95">
        <w:rPr>
          <w:rFonts w:ascii="Times New Roman" w:hAnsi="Times New Roman" w:cs="Times New Roman"/>
          <w:sz w:val="24"/>
          <w:szCs w:val="24"/>
        </w:rPr>
        <w:t xml:space="preserve">  zobligował zespół ds. oceny przyjęć do analizy list oczekujących pod kątem oceny prawidłowości prowadzenia d</w:t>
      </w:r>
      <w:r w:rsidR="00765119">
        <w:rPr>
          <w:rFonts w:ascii="Times New Roman" w:hAnsi="Times New Roman" w:cs="Times New Roman"/>
          <w:sz w:val="24"/>
          <w:szCs w:val="24"/>
        </w:rPr>
        <w:t xml:space="preserve">okumentacji, czasu oczekiwania </w:t>
      </w:r>
      <w:r w:rsidRPr="00E91F95">
        <w:rPr>
          <w:rFonts w:ascii="Times New Roman" w:hAnsi="Times New Roman" w:cs="Times New Roman"/>
          <w:sz w:val="24"/>
          <w:szCs w:val="24"/>
        </w:rPr>
        <w:t xml:space="preserve">na udzielenie świadczenia oraz zasadności </w:t>
      </w:r>
      <w:r w:rsidR="00765119">
        <w:rPr>
          <w:rFonts w:ascii="Times New Roman" w:hAnsi="Times New Roman" w:cs="Times New Roman"/>
          <w:sz w:val="24"/>
          <w:szCs w:val="24"/>
        </w:rPr>
        <w:br/>
      </w:r>
      <w:r w:rsidRPr="00E91F95">
        <w:rPr>
          <w:rFonts w:ascii="Times New Roman" w:hAnsi="Times New Roman" w:cs="Times New Roman"/>
          <w:sz w:val="24"/>
          <w:szCs w:val="24"/>
        </w:rPr>
        <w:t>i przyczyn zmian terminów udzielenia świadczeń. Ten zakres uznał za konieczn</w:t>
      </w:r>
      <w:r w:rsidR="00765119">
        <w:rPr>
          <w:rFonts w:ascii="Times New Roman" w:hAnsi="Times New Roman" w:cs="Times New Roman"/>
          <w:sz w:val="24"/>
          <w:szCs w:val="24"/>
        </w:rPr>
        <w:t xml:space="preserve">y </w:t>
      </w:r>
      <w:r w:rsidR="00765119">
        <w:rPr>
          <w:rFonts w:ascii="Times New Roman" w:hAnsi="Times New Roman" w:cs="Times New Roman"/>
          <w:sz w:val="24"/>
          <w:szCs w:val="24"/>
        </w:rPr>
        <w:br/>
        <w:t xml:space="preserve">i jednocześnie wystarczający </w:t>
      </w:r>
      <w:r w:rsidRPr="00E91F95">
        <w:rPr>
          <w:rFonts w:ascii="Times New Roman" w:hAnsi="Times New Roman" w:cs="Times New Roman"/>
          <w:sz w:val="24"/>
          <w:szCs w:val="24"/>
        </w:rPr>
        <w:t xml:space="preserve">do zapewnienia równego traktowania wszystkich świadczeniobiorców oraz niedyskryminującego dostępu do świadczeń opieki zdrowotnej </w:t>
      </w:r>
      <w:r w:rsidR="00765119">
        <w:rPr>
          <w:rFonts w:ascii="Times New Roman" w:hAnsi="Times New Roman" w:cs="Times New Roman"/>
          <w:sz w:val="24"/>
          <w:szCs w:val="24"/>
        </w:rPr>
        <w:br/>
      </w:r>
      <w:r w:rsidRPr="00E91F95">
        <w:rPr>
          <w:rFonts w:ascii="Times New Roman" w:hAnsi="Times New Roman" w:cs="Times New Roman"/>
          <w:sz w:val="24"/>
          <w:szCs w:val="24"/>
        </w:rPr>
        <w:t xml:space="preserve">u poszczególnych świadczeniodawców. W związku z powyższym zapisy ww. artykułu </w:t>
      </w:r>
      <w:r w:rsidR="00930FEB">
        <w:rPr>
          <w:rFonts w:ascii="Times New Roman" w:hAnsi="Times New Roman" w:cs="Times New Roman"/>
          <w:sz w:val="24"/>
          <w:szCs w:val="24"/>
        </w:rPr>
        <w:br/>
      </w:r>
      <w:r w:rsidRPr="00E91F95">
        <w:rPr>
          <w:rFonts w:ascii="Times New Roman" w:hAnsi="Times New Roman" w:cs="Times New Roman"/>
          <w:sz w:val="24"/>
          <w:szCs w:val="24"/>
        </w:rPr>
        <w:t xml:space="preserve">nie mogą być realizowane wybiórczo. Podstawą rzetelnej analizy i celności płynących z niej wniosków jest przede wszystkim ocena prawidłowości prowadzenia dokumentacji. Monitorowanie czasu oczekiwania zaś nie powinno ograniczać się jedynie do pacjentów </w:t>
      </w:r>
      <w:r w:rsidR="00765119">
        <w:rPr>
          <w:rFonts w:ascii="Times New Roman" w:hAnsi="Times New Roman" w:cs="Times New Roman"/>
          <w:sz w:val="24"/>
          <w:szCs w:val="24"/>
        </w:rPr>
        <w:br/>
      </w:r>
      <w:r w:rsidRPr="00E91F95">
        <w:rPr>
          <w:rFonts w:ascii="Times New Roman" w:hAnsi="Times New Roman" w:cs="Times New Roman"/>
          <w:sz w:val="24"/>
          <w:szCs w:val="24"/>
        </w:rPr>
        <w:t>w kategorii „stabilny”, gdyż określona dla świadczeniobiorcy kategoria medyczna ma wpływ na termin realizacji świadczenia opieki zdrowotnej. Zgodnie z ob</w:t>
      </w:r>
      <w:r w:rsidR="00765119">
        <w:rPr>
          <w:rFonts w:ascii="Times New Roman" w:hAnsi="Times New Roman" w:cs="Times New Roman"/>
          <w:sz w:val="24"/>
          <w:szCs w:val="24"/>
        </w:rPr>
        <w:t xml:space="preserve">owiązującymi zasadami pacjenci </w:t>
      </w:r>
      <w:r w:rsidRPr="00E91F95">
        <w:rPr>
          <w:rFonts w:ascii="Times New Roman" w:hAnsi="Times New Roman" w:cs="Times New Roman"/>
          <w:sz w:val="24"/>
          <w:szCs w:val="24"/>
        </w:rPr>
        <w:t xml:space="preserve">w kategorii „pilny” muszą być realizowani wg kolejności wpisów, przed pacjentami z kategorii „stabilny”. I wreszcie rzetelność przedkładanych Dyrektorowi informacji </w:t>
      </w:r>
      <w:r w:rsidR="00A46A6D">
        <w:rPr>
          <w:rFonts w:ascii="Times New Roman" w:hAnsi="Times New Roman" w:cs="Times New Roman"/>
          <w:sz w:val="24"/>
          <w:szCs w:val="24"/>
        </w:rPr>
        <w:br/>
      </w:r>
      <w:r w:rsidRPr="00E91F95">
        <w:rPr>
          <w:rFonts w:ascii="Times New Roman" w:hAnsi="Times New Roman" w:cs="Times New Roman"/>
          <w:sz w:val="24"/>
          <w:szCs w:val="24"/>
        </w:rPr>
        <w:t xml:space="preserve">jest możliwa do uzyskania jedynie w przypadku oceny list oczekujących ze wszystkich komórek organizacyjnych Szpitala, które mają obowiązek ich prowadzenia. </w:t>
      </w:r>
    </w:p>
    <w:p w:rsidR="00C37641" w:rsidRPr="002F7D4B" w:rsidRDefault="00C37641" w:rsidP="00765119">
      <w:pPr>
        <w:spacing w:after="0" w:line="360" w:lineRule="auto"/>
        <w:jc w:val="both"/>
        <w:rPr>
          <w:rFonts w:ascii="Times New Roman" w:hAnsi="Times New Roman" w:cs="Times New Roman"/>
          <w:sz w:val="24"/>
          <w:szCs w:val="24"/>
        </w:rPr>
      </w:pPr>
      <w:r w:rsidRPr="002F7D4B">
        <w:rPr>
          <w:rFonts w:ascii="Times New Roman" w:hAnsi="Times New Roman" w:cs="Times New Roman"/>
          <w:sz w:val="24"/>
          <w:szCs w:val="24"/>
        </w:rPr>
        <w:t xml:space="preserve">Na prośbę kontrolujących Starszy Specjalista w Dziale Marketingu </w:t>
      </w:r>
      <w:r>
        <w:rPr>
          <w:rFonts w:ascii="Times New Roman" w:hAnsi="Times New Roman" w:cs="Times New Roman"/>
          <w:sz w:val="24"/>
          <w:szCs w:val="24"/>
        </w:rPr>
        <w:t>sporządził</w:t>
      </w:r>
      <w:r w:rsidRPr="002F7D4B">
        <w:rPr>
          <w:rFonts w:ascii="Times New Roman" w:hAnsi="Times New Roman" w:cs="Times New Roman"/>
          <w:sz w:val="24"/>
          <w:szCs w:val="24"/>
        </w:rPr>
        <w:t xml:space="preserve"> wydruk komputerowy</w:t>
      </w:r>
      <w:r>
        <w:rPr>
          <w:rFonts w:ascii="Times New Roman" w:hAnsi="Times New Roman" w:cs="Times New Roman"/>
          <w:sz w:val="24"/>
          <w:szCs w:val="24"/>
        </w:rPr>
        <w:t xml:space="preserve"> </w:t>
      </w:r>
      <w:r w:rsidRPr="002F7D4B">
        <w:rPr>
          <w:rFonts w:ascii="Times New Roman" w:hAnsi="Times New Roman" w:cs="Times New Roman"/>
          <w:sz w:val="24"/>
          <w:szCs w:val="24"/>
        </w:rPr>
        <w:t xml:space="preserve">na podstawie, którego dokonano </w:t>
      </w:r>
      <w:r>
        <w:rPr>
          <w:rFonts w:ascii="Times New Roman" w:hAnsi="Times New Roman" w:cs="Times New Roman"/>
          <w:sz w:val="24"/>
          <w:szCs w:val="24"/>
        </w:rPr>
        <w:t>zestawienia</w:t>
      </w:r>
      <w:r w:rsidRPr="002F7D4B">
        <w:rPr>
          <w:rFonts w:ascii="Times New Roman" w:hAnsi="Times New Roman" w:cs="Times New Roman"/>
          <w:sz w:val="24"/>
          <w:szCs w:val="24"/>
        </w:rPr>
        <w:t xml:space="preserve"> przyczyn zmian terminów udzielanych świadczeń w wybranych komórkach organizacyjnych Szpitala w okresie objętym kontrolą. Ustalono, że największe zmiany dotyczyły list oczekujących</w:t>
      </w:r>
      <w:r>
        <w:rPr>
          <w:rFonts w:ascii="Times New Roman" w:hAnsi="Times New Roman" w:cs="Times New Roman"/>
          <w:sz w:val="24"/>
          <w:szCs w:val="24"/>
        </w:rPr>
        <w:t xml:space="preserve"> prowadzonych dla</w:t>
      </w:r>
      <w:r w:rsidRPr="002F7D4B">
        <w:rPr>
          <w:rFonts w:ascii="Times New Roman" w:hAnsi="Times New Roman" w:cs="Times New Roman"/>
          <w:sz w:val="24"/>
          <w:szCs w:val="24"/>
        </w:rPr>
        <w:t>:</w:t>
      </w:r>
    </w:p>
    <w:p w:rsidR="00C37641" w:rsidRPr="002F7D4B" w:rsidRDefault="00C37641" w:rsidP="00765119">
      <w:pPr>
        <w:spacing w:after="0" w:line="360" w:lineRule="auto"/>
        <w:jc w:val="both"/>
        <w:rPr>
          <w:rFonts w:ascii="Times New Roman" w:hAnsi="Times New Roman" w:cs="Times New Roman"/>
          <w:sz w:val="24"/>
          <w:szCs w:val="24"/>
        </w:rPr>
      </w:pPr>
      <w:r w:rsidRPr="002F7D4B">
        <w:rPr>
          <w:rFonts w:ascii="Times New Roman" w:hAnsi="Times New Roman" w:cs="Times New Roman"/>
          <w:sz w:val="24"/>
          <w:szCs w:val="24"/>
        </w:rPr>
        <w:t>- Kliniki Otorynolaryngologii, gdzie m.in. na koniec I kwartału 2018</w:t>
      </w:r>
      <w:r>
        <w:rPr>
          <w:rFonts w:ascii="Times New Roman" w:hAnsi="Times New Roman" w:cs="Times New Roman"/>
          <w:sz w:val="24"/>
          <w:szCs w:val="24"/>
        </w:rPr>
        <w:t xml:space="preserve"> </w:t>
      </w:r>
      <w:r w:rsidRPr="002F7D4B">
        <w:rPr>
          <w:rFonts w:ascii="Times New Roman" w:hAnsi="Times New Roman" w:cs="Times New Roman"/>
          <w:sz w:val="24"/>
          <w:szCs w:val="24"/>
        </w:rPr>
        <w:t xml:space="preserve">r.: 26 pacjentów </w:t>
      </w:r>
      <w:r w:rsidR="00765119">
        <w:rPr>
          <w:rFonts w:ascii="Times New Roman" w:hAnsi="Times New Roman" w:cs="Times New Roman"/>
          <w:sz w:val="24"/>
          <w:szCs w:val="24"/>
        </w:rPr>
        <w:br/>
      </w:r>
      <w:r w:rsidRPr="002F7D4B">
        <w:rPr>
          <w:rFonts w:ascii="Times New Roman" w:hAnsi="Times New Roman" w:cs="Times New Roman"/>
          <w:sz w:val="24"/>
          <w:szCs w:val="24"/>
        </w:rPr>
        <w:t>z kategorii stabilny nie zgłosiło się do leczenia, 18 zrezygnowało z oczekiwania; na koniec II kwartału 2018</w:t>
      </w:r>
      <w:r>
        <w:rPr>
          <w:rFonts w:ascii="Times New Roman" w:hAnsi="Times New Roman" w:cs="Times New Roman"/>
          <w:sz w:val="24"/>
          <w:szCs w:val="24"/>
        </w:rPr>
        <w:t xml:space="preserve"> </w:t>
      </w:r>
      <w:r w:rsidRPr="002F7D4B">
        <w:rPr>
          <w:rFonts w:ascii="Times New Roman" w:hAnsi="Times New Roman" w:cs="Times New Roman"/>
          <w:sz w:val="24"/>
          <w:szCs w:val="24"/>
        </w:rPr>
        <w:t>r.:</w:t>
      </w:r>
      <w:r>
        <w:rPr>
          <w:rFonts w:ascii="Times New Roman" w:hAnsi="Times New Roman" w:cs="Times New Roman"/>
          <w:sz w:val="24"/>
          <w:szCs w:val="24"/>
        </w:rPr>
        <w:t xml:space="preserve"> </w:t>
      </w:r>
      <w:r w:rsidRPr="002F7D4B">
        <w:rPr>
          <w:rFonts w:ascii="Times New Roman" w:hAnsi="Times New Roman" w:cs="Times New Roman"/>
          <w:sz w:val="24"/>
          <w:szCs w:val="24"/>
        </w:rPr>
        <w:t xml:space="preserve">26 pacjentów z kategorii stabilny nie zgłosiło się do leczenia, </w:t>
      </w:r>
      <w:r w:rsidR="005D6938">
        <w:rPr>
          <w:rFonts w:ascii="Times New Roman" w:hAnsi="Times New Roman" w:cs="Times New Roman"/>
          <w:sz w:val="24"/>
          <w:szCs w:val="24"/>
        </w:rPr>
        <w:br/>
      </w:r>
      <w:r w:rsidRPr="002F7D4B">
        <w:rPr>
          <w:rFonts w:ascii="Times New Roman" w:hAnsi="Times New Roman" w:cs="Times New Roman"/>
          <w:sz w:val="24"/>
          <w:szCs w:val="24"/>
        </w:rPr>
        <w:t>25 zrezygno</w:t>
      </w:r>
      <w:r>
        <w:rPr>
          <w:rFonts w:ascii="Times New Roman" w:hAnsi="Times New Roman" w:cs="Times New Roman"/>
          <w:sz w:val="24"/>
          <w:szCs w:val="24"/>
        </w:rPr>
        <w:t xml:space="preserve">wało z oczekiwania; </w:t>
      </w:r>
      <w:r w:rsidRPr="002F7D4B">
        <w:rPr>
          <w:rFonts w:ascii="Times New Roman" w:hAnsi="Times New Roman" w:cs="Times New Roman"/>
          <w:sz w:val="24"/>
          <w:szCs w:val="24"/>
        </w:rPr>
        <w:t>na koniec III kwartału 2019</w:t>
      </w:r>
      <w:r>
        <w:rPr>
          <w:rFonts w:ascii="Times New Roman" w:hAnsi="Times New Roman" w:cs="Times New Roman"/>
          <w:sz w:val="24"/>
          <w:szCs w:val="24"/>
        </w:rPr>
        <w:t xml:space="preserve"> </w:t>
      </w:r>
      <w:r w:rsidR="00930FEB">
        <w:rPr>
          <w:rFonts w:ascii="Times New Roman" w:hAnsi="Times New Roman" w:cs="Times New Roman"/>
          <w:sz w:val="24"/>
          <w:szCs w:val="24"/>
        </w:rPr>
        <w:t xml:space="preserve">r.: </w:t>
      </w:r>
      <w:r w:rsidRPr="002F7D4B">
        <w:rPr>
          <w:rFonts w:ascii="Times New Roman" w:hAnsi="Times New Roman" w:cs="Times New Roman"/>
          <w:sz w:val="24"/>
          <w:szCs w:val="24"/>
        </w:rPr>
        <w:t>287 pacjentów z kategorii stabilny</w:t>
      </w:r>
      <w:r w:rsidR="00765119">
        <w:rPr>
          <w:rFonts w:ascii="Times New Roman" w:hAnsi="Times New Roman" w:cs="Times New Roman"/>
          <w:sz w:val="24"/>
          <w:szCs w:val="24"/>
        </w:rPr>
        <w:t xml:space="preserve"> nie zgłosiło się do leczenia, </w:t>
      </w:r>
      <w:r w:rsidRPr="002F7D4B">
        <w:rPr>
          <w:rFonts w:ascii="Times New Roman" w:hAnsi="Times New Roman" w:cs="Times New Roman"/>
          <w:sz w:val="24"/>
          <w:szCs w:val="24"/>
        </w:rPr>
        <w:t>26 zrezygnowało z oczekiwania; na koniec IV kwartału 2019</w:t>
      </w:r>
      <w:r>
        <w:rPr>
          <w:rFonts w:ascii="Times New Roman" w:hAnsi="Times New Roman" w:cs="Times New Roman"/>
          <w:sz w:val="24"/>
          <w:szCs w:val="24"/>
        </w:rPr>
        <w:t xml:space="preserve"> </w:t>
      </w:r>
      <w:r w:rsidRPr="002F7D4B">
        <w:rPr>
          <w:rFonts w:ascii="Times New Roman" w:hAnsi="Times New Roman" w:cs="Times New Roman"/>
          <w:sz w:val="24"/>
          <w:szCs w:val="24"/>
        </w:rPr>
        <w:t xml:space="preserve">r.: 32 pacjentów </w:t>
      </w:r>
      <w:r>
        <w:rPr>
          <w:rFonts w:ascii="Times New Roman" w:hAnsi="Times New Roman" w:cs="Times New Roman"/>
          <w:sz w:val="24"/>
          <w:szCs w:val="24"/>
        </w:rPr>
        <w:t xml:space="preserve">z kategorii stabilny </w:t>
      </w:r>
      <w:r w:rsidRPr="002F7D4B">
        <w:rPr>
          <w:rFonts w:ascii="Times New Roman" w:hAnsi="Times New Roman" w:cs="Times New Roman"/>
          <w:sz w:val="24"/>
          <w:szCs w:val="24"/>
        </w:rPr>
        <w:t xml:space="preserve">nie zgłosiło się do leczenia, 9 zrezygnowało </w:t>
      </w:r>
      <w:r w:rsidR="00930FEB">
        <w:rPr>
          <w:rFonts w:ascii="Times New Roman" w:hAnsi="Times New Roman" w:cs="Times New Roman"/>
          <w:sz w:val="24"/>
          <w:szCs w:val="24"/>
        </w:rPr>
        <w:br/>
      </w:r>
      <w:r w:rsidRPr="002F7D4B">
        <w:rPr>
          <w:rFonts w:ascii="Times New Roman" w:hAnsi="Times New Roman" w:cs="Times New Roman"/>
          <w:sz w:val="24"/>
          <w:szCs w:val="24"/>
        </w:rPr>
        <w:t>z oczekiwania</w:t>
      </w:r>
      <w:r>
        <w:rPr>
          <w:rFonts w:ascii="Times New Roman" w:hAnsi="Times New Roman" w:cs="Times New Roman"/>
          <w:sz w:val="24"/>
          <w:szCs w:val="24"/>
        </w:rPr>
        <w:t>;</w:t>
      </w:r>
    </w:p>
    <w:p w:rsidR="00C37641" w:rsidRPr="002F7D4B" w:rsidRDefault="00C37641" w:rsidP="00470831">
      <w:pPr>
        <w:spacing w:line="360" w:lineRule="auto"/>
        <w:jc w:val="both"/>
        <w:rPr>
          <w:rFonts w:ascii="Times New Roman" w:hAnsi="Times New Roman" w:cs="Times New Roman"/>
          <w:sz w:val="24"/>
          <w:szCs w:val="24"/>
        </w:rPr>
      </w:pPr>
      <w:r w:rsidRPr="002F7D4B">
        <w:rPr>
          <w:rFonts w:ascii="Times New Roman" w:hAnsi="Times New Roman" w:cs="Times New Roman"/>
          <w:sz w:val="24"/>
          <w:szCs w:val="24"/>
        </w:rPr>
        <w:lastRenderedPageBreak/>
        <w:t>- Kliniki Położnictwa i Ginekologii, gdzie m.in. na koniec I kwartału 2018</w:t>
      </w:r>
      <w:r>
        <w:rPr>
          <w:rFonts w:ascii="Times New Roman" w:hAnsi="Times New Roman" w:cs="Times New Roman"/>
          <w:sz w:val="24"/>
          <w:szCs w:val="24"/>
        </w:rPr>
        <w:t xml:space="preserve"> </w:t>
      </w:r>
      <w:r w:rsidRPr="002F7D4B">
        <w:rPr>
          <w:rFonts w:ascii="Times New Roman" w:hAnsi="Times New Roman" w:cs="Times New Roman"/>
          <w:sz w:val="24"/>
          <w:szCs w:val="24"/>
        </w:rPr>
        <w:t xml:space="preserve">r.: 13 pacjentek </w:t>
      </w:r>
      <w:r w:rsidR="00765119">
        <w:rPr>
          <w:rFonts w:ascii="Times New Roman" w:hAnsi="Times New Roman" w:cs="Times New Roman"/>
          <w:sz w:val="24"/>
          <w:szCs w:val="24"/>
        </w:rPr>
        <w:br/>
      </w:r>
      <w:r w:rsidRPr="002F7D4B">
        <w:rPr>
          <w:rFonts w:ascii="Times New Roman" w:hAnsi="Times New Roman" w:cs="Times New Roman"/>
          <w:sz w:val="24"/>
          <w:szCs w:val="24"/>
        </w:rPr>
        <w:t>z kategorii stabilny zrezygnowało z oczekiwania; na koniec II kwartału 2018</w:t>
      </w:r>
      <w:r>
        <w:rPr>
          <w:rFonts w:ascii="Times New Roman" w:hAnsi="Times New Roman" w:cs="Times New Roman"/>
          <w:sz w:val="24"/>
          <w:szCs w:val="24"/>
        </w:rPr>
        <w:t xml:space="preserve"> </w:t>
      </w:r>
      <w:r w:rsidRPr="002F7D4B">
        <w:rPr>
          <w:rFonts w:ascii="Times New Roman" w:hAnsi="Times New Roman" w:cs="Times New Roman"/>
          <w:sz w:val="24"/>
          <w:szCs w:val="24"/>
        </w:rPr>
        <w:t>r.: 12 pacjentek z kategorii stabilny zrezygnowało z oczekiwania; na koniec III kwartału 2018</w:t>
      </w:r>
      <w:r>
        <w:rPr>
          <w:rFonts w:ascii="Times New Roman" w:hAnsi="Times New Roman" w:cs="Times New Roman"/>
          <w:sz w:val="24"/>
          <w:szCs w:val="24"/>
        </w:rPr>
        <w:t xml:space="preserve"> </w:t>
      </w:r>
      <w:r w:rsidRPr="002F7D4B">
        <w:rPr>
          <w:rFonts w:ascii="Times New Roman" w:hAnsi="Times New Roman" w:cs="Times New Roman"/>
          <w:sz w:val="24"/>
          <w:szCs w:val="24"/>
        </w:rPr>
        <w:t xml:space="preserve">r. (podobnie </w:t>
      </w:r>
      <w:r w:rsidR="005D6938">
        <w:rPr>
          <w:rFonts w:ascii="Times New Roman" w:hAnsi="Times New Roman" w:cs="Times New Roman"/>
          <w:sz w:val="24"/>
          <w:szCs w:val="24"/>
        </w:rPr>
        <w:br/>
      </w:r>
      <w:r w:rsidRPr="002F7D4B">
        <w:rPr>
          <w:rFonts w:ascii="Times New Roman" w:hAnsi="Times New Roman" w:cs="Times New Roman"/>
          <w:sz w:val="24"/>
          <w:szCs w:val="24"/>
        </w:rPr>
        <w:t>jak w IV kwartale 2018</w:t>
      </w:r>
      <w:r>
        <w:rPr>
          <w:rFonts w:ascii="Times New Roman" w:hAnsi="Times New Roman" w:cs="Times New Roman"/>
          <w:sz w:val="24"/>
          <w:szCs w:val="24"/>
        </w:rPr>
        <w:t xml:space="preserve"> </w:t>
      </w:r>
      <w:r w:rsidRPr="002F7D4B">
        <w:rPr>
          <w:rFonts w:ascii="Times New Roman" w:hAnsi="Times New Roman" w:cs="Times New Roman"/>
          <w:sz w:val="24"/>
          <w:szCs w:val="24"/>
        </w:rPr>
        <w:t>r.) 11 pacjentek zrezygnowało z oczekiwania. Również w 2019</w:t>
      </w:r>
      <w:r>
        <w:rPr>
          <w:rFonts w:ascii="Times New Roman" w:hAnsi="Times New Roman" w:cs="Times New Roman"/>
          <w:sz w:val="24"/>
          <w:szCs w:val="24"/>
        </w:rPr>
        <w:t xml:space="preserve"> </w:t>
      </w:r>
      <w:r w:rsidRPr="002F7D4B">
        <w:rPr>
          <w:rFonts w:ascii="Times New Roman" w:hAnsi="Times New Roman" w:cs="Times New Roman"/>
          <w:sz w:val="24"/>
          <w:szCs w:val="24"/>
        </w:rPr>
        <w:t xml:space="preserve">r. </w:t>
      </w:r>
      <w:r w:rsidR="004B6439">
        <w:rPr>
          <w:rFonts w:ascii="Times New Roman" w:hAnsi="Times New Roman" w:cs="Times New Roman"/>
          <w:sz w:val="24"/>
          <w:szCs w:val="24"/>
        </w:rPr>
        <w:br/>
      </w:r>
      <w:r w:rsidRPr="002F7D4B">
        <w:rPr>
          <w:rFonts w:ascii="Times New Roman" w:hAnsi="Times New Roman" w:cs="Times New Roman"/>
          <w:sz w:val="24"/>
          <w:szCs w:val="24"/>
        </w:rPr>
        <w:t xml:space="preserve">w ww. Klinice na koniec I kwartału 17 pacjentek z kategorii stabilny zrezygnowało </w:t>
      </w:r>
      <w:r w:rsidR="004B6439">
        <w:rPr>
          <w:rFonts w:ascii="Times New Roman" w:hAnsi="Times New Roman" w:cs="Times New Roman"/>
          <w:sz w:val="24"/>
          <w:szCs w:val="24"/>
        </w:rPr>
        <w:br/>
      </w:r>
      <w:r w:rsidRPr="002F7D4B">
        <w:rPr>
          <w:rFonts w:ascii="Times New Roman" w:hAnsi="Times New Roman" w:cs="Times New Roman"/>
          <w:sz w:val="24"/>
          <w:szCs w:val="24"/>
        </w:rPr>
        <w:t xml:space="preserve">z oczekiwania; na koniec II kwartału 12 pacjentek z kategorii stabilny zrezygnowało </w:t>
      </w:r>
      <w:r w:rsidR="004B6439">
        <w:rPr>
          <w:rFonts w:ascii="Times New Roman" w:hAnsi="Times New Roman" w:cs="Times New Roman"/>
          <w:sz w:val="24"/>
          <w:szCs w:val="24"/>
        </w:rPr>
        <w:br/>
      </w:r>
      <w:r w:rsidRPr="002F7D4B">
        <w:rPr>
          <w:rFonts w:ascii="Times New Roman" w:hAnsi="Times New Roman" w:cs="Times New Roman"/>
          <w:sz w:val="24"/>
          <w:szCs w:val="24"/>
        </w:rPr>
        <w:t xml:space="preserve">z oczekiwania; na koniec III kwartału 26 pacjentek z kategorii stabilny zrezygnowało </w:t>
      </w:r>
      <w:r w:rsidR="004B6439">
        <w:rPr>
          <w:rFonts w:ascii="Times New Roman" w:hAnsi="Times New Roman" w:cs="Times New Roman"/>
          <w:sz w:val="24"/>
          <w:szCs w:val="24"/>
        </w:rPr>
        <w:br/>
      </w:r>
      <w:r w:rsidRPr="002F7D4B">
        <w:rPr>
          <w:rFonts w:ascii="Times New Roman" w:hAnsi="Times New Roman" w:cs="Times New Roman"/>
          <w:sz w:val="24"/>
          <w:szCs w:val="24"/>
        </w:rPr>
        <w:t xml:space="preserve">z oczekiwania; na koniec IV kwartału 20 pacjentek z kategorii stabilny zrezygnowało </w:t>
      </w:r>
      <w:r w:rsidR="004B6439">
        <w:rPr>
          <w:rFonts w:ascii="Times New Roman" w:hAnsi="Times New Roman" w:cs="Times New Roman"/>
          <w:sz w:val="24"/>
          <w:szCs w:val="24"/>
        </w:rPr>
        <w:br/>
      </w:r>
      <w:r w:rsidRPr="002F7D4B">
        <w:rPr>
          <w:rFonts w:ascii="Times New Roman" w:hAnsi="Times New Roman" w:cs="Times New Roman"/>
          <w:sz w:val="24"/>
          <w:szCs w:val="24"/>
        </w:rPr>
        <w:t>z oczekiwania.</w:t>
      </w:r>
    </w:p>
    <w:p w:rsidR="00C37641" w:rsidRPr="002F7D4B" w:rsidRDefault="00C37641" w:rsidP="00115F29">
      <w:pPr>
        <w:spacing w:line="360" w:lineRule="auto"/>
        <w:jc w:val="both"/>
        <w:rPr>
          <w:rFonts w:ascii="Times New Roman" w:hAnsi="Times New Roman" w:cs="Times New Roman"/>
          <w:sz w:val="24"/>
          <w:szCs w:val="24"/>
        </w:rPr>
      </w:pPr>
      <w:r>
        <w:rPr>
          <w:rFonts w:ascii="Times New Roman" w:hAnsi="Times New Roman" w:cs="Times New Roman"/>
          <w:sz w:val="24"/>
          <w:szCs w:val="24"/>
        </w:rPr>
        <w:t>Podobne zmiany na listach oczekujących</w:t>
      </w:r>
      <w:r w:rsidRPr="002F7D4B">
        <w:rPr>
          <w:rFonts w:ascii="Times New Roman" w:hAnsi="Times New Roman" w:cs="Times New Roman"/>
          <w:sz w:val="24"/>
          <w:szCs w:val="24"/>
        </w:rPr>
        <w:t xml:space="preserve"> ramach AOS w kontrolowanych kwartałach</w:t>
      </w:r>
      <w:r>
        <w:rPr>
          <w:rFonts w:ascii="Times New Roman" w:hAnsi="Times New Roman" w:cs="Times New Roman"/>
          <w:sz w:val="24"/>
          <w:szCs w:val="24"/>
        </w:rPr>
        <w:t>,</w:t>
      </w:r>
      <w:r w:rsidRPr="002F7D4B">
        <w:rPr>
          <w:rFonts w:ascii="Times New Roman" w:hAnsi="Times New Roman" w:cs="Times New Roman"/>
          <w:sz w:val="24"/>
          <w:szCs w:val="24"/>
        </w:rPr>
        <w:t xml:space="preserve"> zarejestrowano </w:t>
      </w:r>
      <w:r>
        <w:rPr>
          <w:rFonts w:ascii="Times New Roman" w:hAnsi="Times New Roman" w:cs="Times New Roman"/>
          <w:sz w:val="24"/>
          <w:szCs w:val="24"/>
        </w:rPr>
        <w:t xml:space="preserve">np. </w:t>
      </w:r>
      <w:r w:rsidRPr="002F7D4B">
        <w:rPr>
          <w:rFonts w:ascii="Times New Roman" w:hAnsi="Times New Roman" w:cs="Times New Roman"/>
          <w:sz w:val="24"/>
          <w:szCs w:val="24"/>
        </w:rPr>
        <w:t>w Poradni Chirurgii Naczyniowej, Poradni Kardiologicznej dla Dzieci oraz Poradni Endokrynologicznej.</w:t>
      </w:r>
    </w:p>
    <w:p w:rsidR="00C37641" w:rsidRDefault="00C37641" w:rsidP="004B64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sidRPr="002F7D4B">
        <w:rPr>
          <w:rFonts w:ascii="Times New Roman" w:hAnsi="Times New Roman" w:cs="Times New Roman"/>
          <w:sz w:val="24"/>
          <w:szCs w:val="24"/>
        </w:rPr>
        <w:t xml:space="preserve">odjęta </w:t>
      </w:r>
      <w:r>
        <w:rPr>
          <w:rFonts w:ascii="Times New Roman" w:hAnsi="Times New Roman" w:cs="Times New Roman"/>
          <w:sz w:val="24"/>
          <w:szCs w:val="24"/>
        </w:rPr>
        <w:t xml:space="preserve">przez kontrolujących </w:t>
      </w:r>
      <w:r w:rsidRPr="002F7D4B">
        <w:rPr>
          <w:rFonts w:ascii="Times New Roman" w:hAnsi="Times New Roman" w:cs="Times New Roman"/>
          <w:sz w:val="24"/>
          <w:szCs w:val="24"/>
        </w:rPr>
        <w:t xml:space="preserve">próba </w:t>
      </w:r>
      <w:r>
        <w:rPr>
          <w:rFonts w:ascii="Times New Roman" w:hAnsi="Times New Roman" w:cs="Times New Roman"/>
          <w:sz w:val="24"/>
          <w:szCs w:val="24"/>
        </w:rPr>
        <w:t>oceny</w:t>
      </w:r>
      <w:r w:rsidRPr="002F7D4B">
        <w:rPr>
          <w:rFonts w:ascii="Times New Roman" w:hAnsi="Times New Roman" w:cs="Times New Roman"/>
          <w:sz w:val="24"/>
          <w:szCs w:val="24"/>
        </w:rPr>
        <w:t xml:space="preserve"> </w:t>
      </w:r>
      <w:r>
        <w:rPr>
          <w:rFonts w:ascii="Times New Roman" w:hAnsi="Times New Roman" w:cs="Times New Roman"/>
          <w:sz w:val="24"/>
          <w:szCs w:val="24"/>
        </w:rPr>
        <w:t xml:space="preserve">skali zjawiska związanego ze </w:t>
      </w:r>
      <w:r w:rsidRPr="002F7D4B">
        <w:rPr>
          <w:rFonts w:ascii="Times New Roman" w:hAnsi="Times New Roman" w:cs="Times New Roman"/>
          <w:sz w:val="24"/>
          <w:szCs w:val="24"/>
        </w:rPr>
        <w:t>zmian</w:t>
      </w:r>
      <w:r>
        <w:rPr>
          <w:rFonts w:ascii="Times New Roman" w:hAnsi="Times New Roman" w:cs="Times New Roman"/>
          <w:sz w:val="24"/>
          <w:szCs w:val="24"/>
        </w:rPr>
        <w:t>ą</w:t>
      </w:r>
      <w:r w:rsidRPr="002F7D4B">
        <w:rPr>
          <w:rFonts w:ascii="Times New Roman" w:hAnsi="Times New Roman" w:cs="Times New Roman"/>
          <w:sz w:val="24"/>
          <w:szCs w:val="24"/>
        </w:rPr>
        <w:t xml:space="preserve"> terminów udzielenia świadczeń miała zaprezentować, że zebrane w ten sposób dane </w:t>
      </w:r>
      <w:r>
        <w:rPr>
          <w:rFonts w:ascii="Times New Roman" w:hAnsi="Times New Roman" w:cs="Times New Roman"/>
          <w:sz w:val="24"/>
          <w:szCs w:val="24"/>
        </w:rPr>
        <w:t>powinny stanowić</w:t>
      </w:r>
      <w:r w:rsidRPr="002F7D4B">
        <w:rPr>
          <w:rFonts w:ascii="Times New Roman" w:hAnsi="Times New Roman" w:cs="Times New Roman"/>
          <w:sz w:val="24"/>
          <w:szCs w:val="24"/>
        </w:rPr>
        <w:t xml:space="preserve"> podstawę do dalszych </w:t>
      </w:r>
      <w:r>
        <w:rPr>
          <w:rFonts w:ascii="Times New Roman" w:hAnsi="Times New Roman" w:cs="Times New Roman"/>
          <w:sz w:val="24"/>
          <w:szCs w:val="24"/>
        </w:rPr>
        <w:t>analiz</w:t>
      </w:r>
      <w:r w:rsidRPr="002F7D4B">
        <w:rPr>
          <w:rFonts w:ascii="Times New Roman" w:hAnsi="Times New Roman" w:cs="Times New Roman"/>
          <w:sz w:val="24"/>
          <w:szCs w:val="24"/>
        </w:rPr>
        <w:t xml:space="preserve"> </w:t>
      </w:r>
      <w:r>
        <w:rPr>
          <w:rFonts w:ascii="Times New Roman" w:hAnsi="Times New Roman" w:cs="Times New Roman"/>
          <w:sz w:val="24"/>
          <w:szCs w:val="24"/>
        </w:rPr>
        <w:t xml:space="preserve">dla </w:t>
      </w:r>
      <w:r w:rsidRPr="002F7D4B">
        <w:rPr>
          <w:rFonts w:ascii="Times New Roman" w:hAnsi="Times New Roman" w:cs="Times New Roman"/>
          <w:sz w:val="24"/>
          <w:szCs w:val="24"/>
        </w:rPr>
        <w:t>Zespołu</w:t>
      </w:r>
      <w:r>
        <w:rPr>
          <w:rFonts w:ascii="Times New Roman" w:hAnsi="Times New Roman" w:cs="Times New Roman"/>
          <w:sz w:val="24"/>
          <w:szCs w:val="24"/>
        </w:rPr>
        <w:t xml:space="preserve"> ds. Oceny Przyjęć,</w:t>
      </w:r>
      <w:r w:rsidRPr="002F7D4B">
        <w:rPr>
          <w:rFonts w:ascii="Times New Roman" w:hAnsi="Times New Roman" w:cs="Times New Roman"/>
          <w:sz w:val="24"/>
          <w:szCs w:val="24"/>
        </w:rPr>
        <w:t xml:space="preserve"> związany</w:t>
      </w:r>
      <w:r>
        <w:rPr>
          <w:rFonts w:ascii="Times New Roman" w:hAnsi="Times New Roman" w:cs="Times New Roman"/>
          <w:sz w:val="24"/>
          <w:szCs w:val="24"/>
        </w:rPr>
        <w:t xml:space="preserve">ch przede wszystkim z ustaleniem powodu tak dużych ruchów. </w:t>
      </w:r>
      <w:r w:rsidRPr="002F7D4B">
        <w:rPr>
          <w:rFonts w:ascii="Times New Roman" w:hAnsi="Times New Roman" w:cs="Times New Roman"/>
          <w:sz w:val="24"/>
          <w:szCs w:val="24"/>
        </w:rPr>
        <w:t xml:space="preserve"> </w:t>
      </w:r>
      <w:r>
        <w:rPr>
          <w:rFonts w:ascii="Times New Roman" w:hAnsi="Times New Roman" w:cs="Times New Roman"/>
          <w:sz w:val="24"/>
          <w:szCs w:val="24"/>
        </w:rPr>
        <w:t xml:space="preserve">Zadaniem </w:t>
      </w:r>
      <w:r w:rsidRPr="002F7D4B">
        <w:rPr>
          <w:rFonts w:ascii="Times New Roman" w:hAnsi="Times New Roman" w:cs="Times New Roman"/>
          <w:sz w:val="24"/>
          <w:szCs w:val="24"/>
        </w:rPr>
        <w:t xml:space="preserve">Zespołu jest bowiem </w:t>
      </w:r>
      <w:r>
        <w:rPr>
          <w:rFonts w:ascii="Times New Roman" w:hAnsi="Times New Roman" w:cs="Times New Roman"/>
          <w:sz w:val="24"/>
          <w:szCs w:val="24"/>
        </w:rPr>
        <w:t xml:space="preserve">m.in. </w:t>
      </w:r>
      <w:r w:rsidRPr="002F7D4B">
        <w:rPr>
          <w:rFonts w:ascii="Times New Roman" w:hAnsi="Times New Roman" w:cs="Times New Roman"/>
          <w:sz w:val="24"/>
          <w:szCs w:val="24"/>
        </w:rPr>
        <w:t xml:space="preserve">monitorowanie liczby pacjentów nie zgłaszających się w zaplanowanym terminie do Szpitala </w:t>
      </w:r>
      <w:r w:rsidR="00930FEB">
        <w:rPr>
          <w:rFonts w:ascii="Times New Roman" w:hAnsi="Times New Roman" w:cs="Times New Roman"/>
          <w:sz w:val="24"/>
          <w:szCs w:val="24"/>
        </w:rPr>
        <w:br/>
      </w:r>
      <w:r w:rsidRPr="002F7D4B">
        <w:rPr>
          <w:rFonts w:ascii="Times New Roman" w:hAnsi="Times New Roman" w:cs="Times New Roman"/>
          <w:sz w:val="24"/>
          <w:szCs w:val="24"/>
        </w:rPr>
        <w:t xml:space="preserve">czy rezygnujących </w:t>
      </w:r>
      <w:r>
        <w:rPr>
          <w:rFonts w:ascii="Times New Roman" w:hAnsi="Times New Roman" w:cs="Times New Roman"/>
          <w:sz w:val="24"/>
          <w:szCs w:val="24"/>
        </w:rPr>
        <w:t>z oczekiwania, celem wypracowania</w:t>
      </w:r>
      <w:r w:rsidRPr="002F7D4B">
        <w:rPr>
          <w:rFonts w:ascii="Times New Roman" w:hAnsi="Times New Roman" w:cs="Times New Roman"/>
          <w:sz w:val="24"/>
          <w:szCs w:val="24"/>
        </w:rPr>
        <w:t xml:space="preserve"> sposobu </w:t>
      </w:r>
      <w:r>
        <w:rPr>
          <w:rFonts w:ascii="Times New Roman" w:hAnsi="Times New Roman" w:cs="Times New Roman"/>
          <w:sz w:val="24"/>
          <w:szCs w:val="24"/>
        </w:rPr>
        <w:t>optymalizacji</w:t>
      </w:r>
      <w:r w:rsidRPr="002F7D4B">
        <w:rPr>
          <w:rFonts w:ascii="Times New Roman" w:hAnsi="Times New Roman" w:cs="Times New Roman"/>
          <w:sz w:val="24"/>
          <w:szCs w:val="24"/>
        </w:rPr>
        <w:t xml:space="preserve"> </w:t>
      </w:r>
      <w:r>
        <w:rPr>
          <w:rFonts w:ascii="Times New Roman" w:hAnsi="Times New Roman" w:cs="Times New Roman"/>
          <w:sz w:val="24"/>
          <w:szCs w:val="24"/>
        </w:rPr>
        <w:t xml:space="preserve">działań </w:t>
      </w:r>
      <w:r>
        <w:rPr>
          <w:rFonts w:ascii="Times New Roman" w:hAnsi="Times New Roman" w:cs="Times New Roman"/>
          <w:sz w:val="24"/>
          <w:szCs w:val="24"/>
        </w:rPr>
        <w:br/>
        <w:t>w tym zakresie.</w:t>
      </w:r>
    </w:p>
    <w:p w:rsidR="00C37641" w:rsidRPr="0030362A" w:rsidRDefault="00C37641" w:rsidP="004B6439">
      <w:pPr>
        <w:spacing w:after="0" w:line="240" w:lineRule="auto"/>
        <w:jc w:val="right"/>
        <w:rPr>
          <w:rFonts w:ascii="Times New Roman" w:hAnsi="Times New Roman" w:cs="Times New Roman"/>
          <w:sz w:val="24"/>
          <w:szCs w:val="24"/>
        </w:rPr>
      </w:pPr>
      <w:r w:rsidRPr="00FF1C63">
        <w:rPr>
          <w:rFonts w:ascii="Times New Roman" w:hAnsi="Times New Roman" w:cs="Times New Roman"/>
          <w:i/>
          <w:sz w:val="20"/>
          <w:szCs w:val="24"/>
        </w:rPr>
        <w:t xml:space="preserve">(Dowód: Akta od kontroli załącznik nr </w:t>
      </w:r>
      <w:r>
        <w:rPr>
          <w:rFonts w:ascii="Times New Roman" w:hAnsi="Times New Roman" w:cs="Times New Roman"/>
          <w:i/>
          <w:sz w:val="20"/>
          <w:szCs w:val="24"/>
        </w:rPr>
        <w:t>70 – 73</w:t>
      </w:r>
      <w:r w:rsidRPr="00FF1C63">
        <w:rPr>
          <w:rFonts w:ascii="Times New Roman" w:hAnsi="Times New Roman" w:cs="Times New Roman"/>
          <w:i/>
          <w:sz w:val="20"/>
          <w:szCs w:val="24"/>
        </w:rPr>
        <w:t xml:space="preserve"> </w:t>
      </w:r>
      <w:r>
        <w:rPr>
          <w:rFonts w:ascii="Times New Roman" w:hAnsi="Times New Roman" w:cs="Times New Roman"/>
          <w:i/>
          <w:sz w:val="20"/>
          <w:szCs w:val="24"/>
        </w:rPr>
        <w:t>Wydruk komputerowy</w:t>
      </w:r>
    </w:p>
    <w:p w:rsidR="00C37641" w:rsidRDefault="00C37641" w:rsidP="004B6439">
      <w:pPr>
        <w:spacing w:after="0" w:line="240" w:lineRule="auto"/>
        <w:jc w:val="right"/>
        <w:rPr>
          <w:rFonts w:ascii="Times New Roman" w:hAnsi="Times New Roman" w:cs="Times New Roman"/>
          <w:i/>
          <w:sz w:val="20"/>
          <w:szCs w:val="24"/>
        </w:rPr>
      </w:pPr>
      <w:r>
        <w:rPr>
          <w:rFonts w:ascii="Times New Roman" w:hAnsi="Times New Roman" w:cs="Times New Roman"/>
          <w:i/>
          <w:sz w:val="20"/>
          <w:szCs w:val="24"/>
        </w:rPr>
        <w:t>sporządzony przez St. Sp. w Dziale Marketingu)</w:t>
      </w:r>
    </w:p>
    <w:p w:rsidR="00C37641" w:rsidRPr="00FF1C63" w:rsidRDefault="00C37641" w:rsidP="00FF1C63">
      <w:pPr>
        <w:jc w:val="both"/>
        <w:rPr>
          <w:rFonts w:ascii="Times New Roman" w:hAnsi="Times New Roman" w:cs="Times New Roman"/>
          <w:sz w:val="20"/>
          <w:szCs w:val="24"/>
        </w:rPr>
      </w:pPr>
    </w:p>
    <w:p w:rsidR="00C37641" w:rsidRPr="005E32E3" w:rsidRDefault="005E32E3" w:rsidP="005E32E3">
      <w:pPr>
        <w:pStyle w:val="Nagwek2"/>
        <w:rPr>
          <w:rFonts w:ascii="Times New Roman" w:hAnsi="Times New Roman" w:cs="Times New Roman"/>
          <w:color w:val="auto"/>
          <w:sz w:val="24"/>
          <w:szCs w:val="24"/>
        </w:rPr>
      </w:pPr>
      <w:r>
        <w:rPr>
          <w:rFonts w:ascii="Times New Roman" w:hAnsi="Times New Roman" w:cs="Times New Roman"/>
          <w:color w:val="auto"/>
          <w:sz w:val="24"/>
          <w:szCs w:val="24"/>
        </w:rPr>
        <w:t xml:space="preserve">2.5 </w:t>
      </w:r>
      <w:r w:rsidR="00D63692">
        <w:rPr>
          <w:rFonts w:ascii="Times New Roman" w:hAnsi="Times New Roman" w:cs="Times New Roman"/>
          <w:color w:val="auto"/>
          <w:sz w:val="24"/>
          <w:szCs w:val="24"/>
        </w:rPr>
        <w:t>Realizacja kontraktów</w:t>
      </w:r>
    </w:p>
    <w:p w:rsidR="00930FEB" w:rsidRPr="00930FEB" w:rsidRDefault="00930FEB" w:rsidP="00930FEB">
      <w:pPr>
        <w:rPr>
          <w:rFonts w:ascii="Times New Roman" w:hAnsi="Times New Roman" w:cs="Times New Roman"/>
          <w:b/>
          <w:i/>
          <w:sz w:val="24"/>
          <w:szCs w:val="24"/>
        </w:rPr>
      </w:pPr>
    </w:p>
    <w:p w:rsidR="00930FEB" w:rsidRPr="00930FEB" w:rsidRDefault="00930FEB" w:rsidP="00930FEB">
      <w:pPr>
        <w:rPr>
          <w:rFonts w:ascii="Times New Roman" w:hAnsi="Times New Roman" w:cs="Times New Roman"/>
          <w:b/>
          <w:i/>
          <w:sz w:val="24"/>
          <w:szCs w:val="24"/>
        </w:rPr>
      </w:pPr>
      <w:r w:rsidRPr="00930FEB">
        <w:rPr>
          <w:rFonts w:ascii="Times New Roman" w:hAnsi="Times New Roman" w:cs="Times New Roman"/>
          <w:b/>
          <w:i/>
          <w:sz w:val="24"/>
          <w:szCs w:val="24"/>
        </w:rPr>
        <w:t>Opis stanu faktycznego</w:t>
      </w:r>
    </w:p>
    <w:p w:rsidR="00C37641" w:rsidRDefault="00C37641" w:rsidP="002F7D4B">
      <w:pPr>
        <w:pStyle w:val="Akapitzlist"/>
        <w:spacing w:line="360" w:lineRule="auto"/>
        <w:ind w:left="4"/>
        <w:jc w:val="both"/>
        <w:rPr>
          <w:rFonts w:ascii="Times New Roman" w:hAnsi="Times New Roman" w:cs="Times New Roman"/>
          <w:sz w:val="24"/>
          <w:szCs w:val="24"/>
        </w:rPr>
      </w:pPr>
      <w:r w:rsidRPr="002F7D4B">
        <w:rPr>
          <w:rFonts w:ascii="Times New Roman" w:hAnsi="Times New Roman" w:cs="Times New Roman"/>
          <w:sz w:val="24"/>
          <w:szCs w:val="24"/>
        </w:rPr>
        <w:t xml:space="preserve">Na podstawie zestawień przygotowanych przez Starszego Specjalistę w Dziale Marketingu </w:t>
      </w:r>
      <w:r w:rsidR="008D7CD1">
        <w:rPr>
          <w:rFonts w:ascii="Times New Roman" w:hAnsi="Times New Roman" w:cs="Times New Roman"/>
          <w:sz w:val="24"/>
          <w:szCs w:val="24"/>
        </w:rPr>
        <w:br/>
      </w:r>
      <w:r w:rsidRPr="002F7D4B">
        <w:rPr>
          <w:rFonts w:ascii="Times New Roman" w:hAnsi="Times New Roman" w:cs="Times New Roman"/>
          <w:sz w:val="24"/>
          <w:szCs w:val="24"/>
        </w:rPr>
        <w:t>za lata 2018 -2019 kontrolujący sporządzili zestawienie wartości: zawartych z ŚOW NFZ umów, ostatecznego ich wykona</w:t>
      </w:r>
      <w:r>
        <w:rPr>
          <w:rFonts w:ascii="Times New Roman" w:hAnsi="Times New Roman" w:cs="Times New Roman"/>
          <w:sz w:val="24"/>
          <w:szCs w:val="24"/>
        </w:rPr>
        <w:t>nia</w:t>
      </w:r>
      <w:r w:rsidRPr="002F7D4B">
        <w:rPr>
          <w:rFonts w:ascii="Times New Roman" w:hAnsi="Times New Roman" w:cs="Times New Roman"/>
          <w:sz w:val="24"/>
          <w:szCs w:val="24"/>
        </w:rPr>
        <w:t xml:space="preserve"> wraz</w:t>
      </w:r>
      <w:r w:rsidR="00A548E8">
        <w:rPr>
          <w:rFonts w:ascii="Times New Roman" w:hAnsi="Times New Roman" w:cs="Times New Roman"/>
          <w:sz w:val="24"/>
          <w:szCs w:val="24"/>
        </w:rPr>
        <w:t xml:space="preserve"> z podaniem wielkości świadczeń </w:t>
      </w:r>
      <w:r w:rsidRPr="002F7D4B">
        <w:rPr>
          <w:rFonts w:ascii="Times New Roman" w:hAnsi="Times New Roman" w:cs="Times New Roman"/>
          <w:sz w:val="24"/>
          <w:szCs w:val="24"/>
        </w:rPr>
        <w:t>ni</w:t>
      </w:r>
      <w:r>
        <w:rPr>
          <w:rFonts w:ascii="Times New Roman" w:hAnsi="Times New Roman" w:cs="Times New Roman"/>
          <w:sz w:val="24"/>
          <w:szCs w:val="24"/>
        </w:rPr>
        <w:t>ezrefundowanych przez płatnika.</w:t>
      </w:r>
      <w:r w:rsidR="008D7CD1">
        <w:rPr>
          <w:rFonts w:ascii="Times New Roman" w:hAnsi="Times New Roman" w:cs="Times New Roman"/>
          <w:sz w:val="24"/>
          <w:szCs w:val="24"/>
        </w:rPr>
        <w:t xml:space="preserve"> I tak w: </w:t>
      </w:r>
    </w:p>
    <w:p w:rsidR="008D7CD1" w:rsidRDefault="00A53259" w:rsidP="008D7CD1">
      <w:pPr>
        <w:pStyle w:val="Akapitzlist"/>
        <w:numPr>
          <w:ilvl w:val="0"/>
          <w:numId w:val="31"/>
        </w:numPr>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2018 r.: a) wartość umów wraz z aneksami wynosiła – 316 255 324,30 zł, b) wykonanie kontraktu – 315 723 715,47 zł, c)wartość świadczeń niezrefundowanych – 214 759,84 zł ;</w:t>
      </w:r>
    </w:p>
    <w:p w:rsidR="004B6439" w:rsidRDefault="00A53259" w:rsidP="002324C2">
      <w:pPr>
        <w:pStyle w:val="Akapitzlist"/>
        <w:numPr>
          <w:ilvl w:val="0"/>
          <w:numId w:val="31"/>
        </w:numPr>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2019 r.</w:t>
      </w:r>
      <w:r w:rsidR="004F28D4">
        <w:rPr>
          <w:rFonts w:ascii="Times New Roman" w:hAnsi="Times New Roman" w:cs="Times New Roman"/>
          <w:sz w:val="24"/>
          <w:szCs w:val="24"/>
        </w:rPr>
        <w:t>:</w:t>
      </w:r>
      <w:r w:rsidR="00554C67">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A53259">
        <w:rPr>
          <w:rFonts w:ascii="Times New Roman" w:hAnsi="Times New Roman" w:cs="Times New Roman"/>
          <w:sz w:val="24"/>
          <w:szCs w:val="24"/>
        </w:rPr>
        <w:t>warto</w:t>
      </w:r>
      <w:r>
        <w:rPr>
          <w:rFonts w:ascii="Times New Roman" w:hAnsi="Times New Roman" w:cs="Times New Roman"/>
          <w:sz w:val="24"/>
          <w:szCs w:val="24"/>
        </w:rPr>
        <w:t>ść umów wraz z aneksami wynosiła – 352 049 255,</w:t>
      </w:r>
      <w:r w:rsidR="00554C67">
        <w:rPr>
          <w:rFonts w:ascii="Times New Roman" w:hAnsi="Times New Roman" w:cs="Times New Roman"/>
          <w:sz w:val="24"/>
          <w:szCs w:val="24"/>
        </w:rPr>
        <w:t>57 zł,</w:t>
      </w:r>
      <w:r w:rsidR="00A46A6D">
        <w:rPr>
          <w:rFonts w:ascii="Times New Roman" w:hAnsi="Times New Roman" w:cs="Times New Roman"/>
          <w:sz w:val="24"/>
          <w:szCs w:val="24"/>
        </w:rPr>
        <w:t xml:space="preserve"> </w:t>
      </w:r>
      <w:r>
        <w:rPr>
          <w:rFonts w:ascii="Times New Roman" w:hAnsi="Times New Roman" w:cs="Times New Roman"/>
          <w:sz w:val="24"/>
          <w:szCs w:val="24"/>
        </w:rPr>
        <w:t xml:space="preserve">b) </w:t>
      </w:r>
      <w:r w:rsidRPr="00A53259">
        <w:rPr>
          <w:rFonts w:ascii="Times New Roman" w:hAnsi="Times New Roman" w:cs="Times New Roman"/>
          <w:sz w:val="24"/>
          <w:szCs w:val="24"/>
        </w:rPr>
        <w:t>wykonanie kontraktu</w:t>
      </w:r>
      <w:r>
        <w:rPr>
          <w:rFonts w:ascii="Times New Roman" w:hAnsi="Times New Roman" w:cs="Times New Roman"/>
          <w:sz w:val="24"/>
          <w:szCs w:val="24"/>
        </w:rPr>
        <w:t xml:space="preserve">  349 596 683,06 zł , c) </w:t>
      </w:r>
      <w:r w:rsidR="004F28D4">
        <w:rPr>
          <w:rFonts w:ascii="Times New Roman" w:hAnsi="Times New Roman" w:cs="Times New Roman"/>
          <w:sz w:val="24"/>
          <w:szCs w:val="24"/>
        </w:rPr>
        <w:t>wartość</w:t>
      </w:r>
      <w:r>
        <w:rPr>
          <w:rFonts w:ascii="Times New Roman" w:hAnsi="Times New Roman" w:cs="Times New Roman"/>
          <w:sz w:val="24"/>
          <w:szCs w:val="24"/>
        </w:rPr>
        <w:t xml:space="preserve"> świadczeń niezrefundowanych – 0,00 zł. </w:t>
      </w:r>
    </w:p>
    <w:p w:rsidR="00554C67" w:rsidRPr="00554C67" w:rsidRDefault="00554C67" w:rsidP="00554C67">
      <w:pPr>
        <w:pStyle w:val="Akapitzlist"/>
        <w:spacing w:line="360" w:lineRule="auto"/>
        <w:ind w:left="284"/>
        <w:jc w:val="both"/>
        <w:rPr>
          <w:rFonts w:ascii="Times New Roman" w:hAnsi="Times New Roman" w:cs="Times New Roman"/>
          <w:sz w:val="24"/>
          <w:szCs w:val="24"/>
        </w:rPr>
      </w:pPr>
    </w:p>
    <w:p w:rsidR="00C37641" w:rsidRPr="00A548E8" w:rsidRDefault="00C37641" w:rsidP="00A548E8">
      <w:pPr>
        <w:pStyle w:val="Akapitzlist"/>
        <w:spacing w:line="360" w:lineRule="auto"/>
        <w:ind w:left="4"/>
        <w:jc w:val="both"/>
        <w:rPr>
          <w:rFonts w:ascii="Times New Roman" w:hAnsi="Times New Roman" w:cs="Times New Roman"/>
          <w:sz w:val="24"/>
          <w:szCs w:val="24"/>
        </w:rPr>
      </w:pPr>
      <w:r>
        <w:rPr>
          <w:rFonts w:ascii="Times New Roman" w:hAnsi="Times New Roman" w:cs="Times New Roman"/>
          <w:sz w:val="24"/>
          <w:szCs w:val="24"/>
        </w:rPr>
        <w:lastRenderedPageBreak/>
        <w:t xml:space="preserve">W okresie objętym kontrolą </w:t>
      </w:r>
      <w:r w:rsidRPr="005D1DE8">
        <w:rPr>
          <w:rFonts w:ascii="Times New Roman" w:hAnsi="Times New Roman" w:cs="Times New Roman"/>
          <w:sz w:val="24"/>
          <w:szCs w:val="24"/>
        </w:rPr>
        <w:t>Szpital zawarł z Na</w:t>
      </w:r>
      <w:r>
        <w:rPr>
          <w:rFonts w:ascii="Times New Roman" w:hAnsi="Times New Roman" w:cs="Times New Roman"/>
          <w:sz w:val="24"/>
          <w:szCs w:val="24"/>
        </w:rPr>
        <w:t xml:space="preserve">rodowym Funduszem Zdrowia umowy </w:t>
      </w:r>
      <w:r w:rsidR="00A548E8">
        <w:rPr>
          <w:rFonts w:ascii="Times New Roman" w:hAnsi="Times New Roman" w:cs="Times New Roman"/>
          <w:sz w:val="24"/>
          <w:szCs w:val="24"/>
        </w:rPr>
        <w:br/>
      </w:r>
      <w:r w:rsidRPr="005D1DE8">
        <w:rPr>
          <w:rFonts w:ascii="Times New Roman" w:hAnsi="Times New Roman" w:cs="Times New Roman"/>
          <w:sz w:val="24"/>
          <w:szCs w:val="24"/>
        </w:rPr>
        <w:t xml:space="preserve">na </w:t>
      </w:r>
      <w:r>
        <w:rPr>
          <w:rFonts w:ascii="Times New Roman" w:hAnsi="Times New Roman" w:cs="Times New Roman"/>
          <w:sz w:val="24"/>
          <w:szCs w:val="24"/>
        </w:rPr>
        <w:t xml:space="preserve">łączną </w:t>
      </w:r>
      <w:r w:rsidRPr="005D1DE8">
        <w:rPr>
          <w:rFonts w:ascii="Times New Roman" w:hAnsi="Times New Roman" w:cs="Times New Roman"/>
          <w:sz w:val="24"/>
          <w:szCs w:val="24"/>
        </w:rPr>
        <w:t>kwotę 668 304 579,87 zł. Natomiast wartość kontraktów zrealizowanych w 2018</w:t>
      </w:r>
      <w:r>
        <w:rPr>
          <w:rFonts w:ascii="Times New Roman" w:hAnsi="Times New Roman" w:cs="Times New Roman"/>
          <w:sz w:val="24"/>
          <w:szCs w:val="24"/>
        </w:rPr>
        <w:t xml:space="preserve"> </w:t>
      </w:r>
      <w:r w:rsidRPr="005D1DE8">
        <w:rPr>
          <w:rFonts w:ascii="Times New Roman" w:hAnsi="Times New Roman" w:cs="Times New Roman"/>
          <w:sz w:val="24"/>
          <w:szCs w:val="24"/>
        </w:rPr>
        <w:t>r. i 201</w:t>
      </w:r>
      <w:r>
        <w:rPr>
          <w:rFonts w:ascii="Times New Roman" w:hAnsi="Times New Roman" w:cs="Times New Roman"/>
          <w:sz w:val="24"/>
          <w:szCs w:val="24"/>
        </w:rPr>
        <w:t>9 r.</w:t>
      </w:r>
      <w:r w:rsidRPr="005D1DE8">
        <w:rPr>
          <w:rFonts w:ascii="Times New Roman" w:hAnsi="Times New Roman" w:cs="Times New Roman"/>
          <w:sz w:val="24"/>
          <w:szCs w:val="24"/>
        </w:rPr>
        <w:t xml:space="preserve"> wyniosła 665 320 398,53 zł. W porównaniu z 2018</w:t>
      </w:r>
      <w:r>
        <w:rPr>
          <w:rFonts w:ascii="Times New Roman" w:hAnsi="Times New Roman" w:cs="Times New Roman"/>
          <w:sz w:val="24"/>
          <w:szCs w:val="24"/>
        </w:rPr>
        <w:t xml:space="preserve"> </w:t>
      </w:r>
      <w:r w:rsidRPr="005D1DE8">
        <w:rPr>
          <w:rFonts w:ascii="Times New Roman" w:hAnsi="Times New Roman" w:cs="Times New Roman"/>
          <w:sz w:val="24"/>
          <w:szCs w:val="24"/>
        </w:rPr>
        <w:t xml:space="preserve">r. wartość podpisanych umów </w:t>
      </w:r>
      <w:r w:rsidR="00A548E8">
        <w:rPr>
          <w:rFonts w:ascii="Times New Roman" w:hAnsi="Times New Roman" w:cs="Times New Roman"/>
          <w:sz w:val="24"/>
          <w:szCs w:val="24"/>
        </w:rPr>
        <w:br/>
      </w:r>
      <w:r w:rsidRPr="005D1DE8">
        <w:rPr>
          <w:rFonts w:ascii="Times New Roman" w:hAnsi="Times New Roman" w:cs="Times New Roman"/>
          <w:sz w:val="24"/>
          <w:szCs w:val="24"/>
        </w:rPr>
        <w:t xml:space="preserve">na realizację świadczeń zdrowotnych </w:t>
      </w:r>
      <w:r>
        <w:rPr>
          <w:rFonts w:ascii="Times New Roman" w:hAnsi="Times New Roman" w:cs="Times New Roman"/>
          <w:sz w:val="24"/>
          <w:szCs w:val="24"/>
        </w:rPr>
        <w:t>z Funduszem w 2019 r. wzrosła o 35 793 93</w:t>
      </w:r>
      <w:r w:rsidRPr="005D1DE8">
        <w:rPr>
          <w:rFonts w:ascii="Times New Roman" w:hAnsi="Times New Roman" w:cs="Times New Roman"/>
          <w:sz w:val="24"/>
          <w:szCs w:val="24"/>
        </w:rPr>
        <w:t xml:space="preserve">1,27 zł. Zgodnie z informacją przekazaną przez pracownika Działu Marketingu </w:t>
      </w:r>
      <w:r w:rsidRPr="00A548E8">
        <w:rPr>
          <w:rFonts w:ascii="Times New Roman" w:hAnsi="Times New Roman" w:cs="Times New Roman"/>
          <w:i/>
          <w:sz w:val="24"/>
          <w:szCs w:val="24"/>
        </w:rPr>
        <w:t xml:space="preserve">(…) Wzrost wynikał ze wzrostu wartości wyceny punktowej świadczeń, zarówno w zakresach wyodrębnionych </w:t>
      </w:r>
      <w:r w:rsidR="00A548E8">
        <w:rPr>
          <w:rFonts w:ascii="Times New Roman" w:hAnsi="Times New Roman" w:cs="Times New Roman"/>
          <w:i/>
          <w:sz w:val="24"/>
          <w:szCs w:val="24"/>
        </w:rPr>
        <w:br/>
      </w:r>
      <w:r w:rsidRPr="00A548E8">
        <w:rPr>
          <w:rFonts w:ascii="Times New Roman" w:hAnsi="Times New Roman" w:cs="Times New Roman"/>
          <w:i/>
          <w:sz w:val="24"/>
          <w:szCs w:val="24"/>
        </w:rPr>
        <w:t>jak również w ramach Ryczałtu PSZ</w:t>
      </w:r>
      <w:r w:rsidRPr="00A548E8">
        <w:rPr>
          <w:rFonts w:ascii="Times New Roman" w:hAnsi="Times New Roman" w:cs="Times New Roman"/>
          <w:sz w:val="24"/>
          <w:szCs w:val="24"/>
        </w:rPr>
        <w:t xml:space="preserve"> </w:t>
      </w:r>
      <w:r w:rsidRPr="00A548E8">
        <w:rPr>
          <w:rFonts w:ascii="Times New Roman" w:hAnsi="Times New Roman" w:cs="Times New Roman"/>
          <w:i/>
          <w:sz w:val="24"/>
          <w:szCs w:val="24"/>
        </w:rPr>
        <w:t>(powodowało to ponowne przeliczenie wartości ryczałtu przez NFZ),</w:t>
      </w:r>
      <w:r w:rsidRPr="00A548E8">
        <w:rPr>
          <w:rFonts w:ascii="Times New Roman" w:hAnsi="Times New Roman" w:cs="Times New Roman"/>
          <w:sz w:val="24"/>
          <w:szCs w:val="24"/>
        </w:rPr>
        <w:t xml:space="preserve"> </w:t>
      </w:r>
      <w:r w:rsidRPr="00A548E8">
        <w:rPr>
          <w:rFonts w:ascii="Times New Roman" w:hAnsi="Times New Roman" w:cs="Times New Roman"/>
          <w:i/>
          <w:sz w:val="24"/>
          <w:szCs w:val="24"/>
        </w:rPr>
        <w:t xml:space="preserve">zakontraktowania nowych zakresów (m.in. program pilotażowy </w:t>
      </w:r>
      <w:proofErr w:type="spellStart"/>
      <w:r w:rsidRPr="00A548E8">
        <w:rPr>
          <w:rFonts w:ascii="Times New Roman" w:hAnsi="Times New Roman" w:cs="Times New Roman"/>
          <w:i/>
          <w:sz w:val="24"/>
          <w:szCs w:val="24"/>
        </w:rPr>
        <w:t>trombekomia</w:t>
      </w:r>
      <w:proofErr w:type="spellEnd"/>
      <w:r w:rsidRPr="00A548E8">
        <w:rPr>
          <w:rFonts w:ascii="Times New Roman" w:hAnsi="Times New Roman" w:cs="Times New Roman"/>
          <w:i/>
          <w:sz w:val="24"/>
          <w:szCs w:val="24"/>
        </w:rPr>
        <w:t>) (…).</w:t>
      </w:r>
    </w:p>
    <w:p w:rsidR="00C37641" w:rsidRPr="00A548E8" w:rsidRDefault="00C37641" w:rsidP="00A548E8">
      <w:pPr>
        <w:pStyle w:val="Akapitzlist"/>
        <w:spacing w:line="360" w:lineRule="auto"/>
        <w:ind w:left="4"/>
        <w:jc w:val="both"/>
        <w:rPr>
          <w:rStyle w:val="CytatZnak"/>
          <w:rFonts w:ascii="Times New Roman" w:hAnsi="Times New Roman" w:cs="Times New Roman"/>
          <w:color w:val="auto"/>
          <w:sz w:val="24"/>
          <w:szCs w:val="24"/>
        </w:rPr>
      </w:pPr>
      <w:r w:rsidRPr="005D1DE8">
        <w:rPr>
          <w:rFonts w:ascii="Times New Roman" w:hAnsi="Times New Roman" w:cs="Times New Roman"/>
          <w:sz w:val="24"/>
          <w:szCs w:val="24"/>
        </w:rPr>
        <w:t>Na podstawie „Zestawienia umów zawartych z NFZ (..)” ustalono, że przedmiotem kontraktów w okresie objętym kontrolą były m.in.: ambulatoryjne świadczenia diagnostyczne kosztochłonne, programy lekowe, opieka psychiatryczna i leczenie uzależnień, podstawowy system zabezpieczenia szpitalnego obejmujący ryczałt PSZ – szpital III stopnia, rehabilitacja lecznicza, świadczenia odrębnie kontraktowane, program kompleksowej diagnostyki niepłodności. Dane przekazane kontrolującym pozwoliły na ustalenie,</w:t>
      </w:r>
      <w:r w:rsidR="00554C67">
        <w:rPr>
          <w:rFonts w:ascii="Times New Roman" w:hAnsi="Times New Roman" w:cs="Times New Roman"/>
          <w:sz w:val="24"/>
          <w:szCs w:val="24"/>
        </w:rPr>
        <w:t xml:space="preserve"> </w:t>
      </w:r>
      <w:r w:rsidRPr="005D1DE8">
        <w:rPr>
          <w:rFonts w:ascii="Times New Roman" w:hAnsi="Times New Roman" w:cs="Times New Roman"/>
          <w:sz w:val="24"/>
          <w:szCs w:val="24"/>
        </w:rPr>
        <w:t>iż w 2018</w:t>
      </w:r>
      <w:r>
        <w:rPr>
          <w:rFonts w:ascii="Times New Roman" w:hAnsi="Times New Roman" w:cs="Times New Roman"/>
          <w:sz w:val="24"/>
          <w:szCs w:val="24"/>
        </w:rPr>
        <w:t xml:space="preserve"> </w:t>
      </w:r>
      <w:r w:rsidRPr="005D1DE8">
        <w:rPr>
          <w:rFonts w:ascii="Times New Roman" w:hAnsi="Times New Roman" w:cs="Times New Roman"/>
          <w:sz w:val="24"/>
          <w:szCs w:val="24"/>
        </w:rPr>
        <w:t xml:space="preserve">r. Narodowy Fundusz Zdrowia, mimo podejmowanych przez Szpital działań odnośnie pokrycia świadczeń wykonanych ponad limit określony w umowie, nie zrefundował świadczeń w zakresie: badań echokardiograficznych płodu, rehabilitacji ogólnoustrojowej w warunkach stacjonarnych, rehabilitacji kardiologicznej lub kardiologicznej </w:t>
      </w:r>
      <w:proofErr w:type="spellStart"/>
      <w:r w:rsidRPr="005D1DE8">
        <w:rPr>
          <w:rFonts w:ascii="Times New Roman" w:hAnsi="Times New Roman" w:cs="Times New Roman"/>
          <w:sz w:val="24"/>
          <w:szCs w:val="24"/>
        </w:rPr>
        <w:t>telerehabilitacji</w:t>
      </w:r>
      <w:proofErr w:type="spellEnd"/>
      <w:r w:rsidRPr="005D1DE8">
        <w:rPr>
          <w:rFonts w:ascii="Times New Roman" w:hAnsi="Times New Roman" w:cs="Times New Roman"/>
          <w:sz w:val="24"/>
          <w:szCs w:val="24"/>
        </w:rPr>
        <w:t xml:space="preserve"> hybrydowej w warunkach stacjonarnych, rehabilitacji neurologicznej, chemioterap</w:t>
      </w:r>
      <w:r>
        <w:rPr>
          <w:rFonts w:ascii="Times New Roman" w:hAnsi="Times New Roman" w:cs="Times New Roman"/>
          <w:sz w:val="24"/>
          <w:szCs w:val="24"/>
        </w:rPr>
        <w:t xml:space="preserve">ii w warunkach ambulatoryjnych </w:t>
      </w:r>
      <w:r w:rsidR="00A548E8">
        <w:rPr>
          <w:rFonts w:ascii="Times New Roman" w:hAnsi="Times New Roman" w:cs="Times New Roman"/>
          <w:sz w:val="24"/>
          <w:szCs w:val="24"/>
        </w:rPr>
        <w:br/>
      </w:r>
      <w:r>
        <w:rPr>
          <w:rFonts w:ascii="Times New Roman" w:hAnsi="Times New Roman" w:cs="Times New Roman"/>
          <w:sz w:val="24"/>
          <w:szCs w:val="24"/>
        </w:rPr>
        <w:t>z zakres</w:t>
      </w:r>
      <w:r w:rsidRPr="005D1DE8">
        <w:rPr>
          <w:rFonts w:ascii="Times New Roman" w:hAnsi="Times New Roman" w:cs="Times New Roman"/>
          <w:sz w:val="24"/>
          <w:szCs w:val="24"/>
        </w:rPr>
        <w:t>e</w:t>
      </w:r>
      <w:r>
        <w:rPr>
          <w:rFonts w:ascii="Times New Roman" w:hAnsi="Times New Roman" w:cs="Times New Roman"/>
          <w:sz w:val="24"/>
          <w:szCs w:val="24"/>
        </w:rPr>
        <w:t>m</w:t>
      </w:r>
      <w:r w:rsidRPr="005D1DE8">
        <w:rPr>
          <w:rFonts w:ascii="Times New Roman" w:hAnsi="Times New Roman" w:cs="Times New Roman"/>
          <w:sz w:val="24"/>
          <w:szCs w:val="24"/>
        </w:rPr>
        <w:t xml:space="preserve"> skoj</w:t>
      </w:r>
      <w:r w:rsidR="00A548E8">
        <w:rPr>
          <w:rFonts w:ascii="Times New Roman" w:hAnsi="Times New Roman" w:cs="Times New Roman"/>
          <w:sz w:val="24"/>
          <w:szCs w:val="24"/>
        </w:rPr>
        <w:t>arzonym i substancji czynnych w</w:t>
      </w:r>
      <w:r w:rsidRPr="005D1DE8">
        <w:rPr>
          <w:rFonts w:ascii="Times New Roman" w:hAnsi="Times New Roman" w:cs="Times New Roman"/>
          <w:sz w:val="24"/>
          <w:szCs w:val="24"/>
        </w:rPr>
        <w:t xml:space="preserve"> chemioterap</w:t>
      </w:r>
      <w:r>
        <w:rPr>
          <w:rFonts w:ascii="Times New Roman" w:hAnsi="Times New Roman" w:cs="Times New Roman"/>
          <w:sz w:val="24"/>
          <w:szCs w:val="24"/>
        </w:rPr>
        <w:t>ii w warunkach ambulatoryjnych z zakres</w:t>
      </w:r>
      <w:r w:rsidRPr="005D1DE8">
        <w:rPr>
          <w:rFonts w:ascii="Times New Roman" w:hAnsi="Times New Roman" w:cs="Times New Roman"/>
          <w:sz w:val="24"/>
          <w:szCs w:val="24"/>
        </w:rPr>
        <w:t>e</w:t>
      </w:r>
      <w:r>
        <w:rPr>
          <w:rFonts w:ascii="Times New Roman" w:hAnsi="Times New Roman" w:cs="Times New Roman"/>
          <w:sz w:val="24"/>
          <w:szCs w:val="24"/>
        </w:rPr>
        <w:t>m</w:t>
      </w:r>
      <w:r w:rsidRPr="005D1DE8">
        <w:rPr>
          <w:rFonts w:ascii="Times New Roman" w:hAnsi="Times New Roman" w:cs="Times New Roman"/>
          <w:sz w:val="24"/>
          <w:szCs w:val="24"/>
        </w:rPr>
        <w:t xml:space="preserve"> skojarzonym oraz fizjoterapii ambulatoryjnej. W rezultacie </w:t>
      </w:r>
      <w:r w:rsidR="00A548E8">
        <w:rPr>
          <w:rFonts w:ascii="Times New Roman" w:hAnsi="Times New Roman" w:cs="Times New Roman"/>
          <w:sz w:val="24"/>
          <w:szCs w:val="24"/>
        </w:rPr>
        <w:br/>
      </w:r>
      <w:r w:rsidRPr="005D1DE8">
        <w:rPr>
          <w:rFonts w:ascii="Times New Roman" w:hAnsi="Times New Roman" w:cs="Times New Roman"/>
          <w:sz w:val="24"/>
          <w:szCs w:val="24"/>
        </w:rPr>
        <w:t>w 2018</w:t>
      </w:r>
      <w:r>
        <w:rPr>
          <w:rFonts w:ascii="Times New Roman" w:hAnsi="Times New Roman" w:cs="Times New Roman"/>
          <w:sz w:val="24"/>
          <w:szCs w:val="24"/>
        </w:rPr>
        <w:t xml:space="preserve"> </w:t>
      </w:r>
      <w:r w:rsidRPr="005D1DE8">
        <w:rPr>
          <w:rFonts w:ascii="Times New Roman" w:hAnsi="Times New Roman" w:cs="Times New Roman"/>
          <w:sz w:val="24"/>
          <w:szCs w:val="24"/>
        </w:rPr>
        <w:t>r. Jednostka</w:t>
      </w:r>
      <w:r>
        <w:rPr>
          <w:rFonts w:ascii="Times New Roman" w:hAnsi="Times New Roman" w:cs="Times New Roman"/>
          <w:sz w:val="24"/>
          <w:szCs w:val="24"/>
        </w:rPr>
        <w:t xml:space="preserve"> </w:t>
      </w:r>
      <w:r w:rsidR="004B6439">
        <w:rPr>
          <w:rFonts w:ascii="Times New Roman" w:hAnsi="Times New Roman" w:cs="Times New Roman"/>
          <w:sz w:val="24"/>
          <w:szCs w:val="24"/>
        </w:rPr>
        <w:t xml:space="preserve"> Kontrolowana podpisała ugody </w:t>
      </w:r>
      <w:r w:rsidRPr="005D1DE8">
        <w:rPr>
          <w:rFonts w:ascii="Times New Roman" w:hAnsi="Times New Roman" w:cs="Times New Roman"/>
          <w:sz w:val="24"/>
          <w:szCs w:val="24"/>
        </w:rPr>
        <w:t xml:space="preserve">na łączną kwotę 1 040 716,86 zł. </w:t>
      </w:r>
      <w:r w:rsidR="00A548E8">
        <w:rPr>
          <w:rFonts w:ascii="Times New Roman" w:hAnsi="Times New Roman" w:cs="Times New Roman"/>
          <w:sz w:val="24"/>
          <w:szCs w:val="24"/>
        </w:rPr>
        <w:br/>
      </w:r>
      <w:r w:rsidRPr="005D1DE8">
        <w:rPr>
          <w:rFonts w:ascii="Times New Roman" w:hAnsi="Times New Roman" w:cs="Times New Roman"/>
          <w:sz w:val="24"/>
          <w:szCs w:val="24"/>
        </w:rPr>
        <w:t>W 2019</w:t>
      </w:r>
      <w:r>
        <w:rPr>
          <w:rFonts w:ascii="Times New Roman" w:hAnsi="Times New Roman" w:cs="Times New Roman"/>
          <w:sz w:val="24"/>
          <w:szCs w:val="24"/>
        </w:rPr>
        <w:t xml:space="preserve"> </w:t>
      </w:r>
      <w:r w:rsidRPr="005D1DE8">
        <w:rPr>
          <w:rFonts w:ascii="Times New Roman" w:hAnsi="Times New Roman" w:cs="Times New Roman"/>
          <w:sz w:val="24"/>
          <w:szCs w:val="24"/>
        </w:rPr>
        <w:t>r. Fundusz zrefundował 100% wykonanych świadczeń realizowanych poza ryczałtem PZS – szpital III stopnia. Analiza przedłożonych dokumentów potwierdziła, że w 2018</w:t>
      </w:r>
      <w:r>
        <w:rPr>
          <w:rFonts w:ascii="Times New Roman" w:hAnsi="Times New Roman" w:cs="Times New Roman"/>
          <w:sz w:val="24"/>
          <w:szCs w:val="24"/>
        </w:rPr>
        <w:t xml:space="preserve"> </w:t>
      </w:r>
      <w:r w:rsidRPr="005D1DE8">
        <w:rPr>
          <w:rFonts w:ascii="Times New Roman" w:hAnsi="Times New Roman" w:cs="Times New Roman"/>
          <w:sz w:val="24"/>
          <w:szCs w:val="24"/>
        </w:rPr>
        <w:t xml:space="preserve">r. wartość ryczałtu PSZ– szpital III stopnia </w:t>
      </w:r>
      <w:r>
        <w:rPr>
          <w:rFonts w:ascii="Times New Roman" w:hAnsi="Times New Roman" w:cs="Times New Roman"/>
          <w:sz w:val="24"/>
          <w:szCs w:val="24"/>
        </w:rPr>
        <w:t>w umowie zawartej z NFZ wyniosła 196526</w:t>
      </w:r>
      <w:r w:rsidR="004B6439">
        <w:rPr>
          <w:rFonts w:ascii="Times New Roman" w:hAnsi="Times New Roman" w:cs="Times New Roman"/>
          <w:sz w:val="24"/>
          <w:szCs w:val="24"/>
        </w:rPr>
        <w:t xml:space="preserve">499,00 </w:t>
      </w:r>
      <w:r w:rsidRPr="005D1DE8">
        <w:rPr>
          <w:rFonts w:ascii="Times New Roman" w:hAnsi="Times New Roman" w:cs="Times New Roman"/>
          <w:sz w:val="24"/>
          <w:szCs w:val="24"/>
        </w:rPr>
        <w:t>zł i na takim poziomie został przez Fundusz zrefundowany. Podobnie w 2019</w:t>
      </w:r>
      <w:r>
        <w:rPr>
          <w:rFonts w:ascii="Times New Roman" w:hAnsi="Times New Roman" w:cs="Times New Roman"/>
          <w:sz w:val="24"/>
          <w:szCs w:val="24"/>
        </w:rPr>
        <w:t xml:space="preserve"> </w:t>
      </w:r>
      <w:r w:rsidRPr="005D1DE8">
        <w:rPr>
          <w:rFonts w:ascii="Times New Roman" w:hAnsi="Times New Roman" w:cs="Times New Roman"/>
          <w:sz w:val="24"/>
          <w:szCs w:val="24"/>
        </w:rPr>
        <w:t>r. wartość ryczałtu określona w umowie i zrefundowana przez Fund</w:t>
      </w:r>
      <w:r>
        <w:rPr>
          <w:rFonts w:ascii="Times New Roman" w:hAnsi="Times New Roman" w:cs="Times New Roman"/>
          <w:sz w:val="24"/>
          <w:szCs w:val="24"/>
        </w:rPr>
        <w:t xml:space="preserve">usz wyniosła 205017540,00 zł. </w:t>
      </w:r>
      <w:r w:rsidRPr="005D1DE8">
        <w:rPr>
          <w:rFonts w:ascii="Times New Roman" w:hAnsi="Times New Roman" w:cs="Times New Roman"/>
          <w:sz w:val="24"/>
          <w:szCs w:val="24"/>
        </w:rPr>
        <w:t xml:space="preserve">Zgodnie z informacją przedłożoną kontrolującym przez Starszego Specjalistę w Dziale Marketingu </w:t>
      </w:r>
      <w:r w:rsidRPr="00A548E8">
        <w:rPr>
          <w:rStyle w:val="CytatZnak"/>
          <w:rFonts w:ascii="Times New Roman" w:hAnsi="Times New Roman" w:cs="Times New Roman"/>
          <w:color w:val="auto"/>
          <w:sz w:val="24"/>
          <w:szCs w:val="24"/>
        </w:rPr>
        <w:t xml:space="preserve">(…) założeniem finansowania ryczałtowego jest umożliwienie elastycznego żonglowania przyznanymi środkami finansowymi. Budżety dla poszczególnych zakresów </w:t>
      </w:r>
      <w:r w:rsidR="00A548E8">
        <w:rPr>
          <w:rStyle w:val="CytatZnak"/>
          <w:rFonts w:ascii="Times New Roman" w:hAnsi="Times New Roman" w:cs="Times New Roman"/>
          <w:color w:val="auto"/>
          <w:sz w:val="24"/>
          <w:szCs w:val="24"/>
        </w:rPr>
        <w:br/>
      </w:r>
      <w:r w:rsidRPr="00A548E8">
        <w:rPr>
          <w:rStyle w:val="CytatZnak"/>
          <w:rFonts w:ascii="Times New Roman" w:hAnsi="Times New Roman" w:cs="Times New Roman"/>
          <w:color w:val="auto"/>
          <w:sz w:val="24"/>
          <w:szCs w:val="24"/>
        </w:rPr>
        <w:t xml:space="preserve">są umowne. Najważniejsze jest, żeby łączna kwota ryczałtu nie została przekroczona ponad 100%, bowiem zgodnie Zarządzeniem Prezesa NFZ kwota </w:t>
      </w:r>
      <w:proofErr w:type="spellStart"/>
      <w:r w:rsidRPr="00A548E8">
        <w:rPr>
          <w:rStyle w:val="CytatZnak"/>
          <w:rFonts w:ascii="Times New Roman" w:hAnsi="Times New Roman" w:cs="Times New Roman"/>
          <w:color w:val="auto"/>
          <w:sz w:val="24"/>
          <w:szCs w:val="24"/>
        </w:rPr>
        <w:t>ponadryczałtowa</w:t>
      </w:r>
      <w:proofErr w:type="spellEnd"/>
      <w:r w:rsidRPr="00A548E8">
        <w:rPr>
          <w:rStyle w:val="CytatZnak"/>
          <w:rFonts w:ascii="Times New Roman" w:hAnsi="Times New Roman" w:cs="Times New Roman"/>
          <w:color w:val="auto"/>
          <w:sz w:val="24"/>
          <w:szCs w:val="24"/>
        </w:rPr>
        <w:t xml:space="preserve"> nie zostanie sfinansowana. Podmioty lecznicze winny monitorować wykonanie w taki sposób, </w:t>
      </w:r>
      <w:r w:rsidR="00A548E8">
        <w:rPr>
          <w:rStyle w:val="CytatZnak"/>
          <w:rFonts w:ascii="Times New Roman" w:hAnsi="Times New Roman" w:cs="Times New Roman"/>
          <w:color w:val="auto"/>
          <w:sz w:val="24"/>
          <w:szCs w:val="24"/>
        </w:rPr>
        <w:br/>
      </w:r>
      <w:r w:rsidRPr="00A548E8">
        <w:rPr>
          <w:rStyle w:val="CytatZnak"/>
          <w:rFonts w:ascii="Times New Roman" w:hAnsi="Times New Roman" w:cs="Times New Roman"/>
          <w:color w:val="auto"/>
          <w:sz w:val="24"/>
          <w:szCs w:val="24"/>
        </w:rPr>
        <w:t xml:space="preserve">aby realizacja ryczałtu była  na poziomie od 98% do 102%. (…). 2018 r. był pierwszym </w:t>
      </w:r>
      <w:r w:rsidRPr="00A548E8">
        <w:rPr>
          <w:rStyle w:val="CytatZnak"/>
          <w:rFonts w:ascii="Times New Roman" w:hAnsi="Times New Roman" w:cs="Times New Roman"/>
          <w:color w:val="auto"/>
          <w:sz w:val="24"/>
          <w:szCs w:val="24"/>
        </w:rPr>
        <w:lastRenderedPageBreak/>
        <w:t xml:space="preserve">rokiem od początku którego obowiązywał Ryczałt PSZ. Wobec powyższego zarówno podmioty lecznicze jak i NFZ spotkały się z wieloma niewiadomymi co do długości okresów rozliczeniowych, sposobu wyliczania ryczałtu. Na ten rok przypadły również liczne konkursy ofert na świadczenia zdrowotne, które zgodnie z Rozporządzeniem MZ nie weszły do umowy Podstawowego Systemu Zabezpieczenia (PSZ) ogłaszane dla istniejących umów, w różnych terminach 2018 r. W 2018 r. realizacja ryczałtu PSZ wyniosła 101,13%, a w 2019r. 104,46%.(…). </w:t>
      </w:r>
      <w:r w:rsidRPr="00A548E8">
        <w:rPr>
          <w:rFonts w:ascii="Times New Roman" w:hAnsi="Times New Roman" w:cs="Times New Roman"/>
          <w:sz w:val="24"/>
          <w:szCs w:val="24"/>
        </w:rPr>
        <w:t xml:space="preserve">W odniesieniu do poddanych szczegółowej kontroli komórek organizacyjnych Szpitala rozliczanych w oparciu o ryczałt, na podstawie ww. informacji ustalono, że </w:t>
      </w:r>
      <w:r w:rsidRPr="00A548E8">
        <w:rPr>
          <w:rStyle w:val="CytatZnak"/>
          <w:rFonts w:ascii="Times New Roman" w:hAnsi="Times New Roman" w:cs="Times New Roman"/>
          <w:color w:val="auto"/>
          <w:sz w:val="24"/>
          <w:szCs w:val="24"/>
        </w:rPr>
        <w:t xml:space="preserve">(…) Ginekologia i Położnictwo – oddział realizuje głównie świadczenia położnicze z porodami włącznie. Z roku na rok zwiększająca się liczba porodów (świadczenia wyodrębnione – poza ryczałtem) powoduje ograniczenie możliwości realizacji hospitalizacji rozliczanych ryczałtem (liczba łóżek w Klinice jest stała, bez podziału na łóżka dla pacjentek rodzących </w:t>
      </w:r>
      <w:r w:rsidR="00A548E8" w:rsidRPr="00A548E8">
        <w:rPr>
          <w:rStyle w:val="CytatZnak"/>
          <w:rFonts w:ascii="Times New Roman" w:hAnsi="Times New Roman" w:cs="Times New Roman"/>
          <w:color w:val="auto"/>
          <w:sz w:val="24"/>
          <w:szCs w:val="24"/>
        </w:rPr>
        <w:br/>
      </w:r>
      <w:r w:rsidRPr="00A548E8">
        <w:rPr>
          <w:rStyle w:val="CytatZnak"/>
          <w:rFonts w:ascii="Times New Roman" w:hAnsi="Times New Roman" w:cs="Times New Roman"/>
          <w:color w:val="auto"/>
          <w:sz w:val="24"/>
          <w:szCs w:val="24"/>
        </w:rPr>
        <w:t xml:space="preserve">i pozostałych)(…) Chirurgia Dziecięca – Klinika realizuje budżet na podobnym poziomie </w:t>
      </w:r>
      <w:r w:rsidR="00A548E8" w:rsidRPr="00A548E8">
        <w:rPr>
          <w:rStyle w:val="CytatZnak"/>
          <w:rFonts w:ascii="Times New Roman" w:hAnsi="Times New Roman" w:cs="Times New Roman"/>
          <w:color w:val="auto"/>
          <w:sz w:val="24"/>
          <w:szCs w:val="24"/>
        </w:rPr>
        <w:br/>
      </w:r>
      <w:r w:rsidRPr="00A548E8">
        <w:rPr>
          <w:rStyle w:val="CytatZnak"/>
          <w:rFonts w:ascii="Times New Roman" w:hAnsi="Times New Roman" w:cs="Times New Roman"/>
          <w:color w:val="auto"/>
          <w:sz w:val="24"/>
          <w:szCs w:val="24"/>
        </w:rPr>
        <w:t xml:space="preserve">w porównywalnym okresie. Ponadto, należy nadmienić, iż zabiegi operacyjne wykonywane przez zespół Chirurgii Dziecięcej na poczet noworodków są rozliczane w zakresie Kliniki Neonatologii. Dodatkowo, każda infekcja u dzieci z zaplanowanym zabiegiem operacyjnym jest podstawą do jego odroczenia, co również przekłada się na poziom realizacji ryczałtu. Otorynolaryngologia - po remoncie zakończonym w 2018 roku, odnotowuje się sukcesywny wzrost realizowanych świadczeń. W 2019 roku realizacja kontraktu była większa </w:t>
      </w:r>
      <w:r w:rsidR="00A548E8">
        <w:rPr>
          <w:rStyle w:val="CytatZnak"/>
          <w:rFonts w:ascii="Times New Roman" w:hAnsi="Times New Roman" w:cs="Times New Roman"/>
          <w:color w:val="auto"/>
          <w:sz w:val="24"/>
          <w:szCs w:val="24"/>
        </w:rPr>
        <w:br/>
      </w:r>
      <w:r w:rsidRPr="00A548E8">
        <w:rPr>
          <w:rStyle w:val="CytatZnak"/>
          <w:rFonts w:ascii="Times New Roman" w:hAnsi="Times New Roman" w:cs="Times New Roman"/>
          <w:color w:val="auto"/>
          <w:sz w:val="24"/>
          <w:szCs w:val="24"/>
        </w:rPr>
        <w:t xml:space="preserve">w porównaniu do 2018 roku o ok. 800 tys. zł. Na 2018 rok budżet Oddziału został zaplanowany na podstawie danych historycznych z uwzględnianiem nowego wskaźnika </w:t>
      </w:r>
      <w:r w:rsidR="00A548E8">
        <w:rPr>
          <w:rStyle w:val="CytatZnak"/>
          <w:rFonts w:ascii="Times New Roman" w:hAnsi="Times New Roman" w:cs="Times New Roman"/>
          <w:color w:val="auto"/>
          <w:sz w:val="24"/>
          <w:szCs w:val="24"/>
        </w:rPr>
        <w:br/>
      </w:r>
      <w:r w:rsidRPr="00A548E8">
        <w:rPr>
          <w:rStyle w:val="CytatZnak"/>
          <w:rFonts w:ascii="Times New Roman" w:hAnsi="Times New Roman" w:cs="Times New Roman"/>
          <w:color w:val="auto"/>
          <w:sz w:val="24"/>
          <w:szCs w:val="24"/>
        </w:rPr>
        <w:t>dla zakresu otorynolaryngologia dziecięca w wysokości 1,2. Szpital występował do Dyrektora NFZ o rozszerzenie zakre</w:t>
      </w:r>
      <w:r w:rsidR="00A548E8">
        <w:rPr>
          <w:rStyle w:val="CytatZnak"/>
          <w:rFonts w:ascii="Times New Roman" w:hAnsi="Times New Roman" w:cs="Times New Roman"/>
          <w:color w:val="auto"/>
          <w:sz w:val="24"/>
          <w:szCs w:val="24"/>
        </w:rPr>
        <w:t xml:space="preserve">su otorynolaryngologia o </w:t>
      </w:r>
      <w:proofErr w:type="spellStart"/>
      <w:r w:rsidR="00A548E8">
        <w:rPr>
          <w:rStyle w:val="CytatZnak"/>
          <w:rFonts w:ascii="Times New Roman" w:hAnsi="Times New Roman" w:cs="Times New Roman"/>
          <w:color w:val="auto"/>
          <w:sz w:val="24"/>
          <w:szCs w:val="24"/>
        </w:rPr>
        <w:t>zakres</w:t>
      </w:r>
      <w:r w:rsidRPr="00A548E8">
        <w:rPr>
          <w:rStyle w:val="CytatZnak"/>
          <w:rFonts w:ascii="Times New Roman" w:hAnsi="Times New Roman" w:cs="Times New Roman"/>
          <w:color w:val="auto"/>
          <w:sz w:val="24"/>
          <w:szCs w:val="24"/>
        </w:rPr>
        <w:t>skojarzony</w:t>
      </w:r>
      <w:proofErr w:type="spellEnd"/>
      <w:r w:rsidRPr="00A548E8">
        <w:rPr>
          <w:rStyle w:val="CytatZnak"/>
          <w:rFonts w:ascii="Times New Roman" w:hAnsi="Times New Roman" w:cs="Times New Roman"/>
          <w:color w:val="auto"/>
          <w:sz w:val="24"/>
          <w:szCs w:val="24"/>
        </w:rPr>
        <w:t xml:space="preserve"> otorynolaryngologia dziecięca. W konsekwencji nie doszło do rozliczenia świadczeń wskaźnikiem 1,2, ze względu na uchylenie w Zarządzeniu Prezesa NFZ zapisu o wspomnianym wskaźniku (Zarządzenie Prezesa nr 134/2018/DSOZ)(…).</w:t>
      </w:r>
    </w:p>
    <w:p w:rsidR="00C37641" w:rsidRDefault="00C37641" w:rsidP="00C208E5">
      <w:pPr>
        <w:spacing w:after="0"/>
        <w:jc w:val="right"/>
        <w:rPr>
          <w:rFonts w:ascii="Times New Roman" w:hAnsi="Times New Roman" w:cs="Times New Roman"/>
          <w:i/>
          <w:sz w:val="20"/>
          <w:szCs w:val="20"/>
        </w:rPr>
      </w:pPr>
      <w:r w:rsidRPr="005D1DE8">
        <w:rPr>
          <w:rFonts w:ascii="Times New Roman" w:hAnsi="Times New Roman" w:cs="Times New Roman"/>
          <w:i/>
          <w:sz w:val="20"/>
          <w:szCs w:val="20"/>
        </w:rPr>
        <w:t>(Dowód</w:t>
      </w:r>
      <w:r>
        <w:rPr>
          <w:rFonts w:ascii="Times New Roman" w:hAnsi="Times New Roman" w:cs="Times New Roman"/>
          <w:i/>
          <w:sz w:val="20"/>
          <w:szCs w:val="20"/>
        </w:rPr>
        <w:t>:</w:t>
      </w:r>
      <w:r w:rsidRPr="005D1DE8">
        <w:rPr>
          <w:rFonts w:ascii="Times New Roman" w:hAnsi="Times New Roman" w:cs="Times New Roman"/>
          <w:i/>
          <w:sz w:val="20"/>
          <w:szCs w:val="20"/>
        </w:rPr>
        <w:t xml:space="preserve"> akta kontroli str</w:t>
      </w:r>
      <w:r>
        <w:rPr>
          <w:rFonts w:ascii="Times New Roman" w:hAnsi="Times New Roman" w:cs="Times New Roman"/>
          <w:i/>
          <w:sz w:val="20"/>
          <w:szCs w:val="20"/>
        </w:rPr>
        <w:t>.73A – 82</w:t>
      </w:r>
      <w:r w:rsidRPr="005D1DE8">
        <w:rPr>
          <w:rFonts w:ascii="Times New Roman" w:hAnsi="Times New Roman" w:cs="Times New Roman"/>
          <w:i/>
          <w:sz w:val="20"/>
          <w:szCs w:val="20"/>
        </w:rPr>
        <w:t xml:space="preserve"> Zestawienie umów zawartych z NFZ </w:t>
      </w:r>
      <w:r>
        <w:rPr>
          <w:rFonts w:ascii="Times New Roman" w:hAnsi="Times New Roman" w:cs="Times New Roman"/>
          <w:i/>
          <w:sz w:val="20"/>
          <w:szCs w:val="20"/>
        </w:rPr>
        <w:t xml:space="preserve">w latach </w:t>
      </w:r>
    </w:p>
    <w:p w:rsidR="00C37641" w:rsidRPr="00FD3EDA" w:rsidRDefault="00C37641" w:rsidP="00C208E5">
      <w:pPr>
        <w:spacing w:after="0"/>
        <w:jc w:val="right"/>
        <w:rPr>
          <w:rFonts w:ascii="Times New Roman" w:hAnsi="Times New Roman" w:cs="Times New Roman"/>
          <w:i/>
          <w:sz w:val="20"/>
          <w:szCs w:val="20"/>
        </w:rPr>
      </w:pPr>
      <w:r>
        <w:rPr>
          <w:rFonts w:ascii="Times New Roman" w:hAnsi="Times New Roman" w:cs="Times New Roman"/>
          <w:i/>
          <w:sz w:val="20"/>
          <w:szCs w:val="20"/>
        </w:rPr>
        <w:t xml:space="preserve">2018-2019;  Zestawienie nr 8 do tez kontroli </w:t>
      </w:r>
      <w:r w:rsidRPr="00FD3EDA">
        <w:rPr>
          <w:rFonts w:ascii="Times New Roman" w:hAnsi="Times New Roman" w:cs="Times New Roman"/>
          <w:i/>
          <w:sz w:val="20"/>
          <w:szCs w:val="20"/>
        </w:rPr>
        <w:t xml:space="preserve"> złożone przez St. Sp. w Dziale Marketingu)</w:t>
      </w:r>
    </w:p>
    <w:p w:rsidR="00C37641" w:rsidRPr="00554C67" w:rsidRDefault="00C37641" w:rsidP="00593859">
      <w:pPr>
        <w:jc w:val="both"/>
        <w:rPr>
          <w:rFonts w:ascii="Arial Narrow" w:hAnsi="Arial Narrow"/>
          <w:i/>
          <w:sz w:val="24"/>
          <w:szCs w:val="24"/>
        </w:rPr>
      </w:pPr>
    </w:p>
    <w:p w:rsidR="00C37641" w:rsidRPr="005E32E3" w:rsidRDefault="005E32E3" w:rsidP="005E32E3">
      <w:pPr>
        <w:pStyle w:val="Nagwek2"/>
        <w:rPr>
          <w:rFonts w:ascii="Times New Roman" w:hAnsi="Times New Roman" w:cs="Times New Roman"/>
          <w:color w:val="auto"/>
          <w:sz w:val="24"/>
          <w:szCs w:val="24"/>
        </w:rPr>
      </w:pPr>
      <w:r>
        <w:rPr>
          <w:rFonts w:ascii="Times New Roman" w:hAnsi="Times New Roman" w:cs="Times New Roman"/>
          <w:color w:val="auto"/>
          <w:sz w:val="24"/>
          <w:szCs w:val="24"/>
        </w:rPr>
        <w:t xml:space="preserve">2.6 </w:t>
      </w:r>
      <w:r w:rsidR="00C37641" w:rsidRPr="005E32E3">
        <w:rPr>
          <w:rFonts w:ascii="Times New Roman" w:hAnsi="Times New Roman" w:cs="Times New Roman"/>
          <w:color w:val="auto"/>
          <w:sz w:val="24"/>
          <w:szCs w:val="24"/>
        </w:rPr>
        <w:t xml:space="preserve">Tryb </w:t>
      </w:r>
      <w:bookmarkStart w:id="0" w:name="_GoBack"/>
      <w:r w:rsidR="00C37641" w:rsidRPr="005E32E3">
        <w:rPr>
          <w:rFonts w:ascii="Times New Roman" w:hAnsi="Times New Roman" w:cs="Times New Roman"/>
          <w:color w:val="auto"/>
          <w:sz w:val="24"/>
          <w:szCs w:val="24"/>
        </w:rPr>
        <w:t>przyjmowania i rozpatrywan</w:t>
      </w:r>
      <w:r w:rsidR="005D6938">
        <w:rPr>
          <w:rFonts w:ascii="Times New Roman" w:hAnsi="Times New Roman" w:cs="Times New Roman"/>
          <w:color w:val="auto"/>
          <w:sz w:val="24"/>
          <w:szCs w:val="24"/>
        </w:rPr>
        <w:t xml:space="preserve">ia skarg i wniosków związanych </w:t>
      </w:r>
      <w:r w:rsidR="00C37641" w:rsidRPr="005E32E3">
        <w:rPr>
          <w:rFonts w:ascii="Times New Roman" w:hAnsi="Times New Roman" w:cs="Times New Roman"/>
          <w:color w:val="auto"/>
          <w:sz w:val="24"/>
          <w:szCs w:val="24"/>
        </w:rPr>
        <w:t>z działalnością podmiotu lecznicz</w:t>
      </w:r>
      <w:bookmarkEnd w:id="0"/>
      <w:r w:rsidR="00C37641" w:rsidRPr="005E32E3">
        <w:rPr>
          <w:rFonts w:ascii="Times New Roman" w:hAnsi="Times New Roman" w:cs="Times New Roman"/>
          <w:color w:val="auto"/>
          <w:sz w:val="24"/>
          <w:szCs w:val="24"/>
        </w:rPr>
        <w:t>ego (z wyłączeniem skarg, które podlegają nadzorowi medycznemu</w:t>
      </w:r>
    </w:p>
    <w:p w:rsidR="00C37641" w:rsidRPr="00554C67" w:rsidRDefault="00C37641" w:rsidP="00AA6CB5">
      <w:pPr>
        <w:pStyle w:val="Akapitzlist"/>
        <w:spacing w:line="360" w:lineRule="auto"/>
        <w:ind w:left="364"/>
        <w:jc w:val="both"/>
        <w:rPr>
          <w:rFonts w:ascii="Times New Roman" w:hAnsi="Times New Roman" w:cs="Times New Roman"/>
          <w:b/>
          <w:sz w:val="24"/>
          <w:szCs w:val="24"/>
        </w:rPr>
      </w:pPr>
    </w:p>
    <w:p w:rsidR="00C37641" w:rsidRPr="005D1DE8" w:rsidRDefault="00C37641" w:rsidP="00A0667D">
      <w:pPr>
        <w:pStyle w:val="Akapitzlist"/>
        <w:spacing w:line="360" w:lineRule="auto"/>
        <w:ind w:left="4"/>
        <w:jc w:val="both"/>
        <w:rPr>
          <w:rFonts w:ascii="Times New Roman" w:hAnsi="Times New Roman" w:cs="Times New Roman"/>
          <w:sz w:val="24"/>
          <w:szCs w:val="24"/>
        </w:rPr>
      </w:pPr>
      <w:r w:rsidRPr="005D1DE8">
        <w:rPr>
          <w:rFonts w:ascii="Times New Roman" w:hAnsi="Times New Roman" w:cs="Times New Roman"/>
          <w:sz w:val="24"/>
          <w:szCs w:val="24"/>
        </w:rPr>
        <w:t xml:space="preserve">W trakcie czynności kontrolnych ustalono, że w Jednostce postępowanie </w:t>
      </w:r>
      <w:r>
        <w:rPr>
          <w:rFonts w:ascii="Times New Roman" w:hAnsi="Times New Roman" w:cs="Times New Roman"/>
          <w:sz w:val="24"/>
          <w:szCs w:val="24"/>
        </w:rPr>
        <w:br/>
      </w:r>
      <w:r w:rsidRPr="005D1DE8">
        <w:rPr>
          <w:rFonts w:ascii="Times New Roman" w:hAnsi="Times New Roman" w:cs="Times New Roman"/>
          <w:sz w:val="24"/>
          <w:szCs w:val="24"/>
        </w:rPr>
        <w:t xml:space="preserve">w </w:t>
      </w:r>
      <w:r>
        <w:rPr>
          <w:rFonts w:ascii="Times New Roman" w:hAnsi="Times New Roman" w:cs="Times New Roman"/>
          <w:sz w:val="24"/>
          <w:szCs w:val="24"/>
        </w:rPr>
        <w:t xml:space="preserve">sprawie skarg </w:t>
      </w:r>
      <w:r w:rsidRPr="005D1DE8">
        <w:rPr>
          <w:rFonts w:ascii="Times New Roman" w:hAnsi="Times New Roman" w:cs="Times New Roman"/>
          <w:sz w:val="24"/>
          <w:szCs w:val="24"/>
        </w:rPr>
        <w:t xml:space="preserve">i wniosków reguluje §13 Regulaminu Organizacyjnego </w:t>
      </w:r>
      <w:r>
        <w:rPr>
          <w:rFonts w:ascii="Times New Roman" w:hAnsi="Times New Roman" w:cs="Times New Roman"/>
          <w:sz w:val="24"/>
          <w:szCs w:val="24"/>
        </w:rPr>
        <w:t>mówiący</w:t>
      </w:r>
      <w:r w:rsidRPr="005D1DE8">
        <w:rPr>
          <w:rFonts w:ascii="Times New Roman" w:hAnsi="Times New Roman" w:cs="Times New Roman"/>
          <w:sz w:val="24"/>
          <w:szCs w:val="24"/>
        </w:rPr>
        <w:t xml:space="preserve"> m.in.</w:t>
      </w:r>
      <w:r>
        <w:rPr>
          <w:rFonts w:ascii="Times New Roman" w:hAnsi="Times New Roman" w:cs="Times New Roman"/>
          <w:sz w:val="24"/>
          <w:szCs w:val="24"/>
        </w:rPr>
        <w:t>,</w:t>
      </w:r>
      <w:r w:rsidRPr="005D1DE8">
        <w:rPr>
          <w:rFonts w:ascii="Times New Roman" w:hAnsi="Times New Roman" w:cs="Times New Roman"/>
          <w:sz w:val="24"/>
          <w:szCs w:val="24"/>
        </w:rPr>
        <w:t xml:space="preserve"> </w:t>
      </w:r>
      <w:r w:rsidR="00C208E5">
        <w:rPr>
          <w:rFonts w:ascii="Times New Roman" w:hAnsi="Times New Roman" w:cs="Times New Roman"/>
          <w:sz w:val="24"/>
          <w:szCs w:val="24"/>
        </w:rPr>
        <w:br/>
      </w:r>
      <w:r w:rsidRPr="005D1DE8">
        <w:rPr>
          <w:rFonts w:ascii="Times New Roman" w:hAnsi="Times New Roman" w:cs="Times New Roman"/>
          <w:sz w:val="24"/>
          <w:szCs w:val="24"/>
        </w:rPr>
        <w:t xml:space="preserve">iż w kompetencji Dyrektora jest wskazanie osób właściwych do zbadania i rozpatrzenia </w:t>
      </w:r>
      <w:r w:rsidRPr="005D1DE8">
        <w:rPr>
          <w:rFonts w:ascii="Times New Roman" w:hAnsi="Times New Roman" w:cs="Times New Roman"/>
          <w:sz w:val="24"/>
          <w:szCs w:val="24"/>
        </w:rPr>
        <w:lastRenderedPageBreak/>
        <w:t>s</w:t>
      </w:r>
      <w:r>
        <w:rPr>
          <w:rFonts w:ascii="Times New Roman" w:hAnsi="Times New Roman" w:cs="Times New Roman"/>
          <w:sz w:val="24"/>
          <w:szCs w:val="24"/>
        </w:rPr>
        <w:t xml:space="preserve">kargi stosownie do ich treści, </w:t>
      </w:r>
      <w:r w:rsidRPr="005D1DE8">
        <w:rPr>
          <w:rFonts w:ascii="Times New Roman" w:hAnsi="Times New Roman" w:cs="Times New Roman"/>
          <w:sz w:val="24"/>
          <w:szCs w:val="24"/>
        </w:rPr>
        <w:t>w oparciu o istniejące w Szpitalu zasady.  W ramach kontroli przedstawiono dokument pn. „Tryb rozpatrywania skarg i wniosków”</w:t>
      </w:r>
      <w:r>
        <w:rPr>
          <w:rFonts w:ascii="Times New Roman" w:hAnsi="Times New Roman" w:cs="Times New Roman"/>
          <w:sz w:val="24"/>
          <w:szCs w:val="24"/>
        </w:rPr>
        <w:t xml:space="preserve"> z dnia 14.06.</w:t>
      </w:r>
      <w:r w:rsidRPr="005D1DE8">
        <w:rPr>
          <w:rFonts w:ascii="Times New Roman" w:hAnsi="Times New Roman" w:cs="Times New Roman"/>
          <w:sz w:val="24"/>
          <w:szCs w:val="24"/>
        </w:rPr>
        <w:t>2016</w:t>
      </w:r>
      <w:r>
        <w:rPr>
          <w:rFonts w:ascii="Times New Roman" w:hAnsi="Times New Roman" w:cs="Times New Roman"/>
          <w:sz w:val="24"/>
          <w:szCs w:val="24"/>
        </w:rPr>
        <w:t xml:space="preserve"> </w:t>
      </w:r>
      <w:r w:rsidRPr="005D1DE8">
        <w:rPr>
          <w:rFonts w:ascii="Times New Roman" w:hAnsi="Times New Roman" w:cs="Times New Roman"/>
          <w:sz w:val="24"/>
          <w:szCs w:val="24"/>
        </w:rPr>
        <w:t xml:space="preserve">r., który </w:t>
      </w:r>
      <w:r>
        <w:rPr>
          <w:rFonts w:ascii="Times New Roman" w:hAnsi="Times New Roman" w:cs="Times New Roman"/>
          <w:sz w:val="24"/>
          <w:szCs w:val="24"/>
        </w:rPr>
        <w:t>określa</w:t>
      </w:r>
      <w:r w:rsidRPr="005D1DE8">
        <w:rPr>
          <w:rFonts w:ascii="Times New Roman" w:hAnsi="Times New Roman" w:cs="Times New Roman"/>
          <w:sz w:val="24"/>
          <w:szCs w:val="24"/>
        </w:rPr>
        <w:t xml:space="preserve"> zasady postępowania w badanym zakresie, m.in. przyjmowania, rejestrowania skarg i wniosków, terminów rozpatrywania, sposobu ich zgłaszania przez pacjentów, rodzinę/opiekuna, a także inną instytucję.  </w:t>
      </w:r>
    </w:p>
    <w:p w:rsidR="00C37641" w:rsidRDefault="00C37641" w:rsidP="0030362A">
      <w:pPr>
        <w:pStyle w:val="Akapitzlist"/>
        <w:spacing w:line="360" w:lineRule="auto"/>
        <w:ind w:left="4"/>
        <w:jc w:val="right"/>
        <w:rPr>
          <w:rFonts w:ascii="Times New Roman" w:hAnsi="Times New Roman" w:cs="Times New Roman"/>
          <w:i/>
          <w:sz w:val="20"/>
          <w:szCs w:val="20"/>
        </w:rPr>
      </w:pPr>
      <w:r w:rsidRPr="005D1DE8">
        <w:rPr>
          <w:rFonts w:ascii="Times New Roman" w:hAnsi="Times New Roman" w:cs="Times New Roman"/>
          <w:i/>
          <w:sz w:val="20"/>
          <w:szCs w:val="20"/>
        </w:rPr>
        <w:t xml:space="preserve">(Dowód akta kontroli str. </w:t>
      </w:r>
      <w:r>
        <w:rPr>
          <w:rFonts w:ascii="Times New Roman" w:hAnsi="Times New Roman" w:cs="Times New Roman"/>
          <w:i/>
          <w:sz w:val="20"/>
          <w:szCs w:val="20"/>
        </w:rPr>
        <w:t>83</w:t>
      </w:r>
      <w:r w:rsidRPr="005D1DE8">
        <w:rPr>
          <w:rFonts w:ascii="Times New Roman" w:hAnsi="Times New Roman" w:cs="Times New Roman"/>
          <w:i/>
          <w:sz w:val="20"/>
          <w:szCs w:val="20"/>
        </w:rPr>
        <w:t xml:space="preserve"> Dokument pn. Tryb rozpatrywania skarg i wniosków)</w:t>
      </w:r>
    </w:p>
    <w:p w:rsidR="00C37641" w:rsidRPr="0030362A" w:rsidRDefault="00C37641" w:rsidP="0030362A">
      <w:pPr>
        <w:pStyle w:val="Akapitzlist"/>
        <w:spacing w:line="360" w:lineRule="auto"/>
        <w:ind w:left="4"/>
        <w:jc w:val="right"/>
        <w:rPr>
          <w:rFonts w:ascii="Times New Roman" w:hAnsi="Times New Roman" w:cs="Times New Roman"/>
          <w:i/>
          <w:sz w:val="20"/>
          <w:szCs w:val="20"/>
        </w:rPr>
      </w:pPr>
    </w:p>
    <w:p w:rsidR="00C37641" w:rsidRPr="005D1DE8" w:rsidRDefault="00C37641" w:rsidP="00E853E9">
      <w:pPr>
        <w:pStyle w:val="Akapitzlist"/>
        <w:spacing w:after="0" w:line="360" w:lineRule="auto"/>
        <w:ind w:left="4"/>
        <w:jc w:val="both"/>
        <w:rPr>
          <w:rFonts w:ascii="Times New Roman" w:hAnsi="Times New Roman" w:cs="Times New Roman"/>
          <w:i/>
          <w:sz w:val="24"/>
          <w:szCs w:val="24"/>
        </w:rPr>
      </w:pPr>
      <w:r w:rsidRPr="005D1DE8">
        <w:rPr>
          <w:rFonts w:ascii="Times New Roman" w:hAnsi="Times New Roman" w:cs="Times New Roman"/>
          <w:sz w:val="24"/>
          <w:szCs w:val="24"/>
        </w:rPr>
        <w:t>W toku kontroli ustalono, iż ww. dokument nie zawiera aktualnych informacji dotyczących osoby pełniącej stanowisko Pełnomocnika ds. Praw Pacjenta. W zw</w:t>
      </w:r>
      <w:r>
        <w:rPr>
          <w:rFonts w:ascii="Times New Roman" w:hAnsi="Times New Roman" w:cs="Times New Roman"/>
          <w:sz w:val="24"/>
          <w:szCs w:val="24"/>
        </w:rPr>
        <w:t>iązku z powyższym zwrócono się o wyjaśnienie powyższej kwestii.</w:t>
      </w:r>
      <w:r w:rsidRPr="005D1DE8">
        <w:rPr>
          <w:rFonts w:ascii="Times New Roman" w:hAnsi="Times New Roman" w:cs="Times New Roman"/>
          <w:sz w:val="24"/>
          <w:szCs w:val="24"/>
        </w:rPr>
        <w:t xml:space="preserve"> </w:t>
      </w:r>
      <w:r>
        <w:rPr>
          <w:rFonts w:ascii="Times New Roman" w:hAnsi="Times New Roman" w:cs="Times New Roman"/>
          <w:sz w:val="24"/>
          <w:szCs w:val="24"/>
        </w:rPr>
        <w:t>Radca prawny pełniący jednocześnie obowiązki Pełnomocnika ds. pacjentów wyjaśniła, że</w:t>
      </w:r>
      <w:r w:rsidRPr="00E853E9">
        <w:rPr>
          <w:rStyle w:val="CytatZnak"/>
          <w:rFonts w:ascii="Times New Roman" w:hAnsi="Times New Roman" w:cs="Times New Roman"/>
          <w:color w:val="auto"/>
          <w:sz w:val="24"/>
          <w:szCs w:val="24"/>
        </w:rPr>
        <w:t xml:space="preserve">: Aktualizacja procedur związanych </w:t>
      </w:r>
      <w:r w:rsidR="00554C67" w:rsidRPr="00E853E9">
        <w:rPr>
          <w:rStyle w:val="CytatZnak"/>
          <w:rFonts w:ascii="Times New Roman" w:hAnsi="Times New Roman" w:cs="Times New Roman"/>
          <w:color w:val="auto"/>
          <w:sz w:val="24"/>
          <w:szCs w:val="24"/>
        </w:rPr>
        <w:br/>
      </w:r>
      <w:r w:rsidRPr="00E853E9">
        <w:rPr>
          <w:rStyle w:val="CytatZnak"/>
          <w:rFonts w:ascii="Times New Roman" w:hAnsi="Times New Roman" w:cs="Times New Roman"/>
          <w:color w:val="auto"/>
          <w:sz w:val="24"/>
          <w:szCs w:val="24"/>
        </w:rPr>
        <w:t xml:space="preserve">z prawem pacjentów </w:t>
      </w:r>
      <w:r w:rsidR="00C208E5" w:rsidRPr="00E853E9">
        <w:rPr>
          <w:rStyle w:val="CytatZnak"/>
          <w:rFonts w:ascii="Times New Roman" w:hAnsi="Times New Roman" w:cs="Times New Roman"/>
          <w:color w:val="auto"/>
          <w:sz w:val="24"/>
          <w:szCs w:val="24"/>
        </w:rPr>
        <w:t xml:space="preserve">(…) </w:t>
      </w:r>
      <w:r w:rsidRPr="00E853E9">
        <w:rPr>
          <w:rStyle w:val="CytatZnak"/>
          <w:rFonts w:ascii="Times New Roman" w:hAnsi="Times New Roman" w:cs="Times New Roman"/>
          <w:color w:val="auto"/>
          <w:sz w:val="24"/>
          <w:szCs w:val="24"/>
        </w:rPr>
        <w:t>jest podyktowana przejęciem tego zakresu obowiązków jak również dostosowaniem jeszcze obowiązujących procedur do aktualnych r</w:t>
      </w:r>
      <w:r w:rsidR="00554C67" w:rsidRPr="00E853E9">
        <w:rPr>
          <w:rStyle w:val="CytatZnak"/>
          <w:rFonts w:ascii="Times New Roman" w:hAnsi="Times New Roman" w:cs="Times New Roman"/>
          <w:color w:val="auto"/>
          <w:sz w:val="24"/>
          <w:szCs w:val="24"/>
        </w:rPr>
        <w:t xml:space="preserve">ealiów </w:t>
      </w:r>
      <w:r w:rsidRPr="00E853E9">
        <w:rPr>
          <w:rStyle w:val="CytatZnak"/>
          <w:rFonts w:ascii="Times New Roman" w:hAnsi="Times New Roman" w:cs="Times New Roman"/>
          <w:color w:val="auto"/>
          <w:sz w:val="24"/>
          <w:szCs w:val="24"/>
        </w:rPr>
        <w:t xml:space="preserve">wewnątrzzakładowych. Aby usystematyzować procedury z tego zakresu, wszystkie zostaną wprowadzone na mocy jednego Zarządzenia Dyrektora, wymieniającego wszystkie z nich. </w:t>
      </w:r>
      <w:r w:rsidR="00C208E5" w:rsidRPr="00E853E9">
        <w:rPr>
          <w:rStyle w:val="CytatZnak"/>
          <w:rFonts w:ascii="Times New Roman" w:hAnsi="Times New Roman" w:cs="Times New Roman"/>
          <w:color w:val="auto"/>
          <w:sz w:val="24"/>
          <w:szCs w:val="24"/>
        </w:rPr>
        <w:br/>
      </w:r>
      <w:r w:rsidRPr="00E853E9">
        <w:rPr>
          <w:rStyle w:val="CytatZnak"/>
          <w:rFonts w:ascii="Times New Roman" w:hAnsi="Times New Roman" w:cs="Times New Roman"/>
          <w:color w:val="auto"/>
          <w:sz w:val="24"/>
          <w:szCs w:val="24"/>
        </w:rPr>
        <w:t xml:space="preserve">Z dniem 15 maja 2019 r. przejęłam obowiązek pełnienia funkcji Pełnomocnika ds. Praw Pacjentów po p. Lucynie R. Przyjmuję interesantów zarówno osobiście jak i telefonicznie </w:t>
      </w:r>
      <w:r w:rsidR="00554C67" w:rsidRPr="00E853E9">
        <w:rPr>
          <w:rStyle w:val="CytatZnak"/>
          <w:rFonts w:ascii="Times New Roman" w:hAnsi="Times New Roman" w:cs="Times New Roman"/>
          <w:color w:val="auto"/>
          <w:sz w:val="24"/>
          <w:szCs w:val="24"/>
        </w:rPr>
        <w:br/>
      </w:r>
      <w:r w:rsidRPr="00E853E9">
        <w:rPr>
          <w:rStyle w:val="CytatZnak"/>
          <w:rFonts w:ascii="Times New Roman" w:hAnsi="Times New Roman" w:cs="Times New Roman"/>
          <w:color w:val="auto"/>
          <w:sz w:val="24"/>
          <w:szCs w:val="24"/>
        </w:rPr>
        <w:t>w godzinach od 7.00 do 14.35, od poniedziałku do piątku lub pod numerem telefonu 41 36 71 330 – zdarzają się również bardzo często przełączenia bezpośrednie przez Sekretariat Dyrektora. Wszystkie procedury są jeszcze aktualne i stosowane w praktyce. W najbliższym okresie czasu (prognozuję jeszcze okres czasu do jednego miesiąca) zostaną wprowadzone nowe, zaktualizowane procedury.</w:t>
      </w:r>
    </w:p>
    <w:p w:rsidR="00C37641" w:rsidRDefault="00C37641" w:rsidP="00554C67">
      <w:pPr>
        <w:spacing w:after="0" w:line="240" w:lineRule="auto"/>
        <w:jc w:val="right"/>
        <w:rPr>
          <w:rFonts w:ascii="Times New Roman" w:hAnsi="Times New Roman" w:cs="Times New Roman"/>
          <w:i/>
          <w:sz w:val="20"/>
          <w:szCs w:val="20"/>
        </w:rPr>
      </w:pPr>
      <w:r w:rsidRPr="005D1DE8">
        <w:rPr>
          <w:rFonts w:ascii="Times New Roman" w:hAnsi="Times New Roman" w:cs="Times New Roman"/>
          <w:i/>
          <w:sz w:val="20"/>
          <w:szCs w:val="20"/>
        </w:rPr>
        <w:t xml:space="preserve">(Dowód: Akta kontroli str. </w:t>
      </w:r>
      <w:r>
        <w:rPr>
          <w:rFonts w:ascii="Times New Roman" w:hAnsi="Times New Roman" w:cs="Times New Roman"/>
          <w:i/>
          <w:sz w:val="20"/>
          <w:szCs w:val="20"/>
        </w:rPr>
        <w:t>84</w:t>
      </w:r>
      <w:r w:rsidRPr="005D1DE8">
        <w:rPr>
          <w:rFonts w:ascii="Times New Roman" w:hAnsi="Times New Roman" w:cs="Times New Roman"/>
          <w:i/>
          <w:sz w:val="20"/>
          <w:szCs w:val="20"/>
        </w:rPr>
        <w:t xml:space="preserve"> Wyjaśnienie Radcy Prawnego </w:t>
      </w:r>
    </w:p>
    <w:p w:rsidR="00C37641" w:rsidRPr="005D1DE8" w:rsidRDefault="00C37641" w:rsidP="00554C67">
      <w:pPr>
        <w:spacing w:after="0" w:line="240" w:lineRule="auto"/>
        <w:jc w:val="right"/>
        <w:rPr>
          <w:rFonts w:ascii="Times New Roman" w:hAnsi="Times New Roman" w:cs="Times New Roman"/>
          <w:i/>
          <w:sz w:val="20"/>
          <w:szCs w:val="20"/>
        </w:rPr>
      </w:pPr>
      <w:r w:rsidRPr="005D1DE8">
        <w:rPr>
          <w:rFonts w:ascii="Times New Roman" w:hAnsi="Times New Roman" w:cs="Times New Roman"/>
          <w:i/>
          <w:sz w:val="20"/>
          <w:szCs w:val="20"/>
        </w:rPr>
        <w:t>pełniącego funkcję Pełnomocnika ds. Praw Pacjenta)</w:t>
      </w:r>
    </w:p>
    <w:p w:rsidR="00C37641" w:rsidRPr="00554C67" w:rsidRDefault="00C37641" w:rsidP="00FA7D3E">
      <w:pPr>
        <w:spacing w:line="360" w:lineRule="auto"/>
        <w:jc w:val="both"/>
        <w:rPr>
          <w:rFonts w:ascii="Times New Roman" w:hAnsi="Times New Roman" w:cs="Times New Roman"/>
          <w:sz w:val="24"/>
          <w:szCs w:val="24"/>
        </w:rPr>
      </w:pPr>
    </w:p>
    <w:p w:rsidR="00C37641" w:rsidRPr="00787BCF" w:rsidRDefault="00C37641" w:rsidP="000A26BA">
      <w:pPr>
        <w:pStyle w:val="Akapitzlist"/>
        <w:spacing w:line="360" w:lineRule="auto"/>
        <w:ind w:left="4"/>
        <w:jc w:val="both"/>
        <w:rPr>
          <w:rFonts w:ascii="Times New Roman" w:hAnsi="Times New Roman" w:cs="Times New Roman"/>
          <w:sz w:val="24"/>
          <w:szCs w:val="24"/>
        </w:rPr>
      </w:pPr>
      <w:r w:rsidRPr="00AE0E04">
        <w:rPr>
          <w:rFonts w:ascii="Times New Roman" w:hAnsi="Times New Roman" w:cs="Times New Roman"/>
          <w:sz w:val="24"/>
          <w:szCs w:val="24"/>
        </w:rPr>
        <w:t>Kontrolujący przyjm</w:t>
      </w:r>
      <w:r>
        <w:rPr>
          <w:rFonts w:ascii="Times New Roman" w:hAnsi="Times New Roman" w:cs="Times New Roman"/>
          <w:sz w:val="24"/>
          <w:szCs w:val="24"/>
        </w:rPr>
        <w:t>ują wyjaśnienie z uwagi na fakt</w:t>
      </w:r>
      <w:r w:rsidRPr="00AE0E04">
        <w:rPr>
          <w:rFonts w:ascii="Times New Roman" w:hAnsi="Times New Roman" w:cs="Times New Roman"/>
          <w:sz w:val="24"/>
          <w:szCs w:val="24"/>
        </w:rPr>
        <w:t xml:space="preserve"> zweryfikowania na stronie internetowej Szpitala </w:t>
      </w:r>
      <w:hyperlink r:id="rId11" w:history="1">
        <w:r w:rsidRPr="00862B4E">
          <w:rPr>
            <w:rStyle w:val="Hipercze"/>
            <w:rFonts w:ascii="Times New Roman" w:hAnsi="Times New Roman" w:cs="Times New Roman"/>
            <w:sz w:val="24"/>
            <w:szCs w:val="24"/>
          </w:rPr>
          <w:t>https://wszzkielce.pl/skargi-i-wnioski</w:t>
        </w:r>
      </w:hyperlink>
      <w:r>
        <w:rPr>
          <w:rFonts w:ascii="Times New Roman" w:hAnsi="Times New Roman" w:cs="Times New Roman"/>
          <w:sz w:val="24"/>
          <w:szCs w:val="24"/>
        </w:rPr>
        <w:t xml:space="preserve"> </w:t>
      </w:r>
      <w:r w:rsidRPr="000A26BA">
        <w:rPr>
          <w:rFonts w:ascii="Times New Roman" w:hAnsi="Times New Roman" w:cs="Times New Roman"/>
          <w:sz w:val="24"/>
          <w:szCs w:val="24"/>
        </w:rPr>
        <w:t>aktualności upublicznionych dla pacjentów informacji</w:t>
      </w:r>
      <w:r>
        <w:rPr>
          <w:rFonts w:ascii="Times New Roman" w:hAnsi="Times New Roman" w:cs="Times New Roman"/>
          <w:sz w:val="24"/>
          <w:szCs w:val="24"/>
        </w:rPr>
        <w:t>,</w:t>
      </w:r>
      <w:r w:rsidRPr="000A26BA">
        <w:rPr>
          <w:rFonts w:ascii="Times New Roman" w:hAnsi="Times New Roman" w:cs="Times New Roman"/>
          <w:sz w:val="24"/>
          <w:szCs w:val="24"/>
        </w:rPr>
        <w:t xml:space="preserve"> stwierdzając, że ich treść zawiera właściwe dane dotyczące Pełnomocnika </w:t>
      </w:r>
      <w:r w:rsidR="00C208E5">
        <w:rPr>
          <w:rFonts w:ascii="Times New Roman" w:hAnsi="Times New Roman" w:cs="Times New Roman"/>
          <w:sz w:val="24"/>
          <w:szCs w:val="24"/>
        </w:rPr>
        <w:br/>
      </w:r>
      <w:r w:rsidRPr="000A26BA">
        <w:rPr>
          <w:rFonts w:ascii="Times New Roman" w:hAnsi="Times New Roman" w:cs="Times New Roman"/>
          <w:sz w:val="24"/>
          <w:szCs w:val="24"/>
        </w:rPr>
        <w:t xml:space="preserve">ds. Praw Pacjenta. </w:t>
      </w:r>
      <w:r w:rsidR="00C208E5">
        <w:rPr>
          <w:rFonts w:ascii="Times New Roman" w:hAnsi="Times New Roman" w:cs="Times New Roman"/>
          <w:sz w:val="24"/>
          <w:szCs w:val="24"/>
        </w:rPr>
        <w:t xml:space="preserve">Niemniej wskazują, </w:t>
      </w:r>
      <w:r w:rsidRPr="00787BCF">
        <w:rPr>
          <w:rFonts w:ascii="Times New Roman" w:hAnsi="Times New Roman" w:cs="Times New Roman"/>
          <w:sz w:val="24"/>
          <w:szCs w:val="24"/>
        </w:rPr>
        <w:t>iż aktualizacja dokumentów prawa wewnętrznego Jednostki powinna odbywać się niezwłocznie po dokonaniu zmian, tak aby odzwierciedlały one stan faktyczny. Poza tym należy zwracać szczególną uwagę, aby udostępniane dane (Internet, BIP) były tożsame z dokumentami źródłowymi obowiązującymi w Jednostce.</w:t>
      </w:r>
    </w:p>
    <w:p w:rsidR="00C37641" w:rsidRPr="00554C67" w:rsidRDefault="00C37641" w:rsidP="00842396">
      <w:pPr>
        <w:pStyle w:val="Akapitzlist"/>
        <w:spacing w:line="360" w:lineRule="auto"/>
        <w:ind w:left="4"/>
        <w:jc w:val="both"/>
        <w:rPr>
          <w:rFonts w:ascii="Times New Roman" w:hAnsi="Times New Roman" w:cs="Times New Roman"/>
          <w:sz w:val="24"/>
          <w:szCs w:val="24"/>
        </w:rPr>
      </w:pPr>
    </w:p>
    <w:p w:rsidR="00C37641" w:rsidRPr="00E853E9" w:rsidRDefault="00C37641" w:rsidP="00E853E9">
      <w:pPr>
        <w:pStyle w:val="Akapitzlist"/>
        <w:spacing w:line="360" w:lineRule="auto"/>
        <w:ind w:left="4"/>
        <w:jc w:val="both"/>
        <w:rPr>
          <w:rStyle w:val="CytatZnak"/>
          <w:rFonts w:ascii="Times New Roman" w:hAnsi="Times New Roman" w:cs="Times New Roman"/>
          <w:color w:val="auto"/>
          <w:sz w:val="24"/>
          <w:szCs w:val="24"/>
        </w:rPr>
      </w:pPr>
      <w:r w:rsidRPr="00AE0E04">
        <w:rPr>
          <w:rFonts w:ascii="Times New Roman" w:hAnsi="Times New Roman" w:cs="Times New Roman"/>
          <w:sz w:val="24"/>
          <w:szCs w:val="24"/>
        </w:rPr>
        <w:t xml:space="preserve">Przystępując do oceny przedłożonych do kontroli Rejestrów wpływających skarg i wniosków za lata 2018-2019 odebrano od Pełnomocnika ds. Praw Pacjenta oświadczenie w brzmieniu: </w:t>
      </w:r>
      <w:r w:rsidRPr="00E853E9">
        <w:rPr>
          <w:rStyle w:val="CytatZnak"/>
          <w:rFonts w:ascii="Times New Roman" w:hAnsi="Times New Roman" w:cs="Times New Roman"/>
          <w:color w:val="auto"/>
          <w:sz w:val="24"/>
          <w:szCs w:val="24"/>
        </w:rPr>
        <w:lastRenderedPageBreak/>
        <w:t>Wskazuję, że przedłożone w czasie kontroli rejestry skarg i wniosków za 2018 i 2019 rok zawierają skargi wyłącznie niepodlegające nadzorowi medycznemu.</w:t>
      </w:r>
    </w:p>
    <w:p w:rsidR="00C37641" w:rsidRPr="00916809" w:rsidRDefault="00C37641" w:rsidP="0030362A">
      <w:pPr>
        <w:pStyle w:val="Akapitzlist"/>
        <w:ind w:left="4"/>
        <w:jc w:val="right"/>
        <w:rPr>
          <w:rFonts w:ascii="Times New Roman" w:hAnsi="Times New Roman" w:cs="Times New Roman"/>
          <w:i/>
          <w:sz w:val="20"/>
          <w:szCs w:val="20"/>
        </w:rPr>
      </w:pPr>
      <w:r w:rsidRPr="007F01D0">
        <w:rPr>
          <w:rFonts w:ascii="Arial Narrow" w:hAnsi="Arial Narrow"/>
          <w:i/>
          <w:sz w:val="20"/>
          <w:szCs w:val="20"/>
        </w:rPr>
        <w:t>(</w:t>
      </w:r>
      <w:r w:rsidRPr="00916809">
        <w:rPr>
          <w:rFonts w:ascii="Times New Roman" w:hAnsi="Times New Roman" w:cs="Times New Roman"/>
          <w:i/>
          <w:sz w:val="20"/>
          <w:szCs w:val="20"/>
        </w:rPr>
        <w:t xml:space="preserve">Dowód: Akta kontroli str. </w:t>
      </w:r>
      <w:r>
        <w:rPr>
          <w:rFonts w:ascii="Times New Roman" w:hAnsi="Times New Roman" w:cs="Times New Roman"/>
          <w:i/>
          <w:sz w:val="20"/>
          <w:szCs w:val="20"/>
        </w:rPr>
        <w:t>85</w:t>
      </w:r>
      <w:r w:rsidRPr="00916809">
        <w:rPr>
          <w:rFonts w:ascii="Times New Roman" w:hAnsi="Times New Roman" w:cs="Times New Roman"/>
          <w:i/>
          <w:sz w:val="20"/>
          <w:szCs w:val="20"/>
        </w:rPr>
        <w:t xml:space="preserve"> Wyjaśnienie Radcy Prawnego</w:t>
      </w:r>
      <w:r>
        <w:rPr>
          <w:rFonts w:ascii="Times New Roman" w:hAnsi="Times New Roman" w:cs="Times New Roman"/>
          <w:i/>
          <w:sz w:val="20"/>
          <w:szCs w:val="20"/>
        </w:rPr>
        <w:br/>
      </w:r>
      <w:r w:rsidRPr="00916809">
        <w:rPr>
          <w:rFonts w:ascii="Times New Roman" w:hAnsi="Times New Roman" w:cs="Times New Roman"/>
          <w:i/>
          <w:sz w:val="20"/>
          <w:szCs w:val="20"/>
        </w:rPr>
        <w:t>pełniącego funkcję Pełnomocnika ds. Praw Pacjenta)</w:t>
      </w:r>
    </w:p>
    <w:p w:rsidR="00C37641" w:rsidRPr="00983CB7" w:rsidRDefault="00C37641" w:rsidP="00C602B7">
      <w:pPr>
        <w:pStyle w:val="Akapitzlist"/>
        <w:spacing w:line="360" w:lineRule="auto"/>
        <w:ind w:left="360"/>
        <w:jc w:val="both"/>
        <w:rPr>
          <w:rFonts w:ascii="Arial Narrow" w:hAnsi="Arial Narrow"/>
          <w:b/>
        </w:rPr>
      </w:pPr>
    </w:p>
    <w:p w:rsidR="00C37641" w:rsidRPr="00AE0E04" w:rsidRDefault="00C37641" w:rsidP="00336ED0">
      <w:pPr>
        <w:pStyle w:val="Akapitzlist"/>
        <w:spacing w:line="360" w:lineRule="auto"/>
        <w:ind w:left="4"/>
        <w:jc w:val="both"/>
        <w:rPr>
          <w:rFonts w:ascii="Times New Roman" w:hAnsi="Times New Roman" w:cs="Times New Roman"/>
          <w:sz w:val="24"/>
          <w:szCs w:val="24"/>
        </w:rPr>
      </w:pPr>
      <w:r w:rsidRPr="00AE0E04">
        <w:rPr>
          <w:rFonts w:ascii="Times New Roman" w:hAnsi="Times New Roman" w:cs="Times New Roman"/>
          <w:sz w:val="24"/>
          <w:szCs w:val="24"/>
        </w:rPr>
        <w:t xml:space="preserve">Na podstawie ww. rejestrów ustalono, że: </w:t>
      </w:r>
    </w:p>
    <w:p w:rsidR="00C37641" w:rsidRPr="00AE0E04" w:rsidRDefault="00C37641" w:rsidP="009F1F58">
      <w:pPr>
        <w:pStyle w:val="Akapitzlist"/>
        <w:numPr>
          <w:ilvl w:val="0"/>
          <w:numId w:val="17"/>
        </w:numPr>
        <w:spacing w:line="360" w:lineRule="auto"/>
        <w:ind w:left="145" w:hanging="141"/>
        <w:jc w:val="both"/>
        <w:rPr>
          <w:rFonts w:ascii="Times New Roman" w:hAnsi="Times New Roman" w:cs="Times New Roman"/>
          <w:sz w:val="24"/>
          <w:szCs w:val="24"/>
        </w:rPr>
      </w:pPr>
      <w:r w:rsidRPr="00AE0E04">
        <w:rPr>
          <w:rFonts w:ascii="Times New Roman" w:hAnsi="Times New Roman" w:cs="Times New Roman"/>
          <w:sz w:val="24"/>
          <w:szCs w:val="24"/>
        </w:rPr>
        <w:t>w 2018</w:t>
      </w:r>
      <w:r>
        <w:rPr>
          <w:rFonts w:ascii="Times New Roman" w:hAnsi="Times New Roman" w:cs="Times New Roman"/>
          <w:sz w:val="24"/>
          <w:szCs w:val="24"/>
        </w:rPr>
        <w:t xml:space="preserve"> </w:t>
      </w:r>
      <w:r w:rsidRPr="00AE0E04">
        <w:rPr>
          <w:rFonts w:ascii="Times New Roman" w:hAnsi="Times New Roman" w:cs="Times New Roman"/>
          <w:sz w:val="24"/>
          <w:szCs w:val="24"/>
        </w:rPr>
        <w:t xml:space="preserve">r. do WSzZ wpłynęło łącznie 55 skarg </w:t>
      </w:r>
      <w:r w:rsidR="00C208E5">
        <w:rPr>
          <w:rFonts w:ascii="Times New Roman" w:hAnsi="Times New Roman" w:cs="Times New Roman"/>
          <w:sz w:val="24"/>
          <w:szCs w:val="24"/>
        </w:rPr>
        <w:t>i wniosków, w których: 1 sprawę</w:t>
      </w:r>
      <w:r w:rsidR="00C208E5">
        <w:rPr>
          <w:rFonts w:ascii="Times New Roman" w:hAnsi="Times New Roman" w:cs="Times New Roman"/>
          <w:sz w:val="24"/>
          <w:szCs w:val="24"/>
        </w:rPr>
        <w:br/>
      </w:r>
      <w:r w:rsidRPr="00AE0E04">
        <w:rPr>
          <w:rFonts w:ascii="Times New Roman" w:hAnsi="Times New Roman" w:cs="Times New Roman"/>
          <w:sz w:val="24"/>
          <w:szCs w:val="24"/>
        </w:rPr>
        <w:t>zakwalifikowano jako „nie skarga”, 1 jako „wniosek”, 1 jako „niedotyczącą Szpitala”,</w:t>
      </w:r>
      <w:r>
        <w:rPr>
          <w:rFonts w:ascii="Times New Roman" w:hAnsi="Times New Roman" w:cs="Times New Roman"/>
          <w:sz w:val="24"/>
          <w:szCs w:val="24"/>
        </w:rPr>
        <w:t xml:space="preserve"> </w:t>
      </w:r>
      <w:r w:rsidR="00C208E5">
        <w:rPr>
          <w:rFonts w:ascii="Times New Roman" w:hAnsi="Times New Roman" w:cs="Times New Roman"/>
          <w:sz w:val="24"/>
          <w:szCs w:val="24"/>
        </w:rPr>
        <w:br/>
      </w:r>
      <w:r w:rsidRPr="00AE0E04">
        <w:rPr>
          <w:rFonts w:ascii="Times New Roman" w:hAnsi="Times New Roman" w:cs="Times New Roman"/>
          <w:sz w:val="24"/>
          <w:szCs w:val="24"/>
        </w:rPr>
        <w:t xml:space="preserve">za zasadne uznano 14 skarg, </w:t>
      </w:r>
      <w:r>
        <w:rPr>
          <w:rFonts w:ascii="Times New Roman" w:hAnsi="Times New Roman" w:cs="Times New Roman"/>
          <w:sz w:val="24"/>
          <w:szCs w:val="24"/>
        </w:rPr>
        <w:t>35</w:t>
      </w:r>
      <w:r w:rsidRPr="00AE0E04">
        <w:rPr>
          <w:rFonts w:ascii="Times New Roman" w:hAnsi="Times New Roman" w:cs="Times New Roman"/>
          <w:sz w:val="24"/>
          <w:szCs w:val="24"/>
        </w:rPr>
        <w:t xml:space="preserve"> o</w:t>
      </w:r>
      <w:r>
        <w:rPr>
          <w:rFonts w:ascii="Times New Roman" w:hAnsi="Times New Roman" w:cs="Times New Roman"/>
          <w:sz w:val="24"/>
          <w:szCs w:val="24"/>
        </w:rPr>
        <w:t>kreślono jako niezasadne, przy 3</w:t>
      </w:r>
      <w:r w:rsidRPr="00AE0E04">
        <w:rPr>
          <w:rFonts w:ascii="Times New Roman" w:hAnsi="Times New Roman" w:cs="Times New Roman"/>
          <w:sz w:val="24"/>
          <w:szCs w:val="24"/>
        </w:rPr>
        <w:t xml:space="preserve"> nie dokonano kwalifikacji.</w:t>
      </w:r>
    </w:p>
    <w:p w:rsidR="00C37641" w:rsidRPr="00AE0E04" w:rsidRDefault="00C37641" w:rsidP="009F1F58">
      <w:pPr>
        <w:pStyle w:val="Akapitzlist"/>
        <w:numPr>
          <w:ilvl w:val="0"/>
          <w:numId w:val="17"/>
        </w:numPr>
        <w:spacing w:line="360" w:lineRule="auto"/>
        <w:ind w:left="145" w:hanging="141"/>
        <w:jc w:val="both"/>
        <w:rPr>
          <w:rFonts w:ascii="Times New Roman" w:hAnsi="Times New Roman" w:cs="Times New Roman"/>
          <w:sz w:val="24"/>
          <w:szCs w:val="24"/>
        </w:rPr>
      </w:pPr>
      <w:r w:rsidRPr="00AE0E04">
        <w:rPr>
          <w:rFonts w:ascii="Times New Roman" w:hAnsi="Times New Roman" w:cs="Times New Roman"/>
          <w:sz w:val="24"/>
          <w:szCs w:val="24"/>
        </w:rPr>
        <w:t xml:space="preserve"> w 2019 r. do WSzZ  wpłynęło łącznie 39, w tym </w:t>
      </w:r>
      <w:r>
        <w:rPr>
          <w:rFonts w:ascii="Times New Roman" w:hAnsi="Times New Roman" w:cs="Times New Roman"/>
          <w:sz w:val="24"/>
          <w:szCs w:val="24"/>
        </w:rPr>
        <w:t>17</w:t>
      </w:r>
      <w:r w:rsidRPr="00AE0E04">
        <w:rPr>
          <w:rFonts w:ascii="Times New Roman" w:hAnsi="Times New Roman" w:cs="Times New Roman"/>
          <w:sz w:val="24"/>
          <w:szCs w:val="24"/>
        </w:rPr>
        <w:t xml:space="preserve"> uznano za zasadne, 21 określono jako niezasadne, przy 1 nie dokonano kwalifikacji (odpowiedzi nie przekazano z uwagi </w:t>
      </w:r>
      <w:r w:rsidR="00C208E5">
        <w:rPr>
          <w:rFonts w:ascii="Times New Roman" w:hAnsi="Times New Roman" w:cs="Times New Roman"/>
          <w:sz w:val="24"/>
          <w:szCs w:val="24"/>
        </w:rPr>
        <w:br/>
      </w:r>
      <w:r w:rsidRPr="00AE0E04">
        <w:rPr>
          <w:rFonts w:ascii="Times New Roman" w:hAnsi="Times New Roman" w:cs="Times New Roman"/>
          <w:sz w:val="24"/>
          <w:szCs w:val="24"/>
        </w:rPr>
        <w:t>na „niepełne dane identyfikacyjne”).</w:t>
      </w:r>
    </w:p>
    <w:p w:rsidR="00554C67" w:rsidRDefault="00C37641" w:rsidP="00554C67">
      <w:pPr>
        <w:spacing w:line="360" w:lineRule="auto"/>
        <w:jc w:val="both"/>
        <w:rPr>
          <w:rFonts w:ascii="Times New Roman" w:hAnsi="Times New Roman" w:cs="Times New Roman"/>
          <w:sz w:val="24"/>
          <w:szCs w:val="24"/>
        </w:rPr>
      </w:pPr>
      <w:r w:rsidRPr="00AE0E04">
        <w:rPr>
          <w:rFonts w:ascii="Times New Roman" w:hAnsi="Times New Roman" w:cs="Times New Roman"/>
          <w:sz w:val="24"/>
          <w:szCs w:val="24"/>
        </w:rPr>
        <w:t>W rejestrach odnotowano m.in. datę otrzymania skargi oraz datę przekazanej odpowiedzi, syntetyczny opis „przedmiotu skargi/wniosku”. Skargi wnoszone w latach 2018 -</w:t>
      </w:r>
      <w:r>
        <w:rPr>
          <w:rFonts w:ascii="Times New Roman" w:hAnsi="Times New Roman" w:cs="Times New Roman"/>
          <w:sz w:val="24"/>
          <w:szCs w:val="24"/>
        </w:rPr>
        <w:t xml:space="preserve"> </w:t>
      </w:r>
      <w:r w:rsidRPr="00AE0E04">
        <w:rPr>
          <w:rFonts w:ascii="Times New Roman" w:hAnsi="Times New Roman" w:cs="Times New Roman"/>
          <w:sz w:val="24"/>
          <w:szCs w:val="24"/>
        </w:rPr>
        <w:t xml:space="preserve">2019 </w:t>
      </w:r>
      <w:r w:rsidR="00C208E5">
        <w:rPr>
          <w:rFonts w:ascii="Times New Roman" w:hAnsi="Times New Roman" w:cs="Times New Roman"/>
          <w:sz w:val="24"/>
          <w:szCs w:val="24"/>
        </w:rPr>
        <w:br/>
      </w:r>
      <w:r w:rsidRPr="00AE0E04">
        <w:rPr>
          <w:rFonts w:ascii="Times New Roman" w:hAnsi="Times New Roman" w:cs="Times New Roman"/>
          <w:sz w:val="24"/>
          <w:szCs w:val="24"/>
        </w:rPr>
        <w:t xml:space="preserve">na podstawie adnotacji dokonywanych w rubryce pn. </w:t>
      </w:r>
      <w:r w:rsidRPr="00AE0E04">
        <w:rPr>
          <w:rFonts w:ascii="Times New Roman" w:hAnsi="Times New Roman" w:cs="Times New Roman"/>
          <w:i/>
          <w:sz w:val="24"/>
          <w:szCs w:val="24"/>
        </w:rPr>
        <w:t>Przedmiot skargi/wniosku</w:t>
      </w:r>
      <w:r w:rsidRPr="00AE0E04">
        <w:rPr>
          <w:rFonts w:ascii="Times New Roman" w:hAnsi="Times New Roman" w:cs="Times New Roman"/>
          <w:sz w:val="24"/>
          <w:szCs w:val="24"/>
        </w:rPr>
        <w:t xml:space="preserve"> można podzielić na grupy dotyczące m.in.: naruszenia praw pacjenta (</w:t>
      </w:r>
      <w:r>
        <w:rPr>
          <w:rFonts w:ascii="Times New Roman" w:hAnsi="Times New Roman" w:cs="Times New Roman"/>
          <w:sz w:val="24"/>
          <w:szCs w:val="24"/>
        </w:rPr>
        <w:t>np.</w:t>
      </w:r>
      <w:r w:rsidRPr="00AE0E04">
        <w:rPr>
          <w:rFonts w:ascii="Times New Roman" w:hAnsi="Times New Roman" w:cs="Times New Roman"/>
          <w:sz w:val="24"/>
          <w:szCs w:val="24"/>
        </w:rPr>
        <w:t xml:space="preserve"> zastrzeżeń do pracy </w:t>
      </w:r>
      <w:r w:rsidR="00C208E5">
        <w:rPr>
          <w:rFonts w:ascii="Times New Roman" w:hAnsi="Times New Roman" w:cs="Times New Roman"/>
          <w:sz w:val="24"/>
          <w:szCs w:val="24"/>
        </w:rPr>
        <w:br/>
      </w:r>
      <w:r w:rsidRPr="00AE0E04">
        <w:rPr>
          <w:rFonts w:ascii="Times New Roman" w:hAnsi="Times New Roman" w:cs="Times New Roman"/>
          <w:sz w:val="24"/>
          <w:szCs w:val="24"/>
        </w:rPr>
        <w:t xml:space="preserve">oraz niestosownego zachowania lekarzy i pozostałego personelu medycznego/niemedycznego Szpitala), dostępności do udzielanych świadczeń (np. odmowy przyjęcia do Szpitala </w:t>
      </w:r>
      <w:r w:rsidR="00C208E5">
        <w:rPr>
          <w:rFonts w:ascii="Times New Roman" w:hAnsi="Times New Roman" w:cs="Times New Roman"/>
          <w:sz w:val="24"/>
          <w:szCs w:val="24"/>
        </w:rPr>
        <w:br/>
      </w:r>
      <w:r w:rsidRPr="00AE0E04">
        <w:rPr>
          <w:rFonts w:ascii="Times New Roman" w:hAnsi="Times New Roman" w:cs="Times New Roman"/>
          <w:sz w:val="24"/>
          <w:szCs w:val="24"/>
        </w:rPr>
        <w:t>lub odmowy wykonania badania w AOS czy pracowniach diagnostycznych, nieudzielenia pomocy na SOR, odmówienia obecności opiekunowi prawnemu przy badaniu dziecka), nieprawidłowego funkcjonowania Szpitala (np. nie wydania przy wypisie ze Szpitala karty informacyjnej, braków środków higienicznych lub sprzętu w komórkach organizacyjnych Szpitala, zamiany wyników badań tomografu kom</w:t>
      </w:r>
      <w:r w:rsidR="00E853E9">
        <w:rPr>
          <w:rFonts w:ascii="Times New Roman" w:hAnsi="Times New Roman" w:cs="Times New Roman"/>
          <w:sz w:val="24"/>
          <w:szCs w:val="24"/>
        </w:rPr>
        <w:t>puterowego, kradzieży laptopa).</w:t>
      </w:r>
    </w:p>
    <w:p w:rsidR="00C37641" w:rsidRPr="00554C67" w:rsidRDefault="00C37641" w:rsidP="00554C67">
      <w:pPr>
        <w:spacing w:after="0" w:line="360" w:lineRule="auto"/>
        <w:jc w:val="both"/>
        <w:rPr>
          <w:rFonts w:ascii="Times New Roman" w:hAnsi="Times New Roman" w:cs="Times New Roman"/>
          <w:sz w:val="24"/>
          <w:szCs w:val="24"/>
        </w:rPr>
      </w:pPr>
      <w:r w:rsidRPr="00554C67">
        <w:rPr>
          <w:rFonts w:ascii="Times New Roman" w:hAnsi="Times New Roman" w:cs="Times New Roman"/>
          <w:sz w:val="24"/>
          <w:szCs w:val="24"/>
        </w:rPr>
        <w:t xml:space="preserve">Badaniu poddano 5 losowo wybranych skarg złożonych w 2018 i 2019 roku: </w:t>
      </w:r>
    </w:p>
    <w:p w:rsidR="00C37641" w:rsidRPr="00AE0E04" w:rsidRDefault="00C37641" w:rsidP="00554C67">
      <w:pPr>
        <w:pStyle w:val="Akapitzlist"/>
        <w:spacing w:after="0" w:line="360" w:lineRule="auto"/>
        <w:ind w:left="4"/>
        <w:jc w:val="both"/>
        <w:rPr>
          <w:rFonts w:ascii="Times New Roman" w:hAnsi="Times New Roman" w:cs="Times New Roman"/>
          <w:sz w:val="24"/>
          <w:szCs w:val="24"/>
        </w:rPr>
      </w:pPr>
      <w:r w:rsidRPr="00983CB7">
        <w:rPr>
          <w:rFonts w:ascii="Arial Narrow" w:hAnsi="Arial Narrow"/>
        </w:rPr>
        <w:t xml:space="preserve">• </w:t>
      </w:r>
      <w:r w:rsidRPr="00AE0E04">
        <w:rPr>
          <w:rFonts w:ascii="Times New Roman" w:hAnsi="Times New Roman" w:cs="Times New Roman"/>
          <w:sz w:val="24"/>
          <w:szCs w:val="24"/>
        </w:rPr>
        <w:t>Bożeny D. - przesłaną drogą mailową do siedziby Szpitala 6.12.2018</w:t>
      </w:r>
      <w:r>
        <w:rPr>
          <w:rFonts w:ascii="Times New Roman" w:hAnsi="Times New Roman" w:cs="Times New Roman"/>
          <w:sz w:val="24"/>
          <w:szCs w:val="24"/>
        </w:rPr>
        <w:t xml:space="preserve"> </w:t>
      </w:r>
      <w:r w:rsidRPr="00AE0E04">
        <w:rPr>
          <w:rFonts w:ascii="Times New Roman" w:hAnsi="Times New Roman" w:cs="Times New Roman"/>
          <w:sz w:val="24"/>
          <w:szCs w:val="24"/>
        </w:rPr>
        <w:t>r., w sprawie odmowy wykonania pacjentce badania tomografii komputerowej. W dniu 12.12.2018</w:t>
      </w:r>
      <w:r>
        <w:rPr>
          <w:rFonts w:ascii="Times New Roman" w:hAnsi="Times New Roman" w:cs="Times New Roman"/>
          <w:sz w:val="24"/>
          <w:szCs w:val="24"/>
        </w:rPr>
        <w:t xml:space="preserve"> </w:t>
      </w:r>
      <w:r w:rsidRPr="00AE0E04">
        <w:rPr>
          <w:rFonts w:ascii="Times New Roman" w:hAnsi="Times New Roman" w:cs="Times New Roman"/>
          <w:sz w:val="24"/>
          <w:szCs w:val="24"/>
        </w:rPr>
        <w:t>r. Kierownik ww. komórki organizacyjnej przekazał Pełnomocnikowi ds. Praw Pacjenta Szpitala wyjaśnienie w przedmiotowej sprawie. Rzecznik ds. Praw Pacjenta skierował do skarżącej pismo w dniu 14.12.2018</w:t>
      </w:r>
      <w:r>
        <w:rPr>
          <w:rFonts w:ascii="Times New Roman" w:hAnsi="Times New Roman" w:cs="Times New Roman"/>
          <w:sz w:val="24"/>
          <w:szCs w:val="24"/>
        </w:rPr>
        <w:t xml:space="preserve"> </w:t>
      </w:r>
      <w:r w:rsidRPr="00AE0E04">
        <w:rPr>
          <w:rFonts w:ascii="Times New Roman" w:hAnsi="Times New Roman" w:cs="Times New Roman"/>
          <w:sz w:val="24"/>
          <w:szCs w:val="24"/>
        </w:rPr>
        <w:t xml:space="preserve">r., w którym wyjaśnił, że zlecenie wykonania tomografii komputerowej wydane przez lekarza neurologa jest skierowaniem na wykonanie badania </w:t>
      </w:r>
      <w:r w:rsidR="00554C67">
        <w:rPr>
          <w:rFonts w:ascii="Times New Roman" w:hAnsi="Times New Roman" w:cs="Times New Roman"/>
          <w:sz w:val="24"/>
          <w:szCs w:val="24"/>
        </w:rPr>
        <w:br/>
      </w:r>
      <w:r w:rsidRPr="00AE0E04">
        <w:rPr>
          <w:rFonts w:ascii="Times New Roman" w:hAnsi="Times New Roman" w:cs="Times New Roman"/>
          <w:sz w:val="24"/>
          <w:szCs w:val="24"/>
        </w:rPr>
        <w:t>w trybie planowym. Izba Neurologiczna zaopatruje pacjentów w trybie ostrym. Skargę uznano za niezasadną.</w:t>
      </w:r>
    </w:p>
    <w:p w:rsidR="00C37641" w:rsidRPr="00AE0E04" w:rsidRDefault="00C37641" w:rsidP="00500AD9">
      <w:pPr>
        <w:pStyle w:val="Akapitzlist"/>
        <w:spacing w:line="360" w:lineRule="auto"/>
        <w:ind w:left="4"/>
        <w:jc w:val="both"/>
        <w:rPr>
          <w:rFonts w:ascii="Times New Roman" w:hAnsi="Times New Roman" w:cs="Times New Roman"/>
          <w:sz w:val="24"/>
          <w:szCs w:val="24"/>
        </w:rPr>
      </w:pPr>
      <w:r w:rsidRPr="00AE0E04">
        <w:rPr>
          <w:rFonts w:ascii="Times New Roman" w:hAnsi="Times New Roman" w:cs="Times New Roman"/>
          <w:sz w:val="24"/>
          <w:szCs w:val="24"/>
        </w:rPr>
        <w:t xml:space="preserve">• Pana Tomasza P. - skierowana drogą </w:t>
      </w:r>
      <w:r>
        <w:rPr>
          <w:rFonts w:ascii="Times New Roman" w:hAnsi="Times New Roman" w:cs="Times New Roman"/>
          <w:sz w:val="24"/>
          <w:szCs w:val="24"/>
        </w:rPr>
        <w:t>e-</w:t>
      </w:r>
      <w:r w:rsidRPr="00AE0E04">
        <w:rPr>
          <w:rFonts w:ascii="Times New Roman" w:hAnsi="Times New Roman" w:cs="Times New Roman"/>
          <w:sz w:val="24"/>
          <w:szCs w:val="24"/>
        </w:rPr>
        <w:t>mailową do Narodow</w:t>
      </w:r>
      <w:r>
        <w:rPr>
          <w:rFonts w:ascii="Times New Roman" w:hAnsi="Times New Roman" w:cs="Times New Roman"/>
          <w:sz w:val="24"/>
          <w:szCs w:val="24"/>
        </w:rPr>
        <w:t>ego Funduszu Zdrowia, przekazaną</w:t>
      </w:r>
      <w:r w:rsidRPr="00AE0E04">
        <w:rPr>
          <w:rFonts w:ascii="Times New Roman" w:hAnsi="Times New Roman" w:cs="Times New Roman"/>
          <w:sz w:val="24"/>
          <w:szCs w:val="24"/>
        </w:rPr>
        <w:t xml:space="preserve"> według właściwości do Wojewódzki</w:t>
      </w:r>
      <w:r w:rsidR="00C208E5">
        <w:rPr>
          <w:rFonts w:ascii="Times New Roman" w:hAnsi="Times New Roman" w:cs="Times New Roman"/>
          <w:sz w:val="24"/>
          <w:szCs w:val="24"/>
        </w:rPr>
        <w:t xml:space="preserve">ego Szpitala Zespolonego, celem </w:t>
      </w:r>
      <w:r w:rsidRPr="00AE0E04">
        <w:rPr>
          <w:rFonts w:ascii="Times New Roman" w:hAnsi="Times New Roman" w:cs="Times New Roman"/>
          <w:sz w:val="24"/>
          <w:szCs w:val="24"/>
        </w:rPr>
        <w:lastRenderedPageBreak/>
        <w:t>rozpatrzenia w dniu 20.11.2019</w:t>
      </w:r>
      <w:r>
        <w:rPr>
          <w:rFonts w:ascii="Times New Roman" w:hAnsi="Times New Roman" w:cs="Times New Roman"/>
          <w:sz w:val="24"/>
          <w:szCs w:val="24"/>
        </w:rPr>
        <w:t xml:space="preserve"> </w:t>
      </w:r>
      <w:r w:rsidRPr="00AE0E04">
        <w:rPr>
          <w:rFonts w:ascii="Times New Roman" w:hAnsi="Times New Roman" w:cs="Times New Roman"/>
          <w:sz w:val="24"/>
          <w:szCs w:val="24"/>
        </w:rPr>
        <w:t xml:space="preserve">r. Dotyczyła pogwałcenia zapisów §12 </w:t>
      </w:r>
      <w:r w:rsidR="00C208E5">
        <w:rPr>
          <w:rFonts w:ascii="Times New Roman" w:hAnsi="Times New Roman" w:cs="Times New Roman"/>
          <w:sz w:val="24"/>
          <w:szCs w:val="24"/>
        </w:rPr>
        <w:t xml:space="preserve"> pkt. 7 Rozporządzenia Ministra </w:t>
      </w:r>
      <w:r w:rsidRPr="00AE0E04">
        <w:rPr>
          <w:rFonts w:ascii="Times New Roman" w:hAnsi="Times New Roman" w:cs="Times New Roman"/>
          <w:sz w:val="24"/>
          <w:szCs w:val="24"/>
        </w:rPr>
        <w:t>Zdrowia z dnia 8 września 2015</w:t>
      </w:r>
      <w:r>
        <w:rPr>
          <w:rFonts w:ascii="Times New Roman" w:hAnsi="Times New Roman" w:cs="Times New Roman"/>
          <w:sz w:val="24"/>
          <w:szCs w:val="24"/>
        </w:rPr>
        <w:t xml:space="preserve"> </w:t>
      </w:r>
      <w:r w:rsidRPr="00AE0E04">
        <w:rPr>
          <w:rFonts w:ascii="Times New Roman" w:hAnsi="Times New Roman" w:cs="Times New Roman"/>
          <w:sz w:val="24"/>
          <w:szCs w:val="24"/>
        </w:rPr>
        <w:t>r. w sprawie ogólnych warunków umów o udzielanie świadczeń opieki zdrowotnej. Z informacji mailowej lekarza, który wniósł skargę wynikało, że pacjenci przyjmowani do leczenia szpitalnego w Klinice Okulistyki zobligowani są do przedłożenia kwalifikacji lekarza POZ i skreślani z listy zabiegów planowych w sytuacji nie spełnienia tego wymogu. Dyrektor zobowiązał Kierownika Kliniki Okulistyki do wyjaśnienia powyższej sprawy. Szpital pismem znak: DN-072-1646/201</w:t>
      </w:r>
      <w:r>
        <w:rPr>
          <w:rFonts w:ascii="Times New Roman" w:hAnsi="Times New Roman" w:cs="Times New Roman"/>
          <w:sz w:val="24"/>
          <w:szCs w:val="24"/>
        </w:rPr>
        <w:t>9</w:t>
      </w:r>
      <w:r w:rsidRPr="00AE0E04">
        <w:rPr>
          <w:rFonts w:ascii="Times New Roman" w:hAnsi="Times New Roman" w:cs="Times New Roman"/>
          <w:sz w:val="24"/>
          <w:szCs w:val="24"/>
        </w:rPr>
        <w:t>/RP/A2 z dnia 5.12.2019</w:t>
      </w:r>
      <w:r>
        <w:rPr>
          <w:rFonts w:ascii="Times New Roman" w:hAnsi="Times New Roman" w:cs="Times New Roman"/>
          <w:sz w:val="24"/>
          <w:szCs w:val="24"/>
        </w:rPr>
        <w:t xml:space="preserve"> </w:t>
      </w:r>
      <w:r w:rsidRPr="00AE0E04">
        <w:rPr>
          <w:rFonts w:ascii="Times New Roman" w:hAnsi="Times New Roman" w:cs="Times New Roman"/>
          <w:sz w:val="24"/>
          <w:szCs w:val="24"/>
        </w:rPr>
        <w:t>r. przekazał odpowiedź do Narodowego Funduszu Zd</w:t>
      </w:r>
      <w:r>
        <w:rPr>
          <w:rFonts w:ascii="Times New Roman" w:hAnsi="Times New Roman" w:cs="Times New Roman"/>
          <w:sz w:val="24"/>
          <w:szCs w:val="24"/>
        </w:rPr>
        <w:t xml:space="preserve">rowia. Z jej treści wynika, iż </w:t>
      </w:r>
      <w:r w:rsidRPr="00AE0E04">
        <w:rPr>
          <w:rFonts w:ascii="Times New Roman" w:hAnsi="Times New Roman" w:cs="Times New Roman"/>
          <w:sz w:val="24"/>
          <w:szCs w:val="24"/>
        </w:rPr>
        <w:t xml:space="preserve">przyjęło się w praktyce, aby dodatkowo wskazać pacjentom, aby dostarczali aktualne zaświadczenie lekarza POZ o braku przeciwskazań do wykonania zabiegu operacyjnego w znieczuleniu miejscowym lub ogólnym. Szpital podkreślił, </w:t>
      </w:r>
      <w:r>
        <w:rPr>
          <w:rFonts w:ascii="Times New Roman" w:hAnsi="Times New Roman" w:cs="Times New Roman"/>
          <w:sz w:val="24"/>
          <w:szCs w:val="24"/>
        </w:rPr>
        <w:br/>
      </w:r>
      <w:r w:rsidRPr="00AE0E04">
        <w:rPr>
          <w:rFonts w:ascii="Times New Roman" w:hAnsi="Times New Roman" w:cs="Times New Roman"/>
          <w:sz w:val="24"/>
          <w:szCs w:val="24"/>
        </w:rPr>
        <w:t xml:space="preserve">iż brak przedłożenia tego zaświadczenia nie stanowi podstawy do dyskwalifikacji pacjenta </w:t>
      </w:r>
      <w:r w:rsidR="00E853E9">
        <w:rPr>
          <w:rFonts w:ascii="Times New Roman" w:hAnsi="Times New Roman" w:cs="Times New Roman"/>
          <w:sz w:val="24"/>
          <w:szCs w:val="24"/>
        </w:rPr>
        <w:br/>
      </w:r>
      <w:r w:rsidRPr="00AE0E04">
        <w:rPr>
          <w:rFonts w:ascii="Times New Roman" w:hAnsi="Times New Roman" w:cs="Times New Roman"/>
          <w:sz w:val="24"/>
          <w:szCs w:val="24"/>
        </w:rPr>
        <w:t>z planowego zabiegu. Skarga uznana została za niezasadną;</w:t>
      </w:r>
    </w:p>
    <w:p w:rsidR="00C37641" w:rsidRPr="00AE0E04" w:rsidRDefault="00C37641" w:rsidP="00500AD9">
      <w:pPr>
        <w:pStyle w:val="Akapitzlist"/>
        <w:spacing w:line="360" w:lineRule="auto"/>
        <w:ind w:left="4"/>
        <w:jc w:val="both"/>
        <w:rPr>
          <w:rFonts w:ascii="Times New Roman" w:hAnsi="Times New Roman" w:cs="Times New Roman"/>
          <w:sz w:val="24"/>
          <w:szCs w:val="24"/>
        </w:rPr>
      </w:pPr>
      <w:r w:rsidRPr="00AE0E04">
        <w:rPr>
          <w:rFonts w:ascii="Times New Roman" w:hAnsi="Times New Roman" w:cs="Times New Roman"/>
          <w:sz w:val="24"/>
          <w:szCs w:val="24"/>
        </w:rPr>
        <w:t>• Pani Renaty K. – złożona w dniu 18.11.2019</w:t>
      </w:r>
      <w:r>
        <w:rPr>
          <w:rFonts w:ascii="Times New Roman" w:hAnsi="Times New Roman" w:cs="Times New Roman"/>
          <w:sz w:val="24"/>
          <w:szCs w:val="24"/>
        </w:rPr>
        <w:t xml:space="preserve"> </w:t>
      </w:r>
      <w:r w:rsidRPr="00AE0E04">
        <w:rPr>
          <w:rFonts w:ascii="Times New Roman" w:hAnsi="Times New Roman" w:cs="Times New Roman"/>
          <w:sz w:val="24"/>
          <w:szCs w:val="24"/>
        </w:rPr>
        <w:t>r. do Dyrektora Jednostki Kontrolowanej, dotycząca naruszenia prawa do poszanowania godności pacjenta przez pracownicę Pracowni RTG Wojewódzkiego Szpitala Zespolonego. Córka pacjentki zarzu</w:t>
      </w:r>
      <w:r>
        <w:rPr>
          <w:rFonts w:ascii="Times New Roman" w:hAnsi="Times New Roman" w:cs="Times New Roman"/>
          <w:sz w:val="24"/>
          <w:szCs w:val="24"/>
        </w:rPr>
        <w:t xml:space="preserve">ciła technikowi RTG aroganckie </w:t>
      </w:r>
      <w:r w:rsidRPr="00AE0E04">
        <w:rPr>
          <w:rFonts w:ascii="Times New Roman" w:hAnsi="Times New Roman" w:cs="Times New Roman"/>
          <w:sz w:val="24"/>
          <w:szCs w:val="24"/>
        </w:rPr>
        <w:t xml:space="preserve">i brutalne zachowanie oraz  niestosowne „odzywki” podczas wykonywania badania radiologicznego stóp i kolan jej mamy. Wyjaśnienie zaistniałej sytuacji, zgodnie </w:t>
      </w:r>
      <w:r w:rsidR="00C208E5">
        <w:rPr>
          <w:rFonts w:ascii="Times New Roman" w:hAnsi="Times New Roman" w:cs="Times New Roman"/>
          <w:sz w:val="24"/>
          <w:szCs w:val="24"/>
        </w:rPr>
        <w:br/>
      </w:r>
      <w:r w:rsidRPr="00AE0E04">
        <w:rPr>
          <w:rFonts w:ascii="Times New Roman" w:hAnsi="Times New Roman" w:cs="Times New Roman"/>
          <w:sz w:val="24"/>
          <w:szCs w:val="24"/>
        </w:rPr>
        <w:t xml:space="preserve">z kompetencjami powierzono Kierownikowi Zakładu Diagnostyki Obrazowej WSZZ (pismo </w:t>
      </w:r>
      <w:r w:rsidR="00C208E5">
        <w:rPr>
          <w:rFonts w:ascii="Times New Roman" w:hAnsi="Times New Roman" w:cs="Times New Roman"/>
          <w:sz w:val="24"/>
          <w:szCs w:val="24"/>
        </w:rPr>
        <w:br/>
      </w:r>
      <w:r w:rsidRPr="00AE0E04">
        <w:rPr>
          <w:rFonts w:ascii="Times New Roman" w:hAnsi="Times New Roman" w:cs="Times New Roman"/>
          <w:sz w:val="24"/>
          <w:szCs w:val="24"/>
        </w:rPr>
        <w:t>z</w:t>
      </w:r>
      <w:r>
        <w:rPr>
          <w:rFonts w:ascii="Times New Roman" w:hAnsi="Times New Roman" w:cs="Times New Roman"/>
          <w:sz w:val="24"/>
          <w:szCs w:val="24"/>
        </w:rPr>
        <w:t xml:space="preserve"> dnia 20.11.2019 r.). W oparciu </w:t>
      </w:r>
      <w:r w:rsidRPr="00AE0E04">
        <w:rPr>
          <w:rFonts w:ascii="Times New Roman" w:hAnsi="Times New Roman" w:cs="Times New Roman"/>
          <w:sz w:val="24"/>
          <w:szCs w:val="24"/>
        </w:rPr>
        <w:t>o obszerne wyjaśnienie pracownika Zakładu Diagnostyki Obrazowej, którego dot</w:t>
      </w:r>
      <w:r>
        <w:rPr>
          <w:rFonts w:ascii="Times New Roman" w:hAnsi="Times New Roman" w:cs="Times New Roman"/>
          <w:sz w:val="24"/>
          <w:szCs w:val="24"/>
        </w:rPr>
        <w:t xml:space="preserve">yczyła skarga, </w:t>
      </w:r>
      <w:r w:rsidRPr="00AE0E04">
        <w:rPr>
          <w:rFonts w:ascii="Times New Roman" w:hAnsi="Times New Roman" w:cs="Times New Roman"/>
          <w:sz w:val="24"/>
          <w:szCs w:val="24"/>
        </w:rPr>
        <w:t>w dniu 16.12.2019</w:t>
      </w:r>
      <w:r>
        <w:rPr>
          <w:rFonts w:ascii="Times New Roman" w:hAnsi="Times New Roman" w:cs="Times New Roman"/>
          <w:sz w:val="24"/>
          <w:szCs w:val="24"/>
        </w:rPr>
        <w:t xml:space="preserve"> </w:t>
      </w:r>
      <w:r w:rsidRPr="00AE0E04">
        <w:rPr>
          <w:rFonts w:ascii="Times New Roman" w:hAnsi="Times New Roman" w:cs="Times New Roman"/>
          <w:sz w:val="24"/>
          <w:szCs w:val="24"/>
        </w:rPr>
        <w:t>r. skierowano odpowiedź do Pani Renaty K. Skargę uznano za zasadną.</w:t>
      </w:r>
    </w:p>
    <w:p w:rsidR="00C37641" w:rsidRPr="000A26BA" w:rsidRDefault="00C37641" w:rsidP="00500AD9">
      <w:pPr>
        <w:pStyle w:val="Akapitzlist"/>
        <w:spacing w:line="360" w:lineRule="auto"/>
        <w:ind w:left="4"/>
        <w:jc w:val="both"/>
        <w:rPr>
          <w:rFonts w:ascii="Times New Roman" w:hAnsi="Times New Roman" w:cs="Times New Roman"/>
          <w:sz w:val="24"/>
          <w:szCs w:val="24"/>
        </w:rPr>
      </w:pPr>
      <w:r w:rsidRPr="00AE0E04">
        <w:rPr>
          <w:rFonts w:ascii="Times New Roman" w:hAnsi="Times New Roman" w:cs="Times New Roman"/>
          <w:sz w:val="24"/>
          <w:szCs w:val="24"/>
        </w:rPr>
        <w:t>• Pana Jerzego F. – przekazana mailowo przez Departament Nadzoru i Kontroli Ministerstwa Zdrowia (pismo znak: NKW.051.948.2019.MG z dnia 4.10.2019</w:t>
      </w:r>
      <w:r>
        <w:rPr>
          <w:rFonts w:ascii="Times New Roman" w:hAnsi="Times New Roman" w:cs="Times New Roman"/>
          <w:sz w:val="24"/>
          <w:szCs w:val="24"/>
        </w:rPr>
        <w:t xml:space="preserve"> </w:t>
      </w:r>
      <w:r w:rsidRPr="00AE0E04">
        <w:rPr>
          <w:rFonts w:ascii="Times New Roman" w:hAnsi="Times New Roman" w:cs="Times New Roman"/>
          <w:sz w:val="24"/>
          <w:szCs w:val="24"/>
        </w:rPr>
        <w:t xml:space="preserve">r.) w sprawie </w:t>
      </w:r>
      <w:r>
        <w:rPr>
          <w:rFonts w:ascii="Times New Roman" w:hAnsi="Times New Roman" w:cs="Times New Roman"/>
          <w:sz w:val="24"/>
          <w:szCs w:val="24"/>
        </w:rPr>
        <w:t xml:space="preserve">zastrzeżeń </w:t>
      </w:r>
      <w:r w:rsidR="00C208E5">
        <w:rPr>
          <w:rFonts w:ascii="Times New Roman" w:hAnsi="Times New Roman" w:cs="Times New Roman"/>
          <w:sz w:val="24"/>
          <w:szCs w:val="24"/>
        </w:rPr>
        <w:br/>
      </w:r>
      <w:r w:rsidRPr="00AE0E04">
        <w:rPr>
          <w:rFonts w:ascii="Times New Roman" w:hAnsi="Times New Roman" w:cs="Times New Roman"/>
          <w:sz w:val="24"/>
          <w:szCs w:val="24"/>
        </w:rPr>
        <w:t>do organizacji pracy Poradni Chirurgii Naczyniowej Woje</w:t>
      </w:r>
      <w:r>
        <w:rPr>
          <w:rFonts w:ascii="Times New Roman" w:hAnsi="Times New Roman" w:cs="Times New Roman"/>
          <w:sz w:val="24"/>
          <w:szCs w:val="24"/>
        </w:rPr>
        <w:t xml:space="preserve">wódzkiego Szpitala Zespolonego </w:t>
      </w:r>
      <w:r w:rsidR="00C208E5">
        <w:rPr>
          <w:rFonts w:ascii="Times New Roman" w:hAnsi="Times New Roman" w:cs="Times New Roman"/>
          <w:sz w:val="24"/>
          <w:szCs w:val="24"/>
        </w:rPr>
        <w:br/>
      </w:r>
      <w:r w:rsidRPr="00AE0E04">
        <w:rPr>
          <w:rFonts w:ascii="Times New Roman" w:hAnsi="Times New Roman" w:cs="Times New Roman"/>
          <w:sz w:val="24"/>
          <w:szCs w:val="24"/>
        </w:rPr>
        <w:t>w Kielcach, m.in. odmowy rejestracji i odbioru wyników badań. Wyjaśnienie zaistniałej sytuacji, zgodnie z kompetencjami powierzono Kierowni</w:t>
      </w:r>
      <w:r w:rsidR="00A46A6D">
        <w:rPr>
          <w:rFonts w:ascii="Times New Roman" w:hAnsi="Times New Roman" w:cs="Times New Roman"/>
          <w:sz w:val="24"/>
          <w:szCs w:val="24"/>
        </w:rPr>
        <w:t xml:space="preserve">kowi Przychodni Przyszpitalnej </w:t>
      </w:r>
      <w:r w:rsidRPr="00AE0E04">
        <w:rPr>
          <w:rFonts w:ascii="Times New Roman" w:hAnsi="Times New Roman" w:cs="Times New Roman"/>
          <w:sz w:val="24"/>
          <w:szCs w:val="24"/>
        </w:rPr>
        <w:t>WSZZ (pismo z dnia 8.10.2019</w:t>
      </w:r>
      <w:r>
        <w:rPr>
          <w:rFonts w:ascii="Times New Roman" w:hAnsi="Times New Roman" w:cs="Times New Roman"/>
          <w:sz w:val="24"/>
          <w:szCs w:val="24"/>
        </w:rPr>
        <w:t xml:space="preserve"> </w:t>
      </w:r>
      <w:r w:rsidRPr="00AE0E04">
        <w:rPr>
          <w:rFonts w:ascii="Times New Roman" w:hAnsi="Times New Roman" w:cs="Times New Roman"/>
          <w:sz w:val="24"/>
          <w:szCs w:val="24"/>
        </w:rPr>
        <w:t xml:space="preserve">r.). W oparciu o szczegółowe wyjaśnienia lekarza prowadzącego, </w:t>
      </w:r>
      <w:r w:rsidRPr="00033EC2">
        <w:rPr>
          <w:rFonts w:ascii="Times New Roman" w:hAnsi="Times New Roman" w:cs="Times New Roman"/>
          <w:sz w:val="24"/>
          <w:szCs w:val="24"/>
        </w:rPr>
        <w:t>w dniu 15.11.2019</w:t>
      </w:r>
      <w:r>
        <w:rPr>
          <w:rFonts w:ascii="Times New Roman" w:hAnsi="Times New Roman" w:cs="Times New Roman"/>
          <w:sz w:val="24"/>
          <w:szCs w:val="24"/>
        </w:rPr>
        <w:t xml:space="preserve"> </w:t>
      </w:r>
      <w:r w:rsidRPr="00033EC2">
        <w:rPr>
          <w:rFonts w:ascii="Times New Roman" w:hAnsi="Times New Roman" w:cs="Times New Roman"/>
          <w:sz w:val="24"/>
          <w:szCs w:val="24"/>
        </w:rPr>
        <w:t>r. Szpital przekazał odpowiedź do Ministerstwa</w:t>
      </w:r>
      <w:r w:rsidRPr="000A26BA">
        <w:rPr>
          <w:rFonts w:ascii="Times New Roman" w:hAnsi="Times New Roman" w:cs="Times New Roman"/>
          <w:sz w:val="24"/>
          <w:szCs w:val="24"/>
        </w:rPr>
        <w:t xml:space="preserve"> Zdrowia. Uznano</w:t>
      </w:r>
      <w:r>
        <w:rPr>
          <w:rFonts w:ascii="Times New Roman" w:hAnsi="Times New Roman" w:cs="Times New Roman"/>
          <w:sz w:val="24"/>
          <w:szCs w:val="24"/>
        </w:rPr>
        <w:t xml:space="preserve"> skargę za niezasadną, z uwagi </w:t>
      </w:r>
      <w:r w:rsidRPr="000A26BA">
        <w:rPr>
          <w:rFonts w:ascii="Times New Roman" w:hAnsi="Times New Roman" w:cs="Times New Roman"/>
          <w:sz w:val="24"/>
          <w:szCs w:val="24"/>
        </w:rPr>
        <w:t xml:space="preserve">na okoliczności przedstawione w ww. sprawie, </w:t>
      </w:r>
      <w:r w:rsidR="00C208E5">
        <w:rPr>
          <w:rFonts w:ascii="Times New Roman" w:hAnsi="Times New Roman" w:cs="Times New Roman"/>
          <w:sz w:val="24"/>
          <w:szCs w:val="24"/>
        </w:rPr>
        <w:br/>
      </w:r>
      <w:r w:rsidRPr="000A26BA">
        <w:rPr>
          <w:rFonts w:ascii="Times New Roman" w:hAnsi="Times New Roman" w:cs="Times New Roman"/>
          <w:sz w:val="24"/>
          <w:szCs w:val="24"/>
        </w:rPr>
        <w:t>m.in. niezgłoszenie się pacjenta w wyznaczonym terminie na kontrolę po zabie</w:t>
      </w:r>
      <w:r>
        <w:rPr>
          <w:rFonts w:ascii="Times New Roman" w:hAnsi="Times New Roman" w:cs="Times New Roman"/>
          <w:sz w:val="24"/>
          <w:szCs w:val="24"/>
        </w:rPr>
        <w:t>gu operacyjnym, nie</w:t>
      </w:r>
      <w:r w:rsidRPr="000A26BA">
        <w:rPr>
          <w:rFonts w:ascii="Times New Roman" w:hAnsi="Times New Roman" w:cs="Times New Roman"/>
          <w:sz w:val="24"/>
          <w:szCs w:val="24"/>
        </w:rPr>
        <w:t>przyjmowanie przepisanych leków. Nie dopatrzono się zaniedbań po stronie Szpitala również w zakresie wyznaczenia terminu kolejnej wizyty.</w:t>
      </w:r>
    </w:p>
    <w:p w:rsidR="00C37641" w:rsidRPr="00033EC2" w:rsidRDefault="00C37641" w:rsidP="003F2C79">
      <w:pPr>
        <w:pStyle w:val="Akapitzlist"/>
        <w:spacing w:line="360" w:lineRule="auto"/>
        <w:ind w:left="4"/>
        <w:jc w:val="both"/>
        <w:rPr>
          <w:rFonts w:ascii="Times New Roman" w:hAnsi="Times New Roman" w:cs="Times New Roman"/>
          <w:sz w:val="24"/>
          <w:szCs w:val="24"/>
        </w:rPr>
      </w:pPr>
      <w:r w:rsidRPr="000A26BA">
        <w:rPr>
          <w:rFonts w:ascii="Times New Roman" w:hAnsi="Times New Roman" w:cs="Times New Roman"/>
        </w:rPr>
        <w:t xml:space="preserve">• </w:t>
      </w:r>
      <w:r w:rsidRPr="00033EC2">
        <w:rPr>
          <w:rFonts w:ascii="Times New Roman" w:hAnsi="Times New Roman" w:cs="Times New Roman"/>
          <w:sz w:val="24"/>
          <w:szCs w:val="24"/>
        </w:rPr>
        <w:t>Pani Marzeny P. – przekazana mailem 7.02.2019</w:t>
      </w:r>
      <w:r>
        <w:rPr>
          <w:rFonts w:ascii="Times New Roman" w:hAnsi="Times New Roman" w:cs="Times New Roman"/>
          <w:sz w:val="24"/>
          <w:szCs w:val="24"/>
        </w:rPr>
        <w:t xml:space="preserve"> </w:t>
      </w:r>
      <w:r w:rsidRPr="00033EC2">
        <w:rPr>
          <w:rFonts w:ascii="Times New Roman" w:hAnsi="Times New Roman" w:cs="Times New Roman"/>
          <w:sz w:val="24"/>
          <w:szCs w:val="24"/>
        </w:rPr>
        <w:t>r. w sprawie zastrzeżeń do opieki</w:t>
      </w:r>
      <w:r w:rsidRPr="00033EC2">
        <w:rPr>
          <w:rFonts w:ascii="Times New Roman" w:hAnsi="Times New Roman" w:cs="Times New Roman"/>
          <w:b/>
          <w:sz w:val="24"/>
          <w:szCs w:val="24"/>
        </w:rPr>
        <w:t xml:space="preserve"> </w:t>
      </w:r>
      <w:r>
        <w:rPr>
          <w:rFonts w:ascii="Times New Roman" w:hAnsi="Times New Roman" w:cs="Times New Roman"/>
          <w:sz w:val="24"/>
          <w:szCs w:val="24"/>
        </w:rPr>
        <w:t xml:space="preserve">medycznej nad jej mamą </w:t>
      </w:r>
      <w:r w:rsidRPr="00033EC2">
        <w:rPr>
          <w:rFonts w:ascii="Times New Roman" w:hAnsi="Times New Roman" w:cs="Times New Roman"/>
          <w:sz w:val="24"/>
          <w:szCs w:val="24"/>
        </w:rPr>
        <w:t>w Szpit</w:t>
      </w:r>
      <w:r>
        <w:rPr>
          <w:rFonts w:ascii="Times New Roman" w:hAnsi="Times New Roman" w:cs="Times New Roman"/>
          <w:sz w:val="24"/>
          <w:szCs w:val="24"/>
        </w:rPr>
        <w:t>alnym Oddziale Ratunkowym,</w:t>
      </w:r>
      <w:r w:rsidRPr="00033EC2">
        <w:rPr>
          <w:rFonts w:ascii="Times New Roman" w:hAnsi="Times New Roman" w:cs="Times New Roman"/>
          <w:sz w:val="24"/>
          <w:szCs w:val="24"/>
        </w:rPr>
        <w:t xml:space="preserve"> gdzie pacjentka trafiła </w:t>
      </w:r>
      <w:r w:rsidRPr="00033EC2">
        <w:rPr>
          <w:rFonts w:ascii="Times New Roman" w:hAnsi="Times New Roman" w:cs="Times New Roman"/>
          <w:sz w:val="24"/>
          <w:szCs w:val="24"/>
        </w:rPr>
        <w:lastRenderedPageBreak/>
        <w:t>przywieziona przez zespół ratownictwa medycznego z powodu obfitego krwawienia z nosa</w:t>
      </w:r>
      <w:r>
        <w:rPr>
          <w:rFonts w:ascii="Times New Roman" w:hAnsi="Times New Roman" w:cs="Times New Roman"/>
          <w:sz w:val="24"/>
          <w:szCs w:val="24"/>
        </w:rPr>
        <w:t>, poprzedniego dnia</w:t>
      </w:r>
      <w:r w:rsidRPr="00033EC2">
        <w:rPr>
          <w:rFonts w:ascii="Times New Roman" w:hAnsi="Times New Roman" w:cs="Times New Roman"/>
          <w:sz w:val="24"/>
          <w:szCs w:val="24"/>
        </w:rPr>
        <w:t xml:space="preserve">. Pobyt pacjentki w SOR rozpoczął się o 18.10 </w:t>
      </w:r>
      <w:r>
        <w:rPr>
          <w:rFonts w:ascii="Times New Roman" w:hAnsi="Times New Roman" w:cs="Times New Roman"/>
          <w:sz w:val="24"/>
          <w:szCs w:val="24"/>
        </w:rPr>
        <w:t xml:space="preserve">6.12.2019 r. </w:t>
      </w:r>
      <w:r w:rsidRPr="00033EC2">
        <w:rPr>
          <w:rFonts w:ascii="Times New Roman" w:hAnsi="Times New Roman" w:cs="Times New Roman"/>
          <w:sz w:val="24"/>
          <w:szCs w:val="24"/>
        </w:rPr>
        <w:t>a zakończył wypisem o 00.30</w:t>
      </w:r>
      <w:r>
        <w:rPr>
          <w:rFonts w:ascii="Times New Roman" w:hAnsi="Times New Roman" w:cs="Times New Roman"/>
          <w:sz w:val="24"/>
          <w:szCs w:val="24"/>
        </w:rPr>
        <w:t xml:space="preserve"> w dniu następnym</w:t>
      </w:r>
      <w:r w:rsidRPr="00033EC2">
        <w:rPr>
          <w:rFonts w:ascii="Times New Roman" w:hAnsi="Times New Roman" w:cs="Times New Roman"/>
          <w:sz w:val="24"/>
          <w:szCs w:val="24"/>
        </w:rPr>
        <w:t xml:space="preserve">. W tym czasie chora, z informacji podanych </w:t>
      </w:r>
      <w:r w:rsidR="00C208E5">
        <w:rPr>
          <w:rFonts w:ascii="Times New Roman" w:hAnsi="Times New Roman" w:cs="Times New Roman"/>
          <w:sz w:val="24"/>
          <w:szCs w:val="24"/>
        </w:rPr>
        <w:br/>
      </w:r>
      <w:r w:rsidRPr="00033EC2">
        <w:rPr>
          <w:rFonts w:ascii="Times New Roman" w:hAnsi="Times New Roman" w:cs="Times New Roman"/>
          <w:sz w:val="24"/>
          <w:szCs w:val="24"/>
        </w:rPr>
        <w:t>przez skarżącą, miała wykonaną jedynie konsultację laryngologiczną (po interwencji opiekuna), nie zlecono żadnych badań. Pacjent</w:t>
      </w:r>
      <w:r>
        <w:rPr>
          <w:rFonts w:ascii="Times New Roman" w:hAnsi="Times New Roman" w:cs="Times New Roman"/>
          <w:sz w:val="24"/>
          <w:szCs w:val="24"/>
        </w:rPr>
        <w:t>ce nie pozwolono podać w między</w:t>
      </w:r>
      <w:r w:rsidRPr="00033EC2">
        <w:rPr>
          <w:rFonts w:ascii="Times New Roman" w:hAnsi="Times New Roman" w:cs="Times New Roman"/>
          <w:sz w:val="24"/>
          <w:szCs w:val="24"/>
        </w:rPr>
        <w:t xml:space="preserve">czasie leków (chora m.in. na cukrzycę). Powyższe zakończyło się w ocenie skarżącej pogorszeniem stanu zdrowia pacjentki. </w:t>
      </w:r>
      <w:r>
        <w:rPr>
          <w:rFonts w:ascii="Times New Roman" w:hAnsi="Times New Roman" w:cs="Times New Roman"/>
          <w:sz w:val="24"/>
          <w:szCs w:val="24"/>
        </w:rPr>
        <w:t>W wyniku postępowania wyjaśniającego s</w:t>
      </w:r>
      <w:r w:rsidRPr="00033EC2">
        <w:rPr>
          <w:rFonts w:ascii="Times New Roman" w:hAnsi="Times New Roman" w:cs="Times New Roman"/>
          <w:sz w:val="24"/>
          <w:szCs w:val="24"/>
        </w:rPr>
        <w:t>kargę uznano za zasadną</w:t>
      </w:r>
      <w:r>
        <w:rPr>
          <w:rFonts w:ascii="Times New Roman" w:hAnsi="Times New Roman" w:cs="Times New Roman"/>
          <w:sz w:val="24"/>
          <w:szCs w:val="24"/>
        </w:rPr>
        <w:t xml:space="preserve">. Zastępca Dyrektora ds. Lecznictwa </w:t>
      </w:r>
      <w:r w:rsidRPr="00033EC2">
        <w:rPr>
          <w:rFonts w:ascii="Times New Roman" w:hAnsi="Times New Roman" w:cs="Times New Roman"/>
          <w:sz w:val="24"/>
          <w:szCs w:val="24"/>
        </w:rPr>
        <w:t xml:space="preserve"> </w:t>
      </w:r>
      <w:r>
        <w:rPr>
          <w:rFonts w:ascii="Times New Roman" w:hAnsi="Times New Roman" w:cs="Times New Roman"/>
          <w:sz w:val="24"/>
          <w:szCs w:val="24"/>
        </w:rPr>
        <w:t>pismem z dnia</w:t>
      </w:r>
      <w:r w:rsidRPr="00033EC2">
        <w:rPr>
          <w:rFonts w:ascii="Times New Roman" w:hAnsi="Times New Roman" w:cs="Times New Roman"/>
          <w:sz w:val="24"/>
          <w:szCs w:val="24"/>
        </w:rPr>
        <w:t xml:space="preserve"> 18.02.2019</w:t>
      </w:r>
      <w:r>
        <w:rPr>
          <w:rFonts w:ascii="Times New Roman" w:hAnsi="Times New Roman" w:cs="Times New Roman"/>
          <w:sz w:val="24"/>
          <w:szCs w:val="24"/>
        </w:rPr>
        <w:t xml:space="preserve"> </w:t>
      </w:r>
      <w:r w:rsidRPr="00033EC2">
        <w:rPr>
          <w:rFonts w:ascii="Times New Roman" w:hAnsi="Times New Roman" w:cs="Times New Roman"/>
          <w:sz w:val="24"/>
          <w:szCs w:val="24"/>
        </w:rPr>
        <w:t>r</w:t>
      </w:r>
      <w:r>
        <w:rPr>
          <w:rFonts w:ascii="Times New Roman" w:hAnsi="Times New Roman" w:cs="Times New Roman"/>
          <w:sz w:val="24"/>
          <w:szCs w:val="24"/>
        </w:rPr>
        <w:t>.</w:t>
      </w:r>
      <w:r w:rsidRPr="00033EC2">
        <w:rPr>
          <w:rFonts w:ascii="Times New Roman" w:hAnsi="Times New Roman" w:cs="Times New Roman"/>
          <w:sz w:val="24"/>
          <w:szCs w:val="24"/>
        </w:rPr>
        <w:t xml:space="preserve"> </w:t>
      </w:r>
      <w:r>
        <w:rPr>
          <w:rFonts w:ascii="Times New Roman" w:hAnsi="Times New Roman" w:cs="Times New Roman"/>
          <w:sz w:val="24"/>
          <w:szCs w:val="24"/>
        </w:rPr>
        <w:t xml:space="preserve">przekazał drogą mailową odpowiedź w przedmiotowej sprawie. </w:t>
      </w:r>
      <w:r w:rsidRPr="00033EC2">
        <w:rPr>
          <w:rFonts w:ascii="Times New Roman" w:hAnsi="Times New Roman" w:cs="Times New Roman"/>
          <w:sz w:val="24"/>
          <w:szCs w:val="24"/>
        </w:rPr>
        <w:t xml:space="preserve"> </w:t>
      </w:r>
    </w:p>
    <w:p w:rsidR="00C37641" w:rsidRPr="00C208E5" w:rsidRDefault="00C37641" w:rsidP="00C208E5">
      <w:pPr>
        <w:pStyle w:val="Akapitzlist"/>
        <w:spacing w:line="360" w:lineRule="auto"/>
        <w:ind w:left="4"/>
        <w:jc w:val="both"/>
        <w:rPr>
          <w:rFonts w:ascii="Times New Roman" w:hAnsi="Times New Roman" w:cs="Times New Roman"/>
          <w:sz w:val="24"/>
          <w:szCs w:val="24"/>
        </w:rPr>
      </w:pPr>
      <w:r w:rsidRPr="00033EC2">
        <w:rPr>
          <w:rFonts w:ascii="Times New Roman" w:hAnsi="Times New Roman" w:cs="Times New Roman"/>
          <w:sz w:val="24"/>
          <w:szCs w:val="24"/>
        </w:rPr>
        <w:t xml:space="preserve">Na podstawie przedłożonej do kontroli dokumentacji ustalono, że skargi rozpatrywane </w:t>
      </w:r>
      <w:r w:rsidR="00E853E9">
        <w:rPr>
          <w:rFonts w:ascii="Times New Roman" w:hAnsi="Times New Roman" w:cs="Times New Roman"/>
          <w:sz w:val="24"/>
          <w:szCs w:val="24"/>
        </w:rPr>
        <w:br/>
      </w:r>
      <w:r w:rsidRPr="00033EC2">
        <w:rPr>
          <w:rFonts w:ascii="Times New Roman" w:hAnsi="Times New Roman" w:cs="Times New Roman"/>
          <w:sz w:val="24"/>
          <w:szCs w:val="24"/>
        </w:rPr>
        <w:t xml:space="preserve">były </w:t>
      </w:r>
      <w:r>
        <w:rPr>
          <w:rFonts w:ascii="Times New Roman" w:hAnsi="Times New Roman" w:cs="Times New Roman"/>
          <w:sz w:val="24"/>
          <w:szCs w:val="24"/>
        </w:rPr>
        <w:t xml:space="preserve">w terminie określonym w art. </w:t>
      </w:r>
      <w:r w:rsidRPr="00033EC2">
        <w:rPr>
          <w:rFonts w:ascii="Times New Roman" w:hAnsi="Times New Roman" w:cs="Times New Roman"/>
          <w:sz w:val="24"/>
          <w:szCs w:val="24"/>
        </w:rPr>
        <w:t xml:space="preserve">237 </w:t>
      </w:r>
      <w:r>
        <w:rPr>
          <w:rFonts w:ascii="Times New Roman" w:hAnsi="Times New Roman" w:cs="Times New Roman"/>
          <w:sz w:val="24"/>
          <w:szCs w:val="24"/>
        </w:rPr>
        <w:t>§ 1</w:t>
      </w:r>
      <w:r w:rsidRPr="00033EC2">
        <w:rPr>
          <w:rFonts w:ascii="Times New Roman" w:hAnsi="Times New Roman" w:cs="Times New Roman"/>
          <w:sz w:val="24"/>
          <w:szCs w:val="24"/>
        </w:rPr>
        <w:t>K</w:t>
      </w:r>
      <w:r>
        <w:rPr>
          <w:rFonts w:ascii="Times New Roman" w:hAnsi="Times New Roman" w:cs="Times New Roman"/>
          <w:sz w:val="24"/>
          <w:szCs w:val="24"/>
        </w:rPr>
        <w:t xml:space="preserve">odeksu </w:t>
      </w:r>
      <w:r w:rsidRPr="00033EC2">
        <w:rPr>
          <w:rFonts w:ascii="Times New Roman" w:hAnsi="Times New Roman" w:cs="Times New Roman"/>
          <w:sz w:val="24"/>
          <w:szCs w:val="24"/>
        </w:rPr>
        <w:t>P</w:t>
      </w:r>
      <w:r>
        <w:rPr>
          <w:rFonts w:ascii="Times New Roman" w:hAnsi="Times New Roman" w:cs="Times New Roman"/>
          <w:sz w:val="24"/>
          <w:szCs w:val="24"/>
        </w:rPr>
        <w:t xml:space="preserve">ostępowania </w:t>
      </w:r>
      <w:r w:rsidRPr="00033EC2">
        <w:rPr>
          <w:rFonts w:ascii="Times New Roman" w:hAnsi="Times New Roman" w:cs="Times New Roman"/>
          <w:sz w:val="24"/>
          <w:szCs w:val="24"/>
        </w:rPr>
        <w:t>A</w:t>
      </w:r>
      <w:r>
        <w:rPr>
          <w:rFonts w:ascii="Times New Roman" w:hAnsi="Times New Roman" w:cs="Times New Roman"/>
          <w:sz w:val="24"/>
          <w:szCs w:val="24"/>
        </w:rPr>
        <w:t>dministracyjnego</w:t>
      </w:r>
      <w:r w:rsidRPr="00033EC2">
        <w:rPr>
          <w:rStyle w:val="Odwoanieprzypisudolnego"/>
          <w:rFonts w:ascii="Times New Roman" w:hAnsi="Times New Roman" w:cs="Times New Roman"/>
          <w:sz w:val="24"/>
          <w:szCs w:val="24"/>
        </w:rPr>
        <w:footnoteReference w:id="43"/>
      </w:r>
      <w:r w:rsidRPr="00033EC2">
        <w:rPr>
          <w:rFonts w:ascii="Times New Roman" w:hAnsi="Times New Roman" w:cs="Times New Roman"/>
          <w:sz w:val="24"/>
          <w:szCs w:val="24"/>
        </w:rPr>
        <w:t xml:space="preserve">, </w:t>
      </w:r>
      <w:r w:rsidR="00E853E9">
        <w:rPr>
          <w:rFonts w:ascii="Times New Roman" w:hAnsi="Times New Roman" w:cs="Times New Roman"/>
          <w:sz w:val="24"/>
          <w:szCs w:val="24"/>
        </w:rPr>
        <w:br/>
      </w:r>
      <w:r w:rsidRPr="00033EC2">
        <w:rPr>
          <w:rFonts w:ascii="Times New Roman" w:hAnsi="Times New Roman" w:cs="Times New Roman"/>
          <w:sz w:val="24"/>
          <w:szCs w:val="24"/>
        </w:rPr>
        <w:t xml:space="preserve">czyli </w:t>
      </w:r>
      <w:r w:rsidR="00C208E5">
        <w:rPr>
          <w:rFonts w:ascii="Times New Roman" w:hAnsi="Times New Roman" w:cs="Times New Roman"/>
          <w:sz w:val="24"/>
          <w:szCs w:val="24"/>
        </w:rPr>
        <w:t>w ustawowo określonym terminie.</w:t>
      </w:r>
    </w:p>
    <w:p w:rsidR="00C37641" w:rsidRPr="005C13B7" w:rsidRDefault="00C37641" w:rsidP="00333075">
      <w:pPr>
        <w:pStyle w:val="Akapitzlist"/>
        <w:spacing w:line="360" w:lineRule="auto"/>
        <w:ind w:left="4"/>
        <w:jc w:val="both"/>
        <w:rPr>
          <w:rFonts w:ascii="Times New Roman" w:hAnsi="Times New Roman" w:cs="Times New Roman"/>
          <w:sz w:val="24"/>
          <w:szCs w:val="24"/>
        </w:rPr>
      </w:pPr>
      <w:r>
        <w:rPr>
          <w:rFonts w:ascii="Times New Roman" w:hAnsi="Times New Roman" w:cs="Times New Roman"/>
          <w:sz w:val="24"/>
          <w:szCs w:val="24"/>
        </w:rPr>
        <w:t xml:space="preserve">Według wyjaśnienia przekazanego przez </w:t>
      </w:r>
      <w:r w:rsidR="00C208E5">
        <w:rPr>
          <w:rFonts w:ascii="Times New Roman" w:hAnsi="Times New Roman" w:cs="Times New Roman"/>
          <w:sz w:val="24"/>
          <w:szCs w:val="24"/>
        </w:rPr>
        <w:t xml:space="preserve">Pełnomocnika ds. Praw Pacjenta </w:t>
      </w:r>
      <w:r>
        <w:rPr>
          <w:rFonts w:ascii="Times New Roman" w:hAnsi="Times New Roman" w:cs="Times New Roman"/>
          <w:sz w:val="24"/>
          <w:szCs w:val="24"/>
        </w:rPr>
        <w:t xml:space="preserve">wiadomo, </w:t>
      </w:r>
      <w:r w:rsidR="00C208E5">
        <w:rPr>
          <w:rFonts w:ascii="Times New Roman" w:hAnsi="Times New Roman" w:cs="Times New Roman"/>
          <w:sz w:val="24"/>
          <w:szCs w:val="24"/>
        </w:rPr>
        <w:br/>
      </w:r>
      <w:r>
        <w:rPr>
          <w:rFonts w:ascii="Times New Roman" w:hAnsi="Times New Roman" w:cs="Times New Roman"/>
          <w:sz w:val="24"/>
          <w:szCs w:val="24"/>
        </w:rPr>
        <w:t xml:space="preserve">że </w:t>
      </w:r>
      <w:r w:rsidRPr="005C13B7">
        <w:rPr>
          <w:rFonts w:ascii="Times New Roman" w:hAnsi="Times New Roman" w:cs="Times New Roman"/>
          <w:sz w:val="24"/>
          <w:szCs w:val="24"/>
        </w:rPr>
        <w:t xml:space="preserve">w trakcie posiedzeń </w:t>
      </w:r>
      <w:r>
        <w:rPr>
          <w:rFonts w:ascii="Times New Roman" w:hAnsi="Times New Roman" w:cs="Times New Roman"/>
          <w:sz w:val="24"/>
          <w:szCs w:val="24"/>
        </w:rPr>
        <w:t xml:space="preserve">Rady Społecznej Szpitala </w:t>
      </w:r>
      <w:r w:rsidRPr="005C13B7">
        <w:rPr>
          <w:rFonts w:ascii="Times New Roman" w:hAnsi="Times New Roman" w:cs="Times New Roman"/>
          <w:sz w:val="24"/>
          <w:szCs w:val="24"/>
        </w:rPr>
        <w:t xml:space="preserve">informacja o aktualnych na dany czas skargach jest przekazywana Członkom Rady w formie ustnej. </w:t>
      </w:r>
    </w:p>
    <w:p w:rsidR="00C37641" w:rsidRPr="000A26BA" w:rsidRDefault="00C37641" w:rsidP="00A13E95">
      <w:pPr>
        <w:pStyle w:val="Akapitzlist"/>
        <w:spacing w:line="360" w:lineRule="auto"/>
        <w:ind w:left="4"/>
        <w:jc w:val="right"/>
        <w:rPr>
          <w:rFonts w:ascii="Times New Roman" w:hAnsi="Times New Roman" w:cs="Times New Roman"/>
          <w:i/>
          <w:sz w:val="20"/>
          <w:szCs w:val="20"/>
        </w:rPr>
      </w:pPr>
      <w:r>
        <w:rPr>
          <w:rFonts w:ascii="Times New Roman" w:hAnsi="Times New Roman" w:cs="Times New Roman"/>
          <w:i/>
          <w:sz w:val="20"/>
          <w:szCs w:val="20"/>
        </w:rPr>
        <w:t>(Dowód: Akta kontroli str. 86</w:t>
      </w:r>
      <w:r w:rsidRPr="000A26BA">
        <w:rPr>
          <w:rFonts w:ascii="Times New Roman" w:hAnsi="Times New Roman" w:cs="Times New Roman"/>
          <w:i/>
          <w:sz w:val="20"/>
          <w:szCs w:val="20"/>
        </w:rPr>
        <w:t xml:space="preserve"> Wyjaśnienie Radcy Prawnego)</w:t>
      </w:r>
    </w:p>
    <w:p w:rsidR="00C37641" w:rsidRPr="00554C67" w:rsidRDefault="00C37641" w:rsidP="00333075">
      <w:pPr>
        <w:pStyle w:val="Akapitzlist"/>
        <w:spacing w:line="360" w:lineRule="auto"/>
        <w:ind w:left="4"/>
        <w:jc w:val="both"/>
        <w:rPr>
          <w:rFonts w:ascii="Times New Roman" w:hAnsi="Times New Roman" w:cs="Times New Roman"/>
          <w:sz w:val="24"/>
          <w:szCs w:val="24"/>
        </w:rPr>
      </w:pPr>
    </w:p>
    <w:p w:rsidR="00C37641" w:rsidRPr="00CD6F28" w:rsidRDefault="00C37641" w:rsidP="00193635">
      <w:pPr>
        <w:spacing w:line="360" w:lineRule="auto"/>
        <w:jc w:val="both"/>
        <w:rPr>
          <w:rFonts w:ascii="Times New Roman" w:hAnsi="Times New Roman" w:cs="Times New Roman"/>
          <w:sz w:val="24"/>
          <w:szCs w:val="24"/>
        </w:rPr>
      </w:pPr>
      <w:r>
        <w:rPr>
          <w:rFonts w:ascii="Times New Roman" w:hAnsi="Times New Roman" w:cs="Times New Roman"/>
          <w:sz w:val="24"/>
          <w:szCs w:val="24"/>
        </w:rPr>
        <w:t>N</w:t>
      </w:r>
      <w:r w:rsidRPr="00722696">
        <w:rPr>
          <w:rFonts w:ascii="Times New Roman" w:hAnsi="Times New Roman" w:cs="Times New Roman"/>
          <w:sz w:val="24"/>
          <w:szCs w:val="24"/>
        </w:rPr>
        <w:t xml:space="preserve">a podstawie </w:t>
      </w:r>
      <w:r>
        <w:rPr>
          <w:rFonts w:ascii="Times New Roman" w:hAnsi="Times New Roman" w:cs="Times New Roman"/>
          <w:sz w:val="24"/>
          <w:szCs w:val="24"/>
        </w:rPr>
        <w:t xml:space="preserve">informacji przekazanej przez radcę prawnego potwierdzonej </w:t>
      </w:r>
      <w:r w:rsidRPr="00722696">
        <w:rPr>
          <w:rFonts w:ascii="Times New Roman" w:hAnsi="Times New Roman" w:cs="Times New Roman"/>
          <w:sz w:val="24"/>
          <w:szCs w:val="24"/>
        </w:rPr>
        <w:t>okazany</w:t>
      </w:r>
      <w:r>
        <w:rPr>
          <w:rFonts w:ascii="Times New Roman" w:hAnsi="Times New Roman" w:cs="Times New Roman"/>
          <w:sz w:val="24"/>
          <w:szCs w:val="24"/>
        </w:rPr>
        <w:t>mi protokołami</w:t>
      </w:r>
      <w:r w:rsidRPr="00722696">
        <w:rPr>
          <w:rFonts w:ascii="Times New Roman" w:hAnsi="Times New Roman" w:cs="Times New Roman"/>
          <w:sz w:val="24"/>
          <w:szCs w:val="24"/>
        </w:rPr>
        <w:t xml:space="preserve"> z posiedzeń Rady Społecznej </w:t>
      </w:r>
      <w:r>
        <w:rPr>
          <w:rFonts w:ascii="Times New Roman" w:hAnsi="Times New Roman" w:cs="Times New Roman"/>
          <w:sz w:val="24"/>
          <w:szCs w:val="24"/>
        </w:rPr>
        <w:t xml:space="preserve">kontrolujący </w:t>
      </w:r>
      <w:r w:rsidRPr="00722696">
        <w:rPr>
          <w:rFonts w:ascii="Times New Roman" w:hAnsi="Times New Roman" w:cs="Times New Roman"/>
          <w:sz w:val="24"/>
          <w:szCs w:val="24"/>
        </w:rPr>
        <w:t>ustalili, że skargi niepodlegające nadzorowi medycznemu zostały omówione na posiedzeniach w dniach: 28.02.2018</w:t>
      </w:r>
      <w:r>
        <w:rPr>
          <w:rFonts w:ascii="Times New Roman" w:hAnsi="Times New Roman" w:cs="Times New Roman"/>
          <w:sz w:val="24"/>
          <w:szCs w:val="24"/>
        </w:rPr>
        <w:t xml:space="preserve"> </w:t>
      </w:r>
      <w:r w:rsidRPr="00722696">
        <w:rPr>
          <w:rFonts w:ascii="Times New Roman" w:hAnsi="Times New Roman" w:cs="Times New Roman"/>
          <w:sz w:val="24"/>
          <w:szCs w:val="24"/>
        </w:rPr>
        <w:t>r., 18.05.2018</w:t>
      </w:r>
      <w:r>
        <w:rPr>
          <w:rFonts w:ascii="Times New Roman" w:hAnsi="Times New Roman" w:cs="Times New Roman"/>
          <w:sz w:val="24"/>
          <w:szCs w:val="24"/>
        </w:rPr>
        <w:t xml:space="preserve"> </w:t>
      </w:r>
      <w:r w:rsidRPr="00722696">
        <w:rPr>
          <w:rFonts w:ascii="Times New Roman" w:hAnsi="Times New Roman" w:cs="Times New Roman"/>
          <w:sz w:val="24"/>
          <w:szCs w:val="24"/>
        </w:rPr>
        <w:t>r., 2.10.2018</w:t>
      </w:r>
      <w:r>
        <w:rPr>
          <w:rFonts w:ascii="Times New Roman" w:hAnsi="Times New Roman" w:cs="Times New Roman"/>
          <w:sz w:val="24"/>
          <w:szCs w:val="24"/>
        </w:rPr>
        <w:t xml:space="preserve"> </w:t>
      </w:r>
      <w:r w:rsidRPr="00722696">
        <w:rPr>
          <w:rFonts w:ascii="Times New Roman" w:hAnsi="Times New Roman" w:cs="Times New Roman"/>
          <w:sz w:val="24"/>
          <w:szCs w:val="24"/>
        </w:rPr>
        <w:t>r., 26.11.2018</w:t>
      </w:r>
      <w:r>
        <w:rPr>
          <w:rFonts w:ascii="Times New Roman" w:hAnsi="Times New Roman" w:cs="Times New Roman"/>
          <w:sz w:val="24"/>
          <w:szCs w:val="24"/>
        </w:rPr>
        <w:t xml:space="preserve"> </w:t>
      </w:r>
      <w:r w:rsidRPr="00722696">
        <w:rPr>
          <w:rFonts w:ascii="Times New Roman" w:hAnsi="Times New Roman" w:cs="Times New Roman"/>
          <w:sz w:val="24"/>
          <w:szCs w:val="24"/>
        </w:rPr>
        <w:t>r. oraz 15.05.2019</w:t>
      </w:r>
      <w:r>
        <w:rPr>
          <w:rFonts w:ascii="Times New Roman" w:hAnsi="Times New Roman" w:cs="Times New Roman"/>
          <w:sz w:val="24"/>
          <w:szCs w:val="24"/>
        </w:rPr>
        <w:t xml:space="preserve"> </w:t>
      </w:r>
      <w:r w:rsidRPr="00722696">
        <w:rPr>
          <w:rFonts w:ascii="Times New Roman" w:hAnsi="Times New Roman" w:cs="Times New Roman"/>
          <w:sz w:val="24"/>
          <w:szCs w:val="24"/>
        </w:rPr>
        <w:t>r., 23.09.2019</w:t>
      </w:r>
      <w:r>
        <w:rPr>
          <w:rFonts w:ascii="Times New Roman" w:hAnsi="Times New Roman" w:cs="Times New Roman"/>
          <w:sz w:val="24"/>
          <w:szCs w:val="24"/>
        </w:rPr>
        <w:t xml:space="preserve"> </w:t>
      </w:r>
      <w:r w:rsidRPr="00722696">
        <w:rPr>
          <w:rFonts w:ascii="Times New Roman" w:hAnsi="Times New Roman" w:cs="Times New Roman"/>
          <w:sz w:val="24"/>
          <w:szCs w:val="24"/>
        </w:rPr>
        <w:t>r., 18.12.2019</w:t>
      </w:r>
      <w:r>
        <w:rPr>
          <w:rFonts w:ascii="Times New Roman" w:hAnsi="Times New Roman" w:cs="Times New Roman"/>
          <w:sz w:val="24"/>
          <w:szCs w:val="24"/>
        </w:rPr>
        <w:t xml:space="preserve"> </w:t>
      </w:r>
      <w:r w:rsidRPr="00722696">
        <w:rPr>
          <w:rFonts w:ascii="Times New Roman" w:hAnsi="Times New Roman" w:cs="Times New Roman"/>
          <w:sz w:val="24"/>
          <w:szCs w:val="24"/>
        </w:rPr>
        <w:t xml:space="preserve">r. </w:t>
      </w:r>
      <w:r>
        <w:rPr>
          <w:rFonts w:ascii="Times New Roman" w:hAnsi="Times New Roman" w:cs="Times New Roman"/>
          <w:sz w:val="24"/>
          <w:szCs w:val="24"/>
        </w:rPr>
        <w:t xml:space="preserve"> </w:t>
      </w:r>
    </w:p>
    <w:p w:rsidR="00C208E5" w:rsidRPr="005D6938" w:rsidRDefault="00C37641" w:rsidP="005D6938">
      <w:pPr>
        <w:pStyle w:val="Akapitzlist"/>
        <w:spacing w:line="360" w:lineRule="auto"/>
        <w:ind w:left="4"/>
        <w:jc w:val="right"/>
        <w:rPr>
          <w:rFonts w:ascii="Times New Roman" w:hAnsi="Times New Roman" w:cs="Times New Roman"/>
          <w:i/>
          <w:sz w:val="20"/>
          <w:szCs w:val="20"/>
        </w:rPr>
      </w:pPr>
      <w:r w:rsidRPr="000A26BA">
        <w:rPr>
          <w:rFonts w:ascii="Times New Roman" w:hAnsi="Times New Roman" w:cs="Times New Roman"/>
          <w:i/>
          <w:sz w:val="20"/>
          <w:szCs w:val="20"/>
        </w:rPr>
        <w:t xml:space="preserve"> (Dowód: Akta kontroli </w:t>
      </w:r>
      <w:r>
        <w:rPr>
          <w:rFonts w:ascii="Times New Roman" w:hAnsi="Times New Roman" w:cs="Times New Roman"/>
          <w:i/>
          <w:sz w:val="20"/>
          <w:szCs w:val="20"/>
        </w:rPr>
        <w:t xml:space="preserve">str. 87 </w:t>
      </w:r>
      <w:r w:rsidRPr="000A26BA">
        <w:rPr>
          <w:rFonts w:ascii="Times New Roman" w:hAnsi="Times New Roman" w:cs="Times New Roman"/>
          <w:i/>
          <w:sz w:val="20"/>
          <w:szCs w:val="20"/>
        </w:rPr>
        <w:t>Wyjaśnienie Radcy Prawnego)</w:t>
      </w:r>
    </w:p>
    <w:p w:rsidR="00C37641" w:rsidRPr="005E32E3" w:rsidRDefault="005E32E3" w:rsidP="00C44BDB">
      <w:pPr>
        <w:pStyle w:val="Nagwek2"/>
        <w:jc w:val="both"/>
        <w:rPr>
          <w:rFonts w:ascii="Times New Roman" w:hAnsi="Times New Roman" w:cs="Times New Roman"/>
          <w:color w:val="auto"/>
          <w:sz w:val="24"/>
        </w:rPr>
      </w:pPr>
      <w:r>
        <w:rPr>
          <w:rFonts w:ascii="Times New Roman" w:hAnsi="Times New Roman" w:cs="Times New Roman"/>
          <w:color w:val="auto"/>
          <w:sz w:val="24"/>
        </w:rPr>
        <w:t xml:space="preserve">2.7 </w:t>
      </w:r>
      <w:r w:rsidR="00C37641" w:rsidRPr="005E32E3">
        <w:rPr>
          <w:rFonts w:ascii="Times New Roman" w:hAnsi="Times New Roman" w:cs="Times New Roman"/>
          <w:color w:val="auto"/>
          <w:sz w:val="24"/>
        </w:rPr>
        <w:t>Przeprowadzenie konkursów na wybrane stano</w:t>
      </w:r>
      <w:r w:rsidR="00C44BDB">
        <w:rPr>
          <w:rFonts w:ascii="Times New Roman" w:hAnsi="Times New Roman" w:cs="Times New Roman"/>
          <w:color w:val="auto"/>
          <w:sz w:val="24"/>
        </w:rPr>
        <w:t>wiska (ordynatora, pielęgniarki</w:t>
      </w:r>
      <w:r w:rsidR="00C44BDB">
        <w:rPr>
          <w:rFonts w:ascii="Times New Roman" w:hAnsi="Times New Roman" w:cs="Times New Roman"/>
          <w:color w:val="auto"/>
          <w:sz w:val="24"/>
        </w:rPr>
        <w:br/>
      </w:r>
      <w:r w:rsidR="00C37641" w:rsidRPr="005E32E3">
        <w:rPr>
          <w:rFonts w:ascii="Times New Roman" w:hAnsi="Times New Roman" w:cs="Times New Roman"/>
          <w:color w:val="auto"/>
          <w:sz w:val="24"/>
        </w:rPr>
        <w:t>naczelnej lub przełożonej,</w:t>
      </w:r>
      <w:r w:rsidR="008E15A6" w:rsidRPr="005E32E3">
        <w:rPr>
          <w:rFonts w:ascii="Times New Roman" w:hAnsi="Times New Roman" w:cs="Times New Roman"/>
          <w:color w:val="auto"/>
          <w:sz w:val="24"/>
        </w:rPr>
        <w:t xml:space="preserve"> itp.)</w:t>
      </w:r>
      <w:r w:rsidR="00C37641" w:rsidRPr="005E32E3">
        <w:rPr>
          <w:rFonts w:ascii="Times New Roman" w:hAnsi="Times New Roman" w:cs="Times New Roman"/>
          <w:color w:val="auto"/>
          <w:sz w:val="24"/>
        </w:rPr>
        <w:t xml:space="preserve"> </w:t>
      </w:r>
    </w:p>
    <w:p w:rsidR="00A158F1" w:rsidRPr="00A158F1" w:rsidRDefault="00A158F1" w:rsidP="00554C67">
      <w:pPr>
        <w:spacing w:after="0" w:line="360" w:lineRule="auto"/>
        <w:jc w:val="both"/>
        <w:rPr>
          <w:rFonts w:ascii="Times New Roman" w:hAnsi="Times New Roman" w:cs="Times New Roman"/>
          <w:b/>
          <w:i/>
          <w:sz w:val="24"/>
          <w:szCs w:val="24"/>
        </w:rPr>
      </w:pPr>
    </w:p>
    <w:p w:rsidR="00554C67" w:rsidRPr="00A158F1" w:rsidRDefault="00A158F1" w:rsidP="00554C67">
      <w:pPr>
        <w:spacing w:after="0" w:line="360" w:lineRule="auto"/>
        <w:jc w:val="both"/>
        <w:rPr>
          <w:rFonts w:ascii="Times New Roman" w:hAnsi="Times New Roman" w:cs="Times New Roman"/>
          <w:b/>
          <w:i/>
          <w:sz w:val="24"/>
          <w:szCs w:val="24"/>
        </w:rPr>
      </w:pPr>
      <w:r w:rsidRPr="00A158F1">
        <w:rPr>
          <w:rFonts w:ascii="Times New Roman" w:hAnsi="Times New Roman" w:cs="Times New Roman"/>
          <w:b/>
          <w:i/>
          <w:sz w:val="24"/>
          <w:szCs w:val="24"/>
        </w:rPr>
        <w:t xml:space="preserve">Opis stanu faktycznego </w:t>
      </w:r>
    </w:p>
    <w:p w:rsidR="00C37641" w:rsidRDefault="00C37641" w:rsidP="00A158F1">
      <w:pPr>
        <w:spacing w:after="0" w:line="360" w:lineRule="auto"/>
        <w:jc w:val="both"/>
        <w:rPr>
          <w:rFonts w:ascii="Times New Roman" w:hAnsi="Times New Roman" w:cs="Times New Roman"/>
          <w:i/>
          <w:sz w:val="24"/>
          <w:szCs w:val="24"/>
        </w:rPr>
      </w:pPr>
      <w:r w:rsidRPr="000A26BA">
        <w:rPr>
          <w:rFonts w:ascii="Times New Roman" w:hAnsi="Times New Roman" w:cs="Times New Roman"/>
          <w:sz w:val="24"/>
          <w:szCs w:val="24"/>
        </w:rPr>
        <w:t xml:space="preserve">Według </w:t>
      </w:r>
      <w:r>
        <w:rPr>
          <w:rFonts w:ascii="Times New Roman" w:hAnsi="Times New Roman" w:cs="Times New Roman"/>
          <w:sz w:val="24"/>
          <w:szCs w:val="24"/>
        </w:rPr>
        <w:t>pisemnego oświadczenia</w:t>
      </w:r>
      <w:r w:rsidRPr="000A26BA">
        <w:rPr>
          <w:rFonts w:ascii="Times New Roman" w:hAnsi="Times New Roman" w:cs="Times New Roman"/>
          <w:sz w:val="24"/>
          <w:szCs w:val="24"/>
        </w:rPr>
        <w:t xml:space="preserve"> Dyrektora Szpitala z dnia 20.02.2020</w:t>
      </w:r>
      <w:r>
        <w:rPr>
          <w:rFonts w:ascii="Times New Roman" w:hAnsi="Times New Roman" w:cs="Times New Roman"/>
          <w:sz w:val="24"/>
          <w:szCs w:val="24"/>
        </w:rPr>
        <w:t xml:space="preserve"> </w:t>
      </w:r>
      <w:r w:rsidRPr="000A26BA">
        <w:rPr>
          <w:rFonts w:ascii="Times New Roman" w:hAnsi="Times New Roman" w:cs="Times New Roman"/>
          <w:sz w:val="24"/>
          <w:szCs w:val="24"/>
        </w:rPr>
        <w:t xml:space="preserve">r. </w:t>
      </w:r>
      <w:r w:rsidRPr="00A158F1">
        <w:rPr>
          <w:rStyle w:val="CytatZnak"/>
          <w:rFonts w:ascii="Times New Roman" w:hAnsi="Times New Roman" w:cs="Times New Roman"/>
          <w:color w:val="auto"/>
          <w:sz w:val="24"/>
          <w:szCs w:val="24"/>
        </w:rPr>
        <w:t>W okresie objętym kontrolą stanowiska wskazane w wykazie zestawienia nr 7</w:t>
      </w:r>
      <w:r w:rsidR="00C44BDB">
        <w:rPr>
          <w:rStyle w:val="Odwoanieprzypisudolnego"/>
          <w:rFonts w:ascii="Times New Roman" w:hAnsi="Times New Roman" w:cs="Times New Roman"/>
          <w:i/>
          <w:iCs/>
          <w:sz w:val="24"/>
          <w:szCs w:val="24"/>
        </w:rPr>
        <w:footnoteReference w:id="44"/>
      </w:r>
      <w:r w:rsidRPr="00A158F1">
        <w:rPr>
          <w:rStyle w:val="CytatZnak"/>
          <w:rFonts w:ascii="Times New Roman" w:hAnsi="Times New Roman" w:cs="Times New Roman"/>
          <w:color w:val="auto"/>
          <w:sz w:val="24"/>
          <w:szCs w:val="24"/>
        </w:rPr>
        <w:t>do tez kontroli</w:t>
      </w:r>
      <w:r w:rsidR="00E31D41" w:rsidRPr="00A158F1">
        <w:rPr>
          <w:rStyle w:val="CytatZnak"/>
          <w:rFonts w:ascii="Times New Roman" w:hAnsi="Times New Roman" w:cs="Times New Roman"/>
          <w:color w:val="auto"/>
          <w:sz w:val="24"/>
          <w:szCs w:val="24"/>
        </w:rPr>
        <w:t xml:space="preserve"> przeprowadzanej </w:t>
      </w:r>
      <w:r w:rsidRPr="00A158F1">
        <w:rPr>
          <w:rStyle w:val="CytatZnak"/>
          <w:rFonts w:ascii="Times New Roman" w:hAnsi="Times New Roman" w:cs="Times New Roman"/>
          <w:color w:val="auto"/>
          <w:sz w:val="24"/>
          <w:szCs w:val="24"/>
        </w:rPr>
        <w:t>w Wojewódzkim Szpitalu Zespolonym w Kielcach</w:t>
      </w:r>
      <w:r w:rsidR="00C208E5" w:rsidRPr="00A158F1">
        <w:rPr>
          <w:rStyle w:val="CytatZnak"/>
          <w:rFonts w:ascii="Times New Roman" w:hAnsi="Times New Roman" w:cs="Times New Roman"/>
          <w:color w:val="auto"/>
          <w:sz w:val="24"/>
          <w:szCs w:val="24"/>
        </w:rPr>
        <w:t xml:space="preserve"> nie zostały obsadzone w wyniku</w:t>
      </w:r>
      <w:r w:rsidR="00C208E5" w:rsidRPr="00A158F1">
        <w:rPr>
          <w:rStyle w:val="CytatZnak"/>
          <w:rFonts w:ascii="Times New Roman" w:hAnsi="Times New Roman" w:cs="Times New Roman"/>
          <w:color w:val="auto"/>
          <w:sz w:val="24"/>
          <w:szCs w:val="24"/>
        </w:rPr>
        <w:br/>
      </w:r>
      <w:r w:rsidRPr="00A158F1">
        <w:rPr>
          <w:rStyle w:val="CytatZnak"/>
          <w:rFonts w:ascii="Times New Roman" w:hAnsi="Times New Roman" w:cs="Times New Roman"/>
          <w:color w:val="auto"/>
          <w:sz w:val="24"/>
          <w:szCs w:val="24"/>
        </w:rPr>
        <w:t>postępowania konkursowego.</w:t>
      </w:r>
    </w:p>
    <w:p w:rsidR="00554C67" w:rsidRPr="00554C67" w:rsidRDefault="00C37641" w:rsidP="00554C67">
      <w:pPr>
        <w:spacing w:after="0" w:line="360" w:lineRule="auto"/>
        <w:jc w:val="right"/>
        <w:rPr>
          <w:rFonts w:ascii="Times New Roman" w:hAnsi="Times New Roman" w:cs="Times New Roman"/>
          <w:i/>
          <w:sz w:val="24"/>
          <w:szCs w:val="24"/>
        </w:rPr>
      </w:pPr>
      <w:r w:rsidRPr="007E3194">
        <w:rPr>
          <w:rFonts w:ascii="Times New Roman" w:hAnsi="Times New Roman" w:cs="Times New Roman"/>
          <w:sz w:val="20"/>
          <w:szCs w:val="20"/>
        </w:rPr>
        <w:t>(</w:t>
      </w:r>
      <w:r w:rsidRPr="007E3194">
        <w:rPr>
          <w:rFonts w:ascii="Times New Roman" w:hAnsi="Times New Roman" w:cs="Times New Roman"/>
          <w:i/>
          <w:sz w:val="20"/>
          <w:szCs w:val="20"/>
        </w:rPr>
        <w:t>Dowód: akta kontroli str. 88 Oświadczenie Dyrektora Szpitala)</w:t>
      </w:r>
    </w:p>
    <w:p w:rsidR="00554C67" w:rsidRDefault="00554C67" w:rsidP="00554C67">
      <w:pPr>
        <w:spacing w:line="360" w:lineRule="auto"/>
        <w:jc w:val="both"/>
        <w:rPr>
          <w:rFonts w:ascii="Times New Roman" w:hAnsi="Times New Roman" w:cs="Times New Roman"/>
          <w:sz w:val="24"/>
          <w:szCs w:val="24"/>
        </w:rPr>
      </w:pPr>
    </w:p>
    <w:p w:rsidR="00C37641" w:rsidRPr="00554C67" w:rsidRDefault="00C37641" w:rsidP="00554C67">
      <w:pPr>
        <w:spacing w:line="360" w:lineRule="auto"/>
        <w:jc w:val="both"/>
        <w:rPr>
          <w:rFonts w:ascii="Times New Roman" w:hAnsi="Times New Roman" w:cs="Times New Roman"/>
          <w:sz w:val="24"/>
          <w:szCs w:val="24"/>
        </w:rPr>
      </w:pPr>
      <w:r w:rsidRPr="000A26BA">
        <w:rPr>
          <w:rFonts w:ascii="Times New Roman" w:hAnsi="Times New Roman" w:cs="Times New Roman"/>
          <w:sz w:val="24"/>
          <w:szCs w:val="24"/>
        </w:rPr>
        <w:lastRenderedPageBreak/>
        <w:t xml:space="preserve">Według informacji Głównego Specjalisty Działu Kard i Szkolenia w Podmiocie Leczniczym na umowę o pracę zatrudnionych jest: </w:t>
      </w:r>
      <w:r w:rsidRPr="005D6938">
        <w:rPr>
          <w:rStyle w:val="CytatZnak"/>
          <w:rFonts w:ascii="Times New Roman" w:hAnsi="Times New Roman" w:cs="Times New Roman"/>
          <w:color w:val="auto"/>
          <w:sz w:val="24"/>
          <w:szCs w:val="24"/>
        </w:rPr>
        <w:t>na stanowisku kierownika kliniki/oddziału – 28 osób,</w:t>
      </w:r>
      <w:r w:rsidR="00E31D41" w:rsidRPr="005D6938">
        <w:rPr>
          <w:rStyle w:val="CytatZnak"/>
          <w:rFonts w:ascii="Times New Roman" w:hAnsi="Times New Roman" w:cs="Times New Roman"/>
          <w:color w:val="auto"/>
          <w:sz w:val="24"/>
          <w:szCs w:val="24"/>
        </w:rPr>
        <w:br/>
      </w:r>
      <w:r w:rsidRPr="005D6938">
        <w:rPr>
          <w:rStyle w:val="CytatZnak"/>
          <w:rFonts w:ascii="Times New Roman" w:hAnsi="Times New Roman" w:cs="Times New Roman"/>
          <w:color w:val="auto"/>
          <w:sz w:val="24"/>
          <w:szCs w:val="24"/>
        </w:rPr>
        <w:t>a na stanowisku pielęgniarki koordynującej kliniką/oddziałem – 33 osoby</w:t>
      </w:r>
      <w:r w:rsidRPr="00983CB7">
        <w:rPr>
          <w:rFonts w:ascii="Arial Narrow" w:hAnsi="Arial Narrow"/>
        </w:rPr>
        <w:t>.</w:t>
      </w:r>
    </w:p>
    <w:p w:rsidR="00C37641" w:rsidRPr="000A26BA" w:rsidRDefault="00C37641" w:rsidP="00E31D41">
      <w:pPr>
        <w:spacing w:after="0" w:line="360" w:lineRule="auto"/>
        <w:jc w:val="right"/>
        <w:rPr>
          <w:rFonts w:ascii="Times New Roman" w:hAnsi="Times New Roman" w:cs="Times New Roman"/>
        </w:rPr>
      </w:pPr>
      <w:r w:rsidRPr="000A26BA">
        <w:rPr>
          <w:rFonts w:ascii="Times New Roman" w:hAnsi="Times New Roman" w:cs="Times New Roman"/>
        </w:rPr>
        <w:t>(</w:t>
      </w:r>
      <w:r w:rsidRPr="000A26BA">
        <w:rPr>
          <w:rFonts w:ascii="Times New Roman" w:hAnsi="Times New Roman" w:cs="Times New Roman"/>
          <w:i/>
          <w:sz w:val="20"/>
          <w:szCs w:val="20"/>
        </w:rPr>
        <w:t xml:space="preserve">Dowód: akta kontroli str. </w:t>
      </w:r>
      <w:r>
        <w:rPr>
          <w:rFonts w:ascii="Times New Roman" w:hAnsi="Times New Roman" w:cs="Times New Roman"/>
          <w:i/>
          <w:sz w:val="20"/>
          <w:szCs w:val="20"/>
        </w:rPr>
        <w:t>89</w:t>
      </w:r>
      <w:r w:rsidRPr="000A26BA">
        <w:rPr>
          <w:rFonts w:ascii="Times New Roman" w:hAnsi="Times New Roman" w:cs="Times New Roman"/>
          <w:i/>
          <w:sz w:val="20"/>
          <w:szCs w:val="20"/>
        </w:rPr>
        <w:t xml:space="preserve"> Informacja Głównego  Specjalisty Działu Kadr i Szkolenia</w:t>
      </w:r>
      <w:r w:rsidRPr="000A26BA">
        <w:rPr>
          <w:rFonts w:ascii="Times New Roman" w:hAnsi="Times New Roman" w:cs="Times New Roman"/>
          <w:i/>
        </w:rPr>
        <w:t>)</w:t>
      </w:r>
    </w:p>
    <w:p w:rsidR="00C37641" w:rsidRPr="000A26BA" w:rsidRDefault="00C37641" w:rsidP="000E137A">
      <w:pPr>
        <w:jc w:val="both"/>
        <w:rPr>
          <w:rFonts w:ascii="Times New Roman" w:hAnsi="Times New Roman" w:cs="Times New Roman"/>
          <w:sz w:val="24"/>
          <w:szCs w:val="24"/>
        </w:rPr>
      </w:pPr>
    </w:p>
    <w:p w:rsidR="00C37641" w:rsidRPr="000A26BA" w:rsidRDefault="00C37641" w:rsidP="00624483">
      <w:pPr>
        <w:spacing w:line="360" w:lineRule="auto"/>
        <w:jc w:val="both"/>
        <w:rPr>
          <w:rFonts w:ascii="Times New Roman" w:hAnsi="Times New Roman" w:cs="Times New Roman"/>
          <w:sz w:val="24"/>
          <w:szCs w:val="24"/>
        </w:rPr>
      </w:pPr>
      <w:r w:rsidRPr="000A26BA">
        <w:rPr>
          <w:rFonts w:ascii="Times New Roman" w:hAnsi="Times New Roman" w:cs="Times New Roman"/>
          <w:sz w:val="24"/>
          <w:szCs w:val="24"/>
        </w:rPr>
        <w:t>W trakcie czynności kontrolnych sprawdzono kwalifikacje losowo wybranych osób mianowicie</w:t>
      </w:r>
      <w:r w:rsidR="00E31D41">
        <w:rPr>
          <w:rFonts w:ascii="Times New Roman" w:hAnsi="Times New Roman" w:cs="Times New Roman"/>
          <w:sz w:val="24"/>
          <w:szCs w:val="24"/>
        </w:rPr>
        <w:t>:</w:t>
      </w:r>
      <w:r w:rsidRPr="000A26BA">
        <w:rPr>
          <w:rFonts w:ascii="Times New Roman" w:hAnsi="Times New Roman" w:cs="Times New Roman"/>
          <w:sz w:val="24"/>
          <w:szCs w:val="24"/>
        </w:rPr>
        <w:t xml:space="preserve"> Kierownika I Kliniki Kardiologii, Pielęgniarki Koordynującej</w:t>
      </w:r>
      <w:r w:rsidR="00E31D41">
        <w:rPr>
          <w:rFonts w:ascii="Times New Roman" w:hAnsi="Times New Roman" w:cs="Times New Roman"/>
          <w:sz w:val="24"/>
          <w:szCs w:val="24"/>
        </w:rPr>
        <w:t xml:space="preserve"> </w:t>
      </w:r>
      <w:r>
        <w:rPr>
          <w:rFonts w:ascii="Times New Roman" w:hAnsi="Times New Roman" w:cs="Times New Roman"/>
          <w:sz w:val="24"/>
          <w:szCs w:val="24"/>
        </w:rPr>
        <w:t xml:space="preserve">w Klinice Anestezjologii </w:t>
      </w:r>
      <w:r w:rsidRPr="000A26BA">
        <w:rPr>
          <w:rFonts w:ascii="Times New Roman" w:hAnsi="Times New Roman" w:cs="Times New Roman"/>
          <w:sz w:val="24"/>
          <w:szCs w:val="24"/>
        </w:rPr>
        <w:t>nr 2, Pielęgniarki Koordynującej Kliniki Chorób Zakaźnych pod kątem wymagań szczegółowo określonych w Rozporządzeniu Ministra Zdrowia z dnia 20.07.2011</w:t>
      </w:r>
      <w:r>
        <w:rPr>
          <w:rFonts w:ascii="Times New Roman" w:hAnsi="Times New Roman" w:cs="Times New Roman"/>
          <w:sz w:val="24"/>
          <w:szCs w:val="24"/>
        </w:rPr>
        <w:t xml:space="preserve"> </w:t>
      </w:r>
      <w:r w:rsidRPr="000A26BA">
        <w:rPr>
          <w:rFonts w:ascii="Times New Roman" w:hAnsi="Times New Roman" w:cs="Times New Roman"/>
          <w:sz w:val="24"/>
          <w:szCs w:val="24"/>
        </w:rPr>
        <w:t>r. w sprawie kwalifikacji wymaganych od pracowników na poszczególnych r</w:t>
      </w:r>
      <w:r w:rsidR="00E31D41">
        <w:rPr>
          <w:rFonts w:ascii="Times New Roman" w:hAnsi="Times New Roman" w:cs="Times New Roman"/>
          <w:sz w:val="24"/>
          <w:szCs w:val="24"/>
        </w:rPr>
        <w:t xml:space="preserve">odzajach </w:t>
      </w:r>
      <w:r w:rsidRPr="000A26BA">
        <w:rPr>
          <w:rFonts w:ascii="Times New Roman" w:hAnsi="Times New Roman" w:cs="Times New Roman"/>
          <w:sz w:val="24"/>
          <w:szCs w:val="24"/>
        </w:rPr>
        <w:t>stanowisk pracy w podmiotach leczniczych niebędących przedsiębiorcami</w:t>
      </w:r>
      <w:r w:rsidRPr="000A26BA">
        <w:rPr>
          <w:rStyle w:val="Odwoanieprzypisudolnego"/>
          <w:rFonts w:ascii="Times New Roman" w:hAnsi="Times New Roman" w:cs="Times New Roman"/>
          <w:sz w:val="24"/>
          <w:szCs w:val="24"/>
        </w:rPr>
        <w:footnoteReference w:id="45"/>
      </w:r>
      <w:r w:rsidRPr="000A26BA">
        <w:rPr>
          <w:rFonts w:ascii="Times New Roman" w:hAnsi="Times New Roman" w:cs="Times New Roman"/>
          <w:sz w:val="24"/>
          <w:szCs w:val="24"/>
        </w:rPr>
        <w:t>.</w:t>
      </w:r>
    </w:p>
    <w:p w:rsidR="00554C67" w:rsidRDefault="00C37641" w:rsidP="00554C67">
      <w:pPr>
        <w:spacing w:line="360" w:lineRule="auto"/>
        <w:jc w:val="both"/>
        <w:rPr>
          <w:rFonts w:ascii="Times New Roman" w:hAnsi="Times New Roman" w:cs="Times New Roman"/>
          <w:sz w:val="24"/>
          <w:szCs w:val="24"/>
        </w:rPr>
      </w:pPr>
      <w:r w:rsidRPr="000A26BA">
        <w:rPr>
          <w:rFonts w:ascii="Times New Roman" w:hAnsi="Times New Roman" w:cs="Times New Roman"/>
          <w:sz w:val="24"/>
          <w:szCs w:val="24"/>
        </w:rPr>
        <w:t>Według załącznika do ww. rozporządzenia 1) kierownik komórki organizacyjnej przedsiębiorstwa podmiotu leczniczego (…) powinien posiadać m.in. wyższe wykształcen</w:t>
      </w:r>
      <w:r>
        <w:rPr>
          <w:rFonts w:ascii="Times New Roman" w:hAnsi="Times New Roman" w:cs="Times New Roman"/>
          <w:sz w:val="24"/>
          <w:szCs w:val="24"/>
        </w:rPr>
        <w:t>ie medyczne i tytuł specjalisty</w:t>
      </w:r>
      <w:r w:rsidRPr="000A26BA">
        <w:rPr>
          <w:rFonts w:ascii="Times New Roman" w:hAnsi="Times New Roman" w:cs="Times New Roman"/>
          <w:sz w:val="24"/>
          <w:szCs w:val="24"/>
        </w:rPr>
        <w:t xml:space="preserve"> lub specjalizację II stopnia w odpowiedniej dziedzinie medycyny (…) oraz 5 lat pracy w zawodzie  lub inne dodatkowe kwalifikacje</w:t>
      </w:r>
      <w:r w:rsidRPr="000A26BA">
        <w:rPr>
          <w:rStyle w:val="Odwoanieprzypisudolnego"/>
          <w:rFonts w:ascii="Times New Roman" w:hAnsi="Times New Roman" w:cs="Times New Roman"/>
          <w:sz w:val="24"/>
          <w:szCs w:val="24"/>
        </w:rPr>
        <w:footnoteReference w:id="46"/>
      </w:r>
      <w:r w:rsidRPr="000A26BA">
        <w:rPr>
          <w:rFonts w:ascii="Times New Roman" w:hAnsi="Times New Roman" w:cs="Times New Roman"/>
          <w:sz w:val="24"/>
          <w:szCs w:val="24"/>
        </w:rPr>
        <w:t>; 2) od pielęgniarki koordynującej i nadzorującej pracę innych pielęgniarek</w:t>
      </w:r>
      <w:r>
        <w:rPr>
          <w:rFonts w:ascii="Times New Roman" w:hAnsi="Times New Roman" w:cs="Times New Roman"/>
          <w:sz w:val="24"/>
          <w:szCs w:val="24"/>
        </w:rPr>
        <w:t xml:space="preserve"> wymagany jest</w:t>
      </w:r>
      <w:r w:rsidRPr="000A26BA">
        <w:rPr>
          <w:rFonts w:ascii="Times New Roman" w:hAnsi="Times New Roman" w:cs="Times New Roman"/>
          <w:sz w:val="24"/>
          <w:szCs w:val="24"/>
        </w:rPr>
        <w:t xml:space="preserve"> m.in. tytuł magistra na kierunku pielęgniarstwo (…) i 1 rok pracy  w szpitalu</w:t>
      </w:r>
      <w:r w:rsidRPr="000A26BA">
        <w:rPr>
          <w:rStyle w:val="Odwoanieprzypisudolnego"/>
          <w:rFonts w:ascii="Times New Roman" w:hAnsi="Times New Roman" w:cs="Times New Roman"/>
          <w:sz w:val="24"/>
          <w:szCs w:val="24"/>
        </w:rPr>
        <w:footnoteReference w:id="47"/>
      </w:r>
      <w:r w:rsidRPr="000A26BA">
        <w:rPr>
          <w:rFonts w:ascii="Times New Roman" w:hAnsi="Times New Roman" w:cs="Times New Roman"/>
          <w:sz w:val="24"/>
          <w:szCs w:val="24"/>
        </w:rPr>
        <w:t xml:space="preserve"> . </w:t>
      </w:r>
    </w:p>
    <w:p w:rsidR="00C37641" w:rsidRPr="00F06D96" w:rsidRDefault="00C37641" w:rsidP="00554C67">
      <w:pPr>
        <w:spacing w:after="0" w:line="360" w:lineRule="auto"/>
        <w:jc w:val="both"/>
        <w:rPr>
          <w:rFonts w:ascii="Times New Roman" w:hAnsi="Times New Roman" w:cs="Times New Roman"/>
          <w:sz w:val="24"/>
          <w:szCs w:val="24"/>
        </w:rPr>
      </w:pPr>
      <w:r w:rsidRPr="00F06D96">
        <w:rPr>
          <w:rFonts w:ascii="Times New Roman" w:hAnsi="Times New Roman" w:cs="Times New Roman"/>
          <w:sz w:val="24"/>
          <w:szCs w:val="24"/>
        </w:rPr>
        <w:t>Biorąc powyższe pod uwagę, na podstawie okazanych dokumentów ustalono, że:</w:t>
      </w:r>
    </w:p>
    <w:p w:rsidR="00C37641" w:rsidRPr="000A26BA" w:rsidRDefault="00C37641" w:rsidP="00554C67">
      <w:pPr>
        <w:pStyle w:val="Akapitzlist"/>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kierownik</w:t>
      </w:r>
      <w:r w:rsidRPr="000A26BA">
        <w:rPr>
          <w:rFonts w:ascii="Times New Roman" w:hAnsi="Times New Roman" w:cs="Times New Roman"/>
          <w:sz w:val="24"/>
          <w:szCs w:val="24"/>
        </w:rPr>
        <w:t xml:space="preserve"> </w:t>
      </w:r>
      <w:r>
        <w:rPr>
          <w:rFonts w:ascii="Times New Roman" w:hAnsi="Times New Roman" w:cs="Times New Roman"/>
          <w:sz w:val="24"/>
          <w:szCs w:val="24"/>
        </w:rPr>
        <w:t>I Kliniki Kardiologii zatrudniona w Szpitalu</w:t>
      </w:r>
      <w:r w:rsidRPr="000A26BA">
        <w:rPr>
          <w:rFonts w:ascii="Times New Roman" w:hAnsi="Times New Roman" w:cs="Times New Roman"/>
          <w:sz w:val="24"/>
          <w:szCs w:val="24"/>
        </w:rPr>
        <w:t xml:space="preserve"> od 01.04.1988</w:t>
      </w:r>
      <w:r>
        <w:rPr>
          <w:rFonts w:ascii="Times New Roman" w:hAnsi="Times New Roman" w:cs="Times New Roman"/>
          <w:sz w:val="24"/>
          <w:szCs w:val="24"/>
        </w:rPr>
        <w:t xml:space="preserve"> </w:t>
      </w:r>
      <w:r w:rsidRPr="000A26BA">
        <w:rPr>
          <w:rFonts w:ascii="Times New Roman" w:hAnsi="Times New Roman" w:cs="Times New Roman"/>
          <w:sz w:val="24"/>
          <w:szCs w:val="24"/>
        </w:rPr>
        <w:t>r. posiadają</w:t>
      </w:r>
      <w:r>
        <w:rPr>
          <w:rFonts w:ascii="Times New Roman" w:hAnsi="Times New Roman" w:cs="Times New Roman"/>
          <w:sz w:val="24"/>
          <w:szCs w:val="24"/>
        </w:rPr>
        <w:t>ca</w:t>
      </w:r>
      <w:r w:rsidRPr="000A26BA">
        <w:rPr>
          <w:rFonts w:ascii="Times New Roman" w:hAnsi="Times New Roman" w:cs="Times New Roman"/>
          <w:sz w:val="24"/>
          <w:szCs w:val="24"/>
        </w:rPr>
        <w:t xml:space="preserve"> dyplomy ukończenia studiów Akademii Medycznej w Warszawie</w:t>
      </w:r>
      <w:r>
        <w:rPr>
          <w:rFonts w:ascii="Times New Roman" w:hAnsi="Times New Roman" w:cs="Times New Roman"/>
          <w:sz w:val="24"/>
          <w:szCs w:val="24"/>
        </w:rPr>
        <w:t xml:space="preserve">, </w:t>
      </w:r>
      <w:r w:rsidRPr="000A26BA">
        <w:rPr>
          <w:rFonts w:ascii="Times New Roman" w:hAnsi="Times New Roman" w:cs="Times New Roman"/>
          <w:sz w:val="24"/>
          <w:szCs w:val="24"/>
        </w:rPr>
        <w:t xml:space="preserve">specjalisty </w:t>
      </w:r>
      <w:r w:rsidR="00E31D41">
        <w:rPr>
          <w:rFonts w:ascii="Times New Roman" w:hAnsi="Times New Roman" w:cs="Times New Roman"/>
          <w:sz w:val="24"/>
          <w:szCs w:val="24"/>
        </w:rPr>
        <w:br/>
      </w:r>
      <w:r>
        <w:rPr>
          <w:rFonts w:ascii="Times New Roman" w:hAnsi="Times New Roman" w:cs="Times New Roman"/>
          <w:sz w:val="24"/>
          <w:szCs w:val="24"/>
        </w:rPr>
        <w:t xml:space="preserve">w dziedzinie </w:t>
      </w:r>
      <w:proofErr w:type="spellStart"/>
      <w:r w:rsidRPr="000A26BA">
        <w:rPr>
          <w:rFonts w:ascii="Times New Roman" w:hAnsi="Times New Roman" w:cs="Times New Roman"/>
          <w:sz w:val="24"/>
          <w:szCs w:val="24"/>
        </w:rPr>
        <w:t>hipertensjologii</w:t>
      </w:r>
      <w:proofErr w:type="spellEnd"/>
      <w:r w:rsidRPr="000A26BA">
        <w:rPr>
          <w:rStyle w:val="Odwoanieprzypisudolnego"/>
          <w:rFonts w:ascii="Times New Roman" w:hAnsi="Times New Roman" w:cs="Times New Roman"/>
          <w:sz w:val="24"/>
          <w:szCs w:val="24"/>
        </w:rPr>
        <w:footnoteReference w:id="48"/>
      </w:r>
      <w:r w:rsidRPr="000A26BA">
        <w:rPr>
          <w:rFonts w:ascii="Times New Roman" w:hAnsi="Times New Roman" w:cs="Times New Roman"/>
          <w:sz w:val="24"/>
          <w:szCs w:val="24"/>
        </w:rPr>
        <w:t>, specjalisty II stopnia w zakresie kardiologii</w:t>
      </w:r>
      <w:r w:rsidRPr="000A26BA">
        <w:rPr>
          <w:rStyle w:val="Odwoanieprzypisudolnego"/>
          <w:rFonts w:ascii="Times New Roman" w:hAnsi="Times New Roman" w:cs="Times New Roman"/>
          <w:sz w:val="24"/>
          <w:szCs w:val="24"/>
        </w:rPr>
        <w:footnoteReference w:id="49"/>
      </w:r>
      <w:r w:rsidRPr="000A26BA">
        <w:rPr>
          <w:rFonts w:ascii="Times New Roman" w:hAnsi="Times New Roman" w:cs="Times New Roman"/>
          <w:sz w:val="24"/>
          <w:szCs w:val="24"/>
        </w:rPr>
        <w:t xml:space="preserve">; </w:t>
      </w:r>
    </w:p>
    <w:p w:rsidR="005D6938" w:rsidRDefault="00C37641" w:rsidP="005D6938">
      <w:pPr>
        <w:pStyle w:val="Akapitzlist"/>
        <w:numPr>
          <w:ilvl w:val="0"/>
          <w:numId w:val="7"/>
        </w:numPr>
        <w:spacing w:line="360" w:lineRule="auto"/>
        <w:jc w:val="both"/>
        <w:rPr>
          <w:rFonts w:ascii="Times New Roman" w:hAnsi="Times New Roman" w:cs="Times New Roman"/>
          <w:sz w:val="24"/>
          <w:szCs w:val="24"/>
        </w:rPr>
      </w:pPr>
      <w:r w:rsidRPr="00626183">
        <w:rPr>
          <w:rFonts w:ascii="Times New Roman" w:hAnsi="Times New Roman" w:cs="Times New Roman"/>
          <w:sz w:val="24"/>
          <w:szCs w:val="24"/>
        </w:rPr>
        <w:t xml:space="preserve">pielęgniarki koordynujące </w:t>
      </w:r>
      <w:r>
        <w:rPr>
          <w:rFonts w:ascii="Times New Roman" w:hAnsi="Times New Roman" w:cs="Times New Roman"/>
          <w:sz w:val="24"/>
          <w:szCs w:val="24"/>
        </w:rPr>
        <w:t xml:space="preserve">zatrudnione w Szpitalu </w:t>
      </w:r>
      <w:r w:rsidRPr="00626183">
        <w:rPr>
          <w:rFonts w:ascii="Times New Roman" w:hAnsi="Times New Roman" w:cs="Times New Roman"/>
          <w:sz w:val="24"/>
          <w:szCs w:val="24"/>
        </w:rPr>
        <w:t>od 01.02.2010</w:t>
      </w:r>
      <w:r>
        <w:rPr>
          <w:rFonts w:ascii="Times New Roman" w:hAnsi="Times New Roman" w:cs="Times New Roman"/>
          <w:sz w:val="24"/>
          <w:szCs w:val="24"/>
        </w:rPr>
        <w:t xml:space="preserve"> </w:t>
      </w:r>
      <w:r w:rsidRPr="00626183">
        <w:rPr>
          <w:rFonts w:ascii="Times New Roman" w:hAnsi="Times New Roman" w:cs="Times New Roman"/>
          <w:sz w:val="24"/>
          <w:szCs w:val="24"/>
        </w:rPr>
        <w:t>r. i od 14.02.2008</w:t>
      </w:r>
      <w:r>
        <w:rPr>
          <w:rFonts w:ascii="Times New Roman" w:hAnsi="Times New Roman" w:cs="Times New Roman"/>
          <w:sz w:val="24"/>
          <w:szCs w:val="24"/>
        </w:rPr>
        <w:t xml:space="preserve"> </w:t>
      </w:r>
      <w:r w:rsidRPr="00626183">
        <w:rPr>
          <w:rFonts w:ascii="Times New Roman" w:hAnsi="Times New Roman" w:cs="Times New Roman"/>
          <w:sz w:val="24"/>
          <w:szCs w:val="24"/>
        </w:rPr>
        <w:t xml:space="preserve">r. </w:t>
      </w:r>
      <w:r>
        <w:rPr>
          <w:rFonts w:ascii="Times New Roman" w:hAnsi="Times New Roman" w:cs="Times New Roman"/>
          <w:sz w:val="24"/>
          <w:szCs w:val="24"/>
        </w:rPr>
        <w:t>ukończyły studia wyższe</w:t>
      </w:r>
      <w:r w:rsidRPr="00626183">
        <w:rPr>
          <w:rFonts w:ascii="Times New Roman" w:hAnsi="Times New Roman" w:cs="Times New Roman"/>
          <w:sz w:val="24"/>
          <w:szCs w:val="24"/>
        </w:rPr>
        <w:t xml:space="preserve"> na kierunku pielęgniarstw</w:t>
      </w:r>
      <w:r w:rsidR="003D7B98">
        <w:rPr>
          <w:rFonts w:ascii="Times New Roman" w:hAnsi="Times New Roman" w:cs="Times New Roman"/>
          <w:sz w:val="24"/>
          <w:szCs w:val="24"/>
        </w:rPr>
        <w:t xml:space="preserve">o </w:t>
      </w:r>
      <w:r>
        <w:rPr>
          <w:rFonts w:ascii="Times New Roman" w:hAnsi="Times New Roman" w:cs="Times New Roman"/>
          <w:sz w:val="24"/>
          <w:szCs w:val="24"/>
        </w:rPr>
        <w:t>odpowiednio w: Śląskiej Akademii Medycznej</w:t>
      </w:r>
      <w:r w:rsidRPr="00626183">
        <w:rPr>
          <w:rFonts w:ascii="Times New Roman" w:hAnsi="Times New Roman" w:cs="Times New Roman"/>
          <w:sz w:val="24"/>
          <w:szCs w:val="24"/>
        </w:rPr>
        <w:t xml:space="preserve"> w Katowicach – Wydział Lekarski Oddział Pielęgniarski i na Uniwersytecie Jana Kochanowskiego w Kielcach – Wydział Nauk o Zdrowiu</w:t>
      </w:r>
      <w:r>
        <w:rPr>
          <w:rFonts w:ascii="Times New Roman" w:hAnsi="Times New Roman" w:cs="Times New Roman"/>
          <w:sz w:val="24"/>
          <w:szCs w:val="24"/>
        </w:rPr>
        <w:t>. Ponadto dysponują</w:t>
      </w:r>
      <w:r w:rsidRPr="00626183">
        <w:rPr>
          <w:rFonts w:ascii="Times New Roman" w:hAnsi="Times New Roman" w:cs="Times New Roman"/>
          <w:sz w:val="24"/>
          <w:szCs w:val="24"/>
        </w:rPr>
        <w:t xml:space="preserve"> dyplom</w:t>
      </w:r>
      <w:r>
        <w:rPr>
          <w:rFonts w:ascii="Times New Roman" w:hAnsi="Times New Roman" w:cs="Times New Roman"/>
          <w:sz w:val="24"/>
          <w:szCs w:val="24"/>
        </w:rPr>
        <w:t>ami</w:t>
      </w:r>
      <w:r>
        <w:rPr>
          <w:rStyle w:val="Odwoanieprzypisudolnego"/>
          <w:rFonts w:ascii="Times New Roman" w:hAnsi="Times New Roman" w:cs="Times New Roman"/>
          <w:sz w:val="24"/>
          <w:szCs w:val="24"/>
        </w:rPr>
        <w:footnoteReference w:id="50"/>
      </w:r>
      <w:r w:rsidRPr="00626183">
        <w:rPr>
          <w:rFonts w:ascii="Times New Roman" w:hAnsi="Times New Roman" w:cs="Times New Roman"/>
          <w:sz w:val="24"/>
          <w:szCs w:val="24"/>
        </w:rPr>
        <w:t xml:space="preserve"> potwierdzającym</w:t>
      </w:r>
      <w:r>
        <w:rPr>
          <w:rFonts w:ascii="Times New Roman" w:hAnsi="Times New Roman" w:cs="Times New Roman"/>
          <w:sz w:val="24"/>
          <w:szCs w:val="24"/>
        </w:rPr>
        <w:t>i</w:t>
      </w:r>
      <w:r w:rsidRPr="00626183">
        <w:rPr>
          <w:rFonts w:ascii="Times New Roman" w:hAnsi="Times New Roman" w:cs="Times New Roman"/>
          <w:sz w:val="24"/>
          <w:szCs w:val="24"/>
        </w:rPr>
        <w:t xml:space="preserve"> uzyskanie tytułu pielęgniarki specjalisty w dziedzinie </w:t>
      </w:r>
      <w:r w:rsidRPr="00626183">
        <w:rPr>
          <w:rFonts w:ascii="Times New Roman" w:hAnsi="Times New Roman" w:cs="Times New Roman"/>
          <w:sz w:val="24"/>
          <w:szCs w:val="24"/>
        </w:rPr>
        <w:lastRenderedPageBreak/>
        <w:t>pielęgniarstwa zachowawczego</w:t>
      </w:r>
      <w:r>
        <w:rPr>
          <w:rFonts w:ascii="Times New Roman" w:hAnsi="Times New Roman" w:cs="Times New Roman"/>
          <w:sz w:val="24"/>
          <w:szCs w:val="24"/>
        </w:rPr>
        <w:t xml:space="preserve"> (koordynująca Kliniki Chorób Zakaźnych)</w:t>
      </w:r>
      <w:r w:rsidRPr="00626183">
        <w:rPr>
          <w:rFonts w:ascii="Times New Roman" w:hAnsi="Times New Roman" w:cs="Times New Roman"/>
          <w:sz w:val="24"/>
          <w:szCs w:val="24"/>
        </w:rPr>
        <w:t>, pie</w:t>
      </w:r>
      <w:r>
        <w:rPr>
          <w:rFonts w:ascii="Times New Roman" w:hAnsi="Times New Roman" w:cs="Times New Roman"/>
          <w:sz w:val="24"/>
          <w:szCs w:val="24"/>
        </w:rPr>
        <w:t xml:space="preserve">lęgniarstwa anestezjologicznego </w:t>
      </w:r>
      <w:r w:rsidRPr="00626183">
        <w:rPr>
          <w:rFonts w:ascii="Times New Roman" w:hAnsi="Times New Roman" w:cs="Times New Roman"/>
          <w:sz w:val="24"/>
          <w:szCs w:val="24"/>
        </w:rPr>
        <w:t>i</w:t>
      </w:r>
      <w:r>
        <w:rPr>
          <w:rFonts w:ascii="Times New Roman" w:hAnsi="Times New Roman" w:cs="Times New Roman"/>
          <w:sz w:val="24"/>
          <w:szCs w:val="24"/>
        </w:rPr>
        <w:t xml:space="preserve"> i</w:t>
      </w:r>
      <w:r w:rsidRPr="00626183">
        <w:rPr>
          <w:rFonts w:ascii="Times New Roman" w:hAnsi="Times New Roman" w:cs="Times New Roman"/>
          <w:sz w:val="24"/>
          <w:szCs w:val="24"/>
        </w:rPr>
        <w:t>ntensywnej opieki</w:t>
      </w:r>
      <w:r w:rsidR="003D7B98">
        <w:rPr>
          <w:rFonts w:ascii="Times New Roman" w:hAnsi="Times New Roman" w:cs="Times New Roman"/>
          <w:sz w:val="24"/>
          <w:szCs w:val="24"/>
        </w:rPr>
        <w:t xml:space="preserve"> (koordynująca </w:t>
      </w:r>
      <w:r>
        <w:rPr>
          <w:rFonts w:ascii="Times New Roman" w:hAnsi="Times New Roman" w:cs="Times New Roman"/>
          <w:sz w:val="24"/>
          <w:szCs w:val="24"/>
        </w:rPr>
        <w:t>w Klinice Anestezjologii)</w:t>
      </w:r>
    </w:p>
    <w:p w:rsidR="00C44BDB" w:rsidRPr="00C44BDB" w:rsidRDefault="00C44BDB" w:rsidP="00C44BDB">
      <w:pPr>
        <w:pStyle w:val="Akapitzlist"/>
        <w:spacing w:line="360" w:lineRule="auto"/>
        <w:ind w:left="360"/>
        <w:jc w:val="both"/>
        <w:rPr>
          <w:rFonts w:ascii="Times New Roman" w:hAnsi="Times New Roman" w:cs="Times New Roman"/>
          <w:sz w:val="24"/>
          <w:szCs w:val="24"/>
        </w:rPr>
      </w:pPr>
    </w:p>
    <w:p w:rsidR="00C37641" w:rsidRPr="00803C4F" w:rsidRDefault="005E32E3" w:rsidP="00803C4F">
      <w:pPr>
        <w:pStyle w:val="Nagwek2"/>
        <w:numPr>
          <w:ilvl w:val="1"/>
          <w:numId w:val="40"/>
        </w:numPr>
        <w:spacing w:line="360" w:lineRule="auto"/>
        <w:ind w:left="284" w:hanging="284"/>
        <w:jc w:val="both"/>
        <w:rPr>
          <w:rFonts w:ascii="Times New Roman" w:hAnsi="Times New Roman" w:cs="Times New Roman"/>
          <w:color w:val="auto"/>
          <w:sz w:val="24"/>
          <w:szCs w:val="24"/>
        </w:rPr>
      </w:pPr>
      <w:r w:rsidRPr="00803C4F">
        <w:rPr>
          <w:rStyle w:val="PodtytuZnak"/>
          <w:rFonts w:ascii="Times New Roman" w:hAnsi="Times New Roman" w:cs="Times New Roman"/>
          <w:i w:val="0"/>
          <w:iCs w:val="0"/>
          <w:color w:val="auto"/>
          <w:spacing w:val="0"/>
        </w:rPr>
        <w:t xml:space="preserve"> </w:t>
      </w:r>
      <w:r w:rsidR="00C37641" w:rsidRPr="00803C4F">
        <w:rPr>
          <w:rFonts w:ascii="Times New Roman" w:hAnsi="Times New Roman" w:cs="Times New Roman"/>
          <w:color w:val="auto"/>
          <w:sz w:val="24"/>
          <w:szCs w:val="24"/>
        </w:rPr>
        <w:t>Udzielanie zamówień na świadczenia zdrowotne</w:t>
      </w:r>
    </w:p>
    <w:p w:rsidR="00A158F1" w:rsidRDefault="00A158F1" w:rsidP="00A158F1"/>
    <w:p w:rsidR="00A158F1" w:rsidRDefault="00A158F1" w:rsidP="00A158F1">
      <w:pPr>
        <w:rPr>
          <w:rFonts w:ascii="Times New Roman" w:hAnsi="Times New Roman" w:cs="Times New Roman"/>
          <w:b/>
          <w:i/>
          <w:sz w:val="24"/>
          <w:szCs w:val="24"/>
        </w:rPr>
      </w:pPr>
      <w:r w:rsidRPr="00A158F1">
        <w:rPr>
          <w:rFonts w:ascii="Times New Roman" w:hAnsi="Times New Roman" w:cs="Times New Roman"/>
          <w:b/>
          <w:i/>
          <w:sz w:val="24"/>
          <w:szCs w:val="24"/>
        </w:rPr>
        <w:t>Opis stanu faktycznego</w:t>
      </w:r>
    </w:p>
    <w:p w:rsidR="00C37641" w:rsidRPr="00A158F1" w:rsidRDefault="00C37641" w:rsidP="005D6938">
      <w:pPr>
        <w:spacing w:line="360" w:lineRule="auto"/>
        <w:jc w:val="both"/>
        <w:rPr>
          <w:rFonts w:ascii="Times New Roman" w:hAnsi="Times New Roman" w:cs="Times New Roman"/>
          <w:b/>
          <w:i/>
          <w:sz w:val="24"/>
          <w:szCs w:val="24"/>
        </w:rPr>
      </w:pPr>
      <w:r w:rsidRPr="00626183">
        <w:rPr>
          <w:rFonts w:ascii="Times New Roman" w:eastAsia="Times New Roman" w:hAnsi="Times New Roman" w:cs="Times New Roman"/>
          <w:sz w:val="24"/>
          <w:szCs w:val="24"/>
        </w:rPr>
        <w:t xml:space="preserve">Według zestawienia sporządzonego przez Kierownik Działu Marketingu, w latach 2018-2019, Podmiot Leczniczy przeprowadził </w:t>
      </w:r>
      <w:r>
        <w:rPr>
          <w:rFonts w:ascii="Times New Roman" w:eastAsia="Times New Roman" w:hAnsi="Times New Roman" w:cs="Times New Roman"/>
          <w:sz w:val="24"/>
          <w:szCs w:val="24"/>
        </w:rPr>
        <w:t xml:space="preserve">na realizację świadczeń </w:t>
      </w:r>
      <w:r w:rsidR="003D7B98">
        <w:rPr>
          <w:rFonts w:ascii="Times New Roman" w:eastAsia="Times New Roman" w:hAnsi="Times New Roman" w:cs="Times New Roman"/>
          <w:sz w:val="24"/>
          <w:szCs w:val="24"/>
        </w:rPr>
        <w:t>zdrowotnych łącznie 19</w:t>
      </w:r>
      <w:r w:rsidRPr="00626183">
        <w:rPr>
          <w:rFonts w:ascii="Times New Roman" w:eastAsia="Times New Roman" w:hAnsi="Times New Roman" w:cs="Times New Roman"/>
          <w:sz w:val="24"/>
          <w:szCs w:val="24"/>
        </w:rPr>
        <w:t>konkursów ofert</w:t>
      </w:r>
      <w:r w:rsidRPr="00626183">
        <w:rPr>
          <w:rStyle w:val="Odwoanieprzypisudolnego"/>
          <w:rFonts w:ascii="Times New Roman" w:eastAsia="Times New Roman" w:hAnsi="Times New Roman" w:cs="Times New Roman"/>
          <w:sz w:val="24"/>
          <w:szCs w:val="24"/>
        </w:rPr>
        <w:footnoteReference w:id="51"/>
      </w:r>
      <w:r w:rsidRPr="00626183">
        <w:rPr>
          <w:rFonts w:ascii="Times New Roman" w:eastAsia="Times New Roman" w:hAnsi="Times New Roman" w:cs="Times New Roman"/>
          <w:sz w:val="24"/>
          <w:szCs w:val="24"/>
        </w:rPr>
        <w:t xml:space="preserve"> i 133 postępowania </w:t>
      </w:r>
      <w:r>
        <w:rPr>
          <w:rFonts w:ascii="Times New Roman" w:eastAsia="Times New Roman" w:hAnsi="Times New Roman" w:cs="Times New Roman"/>
          <w:sz w:val="24"/>
          <w:szCs w:val="24"/>
        </w:rPr>
        <w:t xml:space="preserve">bez </w:t>
      </w:r>
      <w:r w:rsidRPr="00626183">
        <w:rPr>
          <w:rFonts w:ascii="Times New Roman" w:eastAsia="Times New Roman" w:hAnsi="Times New Roman" w:cs="Times New Roman"/>
          <w:sz w:val="24"/>
          <w:szCs w:val="24"/>
        </w:rPr>
        <w:t>przeprowadzenia konkursu.</w:t>
      </w:r>
    </w:p>
    <w:p w:rsidR="00C37641" w:rsidRPr="00626183" w:rsidRDefault="00C37641" w:rsidP="00AC3A21">
      <w:pPr>
        <w:spacing w:line="360" w:lineRule="auto"/>
        <w:jc w:val="both"/>
        <w:rPr>
          <w:rFonts w:ascii="Times New Roman" w:hAnsi="Times New Roman" w:cs="Times New Roman"/>
          <w:sz w:val="24"/>
          <w:szCs w:val="24"/>
        </w:rPr>
      </w:pPr>
      <w:r w:rsidRPr="00626183">
        <w:rPr>
          <w:rFonts w:ascii="Times New Roman" w:hAnsi="Times New Roman" w:cs="Times New Roman"/>
          <w:sz w:val="24"/>
          <w:szCs w:val="24"/>
        </w:rPr>
        <w:t>W roku 2018: 1) w trybie konkursu ofert przeprowadzono łą</w:t>
      </w:r>
      <w:r w:rsidR="003D7B98">
        <w:rPr>
          <w:rFonts w:ascii="Times New Roman" w:hAnsi="Times New Roman" w:cs="Times New Roman"/>
          <w:sz w:val="24"/>
          <w:szCs w:val="24"/>
        </w:rPr>
        <w:t xml:space="preserve">cznie 9 postępowań, w tym: 8 </w:t>
      </w:r>
      <w:r w:rsidR="003D7B98">
        <w:rPr>
          <w:rFonts w:ascii="Times New Roman" w:hAnsi="Times New Roman" w:cs="Times New Roman"/>
          <w:sz w:val="24"/>
          <w:szCs w:val="24"/>
        </w:rPr>
        <w:br/>
        <w:t>na</w:t>
      </w:r>
      <w:r w:rsidR="00554C67">
        <w:rPr>
          <w:rFonts w:ascii="Times New Roman" w:hAnsi="Times New Roman" w:cs="Times New Roman"/>
          <w:sz w:val="24"/>
          <w:szCs w:val="24"/>
        </w:rPr>
        <w:t xml:space="preserve"> </w:t>
      </w:r>
      <w:r w:rsidRPr="00626183">
        <w:rPr>
          <w:rFonts w:ascii="Times New Roman" w:hAnsi="Times New Roman" w:cs="Times New Roman"/>
          <w:sz w:val="24"/>
          <w:szCs w:val="24"/>
        </w:rPr>
        <w:t xml:space="preserve">realizację świadczeń zdrowotnych przez personel medyczny </w:t>
      </w:r>
      <w:r w:rsidR="003D7B98">
        <w:rPr>
          <w:rFonts w:ascii="Times New Roman" w:hAnsi="Times New Roman" w:cs="Times New Roman"/>
          <w:sz w:val="24"/>
          <w:szCs w:val="24"/>
        </w:rPr>
        <w:t>i 1</w:t>
      </w:r>
      <w:r w:rsidRPr="00626183">
        <w:rPr>
          <w:rFonts w:ascii="Times New Roman" w:hAnsi="Times New Roman" w:cs="Times New Roman"/>
          <w:sz w:val="24"/>
          <w:szCs w:val="24"/>
        </w:rPr>
        <w:t xml:space="preserve">postępowanie na udzielenie świadczeń zdrowotnych przez podmioty zewnętrzne z wyłączeniem personelu medycznego; 2) bez przeprowadzenia konkursu ofert przeprowadzono łącznie 53 postępowania, </w:t>
      </w:r>
      <w:r w:rsidR="003D7B98">
        <w:rPr>
          <w:rFonts w:ascii="Times New Roman" w:hAnsi="Times New Roman" w:cs="Times New Roman"/>
          <w:sz w:val="24"/>
          <w:szCs w:val="24"/>
        </w:rPr>
        <w:br/>
      </w:r>
      <w:r w:rsidRPr="00626183">
        <w:rPr>
          <w:rFonts w:ascii="Times New Roman" w:hAnsi="Times New Roman" w:cs="Times New Roman"/>
          <w:sz w:val="24"/>
          <w:szCs w:val="24"/>
        </w:rPr>
        <w:t>w tym: 49 na udzielenie świadczeń przez personel medyczny i 4 na udzielenie świad</w:t>
      </w:r>
      <w:r w:rsidR="003D7B98">
        <w:rPr>
          <w:rFonts w:ascii="Times New Roman" w:hAnsi="Times New Roman" w:cs="Times New Roman"/>
          <w:sz w:val="24"/>
          <w:szCs w:val="24"/>
        </w:rPr>
        <w:t xml:space="preserve">czeń przez podmioty zewnętrzne </w:t>
      </w:r>
      <w:r w:rsidRPr="00626183">
        <w:rPr>
          <w:rFonts w:ascii="Times New Roman" w:hAnsi="Times New Roman" w:cs="Times New Roman"/>
          <w:sz w:val="24"/>
          <w:szCs w:val="24"/>
        </w:rPr>
        <w:t>z wyłączeniem personelu medycznego.</w:t>
      </w:r>
    </w:p>
    <w:p w:rsidR="00554C67" w:rsidRDefault="00C37641" w:rsidP="00554C67">
      <w:pPr>
        <w:spacing w:line="360" w:lineRule="auto"/>
        <w:jc w:val="both"/>
        <w:rPr>
          <w:rFonts w:ascii="Times New Roman" w:hAnsi="Times New Roman" w:cs="Times New Roman"/>
          <w:sz w:val="24"/>
          <w:szCs w:val="24"/>
        </w:rPr>
      </w:pPr>
      <w:r w:rsidRPr="00626183">
        <w:rPr>
          <w:rFonts w:ascii="Times New Roman" w:hAnsi="Times New Roman" w:cs="Times New Roman"/>
          <w:sz w:val="24"/>
          <w:szCs w:val="24"/>
        </w:rPr>
        <w:t xml:space="preserve">W roku 2019: 1) w trybie konkursowym przeprowadzono łącznie 10 postępowań w tym: 9 na udzielenie świadczeń przez personel medyczny i 1 na udzielenie świadczeń przez podmioty zewnętrzne z wyłączeniem personelu medycznego, 2) </w:t>
      </w:r>
      <w:r>
        <w:rPr>
          <w:rFonts w:ascii="Times New Roman" w:hAnsi="Times New Roman" w:cs="Times New Roman"/>
          <w:sz w:val="24"/>
          <w:szCs w:val="24"/>
        </w:rPr>
        <w:t>bez konkursu</w:t>
      </w:r>
      <w:r w:rsidRPr="00626183">
        <w:rPr>
          <w:rFonts w:ascii="Times New Roman" w:hAnsi="Times New Roman" w:cs="Times New Roman"/>
          <w:sz w:val="24"/>
          <w:szCs w:val="24"/>
        </w:rPr>
        <w:t xml:space="preserve"> przeprowadzono łącznie 80 postępowań, w tym: 78 na udzielenie świadczeń przez personel medyczny i 2 na udzielenie świadczeń przez podmioty zewnętrzne z wy</w:t>
      </w:r>
      <w:r w:rsidR="00554C67">
        <w:rPr>
          <w:rFonts w:ascii="Times New Roman" w:hAnsi="Times New Roman" w:cs="Times New Roman"/>
          <w:sz w:val="24"/>
          <w:szCs w:val="24"/>
        </w:rPr>
        <w:t>łączeniem personelu medycznego.</w:t>
      </w:r>
    </w:p>
    <w:p w:rsidR="00C37641" w:rsidRPr="00626183" w:rsidRDefault="00C37641" w:rsidP="00554C67">
      <w:pPr>
        <w:spacing w:after="0" w:line="360" w:lineRule="auto"/>
        <w:jc w:val="both"/>
        <w:rPr>
          <w:rFonts w:ascii="Times New Roman" w:hAnsi="Times New Roman" w:cs="Times New Roman"/>
          <w:sz w:val="24"/>
          <w:szCs w:val="24"/>
        </w:rPr>
      </w:pPr>
      <w:r w:rsidRPr="00626183">
        <w:rPr>
          <w:rFonts w:ascii="Times New Roman" w:hAnsi="Times New Roman" w:cs="Times New Roman"/>
          <w:sz w:val="24"/>
          <w:szCs w:val="24"/>
        </w:rPr>
        <w:t>W efekcie ww. działań w latach 2018-2019 zawarto łącznie 249 umów, z tym, że:</w:t>
      </w:r>
    </w:p>
    <w:p w:rsidR="00C37641" w:rsidRPr="00626183" w:rsidRDefault="00C37641" w:rsidP="00554C67">
      <w:pPr>
        <w:pStyle w:val="Akapitzlist"/>
        <w:numPr>
          <w:ilvl w:val="0"/>
          <w:numId w:val="4"/>
        </w:numPr>
        <w:spacing w:after="0" w:line="360" w:lineRule="auto"/>
        <w:jc w:val="both"/>
        <w:rPr>
          <w:rFonts w:ascii="Times New Roman" w:hAnsi="Times New Roman" w:cs="Times New Roman"/>
          <w:sz w:val="24"/>
          <w:szCs w:val="24"/>
        </w:rPr>
      </w:pPr>
      <w:r w:rsidRPr="00626183">
        <w:rPr>
          <w:rFonts w:ascii="Times New Roman" w:hAnsi="Times New Roman" w:cs="Times New Roman"/>
          <w:sz w:val="24"/>
          <w:szCs w:val="24"/>
        </w:rPr>
        <w:t>w roku 2018</w:t>
      </w:r>
      <w:r>
        <w:rPr>
          <w:rFonts w:ascii="Times New Roman" w:hAnsi="Times New Roman" w:cs="Times New Roman"/>
          <w:sz w:val="24"/>
          <w:szCs w:val="24"/>
        </w:rPr>
        <w:t xml:space="preserve"> </w:t>
      </w:r>
      <w:r w:rsidRPr="00626183">
        <w:rPr>
          <w:rFonts w:ascii="Times New Roman" w:hAnsi="Times New Roman" w:cs="Times New Roman"/>
          <w:sz w:val="24"/>
          <w:szCs w:val="24"/>
        </w:rPr>
        <w:t>r. Podmiot Leczniczy  podpisał:</w:t>
      </w:r>
    </w:p>
    <w:p w:rsidR="00C37641" w:rsidRPr="00644B5F" w:rsidRDefault="00C37641" w:rsidP="009F1F58">
      <w:pPr>
        <w:pStyle w:val="Akapitzlist"/>
        <w:numPr>
          <w:ilvl w:val="0"/>
          <w:numId w:val="5"/>
        </w:numPr>
        <w:spacing w:line="360" w:lineRule="auto"/>
        <w:jc w:val="both"/>
        <w:rPr>
          <w:rFonts w:ascii="Times New Roman" w:hAnsi="Times New Roman" w:cs="Times New Roman"/>
          <w:sz w:val="24"/>
          <w:szCs w:val="24"/>
        </w:rPr>
      </w:pPr>
      <w:r w:rsidRPr="00626183">
        <w:rPr>
          <w:rFonts w:ascii="Times New Roman" w:hAnsi="Times New Roman" w:cs="Times New Roman"/>
          <w:sz w:val="24"/>
          <w:szCs w:val="24"/>
        </w:rPr>
        <w:t xml:space="preserve">46 umowy w trybie konkursowym w tym: 43 na realizację świadczeń zdrowotnych </w:t>
      </w:r>
      <w:r w:rsidR="003D7B98">
        <w:rPr>
          <w:rFonts w:ascii="Times New Roman" w:hAnsi="Times New Roman" w:cs="Times New Roman"/>
          <w:sz w:val="24"/>
          <w:szCs w:val="24"/>
        </w:rPr>
        <w:br/>
      </w:r>
      <w:r w:rsidRPr="00626183">
        <w:rPr>
          <w:rFonts w:ascii="Times New Roman" w:hAnsi="Times New Roman" w:cs="Times New Roman"/>
          <w:sz w:val="24"/>
          <w:szCs w:val="24"/>
        </w:rPr>
        <w:t xml:space="preserve">z personelem medycznym, 3 na realizację świadczeń </w:t>
      </w:r>
      <w:r w:rsidRPr="00644B5F">
        <w:rPr>
          <w:rFonts w:ascii="Times New Roman" w:hAnsi="Times New Roman" w:cs="Times New Roman"/>
          <w:sz w:val="24"/>
          <w:szCs w:val="24"/>
        </w:rPr>
        <w:t>zdrowotnych z podmiotami zewnętrznymi z wyłączeniem personelu medycznego,</w:t>
      </w:r>
    </w:p>
    <w:p w:rsidR="00C37641" w:rsidRPr="00644B5F" w:rsidRDefault="00C37641" w:rsidP="009F1F58">
      <w:pPr>
        <w:pStyle w:val="Akapitzlist"/>
        <w:numPr>
          <w:ilvl w:val="0"/>
          <w:numId w:val="5"/>
        </w:numPr>
        <w:spacing w:line="360" w:lineRule="auto"/>
        <w:jc w:val="both"/>
        <w:rPr>
          <w:rFonts w:ascii="Times New Roman" w:hAnsi="Times New Roman" w:cs="Times New Roman"/>
          <w:sz w:val="24"/>
          <w:szCs w:val="24"/>
        </w:rPr>
      </w:pPr>
      <w:r w:rsidRPr="00644B5F">
        <w:rPr>
          <w:rFonts w:ascii="Times New Roman" w:hAnsi="Times New Roman" w:cs="Times New Roman"/>
          <w:sz w:val="24"/>
          <w:szCs w:val="24"/>
        </w:rPr>
        <w:t xml:space="preserve"> 53  umowy bez </w:t>
      </w:r>
      <w:r w:rsidR="00554C67">
        <w:rPr>
          <w:rFonts w:ascii="Times New Roman" w:hAnsi="Times New Roman" w:cs="Times New Roman"/>
          <w:sz w:val="24"/>
          <w:szCs w:val="24"/>
        </w:rPr>
        <w:t xml:space="preserve">przeprowadzenia konkursu w tym: </w:t>
      </w:r>
      <w:r w:rsidRPr="00644B5F">
        <w:rPr>
          <w:rFonts w:ascii="Times New Roman" w:hAnsi="Times New Roman" w:cs="Times New Roman"/>
          <w:sz w:val="24"/>
          <w:szCs w:val="24"/>
        </w:rPr>
        <w:t xml:space="preserve">49 na realizację świadczeń zdrowotnych z personelem medycznym, 4 na realizację świadczeń zdrowotnych </w:t>
      </w:r>
      <w:r w:rsidR="003D7B98">
        <w:rPr>
          <w:rFonts w:ascii="Times New Roman" w:hAnsi="Times New Roman" w:cs="Times New Roman"/>
          <w:sz w:val="24"/>
          <w:szCs w:val="24"/>
        </w:rPr>
        <w:br/>
      </w:r>
      <w:r w:rsidRPr="00644B5F">
        <w:rPr>
          <w:rFonts w:ascii="Times New Roman" w:hAnsi="Times New Roman" w:cs="Times New Roman"/>
          <w:sz w:val="24"/>
          <w:szCs w:val="24"/>
        </w:rPr>
        <w:t>z podmiotami zewnętrznymi z wyłączeniem personelu medycznego;</w:t>
      </w:r>
    </w:p>
    <w:p w:rsidR="00C37641" w:rsidRPr="00644B5F" w:rsidRDefault="00C37641" w:rsidP="009F1F58">
      <w:pPr>
        <w:pStyle w:val="Akapitzlist"/>
        <w:numPr>
          <w:ilvl w:val="0"/>
          <w:numId w:val="4"/>
        </w:numPr>
        <w:spacing w:line="360" w:lineRule="auto"/>
        <w:jc w:val="both"/>
        <w:rPr>
          <w:rFonts w:ascii="Times New Roman" w:hAnsi="Times New Roman" w:cs="Times New Roman"/>
          <w:sz w:val="24"/>
          <w:szCs w:val="24"/>
        </w:rPr>
      </w:pPr>
      <w:r w:rsidRPr="00644B5F">
        <w:rPr>
          <w:rFonts w:ascii="Times New Roman" w:hAnsi="Times New Roman" w:cs="Times New Roman"/>
          <w:sz w:val="24"/>
          <w:szCs w:val="24"/>
        </w:rPr>
        <w:t>w roku 2019</w:t>
      </w:r>
      <w:r>
        <w:rPr>
          <w:rFonts w:ascii="Times New Roman" w:hAnsi="Times New Roman" w:cs="Times New Roman"/>
          <w:sz w:val="24"/>
          <w:szCs w:val="24"/>
        </w:rPr>
        <w:t xml:space="preserve"> </w:t>
      </w:r>
      <w:r w:rsidRPr="00644B5F">
        <w:rPr>
          <w:rFonts w:ascii="Times New Roman" w:hAnsi="Times New Roman" w:cs="Times New Roman"/>
          <w:sz w:val="24"/>
          <w:szCs w:val="24"/>
        </w:rPr>
        <w:t xml:space="preserve">r. Podmiot Leczniczy podpisał: </w:t>
      </w:r>
    </w:p>
    <w:p w:rsidR="00C37641" w:rsidRPr="00644B5F" w:rsidRDefault="00C37641" w:rsidP="009F1F58">
      <w:pPr>
        <w:pStyle w:val="Akapitzlist"/>
        <w:numPr>
          <w:ilvl w:val="0"/>
          <w:numId w:val="5"/>
        </w:numPr>
        <w:spacing w:line="360" w:lineRule="auto"/>
        <w:jc w:val="both"/>
        <w:rPr>
          <w:rFonts w:ascii="Times New Roman" w:hAnsi="Times New Roman" w:cs="Times New Roman"/>
          <w:sz w:val="24"/>
          <w:szCs w:val="24"/>
        </w:rPr>
      </w:pPr>
      <w:r w:rsidRPr="00644B5F">
        <w:rPr>
          <w:rFonts w:ascii="Times New Roman" w:hAnsi="Times New Roman" w:cs="Times New Roman"/>
          <w:sz w:val="24"/>
          <w:szCs w:val="24"/>
        </w:rPr>
        <w:lastRenderedPageBreak/>
        <w:t xml:space="preserve">70 umów </w:t>
      </w:r>
      <w:r w:rsidR="00554C67">
        <w:rPr>
          <w:rFonts w:ascii="Times New Roman" w:hAnsi="Times New Roman" w:cs="Times New Roman"/>
          <w:sz w:val="24"/>
          <w:szCs w:val="24"/>
        </w:rPr>
        <w:t xml:space="preserve">w trybie konkursowym w tym: 66 </w:t>
      </w:r>
      <w:r w:rsidRPr="00644B5F">
        <w:rPr>
          <w:rFonts w:ascii="Times New Roman" w:hAnsi="Times New Roman" w:cs="Times New Roman"/>
          <w:sz w:val="24"/>
          <w:szCs w:val="24"/>
        </w:rPr>
        <w:t xml:space="preserve">na realizację świadczeń  zdrowotnych </w:t>
      </w:r>
      <w:r w:rsidR="003D7B98">
        <w:rPr>
          <w:rFonts w:ascii="Times New Roman" w:hAnsi="Times New Roman" w:cs="Times New Roman"/>
          <w:sz w:val="24"/>
          <w:szCs w:val="24"/>
        </w:rPr>
        <w:br/>
      </w:r>
      <w:r w:rsidRPr="00644B5F">
        <w:rPr>
          <w:rFonts w:ascii="Times New Roman" w:hAnsi="Times New Roman" w:cs="Times New Roman"/>
          <w:sz w:val="24"/>
          <w:szCs w:val="24"/>
        </w:rPr>
        <w:t>z personelem medycznym, 4 na realizację świadczeń zdrowotnych z podmiotami zewnętrznymi z wyłączeniem personelu medycznego,</w:t>
      </w:r>
    </w:p>
    <w:p w:rsidR="00C37641" w:rsidRPr="00644B5F" w:rsidRDefault="00C37641" w:rsidP="00554C67">
      <w:pPr>
        <w:pStyle w:val="Akapitzlist"/>
        <w:numPr>
          <w:ilvl w:val="0"/>
          <w:numId w:val="5"/>
        </w:numPr>
        <w:spacing w:after="0" w:line="360" w:lineRule="auto"/>
        <w:jc w:val="both"/>
        <w:rPr>
          <w:rFonts w:ascii="Times New Roman" w:hAnsi="Times New Roman" w:cs="Times New Roman"/>
          <w:sz w:val="24"/>
          <w:szCs w:val="24"/>
        </w:rPr>
      </w:pPr>
      <w:r w:rsidRPr="00644B5F">
        <w:rPr>
          <w:rFonts w:ascii="Times New Roman" w:hAnsi="Times New Roman" w:cs="Times New Roman"/>
          <w:sz w:val="24"/>
          <w:szCs w:val="24"/>
        </w:rPr>
        <w:t xml:space="preserve">80 umów bez przeprowadzenia konkursu w tym: 78 na realizację świadczeń  zdrowotnych z personelem medycznym, 2 na realizację świadczeń zdrowotnych z podmiotami </w:t>
      </w:r>
      <w:r w:rsidR="005D6938">
        <w:rPr>
          <w:rFonts w:ascii="Times New Roman" w:hAnsi="Times New Roman" w:cs="Times New Roman"/>
          <w:sz w:val="24"/>
          <w:szCs w:val="24"/>
        </w:rPr>
        <w:br/>
      </w:r>
      <w:r w:rsidRPr="00644B5F">
        <w:rPr>
          <w:rFonts w:ascii="Times New Roman" w:hAnsi="Times New Roman" w:cs="Times New Roman"/>
          <w:sz w:val="24"/>
          <w:szCs w:val="24"/>
        </w:rPr>
        <w:t>zewnętrznymi z wyłączeniem personelu medycznego.</w:t>
      </w:r>
    </w:p>
    <w:p w:rsidR="00C37641" w:rsidRPr="00554C67" w:rsidRDefault="00C37641" w:rsidP="00554C67">
      <w:pPr>
        <w:spacing w:after="0" w:line="360" w:lineRule="auto"/>
        <w:jc w:val="right"/>
        <w:rPr>
          <w:rFonts w:ascii="Times New Roman" w:hAnsi="Times New Roman" w:cs="Times New Roman"/>
          <w:i/>
          <w:sz w:val="20"/>
          <w:szCs w:val="20"/>
        </w:rPr>
      </w:pPr>
      <w:r w:rsidRPr="00885C66">
        <w:rPr>
          <w:rFonts w:ascii="Times New Roman" w:hAnsi="Times New Roman" w:cs="Times New Roman"/>
          <w:sz w:val="20"/>
          <w:szCs w:val="20"/>
        </w:rPr>
        <w:t>(</w:t>
      </w:r>
      <w:r w:rsidRPr="00885C66">
        <w:rPr>
          <w:rFonts w:ascii="Times New Roman" w:hAnsi="Times New Roman" w:cs="Times New Roman"/>
          <w:i/>
          <w:sz w:val="20"/>
          <w:szCs w:val="20"/>
        </w:rPr>
        <w:t xml:space="preserve">Dowód: akta kontroli str. </w:t>
      </w:r>
      <w:r>
        <w:rPr>
          <w:rFonts w:ascii="Times New Roman" w:hAnsi="Times New Roman" w:cs="Times New Roman"/>
          <w:i/>
          <w:sz w:val="20"/>
          <w:szCs w:val="20"/>
        </w:rPr>
        <w:t xml:space="preserve">90 </w:t>
      </w:r>
      <w:r w:rsidRPr="00885C66">
        <w:rPr>
          <w:rFonts w:ascii="Times New Roman" w:hAnsi="Times New Roman" w:cs="Times New Roman"/>
          <w:i/>
          <w:sz w:val="20"/>
          <w:szCs w:val="20"/>
        </w:rPr>
        <w:t>Zestawienie Kierownika Działu Marketingu)</w:t>
      </w:r>
    </w:p>
    <w:p w:rsidR="00554C67" w:rsidRDefault="00554C67" w:rsidP="00512702">
      <w:pPr>
        <w:spacing w:line="360" w:lineRule="auto"/>
        <w:jc w:val="both"/>
        <w:rPr>
          <w:rFonts w:ascii="Times New Roman" w:eastAsia="Times New Roman" w:hAnsi="Times New Roman" w:cs="Times New Roman"/>
          <w:sz w:val="24"/>
          <w:szCs w:val="24"/>
        </w:rPr>
      </w:pPr>
    </w:p>
    <w:p w:rsidR="00C37641" w:rsidRPr="00644B5F" w:rsidRDefault="00C37641" w:rsidP="00A158F1">
      <w:pPr>
        <w:spacing w:line="360" w:lineRule="auto"/>
        <w:jc w:val="both"/>
        <w:rPr>
          <w:rFonts w:ascii="Times New Roman" w:hAnsi="Times New Roman" w:cs="Times New Roman"/>
          <w:i/>
          <w:sz w:val="24"/>
          <w:szCs w:val="24"/>
        </w:rPr>
      </w:pPr>
      <w:r w:rsidRPr="00644B5F">
        <w:rPr>
          <w:rFonts w:ascii="Times New Roman" w:eastAsia="Times New Roman" w:hAnsi="Times New Roman" w:cs="Times New Roman"/>
          <w:sz w:val="24"/>
          <w:szCs w:val="24"/>
        </w:rPr>
        <w:t xml:space="preserve">Szczegółowym badaniem objęto konkurs ofert na </w:t>
      </w:r>
      <w:r w:rsidRPr="00A158F1">
        <w:rPr>
          <w:rStyle w:val="CytatZnak"/>
          <w:rFonts w:ascii="Times New Roman" w:hAnsi="Times New Roman" w:cs="Times New Roman"/>
          <w:color w:val="auto"/>
          <w:sz w:val="24"/>
          <w:szCs w:val="24"/>
        </w:rPr>
        <w:t xml:space="preserve">Pełnienie dyżurów kontraktowych </w:t>
      </w:r>
      <w:r w:rsidR="00A158F1" w:rsidRPr="00A158F1">
        <w:rPr>
          <w:rStyle w:val="CytatZnak"/>
          <w:rFonts w:ascii="Times New Roman" w:hAnsi="Times New Roman" w:cs="Times New Roman"/>
          <w:color w:val="auto"/>
          <w:sz w:val="24"/>
          <w:szCs w:val="24"/>
        </w:rPr>
        <w:br/>
      </w:r>
      <w:r w:rsidRPr="00A158F1">
        <w:rPr>
          <w:rStyle w:val="CytatZnak"/>
          <w:rFonts w:ascii="Times New Roman" w:hAnsi="Times New Roman" w:cs="Times New Roman"/>
          <w:color w:val="auto"/>
          <w:sz w:val="24"/>
          <w:szCs w:val="24"/>
        </w:rPr>
        <w:t xml:space="preserve">w Szpitalnym Oddziale Ratunkowym przez lekarza specjalistę w dziedzinie medycyny ratunkowej lub w trakcie specjalizacji z medycyny ratunkowej – pełniącego </w:t>
      </w:r>
      <w:r w:rsidR="00554C67" w:rsidRPr="00A158F1">
        <w:rPr>
          <w:rStyle w:val="CytatZnak"/>
          <w:rFonts w:ascii="Times New Roman" w:hAnsi="Times New Roman" w:cs="Times New Roman"/>
          <w:color w:val="auto"/>
          <w:sz w:val="24"/>
          <w:szCs w:val="24"/>
        </w:rPr>
        <w:t>obwiązki pierwszego dyżurnego.</w:t>
      </w:r>
    </w:p>
    <w:p w:rsidR="00C37641" w:rsidRPr="00644B5F" w:rsidRDefault="00C37641" w:rsidP="00512702">
      <w:pPr>
        <w:spacing w:line="360" w:lineRule="auto"/>
        <w:jc w:val="both"/>
        <w:rPr>
          <w:rFonts w:ascii="Times New Roman" w:hAnsi="Times New Roman" w:cs="Times New Roman"/>
          <w:sz w:val="24"/>
          <w:szCs w:val="24"/>
        </w:rPr>
      </w:pPr>
      <w:r w:rsidRPr="00644B5F">
        <w:rPr>
          <w:rFonts w:ascii="Times New Roman" w:hAnsi="Times New Roman" w:cs="Times New Roman"/>
          <w:sz w:val="24"/>
          <w:szCs w:val="24"/>
        </w:rPr>
        <w:t>Przed wszczęciem kontrolowanego konkursu Szp</w:t>
      </w:r>
      <w:r w:rsidR="003D7B98">
        <w:rPr>
          <w:rFonts w:ascii="Times New Roman" w:hAnsi="Times New Roman" w:cs="Times New Roman"/>
          <w:sz w:val="24"/>
          <w:szCs w:val="24"/>
        </w:rPr>
        <w:t>ital ustalił wartość szacunkową</w:t>
      </w:r>
      <w:r w:rsidR="003D7B98">
        <w:rPr>
          <w:rFonts w:ascii="Times New Roman" w:hAnsi="Times New Roman" w:cs="Times New Roman"/>
          <w:sz w:val="24"/>
          <w:szCs w:val="24"/>
        </w:rPr>
        <w:br/>
      </w:r>
      <w:r w:rsidRPr="00644B5F">
        <w:rPr>
          <w:rFonts w:ascii="Times New Roman" w:hAnsi="Times New Roman" w:cs="Times New Roman"/>
          <w:sz w:val="24"/>
          <w:szCs w:val="24"/>
        </w:rPr>
        <w:t>zamówienia</w:t>
      </w:r>
      <w:r w:rsidRPr="00644B5F">
        <w:rPr>
          <w:rStyle w:val="Odwoanieprzypisudolnego"/>
          <w:rFonts w:ascii="Times New Roman" w:hAnsi="Times New Roman" w:cs="Times New Roman"/>
          <w:sz w:val="24"/>
          <w:szCs w:val="24"/>
        </w:rPr>
        <w:footnoteReference w:id="52"/>
      </w:r>
      <w:r w:rsidRPr="00644B5F">
        <w:rPr>
          <w:rFonts w:ascii="Times New Roman" w:hAnsi="Times New Roman" w:cs="Times New Roman"/>
          <w:sz w:val="24"/>
          <w:szCs w:val="24"/>
        </w:rPr>
        <w:t xml:space="preserve">, dokonał opisu przedmiotu zamówienia w </w:t>
      </w:r>
      <w:r w:rsidRPr="00644B5F">
        <w:rPr>
          <w:rFonts w:ascii="Times New Roman" w:hAnsi="Times New Roman" w:cs="Times New Roman"/>
          <w:i/>
          <w:sz w:val="24"/>
          <w:szCs w:val="24"/>
        </w:rPr>
        <w:t xml:space="preserve">szczegółowych warunkach konkursu ofert na udzielanie świadczeń zdrowotnych </w:t>
      </w:r>
      <w:r w:rsidRPr="00644B5F">
        <w:rPr>
          <w:rFonts w:ascii="Times New Roman" w:hAnsi="Times New Roman" w:cs="Times New Roman"/>
          <w:sz w:val="24"/>
          <w:szCs w:val="24"/>
        </w:rPr>
        <w:t>(dalej SWKO)</w:t>
      </w:r>
      <w:r w:rsidRPr="00644B5F">
        <w:rPr>
          <w:rStyle w:val="Odwoanieprzypisudolnego"/>
          <w:rFonts w:ascii="Times New Roman" w:hAnsi="Times New Roman" w:cs="Times New Roman"/>
          <w:sz w:val="24"/>
          <w:szCs w:val="24"/>
        </w:rPr>
        <w:footnoteReference w:id="53"/>
      </w:r>
      <w:r w:rsidRPr="00644B5F">
        <w:rPr>
          <w:rFonts w:ascii="Times New Roman" w:hAnsi="Times New Roman" w:cs="Times New Roman"/>
          <w:sz w:val="24"/>
          <w:szCs w:val="24"/>
        </w:rPr>
        <w:t>, zawierających m.in. takie elementy jak: kody CPV, określenie przedmiotu zamówienia, kryteria oceny ofert</w:t>
      </w:r>
      <w:r w:rsidRPr="00644B5F">
        <w:rPr>
          <w:rStyle w:val="Odwoanieprzypisudolnego"/>
          <w:rFonts w:ascii="Times New Roman" w:hAnsi="Times New Roman" w:cs="Times New Roman"/>
          <w:sz w:val="24"/>
          <w:szCs w:val="24"/>
        </w:rPr>
        <w:footnoteReference w:id="54"/>
      </w:r>
      <w:r w:rsidRPr="00644B5F">
        <w:rPr>
          <w:rFonts w:ascii="Times New Roman" w:hAnsi="Times New Roman" w:cs="Times New Roman"/>
          <w:sz w:val="24"/>
          <w:szCs w:val="24"/>
        </w:rPr>
        <w:t xml:space="preserve">, wymagania od oferentów, sposób obliczania punktów za poszczególne kryteria, opis sposobu przygotowania ofert, a w złącznikach: </w:t>
      </w:r>
      <w:r w:rsidR="00554C67">
        <w:rPr>
          <w:rFonts w:ascii="Times New Roman" w:hAnsi="Times New Roman" w:cs="Times New Roman"/>
          <w:sz w:val="24"/>
          <w:szCs w:val="24"/>
        </w:rPr>
        <w:t>formularz ofertowy, w</w:t>
      </w:r>
      <w:r w:rsidR="00C44BDB">
        <w:rPr>
          <w:rFonts w:ascii="Times New Roman" w:hAnsi="Times New Roman" w:cs="Times New Roman"/>
          <w:sz w:val="24"/>
          <w:szCs w:val="24"/>
        </w:rPr>
        <w:t xml:space="preserve">ymagane </w:t>
      </w:r>
      <w:r w:rsidR="00C44BDB">
        <w:rPr>
          <w:rFonts w:ascii="Times New Roman" w:hAnsi="Times New Roman" w:cs="Times New Roman"/>
          <w:sz w:val="24"/>
          <w:szCs w:val="24"/>
        </w:rPr>
        <w:br/>
        <w:t xml:space="preserve">od </w:t>
      </w:r>
      <w:r w:rsidRPr="00644B5F">
        <w:rPr>
          <w:rFonts w:ascii="Times New Roman" w:hAnsi="Times New Roman" w:cs="Times New Roman"/>
          <w:sz w:val="24"/>
          <w:szCs w:val="24"/>
        </w:rPr>
        <w:t xml:space="preserve">świadczeniodawców oświadczenia, projekt umowy o udzielanie świadczeń </w:t>
      </w:r>
      <w:r>
        <w:rPr>
          <w:rFonts w:ascii="Times New Roman" w:hAnsi="Times New Roman" w:cs="Times New Roman"/>
          <w:sz w:val="24"/>
          <w:szCs w:val="24"/>
        </w:rPr>
        <w:t>zdrowotnych.</w:t>
      </w:r>
    </w:p>
    <w:p w:rsidR="00C37641" w:rsidRDefault="00C37641" w:rsidP="00512702">
      <w:pPr>
        <w:spacing w:line="360" w:lineRule="auto"/>
        <w:jc w:val="both"/>
        <w:rPr>
          <w:rFonts w:ascii="Times New Roman" w:hAnsi="Times New Roman" w:cs="Times New Roman"/>
          <w:sz w:val="24"/>
          <w:szCs w:val="24"/>
        </w:rPr>
      </w:pPr>
      <w:r w:rsidRPr="00644B5F">
        <w:rPr>
          <w:rFonts w:ascii="Times New Roman" w:hAnsi="Times New Roman" w:cs="Times New Roman"/>
          <w:sz w:val="24"/>
          <w:szCs w:val="24"/>
        </w:rPr>
        <w:t>W dniu 11.03.2019</w:t>
      </w:r>
      <w:r>
        <w:rPr>
          <w:rFonts w:ascii="Times New Roman" w:hAnsi="Times New Roman" w:cs="Times New Roman"/>
          <w:sz w:val="24"/>
          <w:szCs w:val="24"/>
        </w:rPr>
        <w:t xml:space="preserve"> </w:t>
      </w:r>
      <w:r w:rsidRPr="00644B5F">
        <w:rPr>
          <w:rFonts w:ascii="Times New Roman" w:hAnsi="Times New Roman" w:cs="Times New Roman"/>
          <w:sz w:val="24"/>
          <w:szCs w:val="24"/>
        </w:rPr>
        <w:t>r. Podmiot Leczniczy upublicznił informację o konkursie ofert zamieszczając</w:t>
      </w:r>
      <w:r w:rsidRPr="00137B12">
        <w:rPr>
          <w:rFonts w:ascii="Times New Roman" w:hAnsi="Times New Roman" w:cs="Times New Roman"/>
          <w:i/>
          <w:sz w:val="24"/>
          <w:szCs w:val="24"/>
        </w:rPr>
        <w:t xml:space="preserve"> </w:t>
      </w:r>
      <w:r w:rsidRPr="00496561">
        <w:rPr>
          <w:rFonts w:ascii="Times New Roman" w:hAnsi="Times New Roman" w:cs="Times New Roman"/>
          <w:sz w:val="24"/>
          <w:szCs w:val="24"/>
        </w:rPr>
        <w:t>ogłoszenie</w:t>
      </w:r>
      <w:r>
        <w:rPr>
          <w:rFonts w:ascii="Times New Roman" w:hAnsi="Times New Roman" w:cs="Times New Roman"/>
          <w:i/>
          <w:sz w:val="24"/>
          <w:szCs w:val="24"/>
        </w:rPr>
        <w:t xml:space="preserve"> </w:t>
      </w:r>
      <w:r>
        <w:rPr>
          <w:rFonts w:ascii="Times New Roman" w:hAnsi="Times New Roman" w:cs="Times New Roman"/>
          <w:sz w:val="24"/>
          <w:szCs w:val="24"/>
        </w:rPr>
        <w:t xml:space="preserve">na tablicy ogłoszeń </w:t>
      </w:r>
      <w:r w:rsidRPr="00644B5F">
        <w:rPr>
          <w:rFonts w:ascii="Times New Roman" w:hAnsi="Times New Roman" w:cs="Times New Roman"/>
          <w:sz w:val="24"/>
          <w:szCs w:val="24"/>
        </w:rPr>
        <w:t>i SWKO na stronie internetowej</w:t>
      </w:r>
      <w:r>
        <w:rPr>
          <w:rFonts w:ascii="Times New Roman" w:hAnsi="Times New Roman" w:cs="Times New Roman"/>
          <w:sz w:val="24"/>
          <w:szCs w:val="24"/>
        </w:rPr>
        <w:t xml:space="preserve"> Szpitala.</w:t>
      </w:r>
      <w:r w:rsidRPr="00644B5F">
        <w:rPr>
          <w:rFonts w:ascii="Times New Roman" w:hAnsi="Times New Roman" w:cs="Times New Roman"/>
          <w:sz w:val="24"/>
          <w:szCs w:val="24"/>
        </w:rPr>
        <w:t xml:space="preserve"> </w:t>
      </w:r>
    </w:p>
    <w:p w:rsidR="00C37641" w:rsidRPr="00644B5F" w:rsidRDefault="00C37641" w:rsidP="00554C67">
      <w:pPr>
        <w:spacing w:after="0" w:line="360" w:lineRule="auto"/>
        <w:jc w:val="both"/>
        <w:rPr>
          <w:rFonts w:ascii="Times New Roman" w:hAnsi="Times New Roman" w:cs="Times New Roman"/>
          <w:sz w:val="24"/>
          <w:szCs w:val="24"/>
        </w:rPr>
      </w:pPr>
      <w:r w:rsidRPr="00644B5F">
        <w:rPr>
          <w:rFonts w:ascii="Times New Roman" w:hAnsi="Times New Roman" w:cs="Times New Roman"/>
          <w:sz w:val="24"/>
          <w:szCs w:val="24"/>
        </w:rPr>
        <w:t>Do przeprowadzenia konkursu ofert Dyrektor pismem z dnia 06.03.2019</w:t>
      </w:r>
      <w:r>
        <w:rPr>
          <w:rFonts w:ascii="Times New Roman" w:hAnsi="Times New Roman" w:cs="Times New Roman"/>
          <w:sz w:val="24"/>
          <w:szCs w:val="24"/>
        </w:rPr>
        <w:t xml:space="preserve"> </w:t>
      </w:r>
      <w:r w:rsidRPr="00644B5F">
        <w:rPr>
          <w:rFonts w:ascii="Times New Roman" w:hAnsi="Times New Roman" w:cs="Times New Roman"/>
          <w:sz w:val="24"/>
          <w:szCs w:val="24"/>
        </w:rPr>
        <w:t xml:space="preserve">r. powołał komisję konkursową w czteroosobowym składzie do prowadzenia konkursu i dokonania oceny ofert. </w:t>
      </w:r>
    </w:p>
    <w:p w:rsidR="00C37641" w:rsidRPr="00644B5F" w:rsidRDefault="00C37641" w:rsidP="00554C67">
      <w:pPr>
        <w:spacing w:after="0" w:line="240" w:lineRule="auto"/>
        <w:jc w:val="right"/>
        <w:rPr>
          <w:rFonts w:ascii="Times New Roman" w:hAnsi="Times New Roman" w:cs="Times New Roman"/>
          <w:i/>
          <w:sz w:val="20"/>
          <w:szCs w:val="20"/>
        </w:rPr>
      </w:pPr>
      <w:r w:rsidRPr="00644B5F">
        <w:rPr>
          <w:rFonts w:ascii="Times New Roman" w:hAnsi="Times New Roman" w:cs="Times New Roman"/>
          <w:i/>
          <w:sz w:val="24"/>
          <w:szCs w:val="24"/>
        </w:rPr>
        <w:t>(</w:t>
      </w:r>
      <w:r>
        <w:rPr>
          <w:rFonts w:ascii="Times New Roman" w:hAnsi="Times New Roman" w:cs="Times New Roman"/>
          <w:i/>
          <w:sz w:val="20"/>
          <w:szCs w:val="20"/>
        </w:rPr>
        <w:t>Dowód: akta kontroli str. 91-108</w:t>
      </w:r>
      <w:r w:rsidRPr="00644B5F">
        <w:rPr>
          <w:rFonts w:ascii="Times New Roman" w:hAnsi="Times New Roman" w:cs="Times New Roman"/>
          <w:i/>
          <w:sz w:val="20"/>
          <w:szCs w:val="20"/>
        </w:rPr>
        <w:t xml:space="preserve"> wartość </w:t>
      </w:r>
      <w:r>
        <w:rPr>
          <w:rFonts w:ascii="Times New Roman" w:hAnsi="Times New Roman" w:cs="Times New Roman"/>
          <w:i/>
          <w:sz w:val="20"/>
          <w:szCs w:val="20"/>
        </w:rPr>
        <w:t>szacunkowa, S</w:t>
      </w:r>
      <w:r w:rsidRPr="00644B5F">
        <w:rPr>
          <w:rFonts w:ascii="Times New Roman" w:hAnsi="Times New Roman" w:cs="Times New Roman"/>
          <w:i/>
          <w:sz w:val="20"/>
          <w:szCs w:val="20"/>
        </w:rPr>
        <w:t>zczegółowe warunki konkursu</w:t>
      </w:r>
    </w:p>
    <w:p w:rsidR="00C37641" w:rsidRDefault="00C37641" w:rsidP="00554C67">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ofert wraz z załącznikami, O</w:t>
      </w:r>
      <w:r w:rsidRPr="00644B5F">
        <w:rPr>
          <w:rFonts w:ascii="Times New Roman" w:hAnsi="Times New Roman" w:cs="Times New Roman"/>
          <w:i/>
          <w:sz w:val="20"/>
          <w:szCs w:val="20"/>
        </w:rPr>
        <w:t xml:space="preserve">głoszenie o konkursie, </w:t>
      </w:r>
      <w:r>
        <w:rPr>
          <w:rFonts w:ascii="Times New Roman" w:hAnsi="Times New Roman" w:cs="Times New Roman"/>
          <w:i/>
          <w:sz w:val="20"/>
          <w:szCs w:val="20"/>
        </w:rPr>
        <w:t>P</w:t>
      </w:r>
      <w:r w:rsidRPr="00644B5F">
        <w:rPr>
          <w:rFonts w:ascii="Times New Roman" w:hAnsi="Times New Roman" w:cs="Times New Roman"/>
          <w:i/>
          <w:sz w:val="20"/>
          <w:szCs w:val="20"/>
        </w:rPr>
        <w:t>owołanie komisji konkursowej)</w:t>
      </w:r>
    </w:p>
    <w:p w:rsidR="00C37641" w:rsidRPr="006D5A0B" w:rsidRDefault="00C37641" w:rsidP="00512702">
      <w:pPr>
        <w:spacing w:line="360" w:lineRule="auto"/>
        <w:jc w:val="both"/>
        <w:rPr>
          <w:rFonts w:ascii="Times New Roman" w:hAnsi="Times New Roman" w:cs="Times New Roman"/>
          <w:sz w:val="24"/>
          <w:szCs w:val="24"/>
        </w:rPr>
      </w:pPr>
    </w:p>
    <w:p w:rsidR="00554C67" w:rsidRDefault="00C37641" w:rsidP="00554C67">
      <w:pPr>
        <w:spacing w:line="360" w:lineRule="auto"/>
        <w:jc w:val="both"/>
        <w:rPr>
          <w:rFonts w:ascii="Times New Roman" w:hAnsi="Times New Roman" w:cs="Times New Roman"/>
          <w:sz w:val="24"/>
          <w:szCs w:val="24"/>
        </w:rPr>
      </w:pPr>
      <w:r w:rsidRPr="00644B5F">
        <w:rPr>
          <w:rFonts w:ascii="Times New Roman" w:hAnsi="Times New Roman" w:cs="Times New Roman"/>
          <w:sz w:val="24"/>
          <w:szCs w:val="24"/>
        </w:rPr>
        <w:t>Oferty</w:t>
      </w:r>
      <w:r w:rsidRPr="00644B5F">
        <w:rPr>
          <w:rStyle w:val="Odwoanieprzypisudolnego"/>
          <w:rFonts w:ascii="Times New Roman" w:hAnsi="Times New Roman" w:cs="Times New Roman"/>
          <w:sz w:val="24"/>
          <w:szCs w:val="24"/>
        </w:rPr>
        <w:footnoteReference w:id="55"/>
      </w:r>
      <w:r w:rsidRPr="00644B5F">
        <w:rPr>
          <w:rFonts w:ascii="Times New Roman" w:hAnsi="Times New Roman" w:cs="Times New Roman"/>
          <w:sz w:val="24"/>
          <w:szCs w:val="24"/>
        </w:rPr>
        <w:t xml:space="preserve"> lekarzy </w:t>
      </w:r>
      <w:r>
        <w:rPr>
          <w:rFonts w:ascii="Times New Roman" w:hAnsi="Times New Roman" w:cs="Times New Roman"/>
          <w:sz w:val="24"/>
          <w:szCs w:val="24"/>
        </w:rPr>
        <w:t>zwierające</w:t>
      </w:r>
      <w:r w:rsidRPr="00644B5F">
        <w:rPr>
          <w:rFonts w:ascii="Times New Roman" w:hAnsi="Times New Roman" w:cs="Times New Roman"/>
          <w:sz w:val="24"/>
          <w:szCs w:val="24"/>
        </w:rPr>
        <w:t xml:space="preserve"> m.in. dokumenty o ich kwalifikacjach, uprawnieniach, informację</w:t>
      </w:r>
      <w:r>
        <w:rPr>
          <w:rFonts w:ascii="Times New Roman" w:hAnsi="Times New Roman" w:cs="Times New Roman"/>
          <w:sz w:val="24"/>
          <w:szCs w:val="24"/>
        </w:rPr>
        <w:t xml:space="preserve"> </w:t>
      </w:r>
      <w:r w:rsidRPr="00644B5F">
        <w:rPr>
          <w:rFonts w:ascii="Times New Roman" w:hAnsi="Times New Roman" w:cs="Times New Roman"/>
          <w:sz w:val="24"/>
          <w:szCs w:val="24"/>
        </w:rPr>
        <w:t>o doś</w:t>
      </w:r>
      <w:r>
        <w:rPr>
          <w:rFonts w:ascii="Times New Roman" w:hAnsi="Times New Roman" w:cs="Times New Roman"/>
          <w:sz w:val="24"/>
          <w:szCs w:val="24"/>
        </w:rPr>
        <w:t xml:space="preserve">wiadczeniu zawodowym, wysokości </w:t>
      </w:r>
      <w:r w:rsidRPr="00644B5F">
        <w:rPr>
          <w:rFonts w:ascii="Times New Roman" w:hAnsi="Times New Roman" w:cs="Times New Roman"/>
          <w:sz w:val="24"/>
          <w:szCs w:val="24"/>
        </w:rPr>
        <w:t xml:space="preserve">wynagrodzenia oraz oferowanej liczbie godzin świadczenia usług zdrowotnych w </w:t>
      </w:r>
      <w:r>
        <w:rPr>
          <w:rFonts w:ascii="Times New Roman" w:hAnsi="Times New Roman" w:cs="Times New Roman"/>
          <w:sz w:val="24"/>
          <w:szCs w:val="24"/>
        </w:rPr>
        <w:t xml:space="preserve">danym </w:t>
      </w:r>
      <w:r w:rsidRPr="00644B5F">
        <w:rPr>
          <w:rFonts w:ascii="Times New Roman" w:hAnsi="Times New Roman" w:cs="Times New Roman"/>
          <w:sz w:val="24"/>
          <w:szCs w:val="24"/>
        </w:rPr>
        <w:t xml:space="preserve">miesiącu wpłynęły w ustalonym terminie </w:t>
      </w:r>
      <w:r w:rsidR="003D7B98">
        <w:rPr>
          <w:rFonts w:ascii="Times New Roman" w:hAnsi="Times New Roman" w:cs="Times New Roman"/>
          <w:sz w:val="24"/>
          <w:szCs w:val="24"/>
        </w:rPr>
        <w:br/>
      </w:r>
      <w:r w:rsidRPr="00644B5F">
        <w:rPr>
          <w:rFonts w:ascii="Times New Roman" w:hAnsi="Times New Roman" w:cs="Times New Roman"/>
          <w:sz w:val="24"/>
          <w:szCs w:val="24"/>
        </w:rPr>
        <w:lastRenderedPageBreak/>
        <w:t>tj. do 22.03.2019</w:t>
      </w:r>
      <w:r>
        <w:rPr>
          <w:rFonts w:ascii="Times New Roman" w:hAnsi="Times New Roman" w:cs="Times New Roman"/>
          <w:sz w:val="24"/>
          <w:szCs w:val="24"/>
        </w:rPr>
        <w:t xml:space="preserve"> </w:t>
      </w:r>
      <w:r w:rsidRPr="00644B5F">
        <w:rPr>
          <w:rFonts w:ascii="Times New Roman" w:hAnsi="Times New Roman" w:cs="Times New Roman"/>
          <w:sz w:val="24"/>
          <w:szCs w:val="24"/>
        </w:rPr>
        <w:t>r</w:t>
      </w:r>
      <w:r w:rsidR="003D7B98">
        <w:rPr>
          <w:rFonts w:ascii="Times New Roman" w:hAnsi="Times New Roman" w:cs="Times New Roman"/>
          <w:sz w:val="24"/>
          <w:szCs w:val="24"/>
        </w:rPr>
        <w:t>.</w:t>
      </w:r>
      <w:r w:rsidR="00554C67">
        <w:rPr>
          <w:rFonts w:ascii="Times New Roman" w:hAnsi="Times New Roman" w:cs="Times New Roman"/>
          <w:sz w:val="24"/>
          <w:szCs w:val="24"/>
        </w:rPr>
        <w:t xml:space="preserve"> </w:t>
      </w:r>
      <w:r w:rsidRPr="00644B5F">
        <w:rPr>
          <w:rFonts w:ascii="Times New Roman" w:hAnsi="Times New Roman" w:cs="Times New Roman"/>
          <w:sz w:val="24"/>
          <w:szCs w:val="24"/>
        </w:rPr>
        <w:t xml:space="preserve">do godz.12.00. </w:t>
      </w:r>
      <w:r w:rsidRPr="005809D3">
        <w:rPr>
          <w:rFonts w:ascii="Times New Roman" w:hAnsi="Times New Roman" w:cs="Times New Roman"/>
          <w:sz w:val="24"/>
          <w:szCs w:val="24"/>
        </w:rPr>
        <w:t>W</w:t>
      </w:r>
      <w:r>
        <w:rPr>
          <w:rFonts w:ascii="Times New Roman" w:hAnsi="Times New Roman" w:cs="Times New Roman"/>
          <w:sz w:val="24"/>
          <w:szCs w:val="24"/>
        </w:rPr>
        <w:t>edług treści ogłoszenia o rozstrzygnięciu konkursu</w:t>
      </w:r>
      <w:r>
        <w:rPr>
          <w:rStyle w:val="Odwoanieprzypisudolnego"/>
          <w:rFonts w:ascii="Times New Roman" w:hAnsi="Times New Roman" w:cs="Times New Roman"/>
          <w:sz w:val="24"/>
          <w:szCs w:val="24"/>
        </w:rPr>
        <w:footnoteReference w:id="56"/>
      </w:r>
      <w:r>
        <w:rPr>
          <w:rFonts w:ascii="Times New Roman" w:hAnsi="Times New Roman" w:cs="Times New Roman"/>
          <w:sz w:val="24"/>
          <w:szCs w:val="24"/>
        </w:rPr>
        <w:t xml:space="preserve"> komisja konkursowa dokonała oceny wszystkich złożonych ofert wg. przyjętych kryteriów </w:t>
      </w:r>
      <w:r w:rsidR="00554C67">
        <w:rPr>
          <w:rFonts w:ascii="Times New Roman" w:hAnsi="Times New Roman" w:cs="Times New Roman"/>
          <w:sz w:val="24"/>
          <w:szCs w:val="24"/>
        </w:rPr>
        <w:br/>
      </w:r>
      <w:r>
        <w:rPr>
          <w:rFonts w:ascii="Times New Roman" w:hAnsi="Times New Roman" w:cs="Times New Roman"/>
          <w:sz w:val="24"/>
          <w:szCs w:val="24"/>
        </w:rPr>
        <w:t xml:space="preserve">i dokonała wyboru 8 z nich.  </w:t>
      </w:r>
      <w:r w:rsidRPr="00644B5F">
        <w:rPr>
          <w:rFonts w:ascii="Times New Roman" w:hAnsi="Times New Roman" w:cs="Times New Roman"/>
          <w:sz w:val="24"/>
          <w:szCs w:val="24"/>
        </w:rPr>
        <w:t xml:space="preserve">Oferta jednego lekarza została odrzucona ze względu na podanie w formularzu ofertowym ceny za 1 godzinę dyżuru w Szpitalnym Oddziale Ratunkowym </w:t>
      </w:r>
      <w:r w:rsidR="003D7B98">
        <w:rPr>
          <w:rFonts w:ascii="Times New Roman" w:hAnsi="Times New Roman" w:cs="Times New Roman"/>
          <w:sz w:val="24"/>
          <w:szCs w:val="24"/>
        </w:rPr>
        <w:br/>
      </w:r>
      <w:r w:rsidRPr="00644B5F">
        <w:rPr>
          <w:rFonts w:ascii="Times New Roman" w:hAnsi="Times New Roman" w:cs="Times New Roman"/>
          <w:sz w:val="24"/>
          <w:szCs w:val="24"/>
        </w:rPr>
        <w:t>o 50,00 zł wyższ</w:t>
      </w:r>
      <w:r>
        <w:rPr>
          <w:rFonts w:ascii="Times New Roman" w:hAnsi="Times New Roman" w:cs="Times New Roman"/>
          <w:sz w:val="24"/>
          <w:szCs w:val="24"/>
        </w:rPr>
        <w:t>a</w:t>
      </w:r>
      <w:r w:rsidRPr="00644B5F">
        <w:rPr>
          <w:rFonts w:ascii="Times New Roman" w:hAnsi="Times New Roman" w:cs="Times New Roman"/>
          <w:sz w:val="24"/>
          <w:szCs w:val="24"/>
        </w:rPr>
        <w:t xml:space="preserve"> niż </w:t>
      </w:r>
      <w:r>
        <w:rPr>
          <w:rFonts w:ascii="Times New Roman" w:hAnsi="Times New Roman" w:cs="Times New Roman"/>
          <w:sz w:val="24"/>
          <w:szCs w:val="24"/>
        </w:rPr>
        <w:t>oczekiwana przez Szpital</w:t>
      </w:r>
      <w:r w:rsidRPr="00644B5F">
        <w:rPr>
          <w:rFonts w:ascii="Times New Roman" w:hAnsi="Times New Roman" w:cs="Times New Roman"/>
          <w:sz w:val="24"/>
          <w:szCs w:val="24"/>
        </w:rPr>
        <w:t>. Ogłoszenie o rozstrzygnięciu konkursu zostało zamieszczone na stronie internetowej Szpitala oraz na tablicy ogłoszeń</w:t>
      </w:r>
      <w:r>
        <w:rPr>
          <w:rFonts w:ascii="Times New Roman" w:hAnsi="Times New Roman" w:cs="Times New Roman"/>
          <w:sz w:val="24"/>
          <w:szCs w:val="24"/>
        </w:rPr>
        <w:t xml:space="preserve">. </w:t>
      </w:r>
    </w:p>
    <w:p w:rsidR="00C37641" w:rsidRPr="00A158F1" w:rsidRDefault="00C37641" w:rsidP="00A158F1">
      <w:pPr>
        <w:spacing w:after="0" w:line="360" w:lineRule="auto"/>
        <w:jc w:val="both"/>
        <w:rPr>
          <w:rStyle w:val="CytatZnak"/>
          <w:rFonts w:ascii="Times New Roman" w:hAnsi="Times New Roman" w:cs="Times New Roman"/>
          <w:color w:val="auto"/>
          <w:sz w:val="24"/>
          <w:szCs w:val="24"/>
        </w:rPr>
      </w:pPr>
      <w:r w:rsidRPr="00644B5F">
        <w:rPr>
          <w:rFonts w:ascii="Times New Roman" w:hAnsi="Times New Roman" w:cs="Times New Roman"/>
          <w:sz w:val="24"/>
          <w:szCs w:val="24"/>
        </w:rPr>
        <w:t xml:space="preserve">W dniu </w:t>
      </w:r>
      <w:r>
        <w:rPr>
          <w:rFonts w:ascii="Times New Roman" w:hAnsi="Times New Roman" w:cs="Times New Roman"/>
          <w:sz w:val="24"/>
          <w:szCs w:val="24"/>
        </w:rPr>
        <w:t xml:space="preserve">28.03.2019 r. </w:t>
      </w:r>
      <w:r w:rsidRPr="00644B5F">
        <w:rPr>
          <w:rFonts w:ascii="Times New Roman" w:hAnsi="Times New Roman" w:cs="Times New Roman"/>
          <w:sz w:val="24"/>
          <w:szCs w:val="24"/>
        </w:rPr>
        <w:t>podpisano siedem umów</w:t>
      </w:r>
      <w:r w:rsidR="00C44BDB">
        <w:rPr>
          <w:rStyle w:val="Odwoanieprzypisudolnego"/>
          <w:rFonts w:ascii="Times New Roman" w:hAnsi="Times New Roman" w:cs="Times New Roman"/>
          <w:sz w:val="24"/>
          <w:szCs w:val="24"/>
        </w:rPr>
        <w:footnoteReference w:id="57"/>
      </w:r>
      <w:r w:rsidRPr="00644B5F">
        <w:rPr>
          <w:rFonts w:ascii="Times New Roman" w:hAnsi="Times New Roman" w:cs="Times New Roman"/>
          <w:sz w:val="24"/>
          <w:szCs w:val="24"/>
        </w:rPr>
        <w:t>, gdyż według wyjaśnienia pisemnego z dnia 25.02.2020</w:t>
      </w:r>
      <w:r>
        <w:rPr>
          <w:rFonts w:ascii="Times New Roman" w:hAnsi="Times New Roman" w:cs="Times New Roman"/>
          <w:sz w:val="24"/>
          <w:szCs w:val="24"/>
        </w:rPr>
        <w:t xml:space="preserve"> </w:t>
      </w:r>
      <w:r w:rsidRPr="00644B5F">
        <w:rPr>
          <w:rFonts w:ascii="Times New Roman" w:hAnsi="Times New Roman" w:cs="Times New Roman"/>
          <w:sz w:val="24"/>
          <w:szCs w:val="24"/>
        </w:rPr>
        <w:t>r. złożonego przez Kierownik</w:t>
      </w:r>
      <w:r>
        <w:rPr>
          <w:rFonts w:ascii="Times New Roman" w:hAnsi="Times New Roman" w:cs="Times New Roman"/>
          <w:sz w:val="24"/>
          <w:szCs w:val="24"/>
        </w:rPr>
        <w:t>a</w:t>
      </w:r>
      <w:r w:rsidRPr="00644B5F">
        <w:rPr>
          <w:rFonts w:ascii="Times New Roman" w:hAnsi="Times New Roman" w:cs="Times New Roman"/>
          <w:sz w:val="24"/>
          <w:szCs w:val="24"/>
        </w:rPr>
        <w:t xml:space="preserve"> Działu Marketingu</w:t>
      </w:r>
      <w:r>
        <w:rPr>
          <w:rFonts w:ascii="Times New Roman" w:hAnsi="Times New Roman" w:cs="Times New Roman"/>
          <w:sz w:val="24"/>
          <w:szCs w:val="24"/>
        </w:rPr>
        <w:t>, dotyczącego oferenta Prywatna Praktyka Lekarska Koziar N</w:t>
      </w:r>
      <w:r w:rsidRPr="00A158F1">
        <w:rPr>
          <w:rStyle w:val="CytatZnak"/>
          <w:rFonts w:ascii="Times New Roman" w:hAnsi="Times New Roman" w:cs="Times New Roman"/>
          <w:color w:val="auto"/>
          <w:sz w:val="24"/>
          <w:szCs w:val="24"/>
        </w:rPr>
        <w:t xml:space="preserve">. Na ogłoszony przez Wojewódzki Szpital Zespolony </w:t>
      </w:r>
      <w:r w:rsidR="00A158F1" w:rsidRPr="00A158F1">
        <w:rPr>
          <w:rStyle w:val="CytatZnak"/>
          <w:rFonts w:ascii="Times New Roman" w:hAnsi="Times New Roman" w:cs="Times New Roman"/>
          <w:color w:val="auto"/>
          <w:sz w:val="24"/>
          <w:szCs w:val="24"/>
        </w:rPr>
        <w:br/>
      </w:r>
      <w:r w:rsidRPr="00A158F1">
        <w:rPr>
          <w:rStyle w:val="CytatZnak"/>
          <w:rFonts w:ascii="Times New Roman" w:hAnsi="Times New Roman" w:cs="Times New Roman"/>
          <w:color w:val="auto"/>
          <w:sz w:val="24"/>
          <w:szCs w:val="24"/>
        </w:rPr>
        <w:t xml:space="preserve">w Kielcach konkurs(…) zgłosił się w/w oferent Prywatna Praktyka Lekarska Koziar N., którego oferta wg kryteriów określonych w szczegółowych warunkach konkursu ofert została oceniona na 100 pkt. Oferent nie przyjął wysłanej pocztą umowy a w rozmowie telefonicznej przekazał kierownikowi SOR decyzje o rezygnacji z pełnienia dyżurów kontraktowych w SOR WSZZ w Kielcach (…). </w:t>
      </w:r>
    </w:p>
    <w:p w:rsidR="00C37641" w:rsidRDefault="00C37641" w:rsidP="00554C67">
      <w:pPr>
        <w:spacing w:after="0"/>
        <w:jc w:val="right"/>
        <w:rPr>
          <w:rFonts w:ascii="Times New Roman" w:hAnsi="Times New Roman" w:cs="Times New Roman"/>
          <w:sz w:val="20"/>
          <w:szCs w:val="20"/>
        </w:rPr>
      </w:pPr>
      <w:r w:rsidRPr="00644B5F">
        <w:rPr>
          <w:rFonts w:ascii="Times New Roman" w:hAnsi="Times New Roman" w:cs="Times New Roman"/>
          <w:i/>
          <w:sz w:val="20"/>
          <w:szCs w:val="20"/>
        </w:rPr>
        <w:t>(</w:t>
      </w:r>
      <w:r>
        <w:rPr>
          <w:rFonts w:ascii="Times New Roman" w:hAnsi="Times New Roman" w:cs="Times New Roman"/>
          <w:i/>
          <w:sz w:val="20"/>
          <w:szCs w:val="20"/>
        </w:rPr>
        <w:t>Dowód: akta kontroli str. 109-111</w:t>
      </w:r>
      <w:r w:rsidRPr="00644B5F">
        <w:rPr>
          <w:rFonts w:ascii="Times New Roman" w:hAnsi="Times New Roman" w:cs="Times New Roman"/>
          <w:i/>
          <w:sz w:val="20"/>
          <w:szCs w:val="20"/>
        </w:rPr>
        <w:t xml:space="preserve"> Wyjaśnien</w:t>
      </w:r>
      <w:r>
        <w:rPr>
          <w:rFonts w:ascii="Times New Roman" w:hAnsi="Times New Roman" w:cs="Times New Roman"/>
          <w:i/>
          <w:sz w:val="20"/>
          <w:szCs w:val="20"/>
        </w:rPr>
        <w:t>ie Kierownik Działu Marketingu)</w:t>
      </w:r>
    </w:p>
    <w:p w:rsidR="00C37641" w:rsidRDefault="00C37641" w:rsidP="00554C67">
      <w:pPr>
        <w:spacing w:after="0" w:line="360" w:lineRule="auto"/>
        <w:jc w:val="both"/>
        <w:rPr>
          <w:rFonts w:ascii="Times New Roman" w:hAnsi="Times New Roman" w:cs="Times New Roman"/>
          <w:sz w:val="24"/>
          <w:szCs w:val="24"/>
        </w:rPr>
      </w:pPr>
    </w:p>
    <w:p w:rsidR="00554C67" w:rsidRDefault="00C37641" w:rsidP="00554C67">
      <w:pPr>
        <w:spacing w:line="360" w:lineRule="auto"/>
        <w:jc w:val="both"/>
        <w:rPr>
          <w:rFonts w:ascii="Times New Roman" w:hAnsi="Times New Roman" w:cs="Times New Roman"/>
          <w:sz w:val="24"/>
          <w:szCs w:val="24"/>
        </w:rPr>
      </w:pPr>
      <w:r>
        <w:rPr>
          <w:rFonts w:ascii="Times New Roman" w:hAnsi="Times New Roman" w:cs="Times New Roman"/>
          <w:sz w:val="24"/>
          <w:szCs w:val="24"/>
        </w:rPr>
        <w:t>Kontrolujący zwrócili uwagę na fakt podpisania umów z oferentami</w:t>
      </w:r>
      <w:r w:rsidRPr="00FD78AD">
        <w:rPr>
          <w:rFonts w:ascii="Times New Roman" w:hAnsi="Times New Roman" w:cs="Times New Roman"/>
          <w:sz w:val="24"/>
          <w:szCs w:val="24"/>
        </w:rPr>
        <w:t xml:space="preserve"> </w:t>
      </w:r>
      <w:r>
        <w:rPr>
          <w:rFonts w:ascii="Times New Roman" w:hAnsi="Times New Roman" w:cs="Times New Roman"/>
          <w:sz w:val="24"/>
          <w:szCs w:val="24"/>
        </w:rPr>
        <w:t xml:space="preserve">bez uwzględnienia zapisu art. 154 ust. 1 </w:t>
      </w:r>
      <w:proofErr w:type="spellStart"/>
      <w:r>
        <w:rPr>
          <w:rFonts w:ascii="Times New Roman" w:hAnsi="Times New Roman" w:cs="Times New Roman"/>
          <w:sz w:val="24"/>
          <w:szCs w:val="24"/>
        </w:rPr>
        <w:t>u.ś.o.z</w:t>
      </w:r>
      <w:proofErr w:type="spellEnd"/>
      <w:r>
        <w:rPr>
          <w:rFonts w:ascii="Times New Roman" w:hAnsi="Times New Roman" w:cs="Times New Roman"/>
          <w:sz w:val="24"/>
          <w:szCs w:val="24"/>
        </w:rPr>
        <w:t xml:space="preserve">, który zabezpiecza interes uczestników postępowania konkursowego poprzez umożliwienie wniesienia odwołania </w:t>
      </w:r>
      <w:r w:rsidRPr="008840DA">
        <w:rPr>
          <w:rFonts w:ascii="Times New Roman" w:hAnsi="Times New Roman" w:cs="Times New Roman"/>
          <w:sz w:val="24"/>
          <w:szCs w:val="24"/>
        </w:rPr>
        <w:t>w term</w:t>
      </w:r>
      <w:r w:rsidR="003D7B98">
        <w:rPr>
          <w:rFonts w:ascii="Times New Roman" w:hAnsi="Times New Roman" w:cs="Times New Roman"/>
          <w:sz w:val="24"/>
          <w:szCs w:val="24"/>
        </w:rPr>
        <w:t xml:space="preserve">inie 7 dni od dnia ogłoszenia </w:t>
      </w:r>
      <w:r w:rsidR="003D7B98">
        <w:rPr>
          <w:rFonts w:ascii="Times New Roman" w:hAnsi="Times New Roman" w:cs="Times New Roman"/>
          <w:sz w:val="24"/>
          <w:szCs w:val="24"/>
        </w:rPr>
        <w:br/>
        <w:t>o</w:t>
      </w:r>
      <w:r w:rsidR="00554C67">
        <w:rPr>
          <w:rFonts w:ascii="Times New Roman" w:hAnsi="Times New Roman" w:cs="Times New Roman"/>
          <w:sz w:val="24"/>
          <w:szCs w:val="24"/>
        </w:rPr>
        <w:t xml:space="preserve"> </w:t>
      </w:r>
      <w:r w:rsidRPr="008840DA">
        <w:rPr>
          <w:rFonts w:ascii="Times New Roman" w:hAnsi="Times New Roman" w:cs="Times New Roman"/>
          <w:sz w:val="24"/>
          <w:szCs w:val="24"/>
        </w:rPr>
        <w:t>rozstrzygnięciu postępowania</w:t>
      </w:r>
      <w:r>
        <w:rPr>
          <w:rFonts w:ascii="Times New Roman" w:hAnsi="Times New Roman" w:cs="Times New Roman"/>
          <w:sz w:val="24"/>
          <w:szCs w:val="24"/>
        </w:rPr>
        <w:t xml:space="preserve">. </w:t>
      </w:r>
    </w:p>
    <w:p w:rsidR="00C37641" w:rsidRPr="00554C67" w:rsidRDefault="00C37641" w:rsidP="00A158F1">
      <w:pPr>
        <w:spacing w:after="0" w:line="360" w:lineRule="auto"/>
        <w:jc w:val="both"/>
        <w:rPr>
          <w:rFonts w:ascii="Times New Roman" w:hAnsi="Times New Roman" w:cs="Times New Roman"/>
          <w:sz w:val="24"/>
          <w:szCs w:val="24"/>
        </w:rPr>
      </w:pPr>
      <w:r w:rsidRPr="00937578">
        <w:rPr>
          <w:rFonts w:ascii="Times New Roman" w:hAnsi="Times New Roman" w:cs="Times New Roman"/>
          <w:sz w:val="24"/>
          <w:szCs w:val="24"/>
        </w:rPr>
        <w:t xml:space="preserve">W tej kwestii odebrano od </w:t>
      </w:r>
      <w:r>
        <w:rPr>
          <w:rFonts w:ascii="Times New Roman" w:hAnsi="Times New Roman" w:cs="Times New Roman"/>
          <w:sz w:val="24"/>
          <w:szCs w:val="24"/>
        </w:rPr>
        <w:t xml:space="preserve">Dyrektora Podmiotu Leczniczego  wyjaśnienie w treści </w:t>
      </w:r>
      <w:r w:rsidRPr="00A158F1">
        <w:rPr>
          <w:rStyle w:val="CytatZnak"/>
          <w:rFonts w:ascii="Times New Roman" w:hAnsi="Times New Roman" w:cs="Times New Roman"/>
          <w:color w:val="auto"/>
          <w:sz w:val="24"/>
          <w:szCs w:val="24"/>
        </w:rPr>
        <w:t xml:space="preserve">(…) </w:t>
      </w:r>
      <w:r w:rsidR="003D7B98" w:rsidRPr="00A158F1">
        <w:rPr>
          <w:rStyle w:val="CytatZnak"/>
          <w:rFonts w:ascii="Times New Roman" w:hAnsi="Times New Roman" w:cs="Times New Roman"/>
          <w:color w:val="auto"/>
          <w:sz w:val="24"/>
          <w:szCs w:val="24"/>
        </w:rPr>
        <w:br/>
      </w:r>
      <w:r w:rsidRPr="00B8367E">
        <w:rPr>
          <w:rStyle w:val="CytatZnak"/>
          <w:rFonts w:ascii="Times New Roman" w:hAnsi="Times New Roman" w:cs="Times New Roman"/>
          <w:color w:val="auto"/>
          <w:sz w:val="24"/>
          <w:szCs w:val="24"/>
        </w:rPr>
        <w:t>W toku prowadzonych postępowań konkursowych Udzielający zamówienia Wojewódzki Szpital Zespolony w Kielcach dążył do zapewnienia oferentom warunków konkurencyjności, będąc wsz</w:t>
      </w:r>
      <w:r w:rsidR="003D7B98" w:rsidRPr="00B8367E">
        <w:rPr>
          <w:rStyle w:val="CytatZnak"/>
          <w:rFonts w:ascii="Times New Roman" w:hAnsi="Times New Roman" w:cs="Times New Roman"/>
          <w:color w:val="auto"/>
          <w:sz w:val="24"/>
          <w:szCs w:val="24"/>
        </w:rPr>
        <w:t xml:space="preserve">akże równocześnie zobowiązanym </w:t>
      </w:r>
      <w:r w:rsidRPr="00B8367E">
        <w:rPr>
          <w:rStyle w:val="CytatZnak"/>
          <w:rFonts w:ascii="Times New Roman" w:hAnsi="Times New Roman" w:cs="Times New Roman"/>
          <w:color w:val="auto"/>
          <w:sz w:val="24"/>
          <w:szCs w:val="24"/>
        </w:rPr>
        <w:t>do zapewnienia ciągłości zabezpieczenia poszczególnych zakresów działalności leczniczej, z uwagi na co organizował konkursy</w:t>
      </w:r>
      <w:r w:rsidR="003D7B98" w:rsidRPr="00B8367E">
        <w:rPr>
          <w:rStyle w:val="CytatZnak"/>
          <w:rFonts w:ascii="Times New Roman" w:hAnsi="Times New Roman" w:cs="Times New Roman"/>
          <w:color w:val="auto"/>
          <w:sz w:val="24"/>
          <w:szCs w:val="24"/>
        </w:rPr>
        <w:t xml:space="preserve"> </w:t>
      </w:r>
      <w:r w:rsidR="003D7B98" w:rsidRPr="00B8367E">
        <w:rPr>
          <w:rStyle w:val="CytatZnak"/>
          <w:rFonts w:ascii="Times New Roman" w:hAnsi="Times New Roman" w:cs="Times New Roman"/>
          <w:color w:val="auto"/>
          <w:sz w:val="24"/>
          <w:szCs w:val="24"/>
        </w:rPr>
        <w:br/>
        <w:t xml:space="preserve">w odpowiednich terminach, zaś </w:t>
      </w:r>
      <w:r w:rsidRPr="00B8367E">
        <w:rPr>
          <w:rStyle w:val="CytatZnak"/>
          <w:rFonts w:ascii="Times New Roman" w:hAnsi="Times New Roman" w:cs="Times New Roman"/>
          <w:color w:val="auto"/>
          <w:sz w:val="24"/>
          <w:szCs w:val="24"/>
        </w:rPr>
        <w:t>w sytuacji uzasadnionej okolicznościami konie</w:t>
      </w:r>
      <w:r w:rsidR="003D7B98" w:rsidRPr="00B8367E">
        <w:rPr>
          <w:rStyle w:val="CytatZnak"/>
          <w:rFonts w:ascii="Times New Roman" w:hAnsi="Times New Roman" w:cs="Times New Roman"/>
          <w:color w:val="auto"/>
          <w:sz w:val="24"/>
          <w:szCs w:val="24"/>
        </w:rPr>
        <w:t xml:space="preserve">czności pilnego zawarcia umowy </w:t>
      </w:r>
      <w:r w:rsidRPr="00B8367E">
        <w:rPr>
          <w:rStyle w:val="CytatZnak"/>
          <w:rFonts w:ascii="Times New Roman" w:hAnsi="Times New Roman" w:cs="Times New Roman"/>
          <w:color w:val="auto"/>
          <w:sz w:val="24"/>
          <w:szCs w:val="24"/>
        </w:rPr>
        <w:t xml:space="preserve">o udzielanie świadczeń zdrowotnych, dążył do odbierania od oferentów ustnych deklaracji w przedmiocie rezygnacji z korzystania przez nich ze środków prawnych przysługujących w ramach postępowania konkursowego, celem wyeliminowania formalnych przeszkód </w:t>
      </w:r>
      <w:r w:rsidR="003D7B98" w:rsidRPr="00B8367E">
        <w:rPr>
          <w:rStyle w:val="CytatZnak"/>
          <w:rFonts w:ascii="Times New Roman" w:hAnsi="Times New Roman" w:cs="Times New Roman"/>
          <w:color w:val="auto"/>
          <w:sz w:val="24"/>
          <w:szCs w:val="24"/>
        </w:rPr>
        <w:t xml:space="preserve">w zawarciu umowy z wyłonionymi </w:t>
      </w:r>
      <w:r w:rsidRPr="00B8367E">
        <w:rPr>
          <w:rStyle w:val="CytatZnak"/>
          <w:rFonts w:ascii="Times New Roman" w:hAnsi="Times New Roman" w:cs="Times New Roman"/>
          <w:color w:val="auto"/>
          <w:sz w:val="24"/>
          <w:szCs w:val="24"/>
        </w:rPr>
        <w:t xml:space="preserve">w konkursie Przyjmującymi zamówienie przed </w:t>
      </w:r>
      <w:r w:rsidRPr="00A158F1">
        <w:rPr>
          <w:rStyle w:val="CytatZnak"/>
          <w:rFonts w:ascii="Times New Roman" w:hAnsi="Times New Roman" w:cs="Times New Roman"/>
          <w:color w:val="auto"/>
          <w:sz w:val="24"/>
          <w:szCs w:val="24"/>
        </w:rPr>
        <w:t>upływem terminów na skorzystanie ze wskazanych instrumentów prawnych przez pozostałych oferentów.</w:t>
      </w:r>
      <w:r>
        <w:rPr>
          <w:rFonts w:ascii="Times New Roman" w:hAnsi="Times New Roman" w:cs="Times New Roman"/>
          <w:i/>
          <w:sz w:val="24"/>
          <w:szCs w:val="24"/>
        </w:rPr>
        <w:t xml:space="preserve">  </w:t>
      </w:r>
    </w:p>
    <w:p w:rsidR="00C37641" w:rsidRDefault="00C37641" w:rsidP="00554C67">
      <w:pPr>
        <w:spacing w:after="0" w:line="360" w:lineRule="auto"/>
        <w:jc w:val="right"/>
        <w:rPr>
          <w:rFonts w:ascii="Times New Roman" w:hAnsi="Times New Roman" w:cs="Times New Roman"/>
          <w:i/>
          <w:sz w:val="20"/>
          <w:szCs w:val="24"/>
        </w:rPr>
      </w:pPr>
      <w:r>
        <w:rPr>
          <w:rFonts w:ascii="Times New Roman" w:hAnsi="Times New Roman" w:cs="Times New Roman"/>
          <w:i/>
          <w:sz w:val="20"/>
          <w:szCs w:val="24"/>
        </w:rPr>
        <w:t>(Dowód: akta kontroli str. 112</w:t>
      </w:r>
      <w:r w:rsidRPr="0069023E">
        <w:rPr>
          <w:rFonts w:ascii="Times New Roman" w:hAnsi="Times New Roman" w:cs="Times New Roman"/>
          <w:i/>
          <w:sz w:val="20"/>
          <w:szCs w:val="24"/>
        </w:rPr>
        <w:t xml:space="preserve"> </w:t>
      </w:r>
      <w:r>
        <w:rPr>
          <w:rFonts w:ascii="Times New Roman" w:hAnsi="Times New Roman" w:cs="Times New Roman"/>
          <w:i/>
          <w:sz w:val="20"/>
          <w:szCs w:val="24"/>
        </w:rPr>
        <w:t>Wyjaśnienie</w:t>
      </w:r>
      <w:r w:rsidRPr="0069023E">
        <w:rPr>
          <w:rFonts w:ascii="Times New Roman" w:hAnsi="Times New Roman" w:cs="Times New Roman"/>
          <w:i/>
          <w:sz w:val="20"/>
          <w:szCs w:val="24"/>
        </w:rPr>
        <w:t xml:space="preserve"> </w:t>
      </w:r>
      <w:r>
        <w:rPr>
          <w:rFonts w:ascii="Times New Roman" w:hAnsi="Times New Roman" w:cs="Times New Roman"/>
          <w:i/>
          <w:sz w:val="20"/>
          <w:szCs w:val="24"/>
        </w:rPr>
        <w:t>Dyrektora Szpitala)</w:t>
      </w:r>
    </w:p>
    <w:p w:rsidR="00A158F1" w:rsidRDefault="00A158F1" w:rsidP="00554C67">
      <w:pPr>
        <w:spacing w:line="360" w:lineRule="auto"/>
        <w:jc w:val="both"/>
        <w:rPr>
          <w:rFonts w:ascii="Times New Roman" w:hAnsi="Times New Roman" w:cs="Times New Roman"/>
          <w:sz w:val="24"/>
          <w:szCs w:val="24"/>
        </w:rPr>
      </w:pPr>
    </w:p>
    <w:p w:rsidR="00554C67" w:rsidRDefault="00C37641" w:rsidP="00554C67">
      <w:pPr>
        <w:spacing w:line="360" w:lineRule="auto"/>
        <w:jc w:val="both"/>
        <w:rPr>
          <w:rFonts w:ascii="Times New Roman" w:hAnsi="Times New Roman" w:cs="Times New Roman"/>
          <w:sz w:val="24"/>
          <w:szCs w:val="24"/>
        </w:rPr>
      </w:pPr>
      <w:r w:rsidRPr="00AF6DCE">
        <w:rPr>
          <w:rFonts w:ascii="Times New Roman" w:hAnsi="Times New Roman" w:cs="Times New Roman"/>
          <w:sz w:val="24"/>
          <w:szCs w:val="24"/>
        </w:rPr>
        <w:t>Kontrolujący</w:t>
      </w:r>
      <w:r>
        <w:rPr>
          <w:rFonts w:ascii="Times New Roman" w:hAnsi="Times New Roman" w:cs="Times New Roman"/>
          <w:sz w:val="24"/>
          <w:szCs w:val="24"/>
        </w:rPr>
        <w:t xml:space="preserve"> uznają, że w przypadku wyższej konieczności Udzielający zamówienia odbierał</w:t>
      </w:r>
      <w:r w:rsidRPr="00AF6DCE">
        <w:rPr>
          <w:rFonts w:ascii="Times New Roman" w:hAnsi="Times New Roman" w:cs="Times New Roman"/>
          <w:sz w:val="24"/>
          <w:szCs w:val="24"/>
        </w:rPr>
        <w:t xml:space="preserve"> </w:t>
      </w:r>
      <w:r>
        <w:rPr>
          <w:rFonts w:ascii="Times New Roman" w:hAnsi="Times New Roman" w:cs="Times New Roman"/>
          <w:sz w:val="24"/>
          <w:szCs w:val="24"/>
        </w:rPr>
        <w:t xml:space="preserve">od świadczeniodawców ustne deklaracje w przedmiocie rezygnacji do korzystania przez nich z możliwości złożenia odwołania w ciągu 7 dni od dnia ogłoszenia o rozstrzygnięciu postępowania i zawarł umowy przedmiotem których było pełnienie dyżurów w SOR. Przyjmują zatem wyjaśnienie mając na uwadze, że wyżej opisana praktyka ma charakter incydentalny oraz to, że konieczność zachowania ciągłości udzielanych świadczeń w SOR jest niezbędna do prawidłowego </w:t>
      </w:r>
      <w:r w:rsidR="003D7B98">
        <w:rPr>
          <w:rFonts w:ascii="Times New Roman" w:hAnsi="Times New Roman" w:cs="Times New Roman"/>
          <w:sz w:val="24"/>
          <w:szCs w:val="24"/>
        </w:rPr>
        <w:t xml:space="preserve">funkcjonowania całego Szpitala </w:t>
      </w:r>
      <w:r>
        <w:rPr>
          <w:rFonts w:ascii="Times New Roman" w:hAnsi="Times New Roman" w:cs="Times New Roman"/>
          <w:sz w:val="24"/>
          <w:szCs w:val="24"/>
        </w:rPr>
        <w:t>i zabezpieczenia medycznego pacjentów w p</w:t>
      </w:r>
      <w:r w:rsidR="003D7B98">
        <w:rPr>
          <w:rFonts w:ascii="Times New Roman" w:hAnsi="Times New Roman" w:cs="Times New Roman"/>
          <w:sz w:val="24"/>
          <w:szCs w:val="24"/>
        </w:rPr>
        <w:t xml:space="preserve">owiatu kieleckiego </w:t>
      </w:r>
      <w:r>
        <w:rPr>
          <w:rFonts w:ascii="Times New Roman" w:hAnsi="Times New Roman" w:cs="Times New Roman"/>
          <w:sz w:val="24"/>
          <w:szCs w:val="24"/>
        </w:rPr>
        <w:t xml:space="preserve">oraz województwa świętokrzyskiego (w </w:t>
      </w:r>
      <w:r w:rsidR="003D7B98">
        <w:rPr>
          <w:rFonts w:ascii="Times New Roman" w:hAnsi="Times New Roman" w:cs="Times New Roman"/>
          <w:sz w:val="24"/>
          <w:szCs w:val="24"/>
        </w:rPr>
        <w:t>tym w stanie zagrożenia życia).</w:t>
      </w:r>
    </w:p>
    <w:p w:rsidR="00C37641" w:rsidRPr="00F06D96" w:rsidRDefault="00C37641" w:rsidP="00A158F1">
      <w:pPr>
        <w:spacing w:after="0" w:line="360" w:lineRule="auto"/>
        <w:jc w:val="both"/>
        <w:rPr>
          <w:rFonts w:ascii="Times New Roman" w:hAnsi="Times New Roman" w:cs="Times New Roman"/>
          <w:sz w:val="24"/>
          <w:szCs w:val="24"/>
        </w:rPr>
      </w:pPr>
      <w:r w:rsidRPr="00F06D96">
        <w:rPr>
          <w:rFonts w:ascii="Times New Roman" w:hAnsi="Times New Roman" w:cs="Times New Roman"/>
          <w:sz w:val="24"/>
          <w:szCs w:val="24"/>
        </w:rPr>
        <w:t xml:space="preserve">Szczegółowej analizie pod kątem ilości wykonanych dyżurów, terminowości </w:t>
      </w:r>
      <w:r w:rsidRPr="00F06D96">
        <w:rPr>
          <w:rFonts w:ascii="Times New Roman" w:hAnsi="Times New Roman" w:cs="Times New Roman"/>
          <w:sz w:val="24"/>
          <w:szCs w:val="24"/>
        </w:rPr>
        <w:br/>
        <w:t>i prawidłowości wypłat wynagrodzenia (za IV kwartał 2019</w:t>
      </w:r>
      <w:r>
        <w:rPr>
          <w:rFonts w:ascii="Times New Roman" w:hAnsi="Times New Roman" w:cs="Times New Roman"/>
          <w:sz w:val="24"/>
          <w:szCs w:val="24"/>
        </w:rPr>
        <w:t xml:space="preserve"> </w:t>
      </w:r>
      <w:r w:rsidRPr="00F06D96">
        <w:rPr>
          <w:rFonts w:ascii="Times New Roman" w:hAnsi="Times New Roman" w:cs="Times New Roman"/>
          <w:sz w:val="24"/>
          <w:szCs w:val="24"/>
        </w:rPr>
        <w:t xml:space="preserve">r.) poddano cztery umowy podpisane z: </w:t>
      </w:r>
    </w:p>
    <w:p w:rsidR="00C37641" w:rsidRPr="00F06D96" w:rsidRDefault="00C37641" w:rsidP="00A158F1">
      <w:pPr>
        <w:pStyle w:val="Akapitzlist"/>
        <w:numPr>
          <w:ilvl w:val="0"/>
          <w:numId w:val="16"/>
        </w:numPr>
        <w:spacing w:after="0" w:line="360" w:lineRule="auto"/>
        <w:jc w:val="both"/>
        <w:rPr>
          <w:rFonts w:ascii="Times New Roman" w:hAnsi="Times New Roman" w:cs="Times New Roman"/>
          <w:sz w:val="24"/>
          <w:szCs w:val="24"/>
        </w:rPr>
      </w:pPr>
      <w:r w:rsidRPr="00F06D96">
        <w:rPr>
          <w:rFonts w:ascii="Times New Roman" w:hAnsi="Times New Roman" w:cs="Times New Roman"/>
          <w:sz w:val="24"/>
          <w:szCs w:val="24"/>
        </w:rPr>
        <w:t>Dorotą Adamczyk-Krupską Praktyka L</w:t>
      </w:r>
      <w:r w:rsidR="003D7B98">
        <w:rPr>
          <w:rFonts w:ascii="Times New Roman" w:hAnsi="Times New Roman" w:cs="Times New Roman"/>
          <w:sz w:val="24"/>
          <w:szCs w:val="24"/>
        </w:rPr>
        <w:t xml:space="preserve">ekarska z/s w Kielcach – umowa </w:t>
      </w:r>
      <w:r w:rsidRPr="00F06D96">
        <w:rPr>
          <w:rFonts w:ascii="Times New Roman" w:hAnsi="Times New Roman" w:cs="Times New Roman"/>
          <w:sz w:val="24"/>
          <w:szCs w:val="24"/>
        </w:rPr>
        <w:t>nr</w:t>
      </w:r>
      <w:r>
        <w:rPr>
          <w:rFonts w:ascii="Times New Roman" w:hAnsi="Times New Roman" w:cs="Times New Roman"/>
          <w:sz w:val="24"/>
          <w:szCs w:val="24"/>
        </w:rPr>
        <w:t xml:space="preserve"> </w:t>
      </w:r>
      <w:r w:rsidRPr="00F06D96">
        <w:rPr>
          <w:rFonts w:ascii="Times New Roman" w:hAnsi="Times New Roman" w:cs="Times New Roman"/>
          <w:sz w:val="24"/>
          <w:szCs w:val="24"/>
        </w:rPr>
        <w:t>19/K/2019;</w:t>
      </w:r>
    </w:p>
    <w:p w:rsidR="00C37641" w:rsidRPr="00F06D96" w:rsidRDefault="00C37641" w:rsidP="009F1F58">
      <w:pPr>
        <w:pStyle w:val="Akapitzlist"/>
        <w:numPr>
          <w:ilvl w:val="0"/>
          <w:numId w:val="16"/>
        </w:numPr>
        <w:spacing w:line="360" w:lineRule="auto"/>
        <w:jc w:val="both"/>
        <w:rPr>
          <w:rFonts w:ascii="Times New Roman" w:hAnsi="Times New Roman" w:cs="Times New Roman"/>
          <w:sz w:val="24"/>
          <w:szCs w:val="24"/>
        </w:rPr>
      </w:pPr>
      <w:r w:rsidRPr="00F06D96">
        <w:rPr>
          <w:rFonts w:ascii="Times New Roman" w:hAnsi="Times New Roman" w:cs="Times New Roman"/>
          <w:sz w:val="24"/>
          <w:szCs w:val="24"/>
        </w:rPr>
        <w:t>Piotrem Daszkiewiczem prowadzącym Spe</w:t>
      </w:r>
      <w:r w:rsidR="003D7B98">
        <w:rPr>
          <w:rFonts w:ascii="Times New Roman" w:hAnsi="Times New Roman" w:cs="Times New Roman"/>
          <w:sz w:val="24"/>
          <w:szCs w:val="24"/>
        </w:rPr>
        <w:t xml:space="preserve">cjalistyczną Praktykę Lekarską </w:t>
      </w:r>
      <w:r w:rsidR="003D7B98">
        <w:rPr>
          <w:rFonts w:ascii="Times New Roman" w:hAnsi="Times New Roman" w:cs="Times New Roman"/>
          <w:sz w:val="24"/>
          <w:szCs w:val="24"/>
        </w:rPr>
        <w:br/>
      </w:r>
      <w:r w:rsidRPr="00F06D96">
        <w:rPr>
          <w:rFonts w:ascii="Times New Roman" w:hAnsi="Times New Roman" w:cs="Times New Roman"/>
          <w:sz w:val="24"/>
          <w:szCs w:val="24"/>
        </w:rPr>
        <w:t>z/s w Gogolinie – umowa nr 21/K/2019;</w:t>
      </w:r>
    </w:p>
    <w:p w:rsidR="00C37641" w:rsidRPr="00F06D96" w:rsidRDefault="00C37641" w:rsidP="009F1F58">
      <w:pPr>
        <w:pStyle w:val="Akapitzlist"/>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Michałem Ko</w:t>
      </w:r>
      <w:r w:rsidRPr="00F06D96">
        <w:rPr>
          <w:rFonts w:ascii="Times New Roman" w:hAnsi="Times New Roman" w:cs="Times New Roman"/>
          <w:sz w:val="24"/>
          <w:szCs w:val="24"/>
        </w:rPr>
        <w:t>pką z/s w Otwocku – umowa nr 22/K/2019;</w:t>
      </w:r>
    </w:p>
    <w:p w:rsidR="00C37641" w:rsidRPr="00A158F1" w:rsidRDefault="00C37641" w:rsidP="009D4AAB">
      <w:pPr>
        <w:pStyle w:val="Akapitzlist"/>
        <w:numPr>
          <w:ilvl w:val="0"/>
          <w:numId w:val="16"/>
        </w:numPr>
        <w:spacing w:line="360" w:lineRule="auto"/>
        <w:jc w:val="both"/>
        <w:rPr>
          <w:rFonts w:ascii="Times New Roman" w:hAnsi="Times New Roman" w:cs="Times New Roman"/>
          <w:sz w:val="24"/>
          <w:szCs w:val="24"/>
        </w:rPr>
      </w:pPr>
      <w:r w:rsidRPr="00F06D96">
        <w:rPr>
          <w:rFonts w:ascii="Times New Roman" w:hAnsi="Times New Roman" w:cs="Times New Roman"/>
          <w:sz w:val="24"/>
          <w:szCs w:val="24"/>
        </w:rPr>
        <w:t xml:space="preserve">Karoliną </w:t>
      </w:r>
      <w:proofErr w:type="spellStart"/>
      <w:r w:rsidRPr="00F06D96">
        <w:rPr>
          <w:rFonts w:ascii="Times New Roman" w:hAnsi="Times New Roman" w:cs="Times New Roman"/>
          <w:sz w:val="24"/>
          <w:szCs w:val="24"/>
        </w:rPr>
        <w:t>Jurys</w:t>
      </w:r>
      <w:proofErr w:type="spellEnd"/>
      <w:r w:rsidRPr="00F06D96">
        <w:rPr>
          <w:rFonts w:ascii="Times New Roman" w:hAnsi="Times New Roman" w:cs="Times New Roman"/>
          <w:sz w:val="24"/>
          <w:szCs w:val="24"/>
        </w:rPr>
        <w:t xml:space="preserve"> </w:t>
      </w:r>
      <w:r w:rsidR="003D7B98">
        <w:rPr>
          <w:rFonts w:ascii="Times New Roman" w:hAnsi="Times New Roman" w:cs="Times New Roman"/>
          <w:sz w:val="24"/>
          <w:szCs w:val="24"/>
        </w:rPr>
        <w:t>Praktyka Lekarska</w:t>
      </w:r>
      <w:r w:rsidRPr="00F06D96">
        <w:rPr>
          <w:rFonts w:ascii="Times New Roman" w:hAnsi="Times New Roman" w:cs="Times New Roman"/>
          <w:sz w:val="24"/>
          <w:szCs w:val="24"/>
        </w:rPr>
        <w:t>, IN SITU z/s w Krakowie – umowa nr 24/K/2019</w:t>
      </w:r>
    </w:p>
    <w:p w:rsidR="00C37641" w:rsidRPr="00644B5F" w:rsidRDefault="00C37641" w:rsidP="00512702">
      <w:pPr>
        <w:pStyle w:val="Tekstprzypisukocowego"/>
        <w:spacing w:line="360" w:lineRule="auto"/>
        <w:jc w:val="both"/>
        <w:rPr>
          <w:rFonts w:ascii="Times New Roman" w:hAnsi="Times New Roman" w:cs="Times New Roman"/>
          <w:sz w:val="24"/>
          <w:szCs w:val="24"/>
        </w:rPr>
      </w:pPr>
      <w:r w:rsidRPr="00644B5F">
        <w:rPr>
          <w:rFonts w:ascii="Times New Roman" w:hAnsi="Times New Roman" w:cs="Times New Roman"/>
          <w:sz w:val="24"/>
          <w:szCs w:val="24"/>
        </w:rPr>
        <w:t>Z tytułu realizacji przedmiotu ww. umów tj. wykonywania świa</w:t>
      </w:r>
      <w:r>
        <w:rPr>
          <w:rFonts w:ascii="Times New Roman" w:hAnsi="Times New Roman" w:cs="Times New Roman"/>
          <w:sz w:val="24"/>
          <w:szCs w:val="24"/>
        </w:rPr>
        <w:t>dczeń zdrowotnych, realizowanych</w:t>
      </w:r>
      <w:r w:rsidRPr="00644B5F">
        <w:rPr>
          <w:rFonts w:ascii="Times New Roman" w:hAnsi="Times New Roman" w:cs="Times New Roman"/>
          <w:sz w:val="24"/>
          <w:szCs w:val="24"/>
        </w:rPr>
        <w:t xml:space="preserve"> w ramach tzw. dyżurów kontraktowych </w:t>
      </w:r>
      <w:r>
        <w:rPr>
          <w:rFonts w:ascii="Times New Roman" w:hAnsi="Times New Roman" w:cs="Times New Roman"/>
          <w:sz w:val="24"/>
          <w:szCs w:val="24"/>
        </w:rPr>
        <w:t>w Szpitalnym Oddziale</w:t>
      </w:r>
      <w:r w:rsidRPr="00644B5F">
        <w:rPr>
          <w:rFonts w:ascii="Times New Roman" w:hAnsi="Times New Roman" w:cs="Times New Roman"/>
          <w:sz w:val="24"/>
          <w:szCs w:val="24"/>
        </w:rPr>
        <w:t xml:space="preserve"> Ratunkowym strony ustaliły wynagrodzenie ryczałtowe brutto w wysokości 200,00 zł za 1 godz. dyżuru </w:t>
      </w:r>
      <w:r w:rsidR="003D7B98">
        <w:rPr>
          <w:rFonts w:ascii="Times New Roman" w:hAnsi="Times New Roman" w:cs="Times New Roman"/>
          <w:sz w:val="24"/>
          <w:szCs w:val="24"/>
        </w:rPr>
        <w:br/>
      </w:r>
      <w:r w:rsidRPr="00644B5F">
        <w:rPr>
          <w:rFonts w:ascii="Times New Roman" w:hAnsi="Times New Roman" w:cs="Times New Roman"/>
          <w:sz w:val="24"/>
          <w:szCs w:val="24"/>
        </w:rPr>
        <w:t>w dzień powszedni, świąteczny, sobotę lub niedzielę, co w przeliczeniu dawało:</w:t>
      </w:r>
    </w:p>
    <w:p w:rsidR="00C37641" w:rsidRPr="00644B5F" w:rsidRDefault="00C37641" w:rsidP="009F1F58">
      <w:pPr>
        <w:pStyle w:val="Akapitzlist"/>
        <w:numPr>
          <w:ilvl w:val="0"/>
          <w:numId w:val="10"/>
        </w:numPr>
        <w:spacing w:line="360" w:lineRule="auto"/>
        <w:jc w:val="both"/>
        <w:rPr>
          <w:rFonts w:ascii="Times New Roman" w:hAnsi="Times New Roman" w:cs="Times New Roman"/>
          <w:i/>
          <w:sz w:val="24"/>
          <w:szCs w:val="24"/>
        </w:rPr>
      </w:pPr>
      <w:r w:rsidRPr="00644B5F">
        <w:rPr>
          <w:rFonts w:ascii="Times New Roman" w:hAnsi="Times New Roman" w:cs="Times New Roman"/>
          <w:i/>
          <w:sz w:val="24"/>
          <w:szCs w:val="24"/>
        </w:rPr>
        <w:t xml:space="preserve">za udzielanie świadczeń zdrowotnych (…) </w:t>
      </w:r>
      <w:r w:rsidR="003D7B98">
        <w:rPr>
          <w:rFonts w:ascii="Times New Roman" w:hAnsi="Times New Roman" w:cs="Times New Roman"/>
          <w:i/>
          <w:sz w:val="24"/>
          <w:szCs w:val="24"/>
        </w:rPr>
        <w:t xml:space="preserve"> </w:t>
      </w:r>
      <w:r w:rsidRPr="00644B5F">
        <w:rPr>
          <w:rFonts w:ascii="Times New Roman" w:hAnsi="Times New Roman" w:cs="Times New Roman"/>
          <w:i/>
          <w:sz w:val="24"/>
          <w:szCs w:val="24"/>
        </w:rPr>
        <w:t xml:space="preserve">16 godzin 25 minut    –  3 284,00 zł </w:t>
      </w:r>
    </w:p>
    <w:p w:rsidR="00C37641" w:rsidRPr="00644B5F" w:rsidRDefault="00C37641" w:rsidP="003D7B98">
      <w:pPr>
        <w:spacing w:line="360" w:lineRule="auto"/>
        <w:ind w:left="4536"/>
        <w:jc w:val="both"/>
        <w:rPr>
          <w:rFonts w:ascii="Times New Roman" w:hAnsi="Times New Roman" w:cs="Times New Roman"/>
          <w:i/>
          <w:sz w:val="24"/>
          <w:szCs w:val="24"/>
        </w:rPr>
      </w:pPr>
      <w:r w:rsidRPr="00644B5F">
        <w:rPr>
          <w:rFonts w:ascii="Times New Roman" w:hAnsi="Times New Roman" w:cs="Times New Roman"/>
          <w:i/>
          <w:sz w:val="24"/>
          <w:szCs w:val="24"/>
        </w:rPr>
        <w:t xml:space="preserve">12 godzin                    – 2 400,00 zł </w:t>
      </w:r>
    </w:p>
    <w:p w:rsidR="00C37641" w:rsidRPr="00644B5F" w:rsidRDefault="00C37641" w:rsidP="003D7B98">
      <w:pPr>
        <w:spacing w:line="360" w:lineRule="auto"/>
        <w:ind w:left="4536"/>
        <w:jc w:val="both"/>
        <w:rPr>
          <w:rFonts w:ascii="Times New Roman" w:hAnsi="Times New Roman" w:cs="Times New Roman"/>
          <w:i/>
          <w:sz w:val="24"/>
          <w:szCs w:val="24"/>
        </w:rPr>
      </w:pPr>
      <w:r w:rsidRPr="00644B5F">
        <w:rPr>
          <w:rFonts w:ascii="Times New Roman" w:hAnsi="Times New Roman" w:cs="Times New Roman"/>
          <w:i/>
          <w:sz w:val="24"/>
          <w:szCs w:val="24"/>
        </w:rPr>
        <w:t>24 godziny                  – 4 800,00 zł</w:t>
      </w:r>
    </w:p>
    <w:p w:rsidR="00C37641" w:rsidRPr="00CD6F28" w:rsidRDefault="00C37641" w:rsidP="00CD6F28">
      <w:pPr>
        <w:pStyle w:val="Akapitzlist"/>
        <w:numPr>
          <w:ilvl w:val="0"/>
          <w:numId w:val="10"/>
        </w:numPr>
        <w:tabs>
          <w:tab w:val="left" w:pos="4456"/>
        </w:tabs>
        <w:spacing w:line="360" w:lineRule="auto"/>
        <w:rPr>
          <w:rFonts w:ascii="Times New Roman" w:hAnsi="Times New Roman" w:cs="Times New Roman"/>
          <w:i/>
          <w:sz w:val="24"/>
          <w:szCs w:val="24"/>
        </w:rPr>
      </w:pPr>
      <w:r w:rsidRPr="00644B5F">
        <w:rPr>
          <w:rFonts w:ascii="Times New Roman" w:hAnsi="Times New Roman" w:cs="Times New Roman"/>
          <w:i/>
          <w:sz w:val="24"/>
          <w:szCs w:val="24"/>
        </w:rPr>
        <w:t>za udzielanie świadczeń zdrowotnych (…) w dzi</w:t>
      </w:r>
      <w:r w:rsidR="003D7B98">
        <w:rPr>
          <w:rFonts w:ascii="Times New Roman" w:hAnsi="Times New Roman" w:cs="Times New Roman"/>
          <w:i/>
          <w:sz w:val="24"/>
          <w:szCs w:val="24"/>
        </w:rPr>
        <w:t xml:space="preserve">eń świąteczny, sobotę </w:t>
      </w:r>
      <w:r>
        <w:rPr>
          <w:rFonts w:ascii="Times New Roman" w:hAnsi="Times New Roman" w:cs="Times New Roman"/>
          <w:i/>
          <w:sz w:val="24"/>
          <w:szCs w:val="24"/>
        </w:rPr>
        <w:t xml:space="preserve">lub </w:t>
      </w:r>
      <w:r w:rsidRPr="00CD6F28">
        <w:rPr>
          <w:rFonts w:ascii="Times New Roman" w:hAnsi="Times New Roman" w:cs="Times New Roman"/>
          <w:i/>
          <w:sz w:val="24"/>
          <w:szCs w:val="24"/>
        </w:rPr>
        <w:t>niedzielę:</w:t>
      </w:r>
    </w:p>
    <w:p w:rsidR="00C37641" w:rsidRPr="00644B5F" w:rsidRDefault="00C37641" w:rsidP="003D7B98">
      <w:pPr>
        <w:pStyle w:val="Akapitzlist"/>
        <w:spacing w:line="360" w:lineRule="auto"/>
        <w:ind w:left="360" w:firstLine="4176"/>
        <w:rPr>
          <w:rFonts w:ascii="Times New Roman" w:hAnsi="Times New Roman" w:cs="Times New Roman"/>
          <w:i/>
          <w:sz w:val="24"/>
          <w:szCs w:val="24"/>
        </w:rPr>
      </w:pPr>
      <w:r w:rsidRPr="00644B5F">
        <w:rPr>
          <w:rFonts w:ascii="Times New Roman" w:hAnsi="Times New Roman" w:cs="Times New Roman"/>
          <w:i/>
          <w:sz w:val="24"/>
          <w:szCs w:val="24"/>
        </w:rPr>
        <w:t>12 godzin                 – 2 400,00 zł</w:t>
      </w:r>
    </w:p>
    <w:p w:rsidR="00C37641" w:rsidRPr="00644B5F" w:rsidRDefault="00C37641" w:rsidP="003D7B98">
      <w:pPr>
        <w:spacing w:line="360" w:lineRule="auto"/>
        <w:ind w:left="4536"/>
        <w:jc w:val="both"/>
        <w:rPr>
          <w:rFonts w:ascii="Times New Roman" w:hAnsi="Times New Roman" w:cs="Times New Roman"/>
          <w:i/>
          <w:sz w:val="24"/>
          <w:szCs w:val="24"/>
        </w:rPr>
      </w:pPr>
      <w:r w:rsidRPr="00644B5F">
        <w:rPr>
          <w:rFonts w:ascii="Times New Roman" w:hAnsi="Times New Roman" w:cs="Times New Roman"/>
          <w:i/>
          <w:sz w:val="24"/>
          <w:szCs w:val="24"/>
        </w:rPr>
        <w:t>24 godziny                – 4 800,00 zł</w:t>
      </w:r>
    </w:p>
    <w:p w:rsidR="00C37641" w:rsidRPr="00644B5F" w:rsidRDefault="00C37641" w:rsidP="00C47836">
      <w:pPr>
        <w:spacing w:line="360" w:lineRule="auto"/>
        <w:jc w:val="both"/>
        <w:rPr>
          <w:rFonts w:ascii="Times New Roman" w:hAnsi="Times New Roman" w:cs="Times New Roman"/>
          <w:sz w:val="24"/>
          <w:szCs w:val="24"/>
        </w:rPr>
      </w:pPr>
      <w:r w:rsidRPr="00644B5F">
        <w:rPr>
          <w:rFonts w:ascii="Times New Roman" w:hAnsi="Times New Roman" w:cs="Times New Roman"/>
          <w:sz w:val="24"/>
          <w:szCs w:val="24"/>
        </w:rPr>
        <w:t>Udzielający zamówienie był zobowiązany wypłacać wynagrodzenie do 20-tego dnia następnego</w:t>
      </w:r>
      <w:r>
        <w:rPr>
          <w:rFonts w:ascii="Times New Roman" w:hAnsi="Times New Roman" w:cs="Times New Roman"/>
          <w:sz w:val="24"/>
          <w:szCs w:val="24"/>
        </w:rPr>
        <w:t xml:space="preserve"> </w:t>
      </w:r>
      <w:r w:rsidRPr="00644B5F">
        <w:rPr>
          <w:rFonts w:ascii="Times New Roman" w:hAnsi="Times New Roman" w:cs="Times New Roman"/>
          <w:sz w:val="24"/>
          <w:szCs w:val="24"/>
        </w:rPr>
        <w:t xml:space="preserve">miesiąca po miesiącu realizacji świadczeń, na podstawie rachunku przedłożonego w terminie do 5-tego dnia miesiąca następnego po miesiącu realizacji świadczeń </w:t>
      </w:r>
      <w:r w:rsidR="00EA0708">
        <w:rPr>
          <w:rFonts w:ascii="Times New Roman" w:hAnsi="Times New Roman" w:cs="Times New Roman"/>
          <w:sz w:val="24"/>
          <w:szCs w:val="24"/>
        </w:rPr>
        <w:br/>
      </w:r>
      <w:r w:rsidRPr="00644B5F">
        <w:rPr>
          <w:rFonts w:ascii="Times New Roman" w:hAnsi="Times New Roman" w:cs="Times New Roman"/>
          <w:sz w:val="24"/>
          <w:szCs w:val="24"/>
        </w:rPr>
        <w:lastRenderedPageBreak/>
        <w:t xml:space="preserve">wraz z wykazem </w:t>
      </w:r>
      <w:r>
        <w:rPr>
          <w:rFonts w:ascii="Times New Roman" w:hAnsi="Times New Roman" w:cs="Times New Roman"/>
          <w:sz w:val="24"/>
          <w:szCs w:val="24"/>
        </w:rPr>
        <w:t>zrealizowanych dyżurów kontraktowych zatwierdzonych,</w:t>
      </w:r>
      <w:r w:rsidRPr="00644B5F">
        <w:rPr>
          <w:rFonts w:ascii="Times New Roman" w:hAnsi="Times New Roman" w:cs="Times New Roman"/>
          <w:sz w:val="24"/>
          <w:szCs w:val="24"/>
        </w:rPr>
        <w:t xml:space="preserve"> pod względem merytorycznym oraz wartościowym</w:t>
      </w:r>
      <w:r>
        <w:rPr>
          <w:rFonts w:ascii="Times New Roman" w:hAnsi="Times New Roman" w:cs="Times New Roman"/>
          <w:sz w:val="24"/>
          <w:szCs w:val="24"/>
        </w:rPr>
        <w:t xml:space="preserve"> </w:t>
      </w:r>
      <w:r w:rsidRPr="00644B5F">
        <w:rPr>
          <w:rFonts w:ascii="Times New Roman" w:hAnsi="Times New Roman" w:cs="Times New Roman"/>
          <w:sz w:val="24"/>
          <w:szCs w:val="24"/>
        </w:rPr>
        <w:t>przez ki</w:t>
      </w:r>
      <w:r>
        <w:rPr>
          <w:rFonts w:ascii="Times New Roman" w:hAnsi="Times New Roman" w:cs="Times New Roman"/>
          <w:sz w:val="24"/>
          <w:szCs w:val="24"/>
        </w:rPr>
        <w:t>erownika/ordynatora oddziału.</w:t>
      </w:r>
    </w:p>
    <w:p w:rsidR="00C37641" w:rsidRPr="00644B5F" w:rsidRDefault="00C37641" w:rsidP="00C47836">
      <w:pPr>
        <w:spacing w:line="360" w:lineRule="auto"/>
        <w:jc w:val="both"/>
        <w:rPr>
          <w:rFonts w:ascii="Times New Roman" w:hAnsi="Times New Roman" w:cs="Times New Roman"/>
          <w:sz w:val="24"/>
          <w:szCs w:val="24"/>
        </w:rPr>
      </w:pPr>
      <w:r w:rsidRPr="00644B5F">
        <w:rPr>
          <w:rFonts w:ascii="Times New Roman" w:hAnsi="Times New Roman" w:cs="Times New Roman"/>
          <w:sz w:val="24"/>
          <w:szCs w:val="24"/>
        </w:rPr>
        <w:t>Na podstawie okazanych  faktur: nr 10/2019 z dnia 27.10.2019</w:t>
      </w:r>
      <w:r>
        <w:rPr>
          <w:rFonts w:ascii="Times New Roman" w:hAnsi="Times New Roman" w:cs="Times New Roman"/>
          <w:sz w:val="24"/>
          <w:szCs w:val="24"/>
        </w:rPr>
        <w:t xml:space="preserve"> </w:t>
      </w:r>
      <w:r w:rsidRPr="00644B5F">
        <w:rPr>
          <w:rFonts w:ascii="Times New Roman" w:hAnsi="Times New Roman" w:cs="Times New Roman"/>
          <w:sz w:val="24"/>
          <w:szCs w:val="24"/>
        </w:rPr>
        <w:t xml:space="preserve">r., nr 11/2019 </w:t>
      </w:r>
      <w:r w:rsidR="003D7B98">
        <w:rPr>
          <w:rFonts w:ascii="Times New Roman" w:hAnsi="Times New Roman" w:cs="Times New Roman"/>
          <w:sz w:val="24"/>
          <w:szCs w:val="24"/>
        </w:rPr>
        <w:br/>
      </w:r>
      <w:r w:rsidRPr="00644B5F">
        <w:rPr>
          <w:rFonts w:ascii="Times New Roman" w:hAnsi="Times New Roman" w:cs="Times New Roman"/>
          <w:sz w:val="24"/>
          <w:szCs w:val="24"/>
        </w:rPr>
        <w:t>z dnia 30.11.2019</w:t>
      </w:r>
      <w:r>
        <w:rPr>
          <w:rFonts w:ascii="Times New Roman" w:hAnsi="Times New Roman" w:cs="Times New Roman"/>
          <w:sz w:val="24"/>
          <w:szCs w:val="24"/>
        </w:rPr>
        <w:t xml:space="preserve"> </w:t>
      </w:r>
      <w:r w:rsidRPr="00644B5F">
        <w:rPr>
          <w:rFonts w:ascii="Times New Roman" w:hAnsi="Times New Roman" w:cs="Times New Roman"/>
          <w:sz w:val="24"/>
          <w:szCs w:val="24"/>
        </w:rPr>
        <w:t>r., nr 12/2019 z dnia 29.12.2019</w:t>
      </w:r>
      <w:r>
        <w:rPr>
          <w:rFonts w:ascii="Times New Roman" w:hAnsi="Times New Roman" w:cs="Times New Roman"/>
          <w:sz w:val="24"/>
          <w:szCs w:val="24"/>
        </w:rPr>
        <w:t xml:space="preserve"> </w:t>
      </w:r>
      <w:r w:rsidRPr="00644B5F">
        <w:rPr>
          <w:rFonts w:ascii="Times New Roman" w:hAnsi="Times New Roman" w:cs="Times New Roman"/>
          <w:sz w:val="24"/>
          <w:szCs w:val="24"/>
        </w:rPr>
        <w:t xml:space="preserve">r., </w:t>
      </w:r>
      <w:r w:rsidR="003D7B98">
        <w:rPr>
          <w:rFonts w:ascii="Times New Roman" w:hAnsi="Times New Roman" w:cs="Times New Roman"/>
          <w:sz w:val="24"/>
          <w:szCs w:val="24"/>
        </w:rPr>
        <w:t xml:space="preserve">nr 21/2019 </w:t>
      </w:r>
      <w:r>
        <w:rPr>
          <w:rFonts w:ascii="Times New Roman" w:hAnsi="Times New Roman" w:cs="Times New Roman"/>
          <w:sz w:val="24"/>
          <w:szCs w:val="24"/>
        </w:rPr>
        <w:t xml:space="preserve">z dnia </w:t>
      </w:r>
      <w:r w:rsidRPr="00644B5F">
        <w:rPr>
          <w:rFonts w:ascii="Times New Roman" w:hAnsi="Times New Roman" w:cs="Times New Roman"/>
          <w:sz w:val="24"/>
          <w:szCs w:val="24"/>
        </w:rPr>
        <w:t>22.10.2019</w:t>
      </w:r>
      <w:r>
        <w:rPr>
          <w:rFonts w:ascii="Times New Roman" w:hAnsi="Times New Roman" w:cs="Times New Roman"/>
          <w:sz w:val="24"/>
          <w:szCs w:val="24"/>
        </w:rPr>
        <w:t xml:space="preserve"> </w:t>
      </w:r>
      <w:r w:rsidRPr="00644B5F">
        <w:rPr>
          <w:rFonts w:ascii="Times New Roman" w:hAnsi="Times New Roman" w:cs="Times New Roman"/>
          <w:sz w:val="24"/>
          <w:szCs w:val="24"/>
        </w:rPr>
        <w:t xml:space="preserve">r., </w:t>
      </w:r>
      <w:r w:rsidR="003D7B98">
        <w:rPr>
          <w:rFonts w:ascii="Times New Roman" w:hAnsi="Times New Roman" w:cs="Times New Roman"/>
          <w:sz w:val="24"/>
          <w:szCs w:val="24"/>
        </w:rPr>
        <w:br/>
      </w:r>
      <w:r w:rsidRPr="00644B5F">
        <w:rPr>
          <w:rFonts w:ascii="Times New Roman" w:hAnsi="Times New Roman" w:cs="Times New Roman"/>
          <w:sz w:val="24"/>
          <w:szCs w:val="24"/>
        </w:rPr>
        <w:t>nr 23/2019 z dnia 30.11.2019</w:t>
      </w:r>
      <w:r>
        <w:rPr>
          <w:rFonts w:ascii="Times New Roman" w:hAnsi="Times New Roman" w:cs="Times New Roman"/>
          <w:sz w:val="24"/>
          <w:szCs w:val="24"/>
        </w:rPr>
        <w:t xml:space="preserve"> </w:t>
      </w:r>
      <w:r w:rsidRPr="00644B5F">
        <w:rPr>
          <w:rFonts w:ascii="Times New Roman" w:hAnsi="Times New Roman" w:cs="Times New Roman"/>
          <w:sz w:val="24"/>
          <w:szCs w:val="24"/>
        </w:rPr>
        <w:t>r., nr 26/2019 z dnia 16.12.2019</w:t>
      </w:r>
      <w:r>
        <w:rPr>
          <w:rFonts w:ascii="Times New Roman" w:hAnsi="Times New Roman" w:cs="Times New Roman"/>
          <w:sz w:val="24"/>
          <w:szCs w:val="24"/>
        </w:rPr>
        <w:t xml:space="preserve"> </w:t>
      </w:r>
      <w:r w:rsidRPr="00644B5F">
        <w:rPr>
          <w:rFonts w:ascii="Times New Roman" w:hAnsi="Times New Roman" w:cs="Times New Roman"/>
          <w:sz w:val="24"/>
          <w:szCs w:val="24"/>
        </w:rPr>
        <w:t xml:space="preserve">r., nr 30/2019 </w:t>
      </w:r>
      <w:r w:rsidR="007F3E33">
        <w:rPr>
          <w:rFonts w:ascii="Times New Roman" w:hAnsi="Times New Roman" w:cs="Times New Roman"/>
          <w:sz w:val="24"/>
          <w:szCs w:val="24"/>
        </w:rPr>
        <w:br/>
      </w:r>
      <w:r w:rsidRPr="00644B5F">
        <w:rPr>
          <w:rFonts w:ascii="Times New Roman" w:hAnsi="Times New Roman" w:cs="Times New Roman"/>
          <w:sz w:val="24"/>
          <w:szCs w:val="24"/>
        </w:rPr>
        <w:t>z dnia 31.10.2019</w:t>
      </w:r>
      <w:r>
        <w:rPr>
          <w:rFonts w:ascii="Times New Roman" w:hAnsi="Times New Roman" w:cs="Times New Roman"/>
          <w:sz w:val="24"/>
          <w:szCs w:val="24"/>
        </w:rPr>
        <w:t xml:space="preserve"> </w:t>
      </w:r>
      <w:r w:rsidRPr="00644B5F">
        <w:rPr>
          <w:rFonts w:ascii="Times New Roman" w:hAnsi="Times New Roman" w:cs="Times New Roman"/>
          <w:sz w:val="24"/>
          <w:szCs w:val="24"/>
        </w:rPr>
        <w:t>r., nr 34/2019 z dnia 30.11.2019</w:t>
      </w:r>
      <w:r>
        <w:rPr>
          <w:rFonts w:ascii="Times New Roman" w:hAnsi="Times New Roman" w:cs="Times New Roman"/>
          <w:sz w:val="24"/>
          <w:szCs w:val="24"/>
        </w:rPr>
        <w:t xml:space="preserve"> </w:t>
      </w:r>
      <w:r w:rsidRPr="00644B5F">
        <w:rPr>
          <w:rFonts w:ascii="Times New Roman" w:hAnsi="Times New Roman" w:cs="Times New Roman"/>
          <w:sz w:val="24"/>
          <w:szCs w:val="24"/>
        </w:rPr>
        <w:t>r., nr 37/2019 z dnia 31.12.019</w:t>
      </w:r>
      <w:r>
        <w:rPr>
          <w:rFonts w:ascii="Times New Roman" w:hAnsi="Times New Roman" w:cs="Times New Roman"/>
          <w:sz w:val="24"/>
          <w:szCs w:val="24"/>
        </w:rPr>
        <w:t xml:space="preserve"> </w:t>
      </w:r>
      <w:r w:rsidRPr="00644B5F">
        <w:rPr>
          <w:rFonts w:ascii="Times New Roman" w:hAnsi="Times New Roman" w:cs="Times New Roman"/>
          <w:sz w:val="24"/>
          <w:szCs w:val="24"/>
        </w:rPr>
        <w:t xml:space="preserve">r., </w:t>
      </w:r>
      <w:r w:rsidR="007F3E33">
        <w:rPr>
          <w:rFonts w:ascii="Times New Roman" w:hAnsi="Times New Roman" w:cs="Times New Roman"/>
          <w:sz w:val="24"/>
          <w:szCs w:val="24"/>
        </w:rPr>
        <w:br/>
      </w:r>
      <w:r w:rsidRPr="00644B5F">
        <w:rPr>
          <w:rFonts w:ascii="Times New Roman" w:hAnsi="Times New Roman" w:cs="Times New Roman"/>
          <w:sz w:val="24"/>
          <w:szCs w:val="24"/>
        </w:rPr>
        <w:t>nr 2/10/2019 z dnia 31.10.2019</w:t>
      </w:r>
      <w:r>
        <w:rPr>
          <w:rFonts w:ascii="Times New Roman" w:hAnsi="Times New Roman" w:cs="Times New Roman"/>
          <w:sz w:val="24"/>
          <w:szCs w:val="24"/>
        </w:rPr>
        <w:t xml:space="preserve"> </w:t>
      </w:r>
      <w:r w:rsidRPr="00644B5F">
        <w:rPr>
          <w:rFonts w:ascii="Times New Roman" w:hAnsi="Times New Roman" w:cs="Times New Roman"/>
          <w:sz w:val="24"/>
          <w:szCs w:val="24"/>
        </w:rPr>
        <w:t>r., nr 1/11/2019 z dnia 30.11.2019</w:t>
      </w:r>
      <w:r>
        <w:rPr>
          <w:rFonts w:ascii="Times New Roman" w:hAnsi="Times New Roman" w:cs="Times New Roman"/>
          <w:sz w:val="24"/>
          <w:szCs w:val="24"/>
        </w:rPr>
        <w:t xml:space="preserve"> </w:t>
      </w:r>
      <w:r w:rsidRPr="00644B5F">
        <w:rPr>
          <w:rFonts w:ascii="Times New Roman" w:hAnsi="Times New Roman" w:cs="Times New Roman"/>
          <w:sz w:val="24"/>
          <w:szCs w:val="24"/>
        </w:rPr>
        <w:t xml:space="preserve">r.,  nr 1/12/2019 </w:t>
      </w:r>
      <w:r w:rsidR="007F3E33">
        <w:rPr>
          <w:rFonts w:ascii="Times New Roman" w:hAnsi="Times New Roman" w:cs="Times New Roman"/>
          <w:sz w:val="24"/>
          <w:szCs w:val="24"/>
        </w:rPr>
        <w:br/>
      </w:r>
      <w:r w:rsidRPr="00644B5F">
        <w:rPr>
          <w:rFonts w:ascii="Times New Roman" w:hAnsi="Times New Roman" w:cs="Times New Roman"/>
          <w:sz w:val="24"/>
          <w:szCs w:val="24"/>
        </w:rPr>
        <w:t>z dnia 19.12.2019</w:t>
      </w:r>
      <w:r>
        <w:rPr>
          <w:rFonts w:ascii="Times New Roman" w:hAnsi="Times New Roman" w:cs="Times New Roman"/>
          <w:sz w:val="24"/>
          <w:szCs w:val="24"/>
        </w:rPr>
        <w:t xml:space="preserve"> </w:t>
      </w:r>
      <w:r w:rsidRPr="00644B5F">
        <w:rPr>
          <w:rFonts w:ascii="Times New Roman" w:hAnsi="Times New Roman" w:cs="Times New Roman"/>
          <w:sz w:val="24"/>
          <w:szCs w:val="24"/>
        </w:rPr>
        <w:t xml:space="preserve">r. – przedłożonych w umownym terminie wraz z zestawieniami zrealizowanych dyżurów w miesiącach październik </w:t>
      </w:r>
      <w:r w:rsidR="007F3E33">
        <w:rPr>
          <w:rFonts w:ascii="Times New Roman" w:hAnsi="Times New Roman" w:cs="Times New Roman"/>
          <w:i/>
          <w:sz w:val="24"/>
          <w:szCs w:val="24"/>
        </w:rPr>
        <w:t>-</w:t>
      </w:r>
      <w:r w:rsidRPr="00644B5F">
        <w:rPr>
          <w:rFonts w:ascii="Times New Roman" w:hAnsi="Times New Roman" w:cs="Times New Roman"/>
          <w:i/>
          <w:sz w:val="24"/>
          <w:szCs w:val="24"/>
        </w:rPr>
        <w:t xml:space="preserve"> </w:t>
      </w:r>
      <w:r w:rsidRPr="00644B5F">
        <w:rPr>
          <w:rFonts w:ascii="Times New Roman" w:hAnsi="Times New Roman" w:cs="Times New Roman"/>
          <w:sz w:val="24"/>
          <w:szCs w:val="24"/>
        </w:rPr>
        <w:t>grudzień 2019</w:t>
      </w:r>
      <w:r>
        <w:rPr>
          <w:rFonts w:ascii="Times New Roman" w:hAnsi="Times New Roman" w:cs="Times New Roman"/>
          <w:sz w:val="24"/>
          <w:szCs w:val="24"/>
        </w:rPr>
        <w:t xml:space="preserve"> </w:t>
      </w:r>
      <w:r w:rsidRPr="00644B5F">
        <w:rPr>
          <w:rFonts w:ascii="Times New Roman" w:hAnsi="Times New Roman" w:cs="Times New Roman"/>
          <w:sz w:val="24"/>
          <w:szCs w:val="24"/>
        </w:rPr>
        <w:t>r.</w:t>
      </w:r>
      <w:r w:rsidRPr="00644B5F">
        <w:rPr>
          <w:rStyle w:val="Odwoanieprzypisudolnego"/>
          <w:rFonts w:ascii="Times New Roman" w:hAnsi="Times New Roman" w:cs="Times New Roman"/>
          <w:sz w:val="24"/>
          <w:szCs w:val="24"/>
        </w:rPr>
        <w:footnoteReference w:id="58"/>
      </w:r>
      <w:r w:rsidRPr="00644B5F">
        <w:rPr>
          <w:rFonts w:ascii="Times New Roman" w:hAnsi="Times New Roman" w:cs="Times New Roman"/>
          <w:sz w:val="24"/>
          <w:szCs w:val="24"/>
        </w:rPr>
        <w:t xml:space="preserve"> i przelewów bankowych ustalono, że należności były regulowane w wyznaczonych datach.</w:t>
      </w:r>
    </w:p>
    <w:p w:rsidR="00C37641" w:rsidRPr="007F3E33" w:rsidRDefault="00C37641" w:rsidP="00066EFF">
      <w:pPr>
        <w:spacing w:line="360" w:lineRule="auto"/>
        <w:jc w:val="both"/>
        <w:rPr>
          <w:rFonts w:ascii="Times New Roman" w:hAnsi="Times New Roman" w:cs="Times New Roman"/>
          <w:sz w:val="24"/>
          <w:szCs w:val="24"/>
        </w:rPr>
      </w:pPr>
      <w:r w:rsidRPr="00644B5F">
        <w:rPr>
          <w:rFonts w:ascii="Times New Roman" w:hAnsi="Times New Roman" w:cs="Times New Roman"/>
          <w:sz w:val="24"/>
          <w:szCs w:val="24"/>
        </w:rPr>
        <w:t>Na podstawie ww. dokumentów ustalono, że w IV kwartale 2019</w:t>
      </w:r>
      <w:r>
        <w:rPr>
          <w:rFonts w:ascii="Times New Roman" w:hAnsi="Times New Roman" w:cs="Times New Roman"/>
          <w:sz w:val="24"/>
          <w:szCs w:val="24"/>
        </w:rPr>
        <w:t xml:space="preserve"> </w:t>
      </w:r>
      <w:r w:rsidRPr="00644B5F">
        <w:rPr>
          <w:rFonts w:ascii="Times New Roman" w:hAnsi="Times New Roman" w:cs="Times New Roman"/>
          <w:sz w:val="24"/>
          <w:szCs w:val="24"/>
        </w:rPr>
        <w:t xml:space="preserve">r. </w:t>
      </w:r>
      <w:r>
        <w:rPr>
          <w:rFonts w:ascii="Times New Roman" w:hAnsi="Times New Roman" w:cs="Times New Roman"/>
          <w:sz w:val="24"/>
          <w:szCs w:val="24"/>
        </w:rPr>
        <w:t xml:space="preserve">Szpital wydatkował łącznie </w:t>
      </w:r>
      <w:r w:rsidRPr="00644B5F">
        <w:rPr>
          <w:rFonts w:ascii="Times New Roman" w:hAnsi="Times New Roman" w:cs="Times New Roman"/>
          <w:sz w:val="24"/>
          <w:szCs w:val="24"/>
        </w:rPr>
        <w:t>175 004 zł</w:t>
      </w:r>
      <w:r w:rsidR="007F3E33">
        <w:rPr>
          <w:rFonts w:ascii="Times New Roman" w:hAnsi="Times New Roman" w:cs="Times New Roman"/>
          <w:sz w:val="24"/>
          <w:szCs w:val="24"/>
        </w:rPr>
        <w:t xml:space="preserve"> </w:t>
      </w:r>
      <w:r>
        <w:rPr>
          <w:rFonts w:ascii="Times New Roman" w:hAnsi="Times New Roman" w:cs="Times New Roman"/>
          <w:sz w:val="24"/>
          <w:szCs w:val="24"/>
        </w:rPr>
        <w:t>w związku z</w:t>
      </w:r>
      <w:r w:rsidRPr="00644B5F">
        <w:rPr>
          <w:rFonts w:ascii="Times New Roman" w:hAnsi="Times New Roman" w:cs="Times New Roman"/>
          <w:sz w:val="24"/>
          <w:szCs w:val="24"/>
        </w:rPr>
        <w:t xml:space="preserve"> realiza</w:t>
      </w:r>
      <w:r>
        <w:rPr>
          <w:rFonts w:ascii="Times New Roman" w:hAnsi="Times New Roman" w:cs="Times New Roman"/>
          <w:sz w:val="24"/>
          <w:szCs w:val="24"/>
        </w:rPr>
        <w:t>cją przez świadczeniodawców</w:t>
      </w:r>
      <w:r w:rsidRPr="00644B5F">
        <w:rPr>
          <w:rFonts w:ascii="Times New Roman" w:hAnsi="Times New Roman" w:cs="Times New Roman"/>
          <w:sz w:val="24"/>
          <w:szCs w:val="24"/>
        </w:rPr>
        <w:t xml:space="preserve"> </w:t>
      </w:r>
      <w:r>
        <w:rPr>
          <w:rFonts w:ascii="Times New Roman" w:hAnsi="Times New Roman" w:cs="Times New Roman"/>
          <w:sz w:val="24"/>
          <w:szCs w:val="24"/>
        </w:rPr>
        <w:t>875</w:t>
      </w:r>
      <w:r w:rsidRPr="00644B5F">
        <w:rPr>
          <w:rFonts w:ascii="Times New Roman" w:hAnsi="Times New Roman" w:cs="Times New Roman"/>
          <w:sz w:val="24"/>
          <w:szCs w:val="24"/>
        </w:rPr>
        <w:t>,20 godzi</w:t>
      </w:r>
      <w:r>
        <w:rPr>
          <w:rFonts w:ascii="Times New Roman" w:hAnsi="Times New Roman" w:cs="Times New Roman"/>
          <w:sz w:val="24"/>
          <w:szCs w:val="24"/>
        </w:rPr>
        <w:t>n dyżurów łącznie.</w:t>
      </w:r>
    </w:p>
    <w:p w:rsidR="00C37641" w:rsidRPr="005E32E3" w:rsidRDefault="005E32E3" w:rsidP="00EA0708">
      <w:pPr>
        <w:pStyle w:val="Nagwek2"/>
        <w:numPr>
          <w:ilvl w:val="1"/>
          <w:numId w:val="40"/>
        </w:numPr>
        <w:ind w:left="567" w:hanging="578"/>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C37641" w:rsidRPr="005E32E3">
        <w:rPr>
          <w:rFonts w:ascii="Times New Roman" w:hAnsi="Times New Roman" w:cs="Times New Roman"/>
          <w:color w:val="auto"/>
          <w:sz w:val="24"/>
          <w:szCs w:val="24"/>
        </w:rPr>
        <w:t>Ankietyzacja satysfakcji pacjenta oraz sys</w:t>
      </w:r>
      <w:r w:rsidR="005D6938">
        <w:rPr>
          <w:rFonts w:ascii="Times New Roman" w:hAnsi="Times New Roman" w:cs="Times New Roman"/>
          <w:color w:val="auto"/>
          <w:sz w:val="24"/>
          <w:szCs w:val="24"/>
        </w:rPr>
        <w:t>tem zarządzania w tym posiadane</w:t>
      </w:r>
      <w:r w:rsidR="005D6938">
        <w:rPr>
          <w:rFonts w:ascii="Times New Roman" w:hAnsi="Times New Roman" w:cs="Times New Roman"/>
          <w:color w:val="auto"/>
          <w:sz w:val="24"/>
          <w:szCs w:val="24"/>
        </w:rPr>
        <w:br/>
      </w:r>
      <w:r w:rsidR="00C44BDB">
        <w:rPr>
          <w:rFonts w:ascii="Times New Roman" w:hAnsi="Times New Roman" w:cs="Times New Roman"/>
          <w:color w:val="auto"/>
          <w:sz w:val="24"/>
          <w:szCs w:val="24"/>
        </w:rPr>
        <w:t>certyfikaty/akredytacje</w:t>
      </w:r>
      <w:r w:rsidR="00C37641" w:rsidRPr="005E32E3">
        <w:rPr>
          <w:rFonts w:ascii="Times New Roman" w:hAnsi="Times New Roman" w:cs="Times New Roman"/>
          <w:color w:val="auto"/>
          <w:sz w:val="24"/>
          <w:szCs w:val="24"/>
        </w:rPr>
        <w:t xml:space="preserve"> </w:t>
      </w:r>
    </w:p>
    <w:p w:rsidR="00A158F1" w:rsidRDefault="00A158F1" w:rsidP="00A158F1"/>
    <w:p w:rsidR="00C37641" w:rsidRPr="00A158F1" w:rsidRDefault="00A158F1" w:rsidP="00A158F1">
      <w:pPr>
        <w:rPr>
          <w:rFonts w:ascii="Times New Roman" w:hAnsi="Times New Roman" w:cs="Times New Roman"/>
          <w:b/>
          <w:i/>
          <w:sz w:val="24"/>
          <w:szCs w:val="24"/>
        </w:rPr>
      </w:pPr>
      <w:r w:rsidRPr="00A158F1">
        <w:rPr>
          <w:rFonts w:ascii="Times New Roman" w:hAnsi="Times New Roman" w:cs="Times New Roman"/>
          <w:b/>
          <w:i/>
          <w:sz w:val="24"/>
          <w:szCs w:val="24"/>
        </w:rPr>
        <w:t>Opis stanu faktycznego</w:t>
      </w:r>
    </w:p>
    <w:p w:rsidR="00C37641" w:rsidRPr="000B7B4F" w:rsidRDefault="00C37641" w:rsidP="00066EFF">
      <w:pPr>
        <w:spacing w:line="360" w:lineRule="auto"/>
        <w:jc w:val="both"/>
        <w:rPr>
          <w:rFonts w:ascii="Times New Roman" w:hAnsi="Times New Roman" w:cs="Times New Roman"/>
          <w:sz w:val="24"/>
          <w:szCs w:val="24"/>
        </w:rPr>
      </w:pPr>
      <w:r w:rsidRPr="000B7B4F">
        <w:rPr>
          <w:rFonts w:ascii="Times New Roman" w:hAnsi="Times New Roman" w:cs="Times New Roman"/>
          <w:sz w:val="24"/>
          <w:szCs w:val="24"/>
        </w:rPr>
        <w:t>Na podstawie informacji udzielonej przez Pełnomocnika ds. Praw</w:t>
      </w:r>
      <w:r>
        <w:rPr>
          <w:rFonts w:ascii="Times New Roman" w:hAnsi="Times New Roman" w:cs="Times New Roman"/>
          <w:sz w:val="24"/>
          <w:szCs w:val="24"/>
        </w:rPr>
        <w:t xml:space="preserve"> Pacjenta (jednocześnie Radcę P</w:t>
      </w:r>
      <w:r w:rsidRPr="000B7B4F">
        <w:rPr>
          <w:rFonts w:ascii="Times New Roman" w:hAnsi="Times New Roman" w:cs="Times New Roman"/>
          <w:sz w:val="24"/>
          <w:szCs w:val="24"/>
        </w:rPr>
        <w:t>r</w:t>
      </w:r>
      <w:r>
        <w:rPr>
          <w:rFonts w:ascii="Times New Roman" w:hAnsi="Times New Roman" w:cs="Times New Roman"/>
          <w:sz w:val="24"/>
          <w:szCs w:val="24"/>
        </w:rPr>
        <w:t>aw</w:t>
      </w:r>
      <w:r w:rsidRPr="000B7B4F">
        <w:rPr>
          <w:rFonts w:ascii="Times New Roman" w:hAnsi="Times New Roman" w:cs="Times New Roman"/>
          <w:sz w:val="24"/>
          <w:szCs w:val="24"/>
        </w:rPr>
        <w:t>nego) w piśmie z dnia 27.02.2020</w:t>
      </w:r>
      <w:r>
        <w:rPr>
          <w:rFonts w:ascii="Times New Roman" w:hAnsi="Times New Roman" w:cs="Times New Roman"/>
          <w:sz w:val="24"/>
          <w:szCs w:val="24"/>
        </w:rPr>
        <w:t xml:space="preserve"> </w:t>
      </w:r>
      <w:r w:rsidRPr="000B7B4F">
        <w:rPr>
          <w:rFonts w:ascii="Times New Roman" w:hAnsi="Times New Roman" w:cs="Times New Roman"/>
          <w:sz w:val="24"/>
          <w:szCs w:val="24"/>
        </w:rPr>
        <w:t>r. potwierdzonej okazanymi dokumentami źródłowymi usta</w:t>
      </w:r>
      <w:r w:rsidR="00045B7C">
        <w:rPr>
          <w:rFonts w:ascii="Times New Roman" w:hAnsi="Times New Roman" w:cs="Times New Roman"/>
          <w:sz w:val="24"/>
          <w:szCs w:val="24"/>
        </w:rPr>
        <w:t xml:space="preserve">lono, że  w latach 2018 – 2019 </w:t>
      </w:r>
      <w:r>
        <w:rPr>
          <w:rFonts w:ascii="Times New Roman" w:hAnsi="Times New Roman" w:cs="Times New Roman"/>
          <w:sz w:val="24"/>
          <w:szCs w:val="24"/>
        </w:rPr>
        <w:t>w Podmiocie L</w:t>
      </w:r>
      <w:r w:rsidRPr="000B7B4F">
        <w:rPr>
          <w:rFonts w:ascii="Times New Roman" w:hAnsi="Times New Roman" w:cs="Times New Roman"/>
          <w:sz w:val="24"/>
          <w:szCs w:val="24"/>
        </w:rPr>
        <w:t>eczniczym obowiązywały Zarządzenia wewnętrzne Dyrektora Szpitala: nr 1/2018 z dnia 02.01.2018</w:t>
      </w:r>
      <w:r>
        <w:rPr>
          <w:rFonts w:ascii="Times New Roman" w:hAnsi="Times New Roman" w:cs="Times New Roman"/>
          <w:sz w:val="24"/>
          <w:szCs w:val="24"/>
        </w:rPr>
        <w:t xml:space="preserve"> </w:t>
      </w:r>
      <w:r w:rsidRPr="000B7B4F">
        <w:rPr>
          <w:rFonts w:ascii="Times New Roman" w:hAnsi="Times New Roman" w:cs="Times New Roman"/>
          <w:sz w:val="24"/>
          <w:szCs w:val="24"/>
        </w:rPr>
        <w:t xml:space="preserve">r., nr 24/2018 </w:t>
      </w:r>
      <w:r w:rsidR="007F3E33">
        <w:rPr>
          <w:rFonts w:ascii="Times New Roman" w:hAnsi="Times New Roman" w:cs="Times New Roman"/>
          <w:sz w:val="24"/>
          <w:szCs w:val="24"/>
        </w:rPr>
        <w:br/>
      </w:r>
      <w:r w:rsidRPr="000B7B4F">
        <w:rPr>
          <w:rFonts w:ascii="Times New Roman" w:hAnsi="Times New Roman" w:cs="Times New Roman"/>
          <w:sz w:val="24"/>
          <w:szCs w:val="24"/>
        </w:rPr>
        <w:t>z dnia 17.05.2018</w:t>
      </w:r>
      <w:r>
        <w:rPr>
          <w:rFonts w:ascii="Times New Roman" w:hAnsi="Times New Roman" w:cs="Times New Roman"/>
          <w:sz w:val="24"/>
          <w:szCs w:val="24"/>
        </w:rPr>
        <w:t xml:space="preserve"> </w:t>
      </w:r>
      <w:r w:rsidRPr="000B7B4F">
        <w:rPr>
          <w:rFonts w:ascii="Times New Roman" w:hAnsi="Times New Roman" w:cs="Times New Roman"/>
          <w:sz w:val="24"/>
          <w:szCs w:val="24"/>
        </w:rPr>
        <w:t>r., nr 16/2019 z dnia 19.03.2019</w:t>
      </w:r>
      <w:r>
        <w:rPr>
          <w:rFonts w:ascii="Times New Roman" w:hAnsi="Times New Roman" w:cs="Times New Roman"/>
          <w:sz w:val="24"/>
          <w:szCs w:val="24"/>
        </w:rPr>
        <w:t xml:space="preserve"> </w:t>
      </w:r>
      <w:r w:rsidRPr="000B7B4F">
        <w:rPr>
          <w:rFonts w:ascii="Times New Roman" w:hAnsi="Times New Roman" w:cs="Times New Roman"/>
          <w:sz w:val="24"/>
          <w:szCs w:val="24"/>
        </w:rPr>
        <w:t>r. oraz nr 27/2019 z dnia 30.05.2019</w:t>
      </w:r>
      <w:r>
        <w:rPr>
          <w:rFonts w:ascii="Times New Roman" w:hAnsi="Times New Roman" w:cs="Times New Roman"/>
          <w:sz w:val="24"/>
          <w:szCs w:val="24"/>
        </w:rPr>
        <w:t xml:space="preserve"> </w:t>
      </w:r>
      <w:r w:rsidRPr="000B7B4F">
        <w:rPr>
          <w:rFonts w:ascii="Times New Roman" w:hAnsi="Times New Roman" w:cs="Times New Roman"/>
          <w:sz w:val="24"/>
          <w:szCs w:val="24"/>
        </w:rPr>
        <w:t xml:space="preserve">r. </w:t>
      </w:r>
      <w:r w:rsidRPr="000B7B4F">
        <w:rPr>
          <w:rFonts w:ascii="Times New Roman" w:hAnsi="Times New Roman" w:cs="Times New Roman"/>
          <w:sz w:val="24"/>
          <w:szCs w:val="24"/>
        </w:rPr>
        <w:br/>
        <w:t>w sprawie aktualizac</w:t>
      </w:r>
      <w:r>
        <w:rPr>
          <w:rFonts w:ascii="Times New Roman" w:hAnsi="Times New Roman" w:cs="Times New Roman"/>
          <w:sz w:val="24"/>
          <w:szCs w:val="24"/>
        </w:rPr>
        <w:t>ji składów osobowych Zespołów, K</w:t>
      </w:r>
      <w:r w:rsidRPr="000B7B4F">
        <w:rPr>
          <w:rFonts w:ascii="Times New Roman" w:hAnsi="Times New Roman" w:cs="Times New Roman"/>
          <w:sz w:val="24"/>
          <w:szCs w:val="24"/>
        </w:rPr>
        <w:t>om</w:t>
      </w:r>
      <w:r>
        <w:rPr>
          <w:rFonts w:ascii="Times New Roman" w:hAnsi="Times New Roman" w:cs="Times New Roman"/>
          <w:sz w:val="24"/>
          <w:szCs w:val="24"/>
        </w:rPr>
        <w:t xml:space="preserve">itetów, Komisji </w:t>
      </w:r>
      <w:r w:rsidRPr="000B7B4F">
        <w:rPr>
          <w:rFonts w:ascii="Times New Roman" w:hAnsi="Times New Roman" w:cs="Times New Roman"/>
          <w:sz w:val="24"/>
          <w:szCs w:val="24"/>
        </w:rPr>
        <w:t xml:space="preserve">działających </w:t>
      </w:r>
      <w:r w:rsidR="00554C67">
        <w:rPr>
          <w:rFonts w:ascii="Times New Roman" w:hAnsi="Times New Roman" w:cs="Times New Roman"/>
          <w:sz w:val="24"/>
          <w:szCs w:val="24"/>
        </w:rPr>
        <w:br/>
      </w:r>
      <w:r w:rsidRPr="000B7B4F">
        <w:rPr>
          <w:rFonts w:ascii="Times New Roman" w:hAnsi="Times New Roman" w:cs="Times New Roman"/>
          <w:sz w:val="24"/>
          <w:szCs w:val="24"/>
        </w:rPr>
        <w:t xml:space="preserve">w Szpitalu w tym </w:t>
      </w:r>
      <w:r w:rsidRPr="000B7B4F">
        <w:rPr>
          <w:rFonts w:ascii="Times New Roman" w:hAnsi="Times New Roman" w:cs="Times New Roman"/>
          <w:i/>
          <w:sz w:val="24"/>
          <w:szCs w:val="24"/>
        </w:rPr>
        <w:t>Zespołu ds. badania opinii pacjentów.</w:t>
      </w:r>
      <w:r w:rsidRPr="000B7B4F">
        <w:rPr>
          <w:rFonts w:ascii="Times New Roman" w:hAnsi="Times New Roman" w:cs="Times New Roman"/>
          <w:sz w:val="24"/>
          <w:szCs w:val="24"/>
        </w:rPr>
        <w:t xml:space="preserve"> </w:t>
      </w:r>
      <w:r>
        <w:rPr>
          <w:rFonts w:ascii="Times New Roman" w:hAnsi="Times New Roman" w:cs="Times New Roman"/>
          <w:sz w:val="24"/>
          <w:szCs w:val="24"/>
        </w:rPr>
        <w:t>Każdy</w:t>
      </w:r>
      <w:r w:rsidRPr="000B7B4F">
        <w:rPr>
          <w:rFonts w:ascii="Times New Roman" w:hAnsi="Times New Roman" w:cs="Times New Roman"/>
          <w:sz w:val="24"/>
          <w:szCs w:val="24"/>
        </w:rPr>
        <w:t xml:space="preserve"> z ww.</w:t>
      </w:r>
      <w:r>
        <w:rPr>
          <w:rFonts w:ascii="Times New Roman" w:hAnsi="Times New Roman" w:cs="Times New Roman"/>
          <w:sz w:val="24"/>
          <w:szCs w:val="24"/>
        </w:rPr>
        <w:t xml:space="preserve"> dokumentów określał</w:t>
      </w:r>
      <w:r w:rsidRPr="000B7B4F">
        <w:rPr>
          <w:rFonts w:ascii="Times New Roman" w:hAnsi="Times New Roman" w:cs="Times New Roman"/>
          <w:sz w:val="24"/>
          <w:szCs w:val="24"/>
        </w:rPr>
        <w:t xml:space="preserve"> zadania Zespołu w następujący sposób: </w:t>
      </w:r>
      <w:r w:rsidRPr="000B7B4F">
        <w:rPr>
          <w:rFonts w:ascii="Times New Roman" w:hAnsi="Times New Roman" w:cs="Times New Roman"/>
          <w:i/>
          <w:sz w:val="24"/>
          <w:szCs w:val="24"/>
        </w:rPr>
        <w:t xml:space="preserve">1) Regularne, wszechstronne badanie opinii pacjentów; 2) Badanie przeprowadzane zgodnie </w:t>
      </w:r>
      <w:r>
        <w:rPr>
          <w:rFonts w:ascii="Times New Roman" w:hAnsi="Times New Roman" w:cs="Times New Roman"/>
          <w:i/>
          <w:sz w:val="24"/>
          <w:szCs w:val="24"/>
        </w:rPr>
        <w:t>z określoną i przyjętą</w:t>
      </w:r>
      <w:r w:rsidRPr="000B7B4F">
        <w:rPr>
          <w:rFonts w:ascii="Times New Roman" w:hAnsi="Times New Roman" w:cs="Times New Roman"/>
          <w:i/>
          <w:sz w:val="24"/>
          <w:szCs w:val="24"/>
        </w:rPr>
        <w:t xml:space="preserve"> met</w:t>
      </w:r>
      <w:r>
        <w:rPr>
          <w:rFonts w:ascii="Times New Roman" w:hAnsi="Times New Roman" w:cs="Times New Roman"/>
          <w:i/>
          <w:sz w:val="24"/>
          <w:szCs w:val="24"/>
        </w:rPr>
        <w:t>odologią</w:t>
      </w:r>
      <w:r w:rsidRPr="000B7B4F">
        <w:rPr>
          <w:rFonts w:ascii="Times New Roman" w:hAnsi="Times New Roman" w:cs="Times New Roman"/>
          <w:i/>
          <w:sz w:val="24"/>
          <w:szCs w:val="24"/>
        </w:rPr>
        <w:t xml:space="preserve"> prowadzenia badań społecznych oraz zgodnie w wykorzystaniem właściwego narzęd</w:t>
      </w:r>
      <w:r>
        <w:rPr>
          <w:rFonts w:ascii="Times New Roman" w:hAnsi="Times New Roman" w:cs="Times New Roman"/>
          <w:i/>
          <w:sz w:val="24"/>
          <w:szCs w:val="24"/>
        </w:rPr>
        <w:t xml:space="preserve">zia; </w:t>
      </w:r>
      <w:r w:rsidR="007F3E33">
        <w:rPr>
          <w:rFonts w:ascii="Times New Roman" w:hAnsi="Times New Roman" w:cs="Times New Roman"/>
          <w:i/>
          <w:sz w:val="24"/>
          <w:szCs w:val="24"/>
        </w:rPr>
        <w:br/>
      </w:r>
      <w:r>
        <w:rPr>
          <w:rFonts w:ascii="Times New Roman" w:hAnsi="Times New Roman" w:cs="Times New Roman"/>
          <w:i/>
          <w:sz w:val="24"/>
          <w:szCs w:val="24"/>
        </w:rPr>
        <w:t xml:space="preserve">3) Analiza wyników badań i </w:t>
      </w:r>
      <w:r w:rsidRPr="000B7B4F">
        <w:rPr>
          <w:rFonts w:ascii="Times New Roman" w:hAnsi="Times New Roman" w:cs="Times New Roman"/>
          <w:i/>
          <w:sz w:val="24"/>
          <w:szCs w:val="24"/>
        </w:rPr>
        <w:t xml:space="preserve">przedkładanie wniosków Dyrekcji – w okresach półrocznych </w:t>
      </w:r>
      <w:r w:rsidR="007F3E33">
        <w:rPr>
          <w:rFonts w:ascii="Times New Roman" w:hAnsi="Times New Roman" w:cs="Times New Roman"/>
          <w:i/>
          <w:sz w:val="24"/>
          <w:szCs w:val="24"/>
        </w:rPr>
        <w:br/>
      </w:r>
      <w:r w:rsidRPr="000B7B4F">
        <w:rPr>
          <w:rFonts w:ascii="Times New Roman" w:hAnsi="Times New Roman" w:cs="Times New Roman"/>
          <w:i/>
          <w:sz w:val="24"/>
          <w:szCs w:val="24"/>
        </w:rPr>
        <w:t>tj. co 6 miesięcy; 4) Prowadzenie projektów popr</w:t>
      </w:r>
      <w:r w:rsidR="007F3E33">
        <w:rPr>
          <w:rFonts w:ascii="Times New Roman" w:hAnsi="Times New Roman" w:cs="Times New Roman"/>
          <w:i/>
          <w:sz w:val="24"/>
          <w:szCs w:val="24"/>
        </w:rPr>
        <w:t xml:space="preserve">awy w oparciu o dane uzyskane </w:t>
      </w:r>
      <w:r w:rsidR="007F3E33">
        <w:rPr>
          <w:rFonts w:ascii="Times New Roman" w:hAnsi="Times New Roman" w:cs="Times New Roman"/>
          <w:i/>
          <w:sz w:val="24"/>
          <w:szCs w:val="24"/>
        </w:rPr>
        <w:br/>
        <w:t xml:space="preserve">z </w:t>
      </w:r>
      <w:r w:rsidRPr="000B7B4F">
        <w:rPr>
          <w:rFonts w:ascii="Times New Roman" w:hAnsi="Times New Roman" w:cs="Times New Roman"/>
          <w:i/>
          <w:sz w:val="24"/>
          <w:szCs w:val="24"/>
        </w:rPr>
        <w:t>monitorowania  i pomiarów, ocena efektów wprowadzanych zmian</w:t>
      </w:r>
      <w:r w:rsidRPr="000B7B4F">
        <w:rPr>
          <w:rFonts w:ascii="Times New Roman" w:hAnsi="Times New Roman" w:cs="Times New Roman"/>
          <w:sz w:val="24"/>
          <w:szCs w:val="24"/>
        </w:rPr>
        <w:t xml:space="preserve">. </w:t>
      </w:r>
    </w:p>
    <w:p w:rsidR="00C37641" w:rsidRPr="000B7B4F" w:rsidRDefault="00C37641" w:rsidP="004821ED">
      <w:pPr>
        <w:spacing w:line="360" w:lineRule="auto"/>
        <w:jc w:val="both"/>
        <w:rPr>
          <w:rFonts w:ascii="Times New Roman" w:hAnsi="Times New Roman" w:cs="Times New Roman"/>
          <w:i/>
          <w:sz w:val="24"/>
          <w:szCs w:val="24"/>
        </w:rPr>
      </w:pPr>
      <w:r w:rsidRPr="000B7B4F">
        <w:rPr>
          <w:rFonts w:ascii="Times New Roman" w:hAnsi="Times New Roman" w:cs="Times New Roman"/>
          <w:sz w:val="24"/>
          <w:szCs w:val="24"/>
        </w:rPr>
        <w:t xml:space="preserve">Ocena satysfakcji pacjentów w Podmiocie Leczniczym </w:t>
      </w:r>
      <w:r>
        <w:rPr>
          <w:rFonts w:ascii="Times New Roman" w:hAnsi="Times New Roman" w:cs="Times New Roman"/>
          <w:sz w:val="24"/>
          <w:szCs w:val="24"/>
        </w:rPr>
        <w:t>opiera się</w:t>
      </w:r>
      <w:r w:rsidRPr="000B7B4F">
        <w:rPr>
          <w:rFonts w:ascii="Times New Roman" w:hAnsi="Times New Roman" w:cs="Times New Roman"/>
          <w:sz w:val="24"/>
          <w:szCs w:val="24"/>
        </w:rPr>
        <w:t xml:space="preserve"> o dokument pn. Plan przebiegu procesu PP-8.2.1-01 (wydanie V z dnia 22.03.2017</w:t>
      </w:r>
      <w:r>
        <w:rPr>
          <w:rFonts w:ascii="Times New Roman" w:hAnsi="Times New Roman" w:cs="Times New Roman"/>
          <w:sz w:val="24"/>
          <w:szCs w:val="24"/>
        </w:rPr>
        <w:t xml:space="preserve"> </w:t>
      </w:r>
      <w:r w:rsidRPr="000B7B4F">
        <w:rPr>
          <w:rFonts w:ascii="Times New Roman" w:hAnsi="Times New Roman" w:cs="Times New Roman"/>
          <w:sz w:val="24"/>
          <w:szCs w:val="24"/>
        </w:rPr>
        <w:t>r.).</w:t>
      </w:r>
    </w:p>
    <w:p w:rsidR="00C37641" w:rsidRPr="000B7B4F" w:rsidRDefault="00C37641" w:rsidP="00A158F1">
      <w:pPr>
        <w:spacing w:after="0" w:line="360" w:lineRule="auto"/>
        <w:jc w:val="both"/>
        <w:rPr>
          <w:rFonts w:ascii="Times New Roman" w:hAnsi="Times New Roman" w:cs="Times New Roman"/>
          <w:i/>
          <w:sz w:val="24"/>
          <w:szCs w:val="24"/>
        </w:rPr>
      </w:pPr>
      <w:r w:rsidRPr="000B7B4F">
        <w:rPr>
          <w:rFonts w:ascii="Times New Roman" w:hAnsi="Times New Roman" w:cs="Times New Roman"/>
          <w:sz w:val="24"/>
          <w:szCs w:val="24"/>
        </w:rPr>
        <w:lastRenderedPageBreak/>
        <w:t>Biorąc powyższe pod uwagę kontrolujący poprosili o dokumentację dotyczącą badania opinii pacjentów w Zakładzie za lata 2018 – 2019. W odpowiedzi otrzymali pisemną informację Pełnomocnik</w:t>
      </w:r>
      <w:r>
        <w:rPr>
          <w:rFonts w:ascii="Times New Roman" w:hAnsi="Times New Roman" w:cs="Times New Roman"/>
          <w:sz w:val="24"/>
          <w:szCs w:val="24"/>
        </w:rPr>
        <w:t>,</w:t>
      </w:r>
      <w:r w:rsidRPr="000B7B4F">
        <w:rPr>
          <w:rFonts w:ascii="Times New Roman" w:hAnsi="Times New Roman" w:cs="Times New Roman"/>
          <w:sz w:val="24"/>
          <w:szCs w:val="24"/>
        </w:rPr>
        <w:t xml:space="preserve"> w </w:t>
      </w:r>
      <w:r>
        <w:rPr>
          <w:rFonts w:ascii="Times New Roman" w:hAnsi="Times New Roman" w:cs="Times New Roman"/>
          <w:sz w:val="24"/>
          <w:szCs w:val="24"/>
        </w:rPr>
        <w:t xml:space="preserve">brzmieniu </w:t>
      </w:r>
      <w:r w:rsidRPr="00A158F1">
        <w:rPr>
          <w:rStyle w:val="CytatZnak"/>
          <w:rFonts w:ascii="Times New Roman" w:hAnsi="Times New Roman" w:cs="Times New Roman"/>
          <w:color w:val="auto"/>
          <w:sz w:val="24"/>
          <w:szCs w:val="24"/>
        </w:rPr>
        <w:t>Za okres kiedy to przewodniczącym Zespołu była p. Lucyna R.</w:t>
      </w:r>
      <w:r w:rsidR="007F3E33" w:rsidRPr="00A158F1">
        <w:rPr>
          <w:rStyle w:val="CytatZnak"/>
          <w:rFonts w:ascii="Times New Roman" w:hAnsi="Times New Roman" w:cs="Times New Roman"/>
          <w:color w:val="auto"/>
          <w:sz w:val="24"/>
          <w:szCs w:val="24"/>
        </w:rPr>
        <w:br/>
      </w:r>
      <w:r w:rsidRPr="00A158F1">
        <w:rPr>
          <w:rStyle w:val="CytatZnak"/>
          <w:rFonts w:ascii="Times New Roman" w:hAnsi="Times New Roman" w:cs="Times New Roman"/>
          <w:color w:val="auto"/>
          <w:sz w:val="24"/>
          <w:szCs w:val="24"/>
        </w:rPr>
        <w:t xml:space="preserve"> nie zostały mi przekazane protokoły prac Zespołu jak również analizy zebranych ankiet. </w:t>
      </w:r>
      <w:r w:rsidR="007F3E33" w:rsidRPr="00A158F1">
        <w:rPr>
          <w:rStyle w:val="CytatZnak"/>
          <w:rFonts w:ascii="Times New Roman" w:hAnsi="Times New Roman" w:cs="Times New Roman"/>
          <w:color w:val="auto"/>
          <w:sz w:val="24"/>
          <w:szCs w:val="24"/>
        </w:rPr>
        <w:br/>
      </w:r>
      <w:r w:rsidRPr="00A158F1">
        <w:rPr>
          <w:rStyle w:val="CytatZnak"/>
          <w:rFonts w:ascii="Times New Roman" w:hAnsi="Times New Roman" w:cs="Times New Roman"/>
          <w:color w:val="auto"/>
          <w:sz w:val="24"/>
          <w:szCs w:val="24"/>
        </w:rPr>
        <w:t>Nie posiadam innej dokumentacji na te okoliczności. Jednakże zaznaczam, że z informacji przekazanych przez pozostałych członków Zespołu wynika, że Zespół realizował swoje zadania  i organizował zebrania</w:t>
      </w:r>
      <w:r w:rsidRPr="000B7B4F">
        <w:rPr>
          <w:rFonts w:ascii="Times New Roman" w:hAnsi="Times New Roman" w:cs="Times New Roman"/>
          <w:i/>
          <w:sz w:val="24"/>
          <w:szCs w:val="24"/>
        </w:rPr>
        <w:t xml:space="preserve">. </w:t>
      </w:r>
    </w:p>
    <w:p w:rsidR="00C37641" w:rsidRPr="005D6938" w:rsidRDefault="00C37641" w:rsidP="005D6938">
      <w:pPr>
        <w:pStyle w:val="Cytat"/>
        <w:spacing w:after="0" w:line="360" w:lineRule="auto"/>
        <w:jc w:val="both"/>
        <w:rPr>
          <w:rFonts w:ascii="Times New Roman" w:hAnsi="Times New Roman" w:cs="Times New Roman"/>
          <w:color w:val="auto"/>
          <w:sz w:val="24"/>
          <w:szCs w:val="24"/>
        </w:rPr>
      </w:pPr>
      <w:r w:rsidRPr="005D6938">
        <w:rPr>
          <w:rFonts w:ascii="Times New Roman" w:hAnsi="Times New Roman" w:cs="Times New Roman"/>
          <w:color w:val="auto"/>
          <w:sz w:val="24"/>
          <w:szCs w:val="24"/>
        </w:rPr>
        <w:t xml:space="preserve">W związku z przejęciem przeze mnie obowiązków Pełnomocnika ds. pacjenta i związanym </w:t>
      </w:r>
      <w:r w:rsidR="007F3E33" w:rsidRPr="005D6938">
        <w:rPr>
          <w:rFonts w:ascii="Times New Roman" w:hAnsi="Times New Roman" w:cs="Times New Roman"/>
          <w:color w:val="auto"/>
          <w:sz w:val="24"/>
          <w:szCs w:val="24"/>
        </w:rPr>
        <w:br/>
      </w:r>
      <w:r w:rsidRPr="005D6938">
        <w:rPr>
          <w:rFonts w:ascii="Times New Roman" w:hAnsi="Times New Roman" w:cs="Times New Roman"/>
          <w:color w:val="auto"/>
          <w:sz w:val="24"/>
          <w:szCs w:val="24"/>
        </w:rPr>
        <w:t xml:space="preserve">z tym wdrożeniem się w drugim półroczu 2019 r. nie zostało zwołane posiedzenie Zespołu. </w:t>
      </w:r>
      <w:r w:rsidR="007F3E33" w:rsidRPr="005D6938">
        <w:rPr>
          <w:rFonts w:ascii="Times New Roman" w:hAnsi="Times New Roman" w:cs="Times New Roman"/>
          <w:color w:val="auto"/>
          <w:sz w:val="24"/>
          <w:szCs w:val="24"/>
        </w:rPr>
        <w:br/>
      </w:r>
      <w:r w:rsidRPr="005D6938">
        <w:rPr>
          <w:rFonts w:ascii="Times New Roman" w:hAnsi="Times New Roman" w:cs="Times New Roman"/>
          <w:color w:val="auto"/>
          <w:sz w:val="24"/>
          <w:szCs w:val="24"/>
        </w:rPr>
        <w:t>Z uwagi na to, iż w ostatnich kilku tygodniach przekazywano mi z Kl</w:t>
      </w:r>
      <w:r w:rsidR="005D6938">
        <w:rPr>
          <w:rFonts w:ascii="Times New Roman" w:hAnsi="Times New Roman" w:cs="Times New Roman"/>
          <w:color w:val="auto"/>
          <w:sz w:val="24"/>
          <w:szCs w:val="24"/>
        </w:rPr>
        <w:t>inik/Oddziałów zbiorcze ankiety</w:t>
      </w:r>
      <w:r w:rsidR="00B8367E">
        <w:rPr>
          <w:rFonts w:ascii="Times New Roman" w:hAnsi="Times New Roman" w:cs="Times New Roman"/>
          <w:color w:val="auto"/>
          <w:sz w:val="24"/>
          <w:szCs w:val="24"/>
        </w:rPr>
        <w:t xml:space="preserve"> </w:t>
      </w:r>
      <w:r w:rsidRPr="005D6938">
        <w:rPr>
          <w:rFonts w:ascii="Times New Roman" w:hAnsi="Times New Roman" w:cs="Times New Roman"/>
          <w:color w:val="auto"/>
          <w:sz w:val="24"/>
          <w:szCs w:val="24"/>
        </w:rPr>
        <w:t xml:space="preserve">satysfakcji pacjentów za drugie półrocze 2019 r. W marcu b.r. wyznaczę termin </w:t>
      </w:r>
      <w:r w:rsidR="007F3E33" w:rsidRPr="005D6938">
        <w:rPr>
          <w:rFonts w:ascii="Times New Roman" w:hAnsi="Times New Roman" w:cs="Times New Roman"/>
          <w:color w:val="auto"/>
          <w:sz w:val="24"/>
          <w:szCs w:val="24"/>
        </w:rPr>
        <w:br/>
      </w:r>
      <w:r w:rsidRPr="005D6938">
        <w:rPr>
          <w:rFonts w:ascii="Times New Roman" w:hAnsi="Times New Roman" w:cs="Times New Roman"/>
          <w:color w:val="auto"/>
          <w:sz w:val="24"/>
          <w:szCs w:val="24"/>
        </w:rPr>
        <w:t xml:space="preserve">na posiedzenie Zespołu – planuję zwołać posiedzenie tego zespołu. Wówczas nastąpi podsumowanie za okres od 15 maja 2019 r. do 31 grudnia 2019 r. oraz bieżącego okresu </w:t>
      </w:r>
      <w:r w:rsidRPr="005D6938">
        <w:rPr>
          <w:rFonts w:ascii="Times New Roman" w:hAnsi="Times New Roman" w:cs="Times New Roman"/>
          <w:color w:val="auto"/>
          <w:sz w:val="24"/>
          <w:szCs w:val="24"/>
        </w:rPr>
        <w:br/>
        <w:t xml:space="preserve">tj. ok. 01 stycznia 2020 r. do dnia zwołania zebrania. </w:t>
      </w:r>
    </w:p>
    <w:p w:rsidR="00C37641" w:rsidRPr="005D6938" w:rsidRDefault="00C37641" w:rsidP="005D6938">
      <w:pPr>
        <w:pStyle w:val="Cytat"/>
        <w:spacing w:after="0" w:line="360" w:lineRule="auto"/>
        <w:jc w:val="both"/>
        <w:rPr>
          <w:rFonts w:ascii="Times New Roman" w:hAnsi="Times New Roman" w:cs="Times New Roman"/>
          <w:color w:val="auto"/>
          <w:sz w:val="24"/>
          <w:szCs w:val="24"/>
        </w:rPr>
      </w:pPr>
      <w:r w:rsidRPr="005D6938">
        <w:rPr>
          <w:rFonts w:ascii="Times New Roman" w:hAnsi="Times New Roman" w:cs="Times New Roman"/>
          <w:color w:val="auto"/>
          <w:sz w:val="24"/>
          <w:szCs w:val="24"/>
        </w:rPr>
        <w:t>Zaznaczam, że trwają końcowe parce nad aktualizacją wszystkich dokumentów i procedur podlegających pod merytoryczną kompetencję p</w:t>
      </w:r>
      <w:r w:rsidR="00045B7C" w:rsidRPr="005D6938">
        <w:rPr>
          <w:rFonts w:ascii="Times New Roman" w:hAnsi="Times New Roman" w:cs="Times New Roman"/>
          <w:color w:val="auto"/>
          <w:sz w:val="24"/>
          <w:szCs w:val="24"/>
        </w:rPr>
        <w:t>ełnomocnika ds. praw pacjentów.</w:t>
      </w:r>
      <w:r w:rsidR="00045B7C" w:rsidRPr="005D6938">
        <w:rPr>
          <w:rFonts w:ascii="Times New Roman" w:hAnsi="Times New Roman" w:cs="Times New Roman"/>
          <w:color w:val="auto"/>
          <w:sz w:val="24"/>
          <w:szCs w:val="24"/>
        </w:rPr>
        <w:br/>
      </w:r>
      <w:r w:rsidRPr="005D6938">
        <w:rPr>
          <w:rFonts w:ascii="Times New Roman" w:hAnsi="Times New Roman" w:cs="Times New Roman"/>
          <w:color w:val="auto"/>
          <w:sz w:val="24"/>
          <w:szCs w:val="24"/>
        </w:rPr>
        <w:t>Aktualizacja polega na stworzeniu, w oparciu o te aktualne ob</w:t>
      </w:r>
      <w:r w:rsidR="007F3E33" w:rsidRPr="005D6938">
        <w:rPr>
          <w:rFonts w:ascii="Times New Roman" w:hAnsi="Times New Roman" w:cs="Times New Roman"/>
          <w:color w:val="auto"/>
          <w:sz w:val="24"/>
          <w:szCs w:val="24"/>
        </w:rPr>
        <w:t>owiązujące, bardziej czytelnych</w:t>
      </w:r>
      <w:r w:rsidR="007F3E33" w:rsidRPr="005D6938">
        <w:rPr>
          <w:rFonts w:ascii="Times New Roman" w:hAnsi="Times New Roman" w:cs="Times New Roman"/>
          <w:color w:val="auto"/>
          <w:sz w:val="24"/>
          <w:szCs w:val="24"/>
        </w:rPr>
        <w:br/>
      </w:r>
      <w:r w:rsidRPr="005D6938">
        <w:rPr>
          <w:rFonts w:ascii="Times New Roman" w:hAnsi="Times New Roman" w:cs="Times New Roman"/>
          <w:color w:val="auto"/>
          <w:sz w:val="24"/>
          <w:szCs w:val="24"/>
        </w:rPr>
        <w:t>i zroz</w:t>
      </w:r>
      <w:r w:rsidR="007F3E33" w:rsidRPr="005D6938">
        <w:rPr>
          <w:rFonts w:ascii="Times New Roman" w:hAnsi="Times New Roman" w:cs="Times New Roman"/>
          <w:color w:val="auto"/>
          <w:sz w:val="24"/>
          <w:szCs w:val="24"/>
        </w:rPr>
        <w:t>umiałych procedur, uregulowaniu</w:t>
      </w:r>
      <w:r w:rsidR="00045B7C" w:rsidRPr="005D6938">
        <w:rPr>
          <w:rFonts w:ascii="Times New Roman" w:hAnsi="Times New Roman" w:cs="Times New Roman"/>
          <w:color w:val="auto"/>
          <w:sz w:val="24"/>
          <w:szCs w:val="24"/>
        </w:rPr>
        <w:t xml:space="preserve"> praktycznych rozwiązań, itp.</w:t>
      </w:r>
    </w:p>
    <w:p w:rsidR="00C37641" w:rsidRDefault="00C37641" w:rsidP="00EF78D2">
      <w:pPr>
        <w:spacing w:after="0"/>
        <w:jc w:val="right"/>
        <w:rPr>
          <w:rFonts w:ascii="Times New Roman" w:hAnsi="Times New Roman" w:cs="Times New Roman"/>
          <w:i/>
          <w:sz w:val="20"/>
          <w:szCs w:val="20"/>
        </w:rPr>
      </w:pPr>
      <w:r w:rsidRPr="00885C66">
        <w:rPr>
          <w:rFonts w:ascii="Times New Roman" w:hAnsi="Times New Roman" w:cs="Times New Roman"/>
          <w:i/>
          <w:sz w:val="20"/>
          <w:szCs w:val="20"/>
        </w:rPr>
        <w:t>(Dowód: akta kontroli s</w:t>
      </w:r>
      <w:r>
        <w:rPr>
          <w:rFonts w:ascii="Times New Roman" w:hAnsi="Times New Roman" w:cs="Times New Roman"/>
          <w:i/>
          <w:sz w:val="20"/>
          <w:szCs w:val="20"/>
        </w:rPr>
        <w:t>tr. 113- 11</w:t>
      </w:r>
      <w:r w:rsidR="00575538">
        <w:rPr>
          <w:rFonts w:ascii="Times New Roman" w:hAnsi="Times New Roman" w:cs="Times New Roman"/>
          <w:i/>
          <w:sz w:val="20"/>
          <w:szCs w:val="20"/>
        </w:rPr>
        <w:t>3</w:t>
      </w:r>
      <w:r>
        <w:rPr>
          <w:rFonts w:ascii="Times New Roman" w:hAnsi="Times New Roman" w:cs="Times New Roman"/>
          <w:i/>
          <w:sz w:val="20"/>
          <w:szCs w:val="20"/>
        </w:rPr>
        <w:t>D</w:t>
      </w:r>
      <w:r w:rsidRPr="00885C66">
        <w:rPr>
          <w:rFonts w:ascii="Times New Roman" w:hAnsi="Times New Roman" w:cs="Times New Roman"/>
          <w:i/>
          <w:sz w:val="20"/>
          <w:szCs w:val="20"/>
        </w:rPr>
        <w:t xml:space="preserve"> Informacja Pełnomocnik ds. </w:t>
      </w:r>
      <w:r>
        <w:rPr>
          <w:rFonts w:ascii="Times New Roman" w:hAnsi="Times New Roman" w:cs="Times New Roman"/>
          <w:i/>
          <w:sz w:val="20"/>
          <w:szCs w:val="20"/>
        </w:rPr>
        <w:t>Praw P</w:t>
      </w:r>
      <w:r w:rsidRPr="00885C66">
        <w:rPr>
          <w:rFonts w:ascii="Times New Roman" w:hAnsi="Times New Roman" w:cs="Times New Roman"/>
          <w:i/>
          <w:sz w:val="20"/>
          <w:szCs w:val="20"/>
        </w:rPr>
        <w:t>acjenta</w:t>
      </w:r>
    </w:p>
    <w:p w:rsidR="00C37641" w:rsidRPr="00BA3455" w:rsidRDefault="00C37641" w:rsidP="00045B7C">
      <w:pPr>
        <w:spacing w:after="0"/>
        <w:jc w:val="right"/>
        <w:rPr>
          <w:rFonts w:ascii="Times New Roman" w:hAnsi="Times New Roman" w:cs="Times New Roman"/>
          <w:i/>
          <w:sz w:val="20"/>
          <w:szCs w:val="20"/>
        </w:rPr>
      </w:pPr>
      <w:r>
        <w:rPr>
          <w:rFonts w:ascii="Times New Roman" w:hAnsi="Times New Roman" w:cs="Times New Roman"/>
          <w:i/>
          <w:sz w:val="20"/>
          <w:szCs w:val="20"/>
        </w:rPr>
        <w:t>wraz z Planem Przebiegu Procesu PP-8.2.1-01 Ocena satysfakcji pacjentów</w:t>
      </w:r>
      <w:r w:rsidRPr="00885C66">
        <w:rPr>
          <w:rFonts w:ascii="Times New Roman" w:hAnsi="Times New Roman" w:cs="Times New Roman"/>
          <w:i/>
          <w:sz w:val="20"/>
          <w:szCs w:val="20"/>
        </w:rPr>
        <w:t>)</w:t>
      </w:r>
    </w:p>
    <w:p w:rsidR="00C37641" w:rsidRDefault="00C37641" w:rsidP="00066EFF">
      <w:pPr>
        <w:spacing w:line="360" w:lineRule="auto"/>
        <w:jc w:val="both"/>
        <w:rPr>
          <w:rFonts w:ascii="Times New Roman" w:hAnsi="Times New Roman" w:cs="Times New Roman"/>
          <w:sz w:val="24"/>
          <w:szCs w:val="24"/>
        </w:rPr>
      </w:pPr>
    </w:p>
    <w:p w:rsidR="00C37641" w:rsidRDefault="00C37641" w:rsidP="007F3E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Kontrolujący przyjmują wyjaśnienie, nie</w:t>
      </w:r>
      <w:r w:rsidR="00045B7C">
        <w:rPr>
          <w:rFonts w:ascii="Times New Roman" w:hAnsi="Times New Roman" w:cs="Times New Roman"/>
          <w:sz w:val="24"/>
          <w:szCs w:val="24"/>
        </w:rPr>
        <w:t xml:space="preserve">mniej po raz kolejny wskazują, </w:t>
      </w:r>
      <w:r>
        <w:rPr>
          <w:rFonts w:ascii="Times New Roman" w:hAnsi="Times New Roman" w:cs="Times New Roman"/>
          <w:sz w:val="24"/>
          <w:szCs w:val="24"/>
        </w:rPr>
        <w:t>na opieszałość prac związanych z aktualizacją dokumentów prawa wewnętrznego. Rozbieżność pomiędzy treścią obowiązu</w:t>
      </w:r>
      <w:r w:rsidR="00045B7C">
        <w:rPr>
          <w:rFonts w:ascii="Times New Roman" w:hAnsi="Times New Roman" w:cs="Times New Roman"/>
          <w:sz w:val="24"/>
          <w:szCs w:val="24"/>
        </w:rPr>
        <w:t xml:space="preserve">jących w Jednostce dokumentów, </w:t>
      </w:r>
      <w:r>
        <w:rPr>
          <w:rFonts w:ascii="Times New Roman" w:hAnsi="Times New Roman" w:cs="Times New Roman"/>
          <w:sz w:val="24"/>
          <w:szCs w:val="24"/>
        </w:rPr>
        <w:t>a stanem faktycznym, w tym przypadku, nosi znamiona braku skutecznego monitorowania stopnia zadowolenia pacjentów ze świadczonych usług medycznych w Podmiocie Leczniczym</w:t>
      </w:r>
      <w:r w:rsidR="007F3E33">
        <w:rPr>
          <w:rFonts w:ascii="Times New Roman" w:hAnsi="Times New Roman" w:cs="Times New Roman"/>
          <w:sz w:val="24"/>
          <w:szCs w:val="24"/>
        </w:rPr>
        <w:t xml:space="preserve">. Kontrolujący zwracają uwagę, </w:t>
      </w:r>
      <w:r>
        <w:rPr>
          <w:rFonts w:ascii="Times New Roman" w:hAnsi="Times New Roman" w:cs="Times New Roman"/>
          <w:sz w:val="24"/>
          <w:szCs w:val="24"/>
        </w:rPr>
        <w:t>że anonimowa ankieta satysfakcji pacjenta będąca podstawowym narzędziem oceny jakości świadczonych usług jest źródłem wiedzy o zarządzanej placówce, bowiem ma dostarczyć zarządzającym informacji m.in. na temat:</w:t>
      </w:r>
    </w:p>
    <w:p w:rsidR="00C37641" w:rsidRDefault="00C37641" w:rsidP="007F3E33">
      <w:pPr>
        <w:pStyle w:val="Akapitzlist"/>
        <w:numPr>
          <w:ilvl w:val="0"/>
          <w:numId w:val="28"/>
        </w:numPr>
        <w:spacing w:after="0" w:line="360" w:lineRule="auto"/>
        <w:ind w:left="280" w:hanging="284"/>
        <w:jc w:val="both"/>
        <w:rPr>
          <w:rFonts w:ascii="Times New Roman" w:hAnsi="Times New Roman" w:cs="Times New Roman"/>
          <w:sz w:val="24"/>
          <w:szCs w:val="24"/>
        </w:rPr>
      </w:pPr>
      <w:r>
        <w:rPr>
          <w:rFonts w:ascii="Times New Roman" w:hAnsi="Times New Roman" w:cs="Times New Roman"/>
          <w:sz w:val="24"/>
          <w:szCs w:val="24"/>
        </w:rPr>
        <w:t>poziomu spełnienia wymagań pacjenta,</w:t>
      </w:r>
    </w:p>
    <w:p w:rsidR="00C37641" w:rsidRDefault="00C37641" w:rsidP="00160A2B">
      <w:pPr>
        <w:pStyle w:val="Akapitzlist"/>
        <w:numPr>
          <w:ilvl w:val="0"/>
          <w:numId w:val="28"/>
        </w:numPr>
        <w:spacing w:line="360" w:lineRule="auto"/>
        <w:ind w:left="280" w:hanging="284"/>
        <w:jc w:val="both"/>
        <w:rPr>
          <w:rFonts w:ascii="Times New Roman" w:hAnsi="Times New Roman" w:cs="Times New Roman"/>
          <w:sz w:val="24"/>
          <w:szCs w:val="24"/>
        </w:rPr>
      </w:pPr>
      <w:r>
        <w:rPr>
          <w:rFonts w:ascii="Times New Roman" w:hAnsi="Times New Roman" w:cs="Times New Roman"/>
          <w:sz w:val="24"/>
          <w:szCs w:val="24"/>
        </w:rPr>
        <w:t>zgodności świadczonych usług z obowiązującymi wymaganiami,</w:t>
      </w:r>
    </w:p>
    <w:p w:rsidR="00C37641" w:rsidRDefault="00C37641" w:rsidP="00160A2B">
      <w:pPr>
        <w:pStyle w:val="Akapitzlist"/>
        <w:numPr>
          <w:ilvl w:val="0"/>
          <w:numId w:val="28"/>
        </w:numPr>
        <w:spacing w:line="360" w:lineRule="auto"/>
        <w:ind w:left="280" w:hanging="284"/>
        <w:jc w:val="both"/>
        <w:rPr>
          <w:rFonts w:ascii="Times New Roman" w:hAnsi="Times New Roman" w:cs="Times New Roman"/>
          <w:sz w:val="24"/>
          <w:szCs w:val="24"/>
        </w:rPr>
      </w:pPr>
      <w:r>
        <w:rPr>
          <w:rFonts w:ascii="Times New Roman" w:hAnsi="Times New Roman" w:cs="Times New Roman"/>
          <w:sz w:val="24"/>
          <w:szCs w:val="24"/>
        </w:rPr>
        <w:t>obszarów, które należy doskonalić,</w:t>
      </w:r>
    </w:p>
    <w:p w:rsidR="00C37641" w:rsidRPr="005D6938" w:rsidRDefault="00C37641" w:rsidP="00066EFF">
      <w:pPr>
        <w:pStyle w:val="Akapitzlist"/>
        <w:numPr>
          <w:ilvl w:val="0"/>
          <w:numId w:val="28"/>
        </w:numPr>
        <w:spacing w:line="360" w:lineRule="auto"/>
        <w:ind w:left="280" w:hanging="284"/>
        <w:jc w:val="both"/>
        <w:rPr>
          <w:rFonts w:ascii="Times New Roman" w:hAnsi="Times New Roman" w:cs="Times New Roman"/>
          <w:sz w:val="24"/>
          <w:szCs w:val="24"/>
        </w:rPr>
      </w:pPr>
      <w:r>
        <w:rPr>
          <w:rFonts w:ascii="Times New Roman" w:hAnsi="Times New Roman" w:cs="Times New Roman"/>
          <w:sz w:val="24"/>
          <w:szCs w:val="24"/>
        </w:rPr>
        <w:t>respektowania prawa pacjenta do informacji, itp.</w:t>
      </w:r>
    </w:p>
    <w:p w:rsidR="00C37641" w:rsidRPr="000B7B4F" w:rsidRDefault="00C37641" w:rsidP="00066EFF">
      <w:pPr>
        <w:spacing w:line="360" w:lineRule="auto"/>
        <w:jc w:val="both"/>
        <w:rPr>
          <w:rFonts w:ascii="Times New Roman" w:hAnsi="Times New Roman" w:cs="Times New Roman"/>
          <w:sz w:val="24"/>
          <w:szCs w:val="24"/>
        </w:rPr>
      </w:pPr>
      <w:r w:rsidRPr="000B7B4F">
        <w:rPr>
          <w:rFonts w:ascii="Times New Roman" w:hAnsi="Times New Roman" w:cs="Times New Roman"/>
          <w:sz w:val="24"/>
          <w:szCs w:val="24"/>
        </w:rPr>
        <w:t>Na podstawie wykazu sporządzonego przez Pełnomocnik</w:t>
      </w:r>
      <w:r>
        <w:rPr>
          <w:rFonts w:ascii="Times New Roman" w:hAnsi="Times New Roman" w:cs="Times New Roman"/>
          <w:sz w:val="24"/>
          <w:szCs w:val="24"/>
        </w:rPr>
        <w:t>a</w:t>
      </w:r>
      <w:r w:rsidRPr="000B7B4F">
        <w:rPr>
          <w:rFonts w:ascii="Times New Roman" w:hAnsi="Times New Roman" w:cs="Times New Roman"/>
          <w:sz w:val="24"/>
          <w:szCs w:val="24"/>
        </w:rPr>
        <w:t xml:space="preserve"> Dyrektora ds. Systemu Zarządzania Jakością w zestawieniu z dokumentami źródłowymi ustalono, że Podmiot </w:t>
      </w:r>
      <w:r w:rsidRPr="000B7B4F">
        <w:rPr>
          <w:rFonts w:ascii="Times New Roman" w:hAnsi="Times New Roman" w:cs="Times New Roman"/>
          <w:sz w:val="24"/>
          <w:szCs w:val="24"/>
        </w:rPr>
        <w:lastRenderedPageBreak/>
        <w:t xml:space="preserve">Leczniczy </w:t>
      </w:r>
      <w:r>
        <w:rPr>
          <w:rFonts w:ascii="Times New Roman" w:hAnsi="Times New Roman" w:cs="Times New Roman"/>
          <w:sz w:val="24"/>
          <w:szCs w:val="24"/>
        </w:rPr>
        <w:t xml:space="preserve"> </w:t>
      </w:r>
      <w:r w:rsidRPr="000B7B4F">
        <w:rPr>
          <w:rFonts w:ascii="Times New Roman" w:hAnsi="Times New Roman" w:cs="Times New Roman"/>
          <w:sz w:val="24"/>
          <w:szCs w:val="24"/>
        </w:rPr>
        <w:t>w dniu 22.04.2019</w:t>
      </w:r>
      <w:r>
        <w:rPr>
          <w:rFonts w:ascii="Times New Roman" w:hAnsi="Times New Roman" w:cs="Times New Roman"/>
          <w:sz w:val="24"/>
          <w:szCs w:val="24"/>
        </w:rPr>
        <w:t xml:space="preserve"> </w:t>
      </w:r>
      <w:r w:rsidRPr="000B7B4F">
        <w:rPr>
          <w:rFonts w:ascii="Times New Roman" w:hAnsi="Times New Roman" w:cs="Times New Roman"/>
          <w:sz w:val="24"/>
          <w:szCs w:val="24"/>
        </w:rPr>
        <w:t xml:space="preserve">r. uzyskał Certyfikat ISO 9001:2015 </w:t>
      </w:r>
      <w:r w:rsidR="007F3E33">
        <w:rPr>
          <w:rFonts w:ascii="Times New Roman" w:hAnsi="Times New Roman" w:cs="Times New Roman"/>
          <w:sz w:val="24"/>
          <w:szCs w:val="24"/>
        </w:rPr>
        <w:t xml:space="preserve"> </w:t>
      </w:r>
      <w:r w:rsidRPr="000B7B4F">
        <w:rPr>
          <w:rFonts w:ascii="Times New Roman" w:hAnsi="Times New Roman" w:cs="Times New Roman"/>
          <w:sz w:val="24"/>
          <w:szCs w:val="24"/>
        </w:rPr>
        <w:t>Nr NC-3113 z mocą obowiązywania do 21.04.2022</w:t>
      </w:r>
      <w:r>
        <w:rPr>
          <w:rFonts w:ascii="Times New Roman" w:hAnsi="Times New Roman" w:cs="Times New Roman"/>
          <w:sz w:val="24"/>
          <w:szCs w:val="24"/>
        </w:rPr>
        <w:t xml:space="preserve"> </w:t>
      </w:r>
      <w:r w:rsidRPr="000B7B4F">
        <w:rPr>
          <w:rFonts w:ascii="Times New Roman" w:hAnsi="Times New Roman" w:cs="Times New Roman"/>
          <w:sz w:val="24"/>
          <w:szCs w:val="24"/>
        </w:rPr>
        <w:t>r.</w:t>
      </w:r>
      <w:r>
        <w:rPr>
          <w:rFonts w:ascii="Times New Roman" w:hAnsi="Times New Roman" w:cs="Times New Roman"/>
          <w:sz w:val="24"/>
          <w:szCs w:val="24"/>
        </w:rPr>
        <w:t xml:space="preserve"> wraz z </w:t>
      </w:r>
      <w:r w:rsidRPr="000B7B4F">
        <w:rPr>
          <w:rFonts w:ascii="Times New Roman" w:hAnsi="Times New Roman" w:cs="Times New Roman"/>
          <w:sz w:val="24"/>
          <w:szCs w:val="24"/>
        </w:rPr>
        <w:t xml:space="preserve">załącznikami wydany przez Biuro Certyfikacji Systemów Zarządzania Polskiego Rejestru Statków S.A. z/s w Gdańsku w zakresie: leczenie szpitalne, leczenie szpitalne wysokospecjalistyczne, leczenie szpitalne programy zdrowotne (lekowe), leczenie szpitalne chemioterapia, rehabilitacja lecznicza, opieka psychiatryczna </w:t>
      </w:r>
      <w:r w:rsidR="00045B7C">
        <w:rPr>
          <w:rFonts w:ascii="Times New Roman" w:hAnsi="Times New Roman" w:cs="Times New Roman"/>
          <w:sz w:val="24"/>
          <w:szCs w:val="24"/>
        </w:rPr>
        <w:br/>
      </w:r>
      <w:r w:rsidRPr="000B7B4F">
        <w:rPr>
          <w:rFonts w:ascii="Times New Roman" w:hAnsi="Times New Roman" w:cs="Times New Roman"/>
          <w:sz w:val="24"/>
          <w:szCs w:val="24"/>
        </w:rPr>
        <w:t>i leczenie uzależnień, ambulatoryjna opieka specjalistyczna, ambulatoryjne świadczenia diagnostyczne kosztochłonne, świadczenia odrębnie kontraktowane.</w:t>
      </w:r>
    </w:p>
    <w:p w:rsidR="00C37641" w:rsidRPr="000B7B4F" w:rsidRDefault="00C37641" w:rsidP="00EF78D2">
      <w:pPr>
        <w:spacing w:after="0" w:line="360" w:lineRule="auto"/>
        <w:jc w:val="both"/>
        <w:rPr>
          <w:rFonts w:ascii="Times New Roman" w:hAnsi="Times New Roman" w:cs="Times New Roman"/>
          <w:sz w:val="24"/>
          <w:szCs w:val="24"/>
        </w:rPr>
      </w:pPr>
      <w:r w:rsidRPr="000B7B4F">
        <w:rPr>
          <w:rFonts w:ascii="Times New Roman" w:hAnsi="Times New Roman" w:cs="Times New Roman"/>
          <w:sz w:val="24"/>
          <w:szCs w:val="24"/>
        </w:rPr>
        <w:t>Dodatkowo Pełnomocnik Dyrektora ds. Systemu Zarządzania Jakością</w:t>
      </w:r>
      <w:r>
        <w:rPr>
          <w:rFonts w:ascii="Times New Roman" w:hAnsi="Times New Roman" w:cs="Times New Roman"/>
          <w:sz w:val="24"/>
          <w:szCs w:val="24"/>
        </w:rPr>
        <w:t xml:space="preserve"> poinformowała, </w:t>
      </w:r>
      <w:r w:rsidR="00045B7C">
        <w:rPr>
          <w:rFonts w:ascii="Times New Roman" w:hAnsi="Times New Roman" w:cs="Times New Roman"/>
          <w:sz w:val="24"/>
          <w:szCs w:val="24"/>
        </w:rPr>
        <w:br/>
      </w:r>
      <w:r w:rsidRPr="000B7B4F">
        <w:rPr>
          <w:rFonts w:ascii="Times New Roman" w:hAnsi="Times New Roman" w:cs="Times New Roman"/>
          <w:sz w:val="24"/>
          <w:szCs w:val="24"/>
        </w:rPr>
        <w:t>że do czerwca 2020</w:t>
      </w:r>
      <w:r>
        <w:rPr>
          <w:rFonts w:ascii="Times New Roman" w:hAnsi="Times New Roman" w:cs="Times New Roman"/>
          <w:sz w:val="24"/>
          <w:szCs w:val="24"/>
        </w:rPr>
        <w:t xml:space="preserve"> </w:t>
      </w:r>
      <w:r w:rsidRPr="000B7B4F">
        <w:rPr>
          <w:rFonts w:ascii="Times New Roman" w:hAnsi="Times New Roman" w:cs="Times New Roman"/>
          <w:sz w:val="24"/>
          <w:szCs w:val="24"/>
        </w:rPr>
        <w:t xml:space="preserve">r. obowiązuje Certyfikat Akredytacyjny potwierdzający </w:t>
      </w:r>
      <w:r w:rsidRPr="000B7B4F">
        <w:rPr>
          <w:rFonts w:ascii="Times New Roman" w:hAnsi="Times New Roman" w:cs="Times New Roman"/>
          <w:i/>
          <w:sz w:val="24"/>
          <w:szCs w:val="24"/>
        </w:rPr>
        <w:t>spełnienie przez Wojewódzki Szpital Zespolony w Kielcach  w zakresie działalności przedsiębiorstwa świadczeń szpitalnych standardów akredytacyjnych dla lecznictwa szpitalnego.</w:t>
      </w:r>
    </w:p>
    <w:p w:rsidR="00C37641" w:rsidRDefault="00C37641" w:rsidP="00EF78D2">
      <w:pPr>
        <w:spacing w:after="0"/>
        <w:jc w:val="right"/>
        <w:rPr>
          <w:rFonts w:ascii="Times New Roman" w:hAnsi="Times New Roman" w:cs="Times New Roman"/>
          <w:i/>
          <w:sz w:val="20"/>
          <w:szCs w:val="20"/>
        </w:rPr>
      </w:pPr>
      <w:r w:rsidRPr="00885C66">
        <w:rPr>
          <w:rFonts w:ascii="Times New Roman" w:hAnsi="Times New Roman" w:cs="Times New Roman"/>
          <w:i/>
        </w:rPr>
        <w:t>(</w:t>
      </w:r>
      <w:r>
        <w:rPr>
          <w:rFonts w:ascii="Times New Roman" w:hAnsi="Times New Roman" w:cs="Times New Roman"/>
          <w:i/>
          <w:sz w:val="20"/>
          <w:szCs w:val="20"/>
        </w:rPr>
        <w:t>Dowód: akta kontroli str.114-116B</w:t>
      </w:r>
      <w:r w:rsidRPr="00885C66">
        <w:rPr>
          <w:rFonts w:ascii="Times New Roman" w:hAnsi="Times New Roman" w:cs="Times New Roman"/>
          <w:i/>
          <w:sz w:val="20"/>
          <w:szCs w:val="20"/>
        </w:rPr>
        <w:t xml:space="preserve"> Zestawienie Pełnomocnik</w:t>
      </w:r>
      <w:r>
        <w:rPr>
          <w:rFonts w:ascii="Times New Roman" w:hAnsi="Times New Roman" w:cs="Times New Roman"/>
          <w:i/>
          <w:sz w:val="20"/>
          <w:szCs w:val="20"/>
        </w:rPr>
        <w:t>a</w:t>
      </w:r>
      <w:r w:rsidRPr="00885C66">
        <w:rPr>
          <w:rFonts w:ascii="Times New Roman" w:hAnsi="Times New Roman" w:cs="Times New Roman"/>
          <w:i/>
          <w:sz w:val="20"/>
          <w:szCs w:val="20"/>
        </w:rPr>
        <w:t xml:space="preserve"> </w:t>
      </w:r>
    </w:p>
    <w:p w:rsidR="00C37641" w:rsidRPr="00983CB7" w:rsidRDefault="00C37641" w:rsidP="007F3E33">
      <w:pPr>
        <w:spacing w:after="0"/>
        <w:jc w:val="right"/>
        <w:rPr>
          <w:rFonts w:ascii="Arial Narrow" w:hAnsi="Arial Narrow"/>
          <w:i/>
          <w:sz w:val="20"/>
          <w:szCs w:val="20"/>
        </w:rPr>
      </w:pPr>
      <w:r>
        <w:rPr>
          <w:rFonts w:ascii="Times New Roman" w:hAnsi="Times New Roman" w:cs="Times New Roman"/>
          <w:i/>
          <w:sz w:val="20"/>
          <w:szCs w:val="20"/>
        </w:rPr>
        <w:t xml:space="preserve">Dyrektora </w:t>
      </w:r>
      <w:r w:rsidRPr="00885C66">
        <w:rPr>
          <w:rFonts w:ascii="Times New Roman" w:hAnsi="Times New Roman" w:cs="Times New Roman"/>
          <w:i/>
          <w:sz w:val="20"/>
          <w:szCs w:val="20"/>
        </w:rPr>
        <w:t>ds. Systemu Zarządzania Jakością wraz Certyfikatem)</w:t>
      </w:r>
    </w:p>
    <w:p w:rsidR="00C37641" w:rsidRPr="00045B7C" w:rsidRDefault="00C37641" w:rsidP="00066EFF">
      <w:pPr>
        <w:spacing w:line="360" w:lineRule="auto"/>
        <w:jc w:val="both"/>
        <w:rPr>
          <w:rFonts w:ascii="Times New Roman" w:hAnsi="Times New Roman" w:cs="Times New Roman"/>
          <w:b/>
          <w:sz w:val="24"/>
          <w:szCs w:val="24"/>
        </w:rPr>
      </w:pPr>
    </w:p>
    <w:p w:rsidR="00C37641" w:rsidRPr="005E32E3" w:rsidRDefault="005E32E3" w:rsidP="000C4E2A">
      <w:pPr>
        <w:pStyle w:val="Nagwek2"/>
        <w:numPr>
          <w:ilvl w:val="1"/>
          <w:numId w:val="40"/>
        </w:numPr>
        <w:ind w:left="567" w:hanging="567"/>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C37641" w:rsidRPr="005E32E3">
        <w:rPr>
          <w:rFonts w:ascii="Times New Roman" w:hAnsi="Times New Roman" w:cs="Times New Roman"/>
          <w:color w:val="auto"/>
          <w:sz w:val="24"/>
          <w:szCs w:val="24"/>
        </w:rPr>
        <w:t>Obowiązkowe ubezpieczenie odpowiedzialności cywilnej podmiotu</w:t>
      </w:r>
      <w:r w:rsidR="007F3E33" w:rsidRPr="005E32E3">
        <w:rPr>
          <w:rFonts w:ascii="Times New Roman" w:hAnsi="Times New Roman" w:cs="Times New Roman"/>
          <w:color w:val="auto"/>
          <w:sz w:val="24"/>
          <w:szCs w:val="24"/>
        </w:rPr>
        <w:t xml:space="preserve"> </w:t>
      </w:r>
      <w:r w:rsidR="00C37641" w:rsidRPr="005E32E3">
        <w:rPr>
          <w:rFonts w:ascii="Times New Roman" w:hAnsi="Times New Roman" w:cs="Times New Roman"/>
          <w:color w:val="auto"/>
          <w:sz w:val="24"/>
          <w:szCs w:val="24"/>
        </w:rPr>
        <w:t xml:space="preserve">wykonującego </w:t>
      </w:r>
      <w:r w:rsidR="00C44BDB">
        <w:rPr>
          <w:rFonts w:ascii="Times New Roman" w:hAnsi="Times New Roman" w:cs="Times New Roman"/>
          <w:color w:val="auto"/>
          <w:sz w:val="24"/>
          <w:szCs w:val="24"/>
        </w:rPr>
        <w:br/>
        <w:t xml:space="preserve"> </w:t>
      </w:r>
      <w:r w:rsidR="00C37641" w:rsidRPr="005E32E3">
        <w:rPr>
          <w:rFonts w:ascii="Times New Roman" w:hAnsi="Times New Roman" w:cs="Times New Roman"/>
          <w:color w:val="auto"/>
          <w:sz w:val="24"/>
          <w:szCs w:val="24"/>
        </w:rPr>
        <w:t>działalność le</w:t>
      </w:r>
      <w:r w:rsidR="00045B7C" w:rsidRPr="005E32E3">
        <w:rPr>
          <w:rFonts w:ascii="Times New Roman" w:hAnsi="Times New Roman" w:cs="Times New Roman"/>
          <w:color w:val="auto"/>
          <w:sz w:val="24"/>
          <w:szCs w:val="24"/>
        </w:rPr>
        <w:t>czniczą (umowy ubezpieczeniowe,</w:t>
      </w:r>
      <w:r w:rsidR="007F3E33" w:rsidRPr="005E32E3">
        <w:rPr>
          <w:rFonts w:ascii="Times New Roman" w:hAnsi="Times New Roman" w:cs="Times New Roman"/>
          <w:color w:val="auto"/>
          <w:sz w:val="24"/>
          <w:szCs w:val="24"/>
        </w:rPr>
        <w:t xml:space="preserve"> </w:t>
      </w:r>
      <w:r w:rsidR="00C37641" w:rsidRPr="005E32E3">
        <w:rPr>
          <w:rFonts w:ascii="Times New Roman" w:hAnsi="Times New Roman" w:cs="Times New Roman"/>
          <w:color w:val="auto"/>
          <w:sz w:val="24"/>
          <w:szCs w:val="24"/>
        </w:rPr>
        <w:t>polisy, analityki kont)</w:t>
      </w:r>
    </w:p>
    <w:p w:rsidR="00EF78D2" w:rsidRDefault="00EF78D2" w:rsidP="00EF78D2"/>
    <w:p w:rsidR="00EF78D2" w:rsidRPr="00EF78D2" w:rsidRDefault="00EF78D2" w:rsidP="00EF78D2">
      <w:pPr>
        <w:rPr>
          <w:rFonts w:ascii="Times New Roman" w:hAnsi="Times New Roman" w:cs="Times New Roman"/>
          <w:b/>
          <w:i/>
          <w:sz w:val="24"/>
          <w:szCs w:val="24"/>
        </w:rPr>
      </w:pPr>
      <w:r>
        <w:rPr>
          <w:rFonts w:ascii="Times New Roman" w:hAnsi="Times New Roman" w:cs="Times New Roman"/>
          <w:b/>
          <w:i/>
          <w:sz w:val="24"/>
          <w:szCs w:val="24"/>
        </w:rPr>
        <w:t>Opis stanu f</w:t>
      </w:r>
      <w:r w:rsidRPr="00EF78D2">
        <w:rPr>
          <w:rFonts w:ascii="Times New Roman" w:hAnsi="Times New Roman" w:cs="Times New Roman"/>
          <w:b/>
          <w:i/>
          <w:sz w:val="24"/>
          <w:szCs w:val="24"/>
        </w:rPr>
        <w:t>aktycznego</w:t>
      </w:r>
    </w:p>
    <w:p w:rsidR="00C37641" w:rsidRPr="000B7B4F" w:rsidRDefault="00C37641" w:rsidP="00066EFF">
      <w:pPr>
        <w:spacing w:line="360" w:lineRule="auto"/>
        <w:jc w:val="both"/>
        <w:rPr>
          <w:rFonts w:ascii="Times New Roman" w:hAnsi="Times New Roman" w:cs="Times New Roman"/>
          <w:sz w:val="24"/>
          <w:szCs w:val="24"/>
        </w:rPr>
      </w:pPr>
      <w:r w:rsidRPr="000B7B4F">
        <w:rPr>
          <w:rFonts w:ascii="Times New Roman" w:hAnsi="Times New Roman" w:cs="Times New Roman"/>
          <w:sz w:val="24"/>
          <w:szCs w:val="24"/>
        </w:rPr>
        <w:t xml:space="preserve">Podmiot Leczniczy w art. 17 ust. 1 pkt 4) </w:t>
      </w:r>
      <w:proofErr w:type="spellStart"/>
      <w:r w:rsidRPr="000B7B4F">
        <w:rPr>
          <w:rFonts w:ascii="Times New Roman" w:hAnsi="Times New Roman" w:cs="Times New Roman"/>
          <w:sz w:val="24"/>
          <w:szCs w:val="24"/>
        </w:rPr>
        <w:t>u.d.l</w:t>
      </w:r>
      <w:proofErr w:type="spellEnd"/>
      <w:r w:rsidRPr="000B7B4F">
        <w:rPr>
          <w:rFonts w:ascii="Times New Roman" w:hAnsi="Times New Roman" w:cs="Times New Roman"/>
          <w:sz w:val="24"/>
          <w:szCs w:val="24"/>
        </w:rPr>
        <w:t xml:space="preserve">  został  zobowiązany do zawarcia umowy ubezpieczenia odpowiedzialności cywilnej w zakresie szkód będących następstwem udzielania świadczeń zdrowotnych albo niezgodnego z prawem zaniechania udzielania świadczeń zdrowotnych</w:t>
      </w:r>
      <w:r w:rsidRPr="000B7B4F">
        <w:rPr>
          <w:rStyle w:val="Odwoanieprzypisudolnego"/>
          <w:rFonts w:ascii="Times New Roman" w:hAnsi="Times New Roman" w:cs="Times New Roman"/>
          <w:sz w:val="24"/>
          <w:szCs w:val="24"/>
        </w:rPr>
        <w:footnoteReference w:id="59"/>
      </w:r>
      <w:r w:rsidRPr="000B7B4F">
        <w:rPr>
          <w:rFonts w:ascii="Times New Roman" w:hAnsi="Times New Roman" w:cs="Times New Roman"/>
          <w:sz w:val="24"/>
          <w:szCs w:val="24"/>
        </w:rPr>
        <w:t>. Szczegółowy zakres ww. ubezpieczenia oraz minimalną sumę gwarancyjną do 1.06.2019</w:t>
      </w:r>
      <w:r>
        <w:rPr>
          <w:rFonts w:ascii="Times New Roman" w:hAnsi="Times New Roman" w:cs="Times New Roman"/>
          <w:sz w:val="24"/>
          <w:szCs w:val="24"/>
        </w:rPr>
        <w:t xml:space="preserve"> </w:t>
      </w:r>
      <w:r w:rsidRPr="000B7B4F">
        <w:rPr>
          <w:rFonts w:ascii="Times New Roman" w:hAnsi="Times New Roman" w:cs="Times New Roman"/>
          <w:sz w:val="24"/>
          <w:szCs w:val="24"/>
        </w:rPr>
        <w:t xml:space="preserve">r. określało Rozporządzenie Ministra Finansów </w:t>
      </w:r>
      <w:r w:rsidR="007F3E33">
        <w:rPr>
          <w:rFonts w:ascii="Times New Roman" w:hAnsi="Times New Roman" w:cs="Times New Roman"/>
          <w:sz w:val="24"/>
          <w:szCs w:val="24"/>
        </w:rPr>
        <w:br/>
      </w:r>
      <w:r w:rsidRPr="000B7B4F">
        <w:rPr>
          <w:rFonts w:ascii="Times New Roman" w:hAnsi="Times New Roman" w:cs="Times New Roman"/>
          <w:sz w:val="24"/>
          <w:szCs w:val="24"/>
        </w:rPr>
        <w:t>z dnia 22.12.2011</w:t>
      </w:r>
      <w:r>
        <w:rPr>
          <w:rFonts w:ascii="Times New Roman" w:hAnsi="Times New Roman" w:cs="Times New Roman"/>
          <w:sz w:val="24"/>
          <w:szCs w:val="24"/>
        </w:rPr>
        <w:t xml:space="preserve"> </w:t>
      </w:r>
      <w:r w:rsidRPr="000B7B4F">
        <w:rPr>
          <w:rFonts w:ascii="Times New Roman" w:hAnsi="Times New Roman" w:cs="Times New Roman"/>
          <w:sz w:val="24"/>
          <w:szCs w:val="24"/>
        </w:rPr>
        <w:t xml:space="preserve">r. </w:t>
      </w:r>
      <w:r w:rsidRPr="000B7B4F">
        <w:rPr>
          <w:rStyle w:val="Odwoanieprzypisudolnego"/>
          <w:rFonts w:ascii="Times New Roman" w:hAnsi="Times New Roman" w:cs="Times New Roman"/>
          <w:sz w:val="24"/>
          <w:szCs w:val="24"/>
        </w:rPr>
        <w:footnoteReference w:id="60"/>
      </w:r>
      <w:r w:rsidRPr="000B7B4F">
        <w:rPr>
          <w:rFonts w:ascii="Times New Roman" w:hAnsi="Times New Roman" w:cs="Times New Roman"/>
          <w:sz w:val="24"/>
          <w:szCs w:val="24"/>
        </w:rPr>
        <w:t xml:space="preserve"> </w:t>
      </w:r>
    </w:p>
    <w:p w:rsidR="00C37641" w:rsidRPr="000B7B4F" w:rsidRDefault="00C37641" w:rsidP="007F3E33">
      <w:pPr>
        <w:spacing w:after="0" w:line="360" w:lineRule="auto"/>
        <w:jc w:val="both"/>
        <w:rPr>
          <w:rFonts w:ascii="Times New Roman" w:hAnsi="Times New Roman" w:cs="Times New Roman"/>
          <w:sz w:val="24"/>
          <w:szCs w:val="24"/>
        </w:rPr>
      </w:pPr>
      <w:r w:rsidRPr="000B7B4F">
        <w:rPr>
          <w:rFonts w:ascii="Times New Roman" w:hAnsi="Times New Roman" w:cs="Times New Roman"/>
          <w:sz w:val="24"/>
          <w:szCs w:val="24"/>
        </w:rPr>
        <w:t>Na podstawie wykazu sporządzonego przez Pracownika Szpitala w zastawieniu z okaz</w:t>
      </w:r>
      <w:r>
        <w:rPr>
          <w:rFonts w:ascii="Times New Roman" w:hAnsi="Times New Roman" w:cs="Times New Roman"/>
          <w:sz w:val="24"/>
          <w:szCs w:val="24"/>
        </w:rPr>
        <w:t>anymi</w:t>
      </w:r>
      <w:r w:rsidRPr="000B7B4F">
        <w:rPr>
          <w:rFonts w:ascii="Times New Roman" w:hAnsi="Times New Roman" w:cs="Times New Roman"/>
          <w:sz w:val="24"/>
          <w:szCs w:val="24"/>
        </w:rPr>
        <w:t xml:space="preserve"> dokumentami źródłowymi </w:t>
      </w:r>
      <w:r>
        <w:rPr>
          <w:rFonts w:ascii="Times New Roman" w:hAnsi="Times New Roman" w:cs="Times New Roman"/>
          <w:sz w:val="24"/>
          <w:szCs w:val="24"/>
        </w:rPr>
        <w:t>(w tym: polisy, umowy generalnej, analityki</w:t>
      </w:r>
      <w:r w:rsidR="007F3E33">
        <w:rPr>
          <w:rFonts w:ascii="Times New Roman" w:hAnsi="Times New Roman" w:cs="Times New Roman"/>
          <w:sz w:val="24"/>
          <w:szCs w:val="24"/>
        </w:rPr>
        <w:t xml:space="preserve"> kont) ustalono, </w:t>
      </w:r>
      <w:r w:rsidR="007F3E33">
        <w:rPr>
          <w:rFonts w:ascii="Times New Roman" w:hAnsi="Times New Roman" w:cs="Times New Roman"/>
          <w:sz w:val="24"/>
          <w:szCs w:val="24"/>
        </w:rPr>
        <w:br/>
        <w:t xml:space="preserve">że </w:t>
      </w:r>
      <w:r w:rsidRPr="000B7B4F">
        <w:rPr>
          <w:rFonts w:ascii="Times New Roman" w:hAnsi="Times New Roman" w:cs="Times New Roman"/>
          <w:sz w:val="24"/>
          <w:szCs w:val="24"/>
        </w:rPr>
        <w:t>Pomiot Leczniczy:</w:t>
      </w:r>
    </w:p>
    <w:p w:rsidR="00C37641" w:rsidRPr="000B7B4F" w:rsidRDefault="00C37641" w:rsidP="007F3E33">
      <w:pPr>
        <w:pStyle w:val="Akapitzlist"/>
        <w:numPr>
          <w:ilvl w:val="0"/>
          <w:numId w:val="6"/>
        </w:numPr>
        <w:spacing w:after="0" w:line="360" w:lineRule="auto"/>
        <w:jc w:val="both"/>
        <w:rPr>
          <w:rFonts w:ascii="Times New Roman" w:hAnsi="Times New Roman" w:cs="Times New Roman"/>
          <w:sz w:val="24"/>
          <w:szCs w:val="24"/>
        </w:rPr>
      </w:pPr>
      <w:r w:rsidRPr="000B7B4F">
        <w:rPr>
          <w:rFonts w:ascii="Times New Roman" w:hAnsi="Times New Roman" w:cs="Times New Roman"/>
          <w:sz w:val="24"/>
          <w:szCs w:val="24"/>
        </w:rPr>
        <w:t>w roku 2018 posiadał polisę nr AN1 00B90001</w:t>
      </w:r>
      <w:r w:rsidRPr="000B7B4F">
        <w:rPr>
          <w:rStyle w:val="Odwoanieprzypisudolnego"/>
          <w:rFonts w:ascii="Times New Roman" w:hAnsi="Times New Roman" w:cs="Times New Roman"/>
          <w:sz w:val="24"/>
          <w:szCs w:val="24"/>
        </w:rPr>
        <w:footnoteReference w:id="61"/>
      </w:r>
      <w:r w:rsidRPr="000B7B4F">
        <w:rPr>
          <w:rFonts w:ascii="Times New Roman" w:hAnsi="Times New Roman" w:cs="Times New Roman"/>
          <w:sz w:val="24"/>
          <w:szCs w:val="24"/>
        </w:rPr>
        <w:t>- okres ubezpieczenia - od 01.01.2018</w:t>
      </w:r>
      <w:r>
        <w:rPr>
          <w:rFonts w:ascii="Times New Roman" w:hAnsi="Times New Roman" w:cs="Times New Roman"/>
          <w:sz w:val="24"/>
          <w:szCs w:val="24"/>
        </w:rPr>
        <w:t xml:space="preserve"> </w:t>
      </w:r>
      <w:r w:rsidRPr="000B7B4F">
        <w:rPr>
          <w:rFonts w:ascii="Times New Roman" w:hAnsi="Times New Roman" w:cs="Times New Roman"/>
          <w:sz w:val="24"/>
          <w:szCs w:val="24"/>
        </w:rPr>
        <w:t>r. do 31.12.2018</w:t>
      </w:r>
      <w:r>
        <w:rPr>
          <w:rFonts w:ascii="Times New Roman" w:hAnsi="Times New Roman" w:cs="Times New Roman"/>
          <w:sz w:val="24"/>
          <w:szCs w:val="24"/>
        </w:rPr>
        <w:t xml:space="preserve"> </w:t>
      </w:r>
      <w:r w:rsidRPr="000B7B4F">
        <w:rPr>
          <w:rFonts w:ascii="Times New Roman" w:hAnsi="Times New Roman" w:cs="Times New Roman"/>
          <w:sz w:val="24"/>
          <w:szCs w:val="24"/>
        </w:rPr>
        <w:t>r.- suma</w:t>
      </w:r>
      <w:r>
        <w:rPr>
          <w:rFonts w:ascii="Times New Roman" w:hAnsi="Times New Roman" w:cs="Times New Roman"/>
          <w:sz w:val="24"/>
          <w:szCs w:val="24"/>
        </w:rPr>
        <w:t xml:space="preserve"> </w:t>
      </w:r>
      <w:r w:rsidRPr="000B7B4F">
        <w:rPr>
          <w:rFonts w:ascii="Times New Roman" w:hAnsi="Times New Roman" w:cs="Times New Roman"/>
          <w:sz w:val="24"/>
          <w:szCs w:val="24"/>
        </w:rPr>
        <w:t xml:space="preserve">gwarancyjna na wszystkie zdarzenia </w:t>
      </w:r>
      <w:r>
        <w:rPr>
          <w:rFonts w:ascii="Times New Roman" w:hAnsi="Times New Roman" w:cs="Times New Roman"/>
          <w:sz w:val="24"/>
          <w:szCs w:val="24"/>
        </w:rPr>
        <w:t>-</w:t>
      </w:r>
      <w:r w:rsidR="007F3E33">
        <w:rPr>
          <w:rFonts w:ascii="Times New Roman" w:hAnsi="Times New Roman" w:cs="Times New Roman"/>
          <w:sz w:val="24"/>
          <w:szCs w:val="24"/>
        </w:rPr>
        <w:t xml:space="preserve"> 500 000,00 euro, </w:t>
      </w:r>
      <w:r w:rsidRPr="000B7B4F">
        <w:rPr>
          <w:rFonts w:ascii="Times New Roman" w:hAnsi="Times New Roman" w:cs="Times New Roman"/>
          <w:sz w:val="24"/>
          <w:szCs w:val="24"/>
        </w:rPr>
        <w:t xml:space="preserve">na jedno zdarzenie – 100 000,00 euro – składka w złotych </w:t>
      </w:r>
      <w:r>
        <w:rPr>
          <w:rFonts w:ascii="Times New Roman" w:hAnsi="Times New Roman" w:cs="Times New Roman"/>
          <w:sz w:val="24"/>
          <w:szCs w:val="24"/>
        </w:rPr>
        <w:t>-</w:t>
      </w:r>
      <w:r w:rsidR="007F3E33">
        <w:rPr>
          <w:rFonts w:ascii="Times New Roman" w:hAnsi="Times New Roman" w:cs="Times New Roman"/>
          <w:sz w:val="24"/>
          <w:szCs w:val="24"/>
        </w:rPr>
        <w:t xml:space="preserve">428 706,00 zł </w:t>
      </w:r>
      <w:r w:rsidRPr="000B7B4F">
        <w:rPr>
          <w:rFonts w:ascii="Times New Roman" w:hAnsi="Times New Roman" w:cs="Times New Roman"/>
          <w:sz w:val="24"/>
          <w:szCs w:val="24"/>
        </w:rPr>
        <w:t xml:space="preserve">płatna w </w:t>
      </w:r>
      <w:r>
        <w:rPr>
          <w:rFonts w:ascii="Times New Roman" w:hAnsi="Times New Roman" w:cs="Times New Roman"/>
          <w:sz w:val="24"/>
          <w:szCs w:val="24"/>
        </w:rPr>
        <w:t>czterech</w:t>
      </w:r>
      <w:r w:rsidRPr="000B7B4F">
        <w:rPr>
          <w:rFonts w:ascii="Times New Roman" w:hAnsi="Times New Roman" w:cs="Times New Roman"/>
          <w:sz w:val="24"/>
          <w:szCs w:val="24"/>
        </w:rPr>
        <w:t xml:space="preserve"> ratach: </w:t>
      </w:r>
      <w:r w:rsidRPr="000B7B4F">
        <w:rPr>
          <w:rFonts w:ascii="Times New Roman" w:hAnsi="Times New Roman" w:cs="Times New Roman"/>
          <w:sz w:val="24"/>
          <w:szCs w:val="24"/>
        </w:rPr>
        <w:lastRenderedPageBreak/>
        <w:t>I rata do 15.01.2018</w:t>
      </w:r>
      <w:r>
        <w:rPr>
          <w:rFonts w:ascii="Times New Roman" w:hAnsi="Times New Roman" w:cs="Times New Roman"/>
          <w:sz w:val="24"/>
          <w:szCs w:val="24"/>
        </w:rPr>
        <w:t xml:space="preserve"> </w:t>
      </w:r>
      <w:r w:rsidRPr="000B7B4F">
        <w:rPr>
          <w:rFonts w:ascii="Times New Roman" w:hAnsi="Times New Roman" w:cs="Times New Roman"/>
          <w:sz w:val="24"/>
          <w:szCs w:val="24"/>
        </w:rPr>
        <w:t>r., II rata do 15.02.2018</w:t>
      </w:r>
      <w:r>
        <w:rPr>
          <w:rFonts w:ascii="Times New Roman" w:hAnsi="Times New Roman" w:cs="Times New Roman"/>
          <w:sz w:val="24"/>
          <w:szCs w:val="24"/>
        </w:rPr>
        <w:t xml:space="preserve"> </w:t>
      </w:r>
      <w:r w:rsidRPr="000B7B4F">
        <w:rPr>
          <w:rFonts w:ascii="Times New Roman" w:hAnsi="Times New Roman" w:cs="Times New Roman"/>
          <w:sz w:val="24"/>
          <w:szCs w:val="24"/>
        </w:rPr>
        <w:t>r., III rata do 15.03.2018</w:t>
      </w:r>
      <w:r>
        <w:rPr>
          <w:rFonts w:ascii="Times New Roman" w:hAnsi="Times New Roman" w:cs="Times New Roman"/>
          <w:sz w:val="24"/>
          <w:szCs w:val="24"/>
        </w:rPr>
        <w:t xml:space="preserve"> </w:t>
      </w:r>
      <w:r w:rsidRPr="000B7B4F">
        <w:rPr>
          <w:rFonts w:ascii="Times New Roman" w:hAnsi="Times New Roman" w:cs="Times New Roman"/>
          <w:sz w:val="24"/>
          <w:szCs w:val="24"/>
        </w:rPr>
        <w:t xml:space="preserve">r., IV rata </w:t>
      </w:r>
      <w:r w:rsidR="007F3E33">
        <w:rPr>
          <w:rFonts w:ascii="Times New Roman" w:hAnsi="Times New Roman" w:cs="Times New Roman"/>
          <w:sz w:val="24"/>
          <w:szCs w:val="24"/>
        </w:rPr>
        <w:br/>
      </w:r>
      <w:r w:rsidRPr="000B7B4F">
        <w:rPr>
          <w:rFonts w:ascii="Times New Roman" w:hAnsi="Times New Roman" w:cs="Times New Roman"/>
          <w:sz w:val="24"/>
          <w:szCs w:val="24"/>
        </w:rPr>
        <w:t>do 31.08.2018</w:t>
      </w:r>
      <w:r>
        <w:rPr>
          <w:rFonts w:ascii="Times New Roman" w:hAnsi="Times New Roman" w:cs="Times New Roman"/>
          <w:sz w:val="24"/>
          <w:szCs w:val="24"/>
        </w:rPr>
        <w:t xml:space="preserve"> </w:t>
      </w:r>
      <w:r w:rsidRPr="000B7B4F">
        <w:rPr>
          <w:rFonts w:ascii="Times New Roman" w:hAnsi="Times New Roman" w:cs="Times New Roman"/>
          <w:sz w:val="24"/>
          <w:szCs w:val="24"/>
        </w:rPr>
        <w:t xml:space="preserve">r.  </w:t>
      </w:r>
    </w:p>
    <w:p w:rsidR="00C37641" w:rsidRDefault="00C37641" w:rsidP="000B7B4F">
      <w:pPr>
        <w:spacing w:line="360" w:lineRule="auto"/>
        <w:jc w:val="both"/>
        <w:rPr>
          <w:rFonts w:ascii="Times New Roman" w:hAnsi="Times New Roman" w:cs="Times New Roman"/>
          <w:sz w:val="24"/>
          <w:szCs w:val="24"/>
        </w:rPr>
      </w:pPr>
      <w:r w:rsidRPr="000B7B4F">
        <w:rPr>
          <w:rFonts w:ascii="Times New Roman" w:hAnsi="Times New Roman" w:cs="Times New Roman"/>
          <w:sz w:val="24"/>
          <w:szCs w:val="24"/>
        </w:rPr>
        <w:t>Na podstawie okazanej analityki kont (konto 249-6-1 Ubezpieczenie mienia i OC PZU) ustalono, że II rata składki została opłacona 19.02.2018</w:t>
      </w:r>
      <w:r>
        <w:rPr>
          <w:rFonts w:ascii="Times New Roman" w:hAnsi="Times New Roman" w:cs="Times New Roman"/>
          <w:sz w:val="24"/>
          <w:szCs w:val="24"/>
        </w:rPr>
        <w:t xml:space="preserve"> </w:t>
      </w:r>
      <w:r w:rsidRPr="000B7B4F">
        <w:rPr>
          <w:rFonts w:ascii="Times New Roman" w:hAnsi="Times New Roman" w:cs="Times New Roman"/>
          <w:sz w:val="24"/>
          <w:szCs w:val="24"/>
        </w:rPr>
        <w:t>r. czyli 4 dni po wyznaczonym</w:t>
      </w:r>
      <w:r>
        <w:rPr>
          <w:rFonts w:ascii="Times New Roman" w:hAnsi="Times New Roman" w:cs="Times New Roman"/>
          <w:sz w:val="24"/>
          <w:szCs w:val="24"/>
        </w:rPr>
        <w:t xml:space="preserve"> </w:t>
      </w:r>
      <w:r w:rsidRPr="000B7B4F">
        <w:rPr>
          <w:rFonts w:ascii="Times New Roman" w:hAnsi="Times New Roman" w:cs="Times New Roman"/>
          <w:sz w:val="24"/>
          <w:szCs w:val="24"/>
        </w:rPr>
        <w:t>terminie.</w:t>
      </w:r>
    </w:p>
    <w:p w:rsidR="00C37641" w:rsidRPr="00EF78D2" w:rsidRDefault="00C37641" w:rsidP="00EF78D2">
      <w:pPr>
        <w:spacing w:after="0" w:line="360" w:lineRule="auto"/>
        <w:jc w:val="both"/>
        <w:rPr>
          <w:rStyle w:val="CytatZnak"/>
          <w:rFonts w:ascii="Times New Roman" w:hAnsi="Times New Roman" w:cs="Times New Roman"/>
          <w:color w:val="auto"/>
          <w:sz w:val="24"/>
          <w:szCs w:val="24"/>
        </w:rPr>
      </w:pPr>
      <w:r w:rsidRPr="000B7B4F">
        <w:rPr>
          <w:rFonts w:ascii="Times New Roman" w:hAnsi="Times New Roman" w:cs="Times New Roman"/>
          <w:sz w:val="24"/>
          <w:szCs w:val="24"/>
        </w:rPr>
        <w:t xml:space="preserve">W tej kwestii </w:t>
      </w:r>
      <w:r>
        <w:rPr>
          <w:rFonts w:ascii="Times New Roman" w:hAnsi="Times New Roman" w:cs="Times New Roman"/>
          <w:sz w:val="24"/>
          <w:szCs w:val="24"/>
        </w:rPr>
        <w:t>Główna Księgowa</w:t>
      </w:r>
      <w:r w:rsidRPr="000B7B4F">
        <w:rPr>
          <w:rFonts w:ascii="Times New Roman" w:hAnsi="Times New Roman" w:cs="Times New Roman"/>
          <w:sz w:val="24"/>
          <w:szCs w:val="24"/>
        </w:rPr>
        <w:t xml:space="preserve"> w piśmie z dnia 20.02.2020</w:t>
      </w:r>
      <w:r>
        <w:rPr>
          <w:rFonts w:ascii="Times New Roman" w:hAnsi="Times New Roman" w:cs="Times New Roman"/>
          <w:sz w:val="24"/>
          <w:szCs w:val="24"/>
        </w:rPr>
        <w:t xml:space="preserve"> </w:t>
      </w:r>
      <w:r w:rsidRPr="000B7B4F">
        <w:rPr>
          <w:rFonts w:ascii="Times New Roman" w:hAnsi="Times New Roman" w:cs="Times New Roman"/>
          <w:sz w:val="24"/>
          <w:szCs w:val="24"/>
        </w:rPr>
        <w:t xml:space="preserve">r. wyjaśniła, </w:t>
      </w:r>
      <w:r>
        <w:rPr>
          <w:rFonts w:ascii="Times New Roman" w:hAnsi="Times New Roman" w:cs="Times New Roman"/>
          <w:sz w:val="24"/>
          <w:szCs w:val="24"/>
        </w:rPr>
        <w:br/>
      </w:r>
      <w:r w:rsidRPr="00EF78D2">
        <w:rPr>
          <w:rStyle w:val="CytatZnak"/>
          <w:rFonts w:ascii="Times New Roman" w:hAnsi="Times New Roman" w:cs="Times New Roman"/>
          <w:color w:val="auto"/>
          <w:sz w:val="24"/>
          <w:szCs w:val="24"/>
        </w:rPr>
        <w:t xml:space="preserve">że w wyniku nieoczekiwanych błędów systemowych w programie informatycznym ,,HEX Przelewy” dyspozycja płatności dla Towarzystwa Ubezpieczeń Wzajemnych PZU Wzajemnych na kwotę 123.934,00 zł nie została wygenerowana do exportu na dzień 15.02.2018 r. Po weryfikacji wyżej wymieniony przelew został wykonany 19.02.2018 r. </w:t>
      </w:r>
      <w:r w:rsidR="00045B7C" w:rsidRPr="00EF78D2">
        <w:rPr>
          <w:rStyle w:val="CytatZnak"/>
          <w:rFonts w:ascii="Times New Roman" w:hAnsi="Times New Roman" w:cs="Times New Roman"/>
          <w:color w:val="auto"/>
          <w:sz w:val="24"/>
          <w:szCs w:val="24"/>
        </w:rPr>
        <w:br/>
      </w:r>
      <w:r w:rsidRPr="00EF78D2">
        <w:rPr>
          <w:rStyle w:val="CytatZnak"/>
          <w:rFonts w:ascii="Times New Roman" w:hAnsi="Times New Roman" w:cs="Times New Roman"/>
          <w:color w:val="auto"/>
          <w:sz w:val="24"/>
          <w:szCs w:val="24"/>
        </w:rPr>
        <w:t>Na kwotę 123 934,00 zł wchodzą następujące polisy: AN100B90001 kwota 107 177,00 zł, AN400B90002 kwota 15 283,00 zł, AN300B90003 kwota 1 474,00 zł.</w:t>
      </w:r>
    </w:p>
    <w:p w:rsidR="00C37641" w:rsidRDefault="00C37641" w:rsidP="00045B7C">
      <w:pPr>
        <w:spacing w:after="0"/>
        <w:jc w:val="right"/>
        <w:rPr>
          <w:rFonts w:ascii="Times New Roman" w:hAnsi="Times New Roman" w:cs="Times New Roman"/>
          <w:i/>
          <w:sz w:val="20"/>
          <w:szCs w:val="20"/>
        </w:rPr>
      </w:pPr>
      <w:r w:rsidRPr="00E05948">
        <w:rPr>
          <w:rFonts w:ascii="Times New Roman" w:hAnsi="Times New Roman" w:cs="Times New Roman"/>
          <w:i/>
          <w:sz w:val="20"/>
          <w:szCs w:val="20"/>
        </w:rPr>
        <w:t>(Dowód: akta kontroli str. 117 – 1</w:t>
      </w:r>
      <w:r>
        <w:rPr>
          <w:rFonts w:ascii="Times New Roman" w:hAnsi="Times New Roman" w:cs="Times New Roman"/>
          <w:i/>
          <w:sz w:val="20"/>
          <w:szCs w:val="20"/>
        </w:rPr>
        <w:t>119</w:t>
      </w:r>
      <w:r w:rsidRPr="00E05948">
        <w:rPr>
          <w:rFonts w:ascii="Times New Roman" w:hAnsi="Times New Roman" w:cs="Times New Roman"/>
          <w:i/>
          <w:sz w:val="20"/>
          <w:szCs w:val="20"/>
        </w:rPr>
        <w:t xml:space="preserve"> Analityka kont, </w:t>
      </w:r>
      <w:r>
        <w:rPr>
          <w:rFonts w:ascii="Times New Roman" w:hAnsi="Times New Roman" w:cs="Times New Roman"/>
          <w:i/>
          <w:sz w:val="20"/>
          <w:szCs w:val="20"/>
        </w:rPr>
        <w:t>Wyjaśnienie</w:t>
      </w:r>
      <w:r w:rsidRPr="00E05948">
        <w:rPr>
          <w:rFonts w:ascii="Times New Roman" w:hAnsi="Times New Roman" w:cs="Times New Roman"/>
          <w:i/>
          <w:sz w:val="20"/>
          <w:szCs w:val="20"/>
        </w:rPr>
        <w:t xml:space="preserve"> </w:t>
      </w:r>
      <w:r>
        <w:rPr>
          <w:rFonts w:ascii="Times New Roman" w:hAnsi="Times New Roman" w:cs="Times New Roman"/>
          <w:i/>
          <w:sz w:val="20"/>
          <w:szCs w:val="20"/>
        </w:rPr>
        <w:t>Głównej Księgowej</w:t>
      </w:r>
      <w:r w:rsidRPr="00E05948">
        <w:rPr>
          <w:rFonts w:ascii="Times New Roman" w:hAnsi="Times New Roman" w:cs="Times New Roman"/>
          <w:i/>
          <w:sz w:val="20"/>
          <w:szCs w:val="20"/>
        </w:rPr>
        <w:t>)</w:t>
      </w:r>
    </w:p>
    <w:p w:rsidR="00C37641" w:rsidRPr="006D5A0B" w:rsidRDefault="00C37641" w:rsidP="0026350F">
      <w:pPr>
        <w:jc w:val="both"/>
        <w:rPr>
          <w:rFonts w:ascii="Times New Roman" w:hAnsi="Times New Roman" w:cs="Times New Roman"/>
          <w:i/>
          <w:sz w:val="24"/>
          <w:szCs w:val="24"/>
        </w:rPr>
      </w:pPr>
    </w:p>
    <w:p w:rsidR="00C37641" w:rsidRPr="000B7B4F" w:rsidRDefault="00C37641" w:rsidP="009F1F58">
      <w:pPr>
        <w:pStyle w:val="Akapitzlist"/>
        <w:numPr>
          <w:ilvl w:val="0"/>
          <w:numId w:val="6"/>
        </w:numPr>
        <w:spacing w:line="360" w:lineRule="auto"/>
        <w:jc w:val="both"/>
        <w:rPr>
          <w:rFonts w:ascii="Times New Roman" w:hAnsi="Times New Roman" w:cs="Times New Roman"/>
          <w:sz w:val="24"/>
          <w:szCs w:val="24"/>
        </w:rPr>
      </w:pPr>
      <w:r w:rsidRPr="000B7B4F">
        <w:rPr>
          <w:rFonts w:ascii="Times New Roman" w:hAnsi="Times New Roman" w:cs="Times New Roman"/>
          <w:sz w:val="24"/>
          <w:szCs w:val="24"/>
        </w:rPr>
        <w:t xml:space="preserve">w roku 2019 posiadał </w:t>
      </w:r>
      <w:r w:rsidRPr="000B7B4F">
        <w:rPr>
          <w:rFonts w:ascii="Times New Roman" w:hAnsi="Times New Roman" w:cs="Times New Roman"/>
          <w:i/>
          <w:sz w:val="24"/>
          <w:szCs w:val="24"/>
        </w:rPr>
        <w:t>umowę generalną ubezpie</w:t>
      </w:r>
      <w:r>
        <w:rPr>
          <w:rFonts w:ascii="Times New Roman" w:hAnsi="Times New Roman" w:cs="Times New Roman"/>
          <w:i/>
          <w:sz w:val="24"/>
          <w:szCs w:val="24"/>
        </w:rPr>
        <w:t xml:space="preserve">czeń odpowiedzialności cywilnej </w:t>
      </w:r>
      <w:r w:rsidRPr="000B7B4F">
        <w:rPr>
          <w:rFonts w:ascii="Times New Roman" w:hAnsi="Times New Roman" w:cs="Times New Roman"/>
          <w:i/>
          <w:sz w:val="24"/>
          <w:szCs w:val="24"/>
        </w:rPr>
        <w:t>oraz ubezpieczenia mienia</w:t>
      </w:r>
      <w:r w:rsidRPr="000B7B4F">
        <w:rPr>
          <w:rStyle w:val="Odwoanieprzypisudolnego"/>
          <w:rFonts w:ascii="Times New Roman" w:hAnsi="Times New Roman" w:cs="Times New Roman"/>
          <w:i/>
          <w:sz w:val="24"/>
          <w:szCs w:val="24"/>
        </w:rPr>
        <w:footnoteReference w:id="62"/>
      </w:r>
      <w:r w:rsidRPr="000B7B4F">
        <w:rPr>
          <w:rFonts w:ascii="Times New Roman" w:hAnsi="Times New Roman" w:cs="Times New Roman"/>
          <w:i/>
          <w:sz w:val="24"/>
          <w:szCs w:val="24"/>
        </w:rPr>
        <w:t xml:space="preserve"> </w:t>
      </w:r>
      <w:r w:rsidRPr="000B7B4F">
        <w:rPr>
          <w:rFonts w:ascii="Times New Roman" w:hAnsi="Times New Roman" w:cs="Times New Roman"/>
          <w:sz w:val="24"/>
          <w:szCs w:val="24"/>
        </w:rPr>
        <w:t xml:space="preserve">. </w:t>
      </w:r>
      <w:r>
        <w:rPr>
          <w:rFonts w:ascii="Times New Roman" w:hAnsi="Times New Roman" w:cs="Times New Roman"/>
          <w:sz w:val="24"/>
          <w:szCs w:val="24"/>
        </w:rPr>
        <w:t xml:space="preserve">Według treści </w:t>
      </w:r>
      <w:r w:rsidRPr="000B7B4F">
        <w:rPr>
          <w:rFonts w:ascii="Times New Roman" w:hAnsi="Times New Roman" w:cs="Times New Roman"/>
          <w:sz w:val="24"/>
          <w:szCs w:val="24"/>
        </w:rPr>
        <w:t xml:space="preserve">zawartej umowy okres ubezpieczenia dla </w:t>
      </w:r>
      <w:proofErr w:type="spellStart"/>
      <w:r w:rsidRPr="000B7B4F">
        <w:rPr>
          <w:rFonts w:ascii="Times New Roman" w:hAnsi="Times New Roman" w:cs="Times New Roman"/>
          <w:sz w:val="24"/>
          <w:szCs w:val="24"/>
        </w:rPr>
        <w:t>ryzyk</w:t>
      </w:r>
      <w:proofErr w:type="spellEnd"/>
      <w:r w:rsidRPr="000B7B4F">
        <w:rPr>
          <w:rFonts w:ascii="Times New Roman" w:hAnsi="Times New Roman" w:cs="Times New Roman"/>
          <w:sz w:val="24"/>
          <w:szCs w:val="24"/>
        </w:rPr>
        <w:t xml:space="preserve"> odpowiedzialności cywilnej został podzielony na 3 roczne okresy ubezpieczenia w tym m.in.: I</w:t>
      </w:r>
      <w:r>
        <w:rPr>
          <w:rFonts w:ascii="Times New Roman" w:hAnsi="Times New Roman" w:cs="Times New Roman"/>
          <w:sz w:val="24"/>
          <w:szCs w:val="24"/>
        </w:rPr>
        <w:t xml:space="preserve"> okres ubezpieczenia</w:t>
      </w:r>
      <w:r w:rsidRPr="000B7B4F">
        <w:rPr>
          <w:rFonts w:ascii="Times New Roman" w:hAnsi="Times New Roman" w:cs="Times New Roman"/>
          <w:sz w:val="24"/>
          <w:szCs w:val="24"/>
        </w:rPr>
        <w:t xml:space="preserve"> – od 01.01.2019</w:t>
      </w:r>
      <w:r>
        <w:rPr>
          <w:rFonts w:ascii="Times New Roman" w:hAnsi="Times New Roman" w:cs="Times New Roman"/>
          <w:sz w:val="24"/>
          <w:szCs w:val="24"/>
        </w:rPr>
        <w:t xml:space="preserve"> </w:t>
      </w:r>
      <w:r w:rsidRPr="000B7B4F">
        <w:rPr>
          <w:rFonts w:ascii="Times New Roman" w:hAnsi="Times New Roman" w:cs="Times New Roman"/>
          <w:sz w:val="24"/>
          <w:szCs w:val="24"/>
        </w:rPr>
        <w:t xml:space="preserve">r. </w:t>
      </w:r>
      <w:r>
        <w:rPr>
          <w:rFonts w:ascii="Times New Roman" w:hAnsi="Times New Roman" w:cs="Times New Roman"/>
          <w:sz w:val="24"/>
          <w:szCs w:val="24"/>
        </w:rPr>
        <w:t>-</w:t>
      </w:r>
      <w:r w:rsidRPr="000B7B4F">
        <w:rPr>
          <w:rFonts w:ascii="Times New Roman" w:hAnsi="Times New Roman" w:cs="Times New Roman"/>
          <w:sz w:val="24"/>
          <w:szCs w:val="24"/>
        </w:rPr>
        <w:t xml:space="preserve"> 31.12.2019</w:t>
      </w:r>
      <w:r>
        <w:rPr>
          <w:rFonts w:ascii="Times New Roman" w:hAnsi="Times New Roman" w:cs="Times New Roman"/>
          <w:sz w:val="24"/>
          <w:szCs w:val="24"/>
        </w:rPr>
        <w:t xml:space="preserve"> </w:t>
      </w:r>
      <w:r w:rsidRPr="000B7B4F">
        <w:rPr>
          <w:rFonts w:ascii="Times New Roman" w:hAnsi="Times New Roman" w:cs="Times New Roman"/>
          <w:sz w:val="24"/>
          <w:szCs w:val="24"/>
        </w:rPr>
        <w:t>r.</w:t>
      </w:r>
      <w:r w:rsidRPr="000B7B4F">
        <w:rPr>
          <w:rStyle w:val="Odwoanieprzypisudolnego"/>
          <w:rFonts w:ascii="Times New Roman" w:hAnsi="Times New Roman" w:cs="Times New Roman"/>
          <w:sz w:val="24"/>
          <w:szCs w:val="24"/>
        </w:rPr>
        <w:footnoteReference w:id="63"/>
      </w:r>
      <w:r>
        <w:rPr>
          <w:rFonts w:ascii="Times New Roman" w:hAnsi="Times New Roman" w:cs="Times New Roman"/>
          <w:sz w:val="24"/>
          <w:szCs w:val="24"/>
        </w:rPr>
        <w:t xml:space="preserve"> </w:t>
      </w:r>
      <w:r w:rsidRPr="000B7B4F">
        <w:rPr>
          <w:rFonts w:ascii="Times New Roman" w:hAnsi="Times New Roman" w:cs="Times New Roman"/>
          <w:sz w:val="24"/>
          <w:szCs w:val="24"/>
        </w:rPr>
        <w:t>(…);</w:t>
      </w:r>
      <w:r w:rsidRPr="000B7B4F">
        <w:rPr>
          <w:rFonts w:ascii="Times New Roman" w:hAnsi="Times New Roman" w:cs="Times New Roman"/>
          <w:i/>
          <w:sz w:val="24"/>
          <w:szCs w:val="24"/>
        </w:rPr>
        <w:t xml:space="preserve"> </w:t>
      </w:r>
      <w:r w:rsidRPr="000B7B4F">
        <w:rPr>
          <w:rFonts w:ascii="Times New Roman" w:hAnsi="Times New Roman" w:cs="Times New Roman"/>
          <w:sz w:val="24"/>
          <w:szCs w:val="24"/>
        </w:rPr>
        <w:t>składka ubezpieczeniowa miała zostać opłacona w każdym okresie rozliczeniowym w 12 ratach płatnych wg harmonogramu zgodnie z polisami a wysokość poszczególnych rat określać miały polisy ubezpieczeniowe – dla każdego dwunastomiesięcznego okresu ubezpieczenia wystawnie odrębn</w:t>
      </w:r>
      <w:r>
        <w:rPr>
          <w:rFonts w:ascii="Times New Roman" w:hAnsi="Times New Roman" w:cs="Times New Roman"/>
          <w:sz w:val="24"/>
          <w:szCs w:val="24"/>
        </w:rPr>
        <w:t>i</w:t>
      </w:r>
      <w:r w:rsidRPr="000B7B4F">
        <w:rPr>
          <w:rFonts w:ascii="Times New Roman" w:hAnsi="Times New Roman" w:cs="Times New Roman"/>
          <w:sz w:val="24"/>
          <w:szCs w:val="24"/>
        </w:rPr>
        <w:t xml:space="preserve">e. </w:t>
      </w:r>
    </w:p>
    <w:p w:rsidR="00C37641" w:rsidRPr="000B7B4F" w:rsidRDefault="00C37641" w:rsidP="00045B7C">
      <w:pPr>
        <w:pStyle w:val="Akapitzlist"/>
        <w:spacing w:after="0" w:line="360" w:lineRule="auto"/>
        <w:ind w:left="360"/>
        <w:jc w:val="both"/>
        <w:rPr>
          <w:rFonts w:ascii="Times New Roman" w:eastAsia="Times New Roman" w:hAnsi="Times New Roman" w:cs="Times New Roman"/>
          <w:sz w:val="24"/>
          <w:szCs w:val="24"/>
        </w:rPr>
      </w:pPr>
      <w:r w:rsidRPr="000B7B4F">
        <w:rPr>
          <w:rFonts w:ascii="Times New Roman" w:hAnsi="Times New Roman" w:cs="Times New Roman"/>
          <w:sz w:val="24"/>
          <w:szCs w:val="24"/>
        </w:rPr>
        <w:t>Mając powyższe na uwadze ustalono, że jedną z polis umowy generalnej (…) jest Polisa nr EN1 00B90008 – okres ubezpieczenia – od 01.01.2019</w:t>
      </w:r>
      <w:r>
        <w:rPr>
          <w:rFonts w:ascii="Times New Roman" w:hAnsi="Times New Roman" w:cs="Times New Roman"/>
          <w:sz w:val="24"/>
          <w:szCs w:val="24"/>
        </w:rPr>
        <w:t xml:space="preserve"> </w:t>
      </w:r>
      <w:r w:rsidRPr="000B7B4F">
        <w:rPr>
          <w:rFonts w:ascii="Times New Roman" w:hAnsi="Times New Roman" w:cs="Times New Roman"/>
          <w:sz w:val="24"/>
          <w:szCs w:val="24"/>
        </w:rPr>
        <w:t xml:space="preserve">r. </w:t>
      </w:r>
      <w:r>
        <w:rPr>
          <w:rFonts w:ascii="Times New Roman" w:hAnsi="Times New Roman" w:cs="Times New Roman"/>
          <w:sz w:val="24"/>
          <w:szCs w:val="24"/>
        </w:rPr>
        <w:t>do 31.12.2019 r. – suma</w:t>
      </w:r>
      <w:r w:rsidRPr="000B7B4F">
        <w:rPr>
          <w:rFonts w:ascii="Times New Roman" w:hAnsi="Times New Roman" w:cs="Times New Roman"/>
          <w:sz w:val="24"/>
          <w:szCs w:val="24"/>
        </w:rPr>
        <w:t xml:space="preserve"> gwarancyjna na wszystkie zdarzenia – 500 000,00 euro, na jedno zdarzenie – 100 000,00 euro – składka w złotych – 426 130,00 zł – płatna w </w:t>
      </w:r>
      <w:r>
        <w:rPr>
          <w:rFonts w:ascii="Times New Roman" w:hAnsi="Times New Roman" w:cs="Times New Roman"/>
          <w:sz w:val="24"/>
          <w:szCs w:val="24"/>
        </w:rPr>
        <w:t>dwunastu</w:t>
      </w:r>
      <w:r w:rsidRPr="000B7B4F">
        <w:rPr>
          <w:rFonts w:ascii="Times New Roman" w:hAnsi="Times New Roman" w:cs="Times New Roman"/>
          <w:sz w:val="24"/>
          <w:szCs w:val="24"/>
        </w:rPr>
        <w:t xml:space="preserve"> ratach</w:t>
      </w:r>
      <w:r>
        <w:rPr>
          <w:rFonts w:ascii="Times New Roman" w:hAnsi="Times New Roman" w:cs="Times New Roman"/>
          <w:sz w:val="24"/>
          <w:szCs w:val="24"/>
        </w:rPr>
        <w:t xml:space="preserve"> płatnych </w:t>
      </w:r>
      <w:r w:rsidR="00045B7C">
        <w:rPr>
          <w:rFonts w:ascii="Times New Roman" w:hAnsi="Times New Roman" w:cs="Times New Roman"/>
          <w:sz w:val="24"/>
          <w:szCs w:val="24"/>
        </w:rPr>
        <w:br/>
      </w:r>
      <w:r>
        <w:rPr>
          <w:rFonts w:ascii="Times New Roman" w:hAnsi="Times New Roman" w:cs="Times New Roman"/>
          <w:sz w:val="24"/>
          <w:szCs w:val="24"/>
        </w:rPr>
        <w:t>do 15 ka</w:t>
      </w:r>
      <w:r w:rsidR="00045B7C">
        <w:rPr>
          <w:rFonts w:ascii="Times New Roman" w:hAnsi="Times New Roman" w:cs="Times New Roman"/>
          <w:sz w:val="24"/>
          <w:szCs w:val="24"/>
        </w:rPr>
        <w:t xml:space="preserve">żdego miesiąca. </w:t>
      </w:r>
      <w:r w:rsidRPr="000B7B4F">
        <w:rPr>
          <w:rFonts w:ascii="Times New Roman" w:eastAsia="Times New Roman" w:hAnsi="Times New Roman" w:cs="Times New Roman"/>
          <w:sz w:val="24"/>
          <w:szCs w:val="24"/>
        </w:rPr>
        <w:t xml:space="preserve">Na podstawie analityki kont </w:t>
      </w:r>
      <w:r w:rsidRPr="000B7B4F">
        <w:rPr>
          <w:rFonts w:ascii="Times New Roman" w:hAnsi="Times New Roman" w:cs="Times New Roman"/>
          <w:sz w:val="24"/>
          <w:szCs w:val="24"/>
        </w:rPr>
        <w:t>(konto 249-6-1 Ubezpieczenie mienia i OC PZU) ustalono, że  płatność składek dokonywana była</w:t>
      </w:r>
      <w:r w:rsidRPr="000B7B4F">
        <w:rPr>
          <w:rFonts w:ascii="Times New Roman" w:eastAsia="Times New Roman" w:hAnsi="Times New Roman" w:cs="Times New Roman"/>
          <w:sz w:val="24"/>
          <w:szCs w:val="24"/>
        </w:rPr>
        <w:t xml:space="preserve"> w wyznaczonych terminach.</w:t>
      </w:r>
    </w:p>
    <w:p w:rsidR="00C37641" w:rsidRDefault="00C37641" w:rsidP="00045B7C">
      <w:pPr>
        <w:spacing w:after="0"/>
        <w:jc w:val="right"/>
        <w:rPr>
          <w:rFonts w:ascii="Times New Roman" w:hAnsi="Times New Roman" w:cs="Times New Roman"/>
          <w:i/>
          <w:sz w:val="20"/>
          <w:szCs w:val="20"/>
        </w:rPr>
      </w:pPr>
      <w:r w:rsidRPr="00885C66">
        <w:rPr>
          <w:rFonts w:ascii="Times New Roman" w:hAnsi="Times New Roman" w:cs="Times New Roman"/>
          <w:i/>
          <w:sz w:val="20"/>
          <w:szCs w:val="20"/>
        </w:rPr>
        <w:t>(Dowód: akta kontroli str.</w:t>
      </w:r>
      <w:r>
        <w:rPr>
          <w:rFonts w:ascii="Times New Roman" w:hAnsi="Times New Roman" w:cs="Times New Roman"/>
          <w:i/>
          <w:sz w:val="20"/>
          <w:szCs w:val="20"/>
        </w:rPr>
        <w:t>120 - 133B</w:t>
      </w:r>
      <w:r w:rsidRPr="00885C66">
        <w:rPr>
          <w:rFonts w:ascii="Times New Roman" w:hAnsi="Times New Roman" w:cs="Times New Roman"/>
          <w:i/>
          <w:sz w:val="20"/>
          <w:szCs w:val="20"/>
        </w:rPr>
        <w:t xml:space="preserve"> Zestawienie, Umowa Generalna</w:t>
      </w:r>
      <w:r>
        <w:rPr>
          <w:rFonts w:ascii="Times New Roman" w:hAnsi="Times New Roman" w:cs="Times New Roman"/>
          <w:i/>
          <w:sz w:val="20"/>
          <w:szCs w:val="20"/>
        </w:rPr>
        <w:t>,</w:t>
      </w:r>
      <w:r w:rsidRPr="00885C66">
        <w:rPr>
          <w:rFonts w:ascii="Times New Roman" w:hAnsi="Times New Roman" w:cs="Times New Roman"/>
          <w:i/>
          <w:sz w:val="20"/>
          <w:szCs w:val="20"/>
        </w:rPr>
        <w:t xml:space="preserve"> </w:t>
      </w:r>
    </w:p>
    <w:p w:rsidR="00C37641" w:rsidRDefault="00C37641" w:rsidP="00045B7C">
      <w:pPr>
        <w:jc w:val="right"/>
        <w:rPr>
          <w:rFonts w:ascii="Times New Roman" w:hAnsi="Times New Roman" w:cs="Times New Roman"/>
          <w:i/>
          <w:sz w:val="20"/>
          <w:szCs w:val="20"/>
        </w:rPr>
      </w:pPr>
      <w:r w:rsidRPr="00885C66">
        <w:rPr>
          <w:rFonts w:ascii="Times New Roman" w:hAnsi="Times New Roman" w:cs="Times New Roman"/>
          <w:i/>
          <w:sz w:val="20"/>
          <w:szCs w:val="20"/>
        </w:rPr>
        <w:t>Polisy,</w:t>
      </w:r>
      <w:r>
        <w:rPr>
          <w:rFonts w:ascii="Times New Roman" w:hAnsi="Times New Roman" w:cs="Times New Roman"/>
          <w:i/>
          <w:sz w:val="20"/>
          <w:szCs w:val="20"/>
        </w:rPr>
        <w:t xml:space="preserve"> analityka kont za 2019r.)</w:t>
      </w:r>
    </w:p>
    <w:p w:rsidR="005D6938" w:rsidRPr="00045B7C" w:rsidRDefault="005D6938" w:rsidP="00C44BDB">
      <w:pPr>
        <w:rPr>
          <w:rFonts w:ascii="Times New Roman" w:hAnsi="Times New Roman" w:cs="Times New Roman"/>
          <w:i/>
          <w:sz w:val="20"/>
          <w:szCs w:val="20"/>
        </w:rPr>
      </w:pPr>
    </w:p>
    <w:p w:rsidR="00C37641" w:rsidRPr="005E32E3" w:rsidRDefault="005E32E3" w:rsidP="00E919DC">
      <w:pPr>
        <w:pStyle w:val="Nagwek2"/>
        <w:numPr>
          <w:ilvl w:val="1"/>
          <w:numId w:val="40"/>
        </w:numPr>
        <w:ind w:left="709" w:hanging="709"/>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 xml:space="preserve"> </w:t>
      </w:r>
      <w:r w:rsidR="00C37641" w:rsidRPr="005E32E3">
        <w:rPr>
          <w:rFonts w:ascii="Times New Roman" w:hAnsi="Times New Roman" w:cs="Times New Roman"/>
          <w:color w:val="auto"/>
          <w:sz w:val="24"/>
          <w:szCs w:val="24"/>
        </w:rPr>
        <w:t xml:space="preserve">Stan wyposażenia w aparaturę i sprzęt medyczny – umowy serwisowe, stopień </w:t>
      </w:r>
      <w:r w:rsidR="00EF78D2" w:rsidRPr="005E32E3">
        <w:rPr>
          <w:rFonts w:ascii="Times New Roman" w:hAnsi="Times New Roman" w:cs="Times New Roman"/>
          <w:color w:val="auto"/>
          <w:sz w:val="24"/>
          <w:szCs w:val="24"/>
        </w:rPr>
        <w:br/>
      </w:r>
      <w:r w:rsidR="00C37641" w:rsidRPr="005E32E3">
        <w:rPr>
          <w:rFonts w:ascii="Times New Roman" w:hAnsi="Times New Roman" w:cs="Times New Roman"/>
          <w:color w:val="auto"/>
          <w:sz w:val="24"/>
          <w:szCs w:val="24"/>
        </w:rPr>
        <w:t xml:space="preserve">wykorzystania wybranego sprzętu i aparatury medycznej odpowiednio </w:t>
      </w:r>
      <w:r w:rsidR="00E919DC">
        <w:rPr>
          <w:rFonts w:ascii="Times New Roman" w:hAnsi="Times New Roman" w:cs="Times New Roman"/>
          <w:color w:val="auto"/>
          <w:sz w:val="24"/>
          <w:szCs w:val="24"/>
        </w:rPr>
        <w:br/>
      </w:r>
      <w:r w:rsidR="00C37641" w:rsidRPr="005E32E3">
        <w:rPr>
          <w:rFonts w:ascii="Times New Roman" w:hAnsi="Times New Roman" w:cs="Times New Roman"/>
          <w:color w:val="auto"/>
          <w:sz w:val="24"/>
          <w:szCs w:val="24"/>
        </w:rPr>
        <w:t>do zakresu</w:t>
      </w:r>
      <w:r w:rsidR="00E919DC">
        <w:rPr>
          <w:rFonts w:ascii="Times New Roman" w:hAnsi="Times New Roman" w:cs="Times New Roman"/>
          <w:color w:val="auto"/>
          <w:sz w:val="24"/>
          <w:szCs w:val="24"/>
        </w:rPr>
        <w:t xml:space="preserve"> </w:t>
      </w:r>
      <w:r w:rsidR="00C37641" w:rsidRPr="005E32E3">
        <w:rPr>
          <w:rFonts w:ascii="Times New Roman" w:hAnsi="Times New Roman" w:cs="Times New Roman"/>
          <w:color w:val="auto"/>
          <w:sz w:val="24"/>
          <w:szCs w:val="24"/>
        </w:rPr>
        <w:t xml:space="preserve">i rodzaju świadczeń zdrowotnych. </w:t>
      </w:r>
    </w:p>
    <w:p w:rsidR="00C37641" w:rsidRDefault="00C37641" w:rsidP="005D6938">
      <w:pPr>
        <w:pStyle w:val="Akapitzlist"/>
        <w:tabs>
          <w:tab w:val="left" w:pos="429"/>
        </w:tabs>
        <w:spacing w:line="360" w:lineRule="auto"/>
        <w:ind w:left="364"/>
        <w:jc w:val="both"/>
        <w:rPr>
          <w:rFonts w:ascii="Times New Roman" w:hAnsi="Times New Roman" w:cs="Times New Roman"/>
          <w:b/>
          <w:sz w:val="24"/>
          <w:szCs w:val="24"/>
        </w:rPr>
      </w:pPr>
    </w:p>
    <w:p w:rsidR="00EF78D2" w:rsidRPr="00EF78D2" w:rsidRDefault="00EF78D2" w:rsidP="00EF78D2">
      <w:pPr>
        <w:pStyle w:val="Akapitzlist"/>
        <w:tabs>
          <w:tab w:val="left" w:pos="0"/>
        </w:tabs>
        <w:spacing w:line="360" w:lineRule="auto"/>
        <w:ind w:left="0"/>
        <w:jc w:val="both"/>
        <w:rPr>
          <w:rFonts w:ascii="Times New Roman" w:hAnsi="Times New Roman" w:cs="Times New Roman"/>
          <w:b/>
          <w:i/>
          <w:sz w:val="24"/>
          <w:szCs w:val="24"/>
        </w:rPr>
      </w:pPr>
      <w:r w:rsidRPr="00EF78D2">
        <w:rPr>
          <w:rFonts w:ascii="Times New Roman" w:hAnsi="Times New Roman" w:cs="Times New Roman"/>
          <w:b/>
          <w:i/>
          <w:sz w:val="24"/>
          <w:szCs w:val="24"/>
        </w:rPr>
        <w:t>Opis stanu faktycznego</w:t>
      </w:r>
    </w:p>
    <w:p w:rsidR="00C37641" w:rsidRPr="000B7B4F" w:rsidRDefault="00C37641" w:rsidP="00045B7C">
      <w:pPr>
        <w:spacing w:after="0" w:line="360" w:lineRule="auto"/>
        <w:jc w:val="both"/>
        <w:rPr>
          <w:rFonts w:ascii="Times New Roman" w:hAnsi="Times New Roman" w:cs="Times New Roman"/>
          <w:sz w:val="24"/>
          <w:szCs w:val="24"/>
        </w:rPr>
      </w:pPr>
      <w:r w:rsidRPr="000B7B4F">
        <w:rPr>
          <w:rFonts w:ascii="Times New Roman" w:hAnsi="Times New Roman" w:cs="Times New Roman"/>
          <w:sz w:val="24"/>
          <w:szCs w:val="24"/>
        </w:rPr>
        <w:t>Według informacji uzyskanej od Kierownika Działu Nadzoru</w:t>
      </w:r>
      <w:r>
        <w:rPr>
          <w:rFonts w:ascii="Times New Roman" w:hAnsi="Times New Roman" w:cs="Times New Roman"/>
          <w:sz w:val="24"/>
          <w:szCs w:val="24"/>
        </w:rPr>
        <w:t xml:space="preserve"> i Napraw Aparatury Medycznej Podmiot Leczniczy</w:t>
      </w:r>
      <w:r w:rsidRPr="000B7B4F">
        <w:rPr>
          <w:rFonts w:ascii="Times New Roman" w:hAnsi="Times New Roman" w:cs="Times New Roman"/>
          <w:sz w:val="24"/>
          <w:szCs w:val="24"/>
        </w:rPr>
        <w:t xml:space="preserve"> w 2018 r</w:t>
      </w:r>
      <w:r>
        <w:rPr>
          <w:rFonts w:ascii="Times New Roman" w:hAnsi="Times New Roman" w:cs="Times New Roman"/>
          <w:sz w:val="24"/>
          <w:szCs w:val="24"/>
        </w:rPr>
        <w:t>.</w:t>
      </w:r>
      <w:r w:rsidRPr="000B7B4F">
        <w:rPr>
          <w:rFonts w:ascii="Times New Roman" w:hAnsi="Times New Roman" w:cs="Times New Roman"/>
          <w:sz w:val="24"/>
          <w:szCs w:val="24"/>
        </w:rPr>
        <w:t xml:space="preserve"> posiadał 5008 szt.</w:t>
      </w:r>
      <w:r>
        <w:rPr>
          <w:rFonts w:ascii="Times New Roman" w:hAnsi="Times New Roman" w:cs="Times New Roman"/>
          <w:sz w:val="24"/>
          <w:szCs w:val="24"/>
        </w:rPr>
        <w:t xml:space="preserve"> aparatury medycznej, zaś w 2019 r.</w:t>
      </w:r>
      <w:r w:rsidRPr="000B7B4F">
        <w:rPr>
          <w:rFonts w:ascii="Times New Roman" w:hAnsi="Times New Roman" w:cs="Times New Roman"/>
          <w:sz w:val="24"/>
          <w:szCs w:val="24"/>
        </w:rPr>
        <w:t xml:space="preserve"> </w:t>
      </w:r>
      <w:r>
        <w:rPr>
          <w:rFonts w:ascii="Times New Roman" w:hAnsi="Times New Roman" w:cs="Times New Roman"/>
          <w:sz w:val="24"/>
          <w:szCs w:val="24"/>
        </w:rPr>
        <w:t xml:space="preserve">ilość </w:t>
      </w:r>
      <w:r w:rsidR="00EF78D2">
        <w:rPr>
          <w:rFonts w:ascii="Times New Roman" w:hAnsi="Times New Roman" w:cs="Times New Roman"/>
          <w:sz w:val="24"/>
          <w:szCs w:val="24"/>
        </w:rPr>
        <w:br/>
      </w:r>
      <w:r>
        <w:rPr>
          <w:rFonts w:ascii="Times New Roman" w:hAnsi="Times New Roman" w:cs="Times New Roman"/>
          <w:sz w:val="24"/>
          <w:szCs w:val="24"/>
        </w:rPr>
        <w:t xml:space="preserve">ta zwiększyła się o 54 sztuki i wyniosła </w:t>
      </w:r>
      <w:r w:rsidRPr="000B7B4F">
        <w:rPr>
          <w:rFonts w:ascii="Times New Roman" w:hAnsi="Times New Roman" w:cs="Times New Roman"/>
          <w:sz w:val="24"/>
          <w:szCs w:val="24"/>
        </w:rPr>
        <w:t>5062 szt</w:t>
      </w:r>
      <w:r>
        <w:rPr>
          <w:rFonts w:ascii="Times New Roman" w:hAnsi="Times New Roman" w:cs="Times New Roman"/>
          <w:sz w:val="24"/>
          <w:szCs w:val="24"/>
        </w:rPr>
        <w:t>uk</w:t>
      </w:r>
      <w:r w:rsidRPr="000B7B4F">
        <w:rPr>
          <w:rFonts w:ascii="Times New Roman" w:hAnsi="Times New Roman" w:cs="Times New Roman"/>
          <w:sz w:val="24"/>
          <w:szCs w:val="24"/>
        </w:rPr>
        <w:t>.</w:t>
      </w:r>
      <w:r w:rsidRPr="000B7B4F">
        <w:rPr>
          <w:rStyle w:val="Odwoanieprzypisudolnego"/>
          <w:rFonts w:ascii="Times New Roman" w:hAnsi="Times New Roman" w:cs="Times New Roman"/>
          <w:sz w:val="24"/>
          <w:szCs w:val="24"/>
        </w:rPr>
        <w:footnoteReference w:id="64"/>
      </w:r>
      <w:r w:rsidRPr="000B7B4F">
        <w:rPr>
          <w:rFonts w:ascii="Times New Roman" w:hAnsi="Times New Roman" w:cs="Times New Roman"/>
          <w:sz w:val="24"/>
          <w:szCs w:val="24"/>
        </w:rPr>
        <w:t>.</w:t>
      </w:r>
    </w:p>
    <w:p w:rsidR="00C37641" w:rsidRPr="00885C66" w:rsidRDefault="00C37641" w:rsidP="00045B7C">
      <w:pPr>
        <w:spacing w:after="0" w:line="240" w:lineRule="auto"/>
        <w:jc w:val="right"/>
        <w:rPr>
          <w:rFonts w:ascii="Times New Roman" w:hAnsi="Times New Roman" w:cs="Times New Roman"/>
          <w:i/>
          <w:sz w:val="20"/>
          <w:szCs w:val="20"/>
        </w:rPr>
      </w:pPr>
      <w:r w:rsidRPr="00885C66">
        <w:rPr>
          <w:rFonts w:ascii="Times New Roman" w:hAnsi="Times New Roman" w:cs="Times New Roman"/>
          <w:i/>
          <w:sz w:val="20"/>
          <w:szCs w:val="20"/>
        </w:rPr>
        <w:t>(Dowód: akta kontroli str. 1</w:t>
      </w:r>
      <w:r>
        <w:rPr>
          <w:rFonts w:ascii="Times New Roman" w:hAnsi="Times New Roman" w:cs="Times New Roman"/>
          <w:i/>
          <w:sz w:val="20"/>
          <w:szCs w:val="20"/>
        </w:rPr>
        <w:t>34</w:t>
      </w:r>
      <w:r w:rsidRPr="00885C66">
        <w:rPr>
          <w:rFonts w:ascii="Times New Roman" w:hAnsi="Times New Roman" w:cs="Times New Roman"/>
          <w:i/>
          <w:sz w:val="20"/>
          <w:szCs w:val="20"/>
        </w:rPr>
        <w:t xml:space="preserve">  Informacja Kierownika Działu</w:t>
      </w:r>
    </w:p>
    <w:p w:rsidR="00C37641" w:rsidRDefault="00C37641" w:rsidP="00045B7C">
      <w:pPr>
        <w:spacing w:after="0" w:line="240" w:lineRule="auto"/>
        <w:jc w:val="right"/>
        <w:rPr>
          <w:rFonts w:ascii="Times New Roman" w:hAnsi="Times New Roman" w:cs="Times New Roman"/>
          <w:i/>
          <w:sz w:val="20"/>
          <w:szCs w:val="20"/>
        </w:rPr>
      </w:pPr>
      <w:r w:rsidRPr="00885C66">
        <w:rPr>
          <w:rFonts w:ascii="Times New Roman" w:hAnsi="Times New Roman" w:cs="Times New Roman"/>
          <w:i/>
          <w:sz w:val="20"/>
          <w:szCs w:val="20"/>
        </w:rPr>
        <w:t>Nadzor</w:t>
      </w:r>
      <w:r>
        <w:rPr>
          <w:rFonts w:ascii="Times New Roman" w:hAnsi="Times New Roman" w:cs="Times New Roman"/>
          <w:i/>
          <w:sz w:val="20"/>
          <w:szCs w:val="20"/>
        </w:rPr>
        <w:t>u i Napraw Aparatury Medycznej)</w:t>
      </w:r>
    </w:p>
    <w:p w:rsidR="00C37641" w:rsidRPr="006D5A0B" w:rsidRDefault="00C37641" w:rsidP="00045B7C">
      <w:pPr>
        <w:spacing w:after="0" w:line="240" w:lineRule="auto"/>
        <w:jc w:val="both"/>
        <w:rPr>
          <w:rFonts w:ascii="Times New Roman" w:hAnsi="Times New Roman" w:cs="Times New Roman"/>
          <w:sz w:val="24"/>
          <w:szCs w:val="24"/>
        </w:rPr>
      </w:pPr>
    </w:p>
    <w:p w:rsidR="00C37641" w:rsidRPr="001345E4" w:rsidRDefault="00C37641" w:rsidP="00066EFF">
      <w:pPr>
        <w:spacing w:line="360" w:lineRule="auto"/>
        <w:jc w:val="both"/>
        <w:rPr>
          <w:rFonts w:ascii="Times New Roman" w:hAnsi="Times New Roman" w:cs="Times New Roman"/>
          <w:i/>
          <w:sz w:val="24"/>
          <w:szCs w:val="24"/>
        </w:rPr>
      </w:pPr>
      <w:r w:rsidRPr="001345E4">
        <w:rPr>
          <w:rFonts w:ascii="Times New Roman" w:hAnsi="Times New Roman" w:cs="Times New Roman"/>
          <w:sz w:val="24"/>
          <w:szCs w:val="24"/>
        </w:rPr>
        <w:t>W trakcie c</w:t>
      </w:r>
      <w:r>
        <w:rPr>
          <w:rFonts w:ascii="Times New Roman" w:hAnsi="Times New Roman" w:cs="Times New Roman"/>
          <w:sz w:val="24"/>
          <w:szCs w:val="24"/>
        </w:rPr>
        <w:t>zynności kontrolnych ustalono, ż</w:t>
      </w:r>
      <w:r w:rsidRPr="001345E4">
        <w:rPr>
          <w:rFonts w:ascii="Times New Roman" w:hAnsi="Times New Roman" w:cs="Times New Roman"/>
          <w:sz w:val="24"/>
          <w:szCs w:val="24"/>
        </w:rPr>
        <w:t>e w Podmiocie Leczniczym funkcjonuje Instrukcja IN-7.1.3. (wyd. III</w:t>
      </w:r>
      <w:r>
        <w:rPr>
          <w:rFonts w:ascii="Times New Roman" w:hAnsi="Times New Roman" w:cs="Times New Roman"/>
          <w:sz w:val="24"/>
          <w:szCs w:val="24"/>
        </w:rPr>
        <w:t xml:space="preserve"> z dnia 02.01</w:t>
      </w:r>
      <w:r w:rsidRPr="001345E4">
        <w:rPr>
          <w:rFonts w:ascii="Times New Roman" w:hAnsi="Times New Roman" w:cs="Times New Roman"/>
          <w:sz w:val="24"/>
          <w:szCs w:val="24"/>
        </w:rPr>
        <w:t>.2018</w:t>
      </w:r>
      <w:r>
        <w:rPr>
          <w:rFonts w:ascii="Times New Roman" w:hAnsi="Times New Roman" w:cs="Times New Roman"/>
          <w:sz w:val="24"/>
          <w:szCs w:val="24"/>
        </w:rPr>
        <w:t xml:space="preserve"> </w:t>
      </w:r>
      <w:r w:rsidRPr="001345E4">
        <w:rPr>
          <w:rFonts w:ascii="Times New Roman" w:hAnsi="Times New Roman" w:cs="Times New Roman"/>
          <w:sz w:val="24"/>
          <w:szCs w:val="24"/>
        </w:rPr>
        <w:t xml:space="preserve">r.) przedmiotem, której </w:t>
      </w:r>
      <w:r w:rsidR="00045B7C">
        <w:rPr>
          <w:rFonts w:ascii="Times New Roman" w:hAnsi="Times New Roman" w:cs="Times New Roman"/>
          <w:sz w:val="24"/>
          <w:szCs w:val="24"/>
        </w:rPr>
        <w:br/>
      </w:r>
      <w:r w:rsidRPr="001345E4">
        <w:rPr>
          <w:rFonts w:ascii="Times New Roman" w:hAnsi="Times New Roman" w:cs="Times New Roman"/>
          <w:sz w:val="24"/>
          <w:szCs w:val="24"/>
        </w:rPr>
        <w:t xml:space="preserve">jest m.in. </w:t>
      </w:r>
      <w:r w:rsidRPr="00EF78D2">
        <w:rPr>
          <w:rStyle w:val="CytatZnak"/>
          <w:rFonts w:ascii="Times New Roman" w:hAnsi="Times New Roman" w:cs="Times New Roman"/>
          <w:sz w:val="24"/>
          <w:szCs w:val="24"/>
        </w:rPr>
        <w:t>przestrzeganie planowanej konserwacji aparatury.</w:t>
      </w:r>
      <w:r w:rsidRPr="001345E4">
        <w:rPr>
          <w:rFonts w:ascii="Times New Roman" w:hAnsi="Times New Roman" w:cs="Times New Roman"/>
          <w:sz w:val="24"/>
          <w:szCs w:val="24"/>
        </w:rPr>
        <w:t xml:space="preserve"> Stosownie do pkt 4.3. </w:t>
      </w:r>
      <w:r w:rsidRPr="00EF78D2">
        <w:rPr>
          <w:rStyle w:val="CytatZnak"/>
          <w:rFonts w:ascii="Times New Roman" w:hAnsi="Times New Roman" w:cs="Times New Roman"/>
          <w:sz w:val="24"/>
          <w:szCs w:val="24"/>
        </w:rPr>
        <w:t>Instalacje i aparatura medyczna ww. dokumentu przeglądy aparatury medycznej szpitala przeprowadzane są okresowo, (….). Odbywa się to na podstawie sporządzonego wcześniej harmonogramu przez wyznaczone do tego osoby spośród pracowników komórek Działu Nadzoru i Napraw Sprzętu Medycznego</w:t>
      </w:r>
      <w:r w:rsidRPr="001345E4">
        <w:rPr>
          <w:rFonts w:ascii="Times New Roman" w:hAnsi="Times New Roman" w:cs="Times New Roman"/>
          <w:i/>
          <w:sz w:val="24"/>
          <w:szCs w:val="24"/>
        </w:rPr>
        <w:t>. (…)</w:t>
      </w:r>
    </w:p>
    <w:p w:rsidR="00C37641" w:rsidRPr="001345E4" w:rsidRDefault="00C37641" w:rsidP="00045B7C">
      <w:pPr>
        <w:spacing w:after="0" w:line="360" w:lineRule="auto"/>
        <w:jc w:val="both"/>
        <w:rPr>
          <w:rFonts w:ascii="Times New Roman" w:hAnsi="Times New Roman" w:cs="Times New Roman"/>
          <w:sz w:val="24"/>
          <w:szCs w:val="24"/>
        </w:rPr>
      </w:pPr>
      <w:r w:rsidRPr="001345E4">
        <w:rPr>
          <w:rFonts w:ascii="Times New Roman" w:hAnsi="Times New Roman" w:cs="Times New Roman"/>
          <w:sz w:val="24"/>
          <w:szCs w:val="24"/>
        </w:rPr>
        <w:t>Natomiast w przypadku awarii zgłaszanych przez personel Szpitala do Działu Technicznego (na stosownych drukach) pracownicy podejmują decyzję o wykonaniu naprawy bądź skierowania zgłosz</w:t>
      </w:r>
      <w:r>
        <w:rPr>
          <w:rFonts w:ascii="Times New Roman" w:hAnsi="Times New Roman" w:cs="Times New Roman"/>
          <w:sz w:val="24"/>
          <w:szCs w:val="24"/>
        </w:rPr>
        <w:t>enia  do autoryzowanego serwisu</w:t>
      </w:r>
      <w:r w:rsidRPr="001345E4">
        <w:rPr>
          <w:rFonts w:ascii="Times New Roman" w:hAnsi="Times New Roman" w:cs="Times New Roman"/>
          <w:sz w:val="24"/>
          <w:szCs w:val="24"/>
        </w:rPr>
        <w:t>.</w:t>
      </w:r>
      <w:r w:rsidR="00EF78D2">
        <w:rPr>
          <w:rFonts w:ascii="Times New Roman" w:hAnsi="Times New Roman" w:cs="Times New Roman"/>
          <w:sz w:val="24"/>
          <w:szCs w:val="24"/>
        </w:rPr>
        <w:t xml:space="preserve"> </w:t>
      </w:r>
      <w:r w:rsidRPr="001345E4">
        <w:rPr>
          <w:rFonts w:ascii="Times New Roman" w:hAnsi="Times New Roman" w:cs="Times New Roman"/>
          <w:sz w:val="24"/>
          <w:szCs w:val="24"/>
        </w:rPr>
        <w:t xml:space="preserve">Mając powyższe na uwadze Kierownik </w:t>
      </w:r>
      <w:r w:rsidR="00EF78D2">
        <w:rPr>
          <w:rFonts w:ascii="Times New Roman" w:hAnsi="Times New Roman" w:cs="Times New Roman"/>
          <w:sz w:val="24"/>
          <w:szCs w:val="24"/>
        </w:rPr>
        <w:t xml:space="preserve"> </w:t>
      </w:r>
      <w:r w:rsidRPr="001345E4">
        <w:rPr>
          <w:rFonts w:ascii="Times New Roman" w:hAnsi="Times New Roman" w:cs="Times New Roman"/>
          <w:sz w:val="24"/>
          <w:szCs w:val="24"/>
        </w:rPr>
        <w:t xml:space="preserve">Działu Nadzoru i Napraw Aparatury Medycznej, w trakcie czynności kontrolnych, przedstawił harmonogramy przeglądów aparatury medycznej, z podziałem na poszczególne miesiące, oddziały/poradnie/laboratorium oraz przykładowy druk pn. </w:t>
      </w:r>
      <w:r w:rsidRPr="001345E4">
        <w:rPr>
          <w:rFonts w:ascii="Times New Roman" w:hAnsi="Times New Roman" w:cs="Times New Roman"/>
          <w:i/>
          <w:sz w:val="24"/>
          <w:szCs w:val="24"/>
        </w:rPr>
        <w:t xml:space="preserve">Zgłoszenie usterki </w:t>
      </w:r>
      <w:r w:rsidRPr="001345E4">
        <w:rPr>
          <w:rFonts w:ascii="Times New Roman" w:hAnsi="Times New Roman" w:cs="Times New Roman"/>
          <w:sz w:val="24"/>
          <w:szCs w:val="24"/>
        </w:rPr>
        <w:t>zawierający</w:t>
      </w:r>
      <w:r>
        <w:rPr>
          <w:rFonts w:ascii="Times New Roman" w:hAnsi="Times New Roman" w:cs="Times New Roman"/>
          <w:sz w:val="24"/>
          <w:szCs w:val="24"/>
        </w:rPr>
        <w:t xml:space="preserve"> niezbędne</w:t>
      </w:r>
      <w:r w:rsidRPr="001345E4">
        <w:rPr>
          <w:rFonts w:ascii="Times New Roman" w:hAnsi="Times New Roman" w:cs="Times New Roman"/>
          <w:sz w:val="24"/>
          <w:szCs w:val="24"/>
        </w:rPr>
        <w:t xml:space="preserve"> informacje </w:t>
      </w:r>
      <w:r>
        <w:rPr>
          <w:rFonts w:ascii="Times New Roman" w:hAnsi="Times New Roman" w:cs="Times New Roman"/>
          <w:sz w:val="24"/>
          <w:szCs w:val="24"/>
        </w:rPr>
        <w:t>do przeprowadze</w:t>
      </w:r>
      <w:r w:rsidR="00045B7C">
        <w:rPr>
          <w:rFonts w:ascii="Times New Roman" w:hAnsi="Times New Roman" w:cs="Times New Roman"/>
          <w:sz w:val="24"/>
          <w:szCs w:val="24"/>
        </w:rPr>
        <w:t xml:space="preserve">nia naprawy i zwrotu aparatury </w:t>
      </w:r>
      <w:r w:rsidR="00045B7C">
        <w:rPr>
          <w:rFonts w:ascii="Times New Roman" w:hAnsi="Times New Roman" w:cs="Times New Roman"/>
          <w:sz w:val="24"/>
          <w:szCs w:val="24"/>
        </w:rPr>
        <w:br/>
      </w:r>
      <w:r>
        <w:rPr>
          <w:rFonts w:ascii="Times New Roman" w:hAnsi="Times New Roman" w:cs="Times New Roman"/>
          <w:sz w:val="24"/>
          <w:szCs w:val="24"/>
        </w:rPr>
        <w:t xml:space="preserve">do komórki zgłaszającej awarię. </w:t>
      </w:r>
    </w:p>
    <w:p w:rsidR="00C37641" w:rsidRPr="00342517" w:rsidRDefault="00C37641" w:rsidP="00045B7C">
      <w:pPr>
        <w:spacing w:after="0"/>
        <w:jc w:val="right"/>
        <w:rPr>
          <w:rFonts w:ascii="Times New Roman" w:hAnsi="Times New Roman" w:cs="Times New Roman"/>
          <w:i/>
          <w:sz w:val="20"/>
          <w:szCs w:val="20"/>
        </w:rPr>
      </w:pPr>
      <w:r w:rsidRPr="00342517">
        <w:rPr>
          <w:rFonts w:ascii="Times New Roman" w:hAnsi="Times New Roman" w:cs="Times New Roman"/>
          <w:i/>
          <w:sz w:val="20"/>
          <w:szCs w:val="20"/>
        </w:rPr>
        <w:t>(D</w:t>
      </w:r>
      <w:r>
        <w:rPr>
          <w:rFonts w:ascii="Times New Roman" w:hAnsi="Times New Roman" w:cs="Times New Roman"/>
          <w:i/>
          <w:sz w:val="20"/>
          <w:szCs w:val="20"/>
        </w:rPr>
        <w:t>owód: akta kontroli str. 135-137</w:t>
      </w:r>
      <w:r w:rsidRPr="00342517">
        <w:rPr>
          <w:rFonts w:ascii="Times New Roman" w:hAnsi="Times New Roman" w:cs="Times New Roman"/>
          <w:i/>
          <w:sz w:val="20"/>
          <w:szCs w:val="20"/>
        </w:rPr>
        <w:t xml:space="preserve"> Przykładowy Harmonogram </w:t>
      </w:r>
    </w:p>
    <w:p w:rsidR="00C37641" w:rsidRPr="00342517" w:rsidRDefault="00C37641" w:rsidP="00045B7C">
      <w:pPr>
        <w:spacing w:after="0"/>
        <w:jc w:val="right"/>
        <w:rPr>
          <w:rFonts w:ascii="Times New Roman" w:hAnsi="Times New Roman" w:cs="Times New Roman"/>
          <w:i/>
          <w:sz w:val="20"/>
          <w:szCs w:val="20"/>
        </w:rPr>
      </w:pPr>
      <w:r w:rsidRPr="00342517">
        <w:rPr>
          <w:rFonts w:ascii="Times New Roman" w:hAnsi="Times New Roman" w:cs="Times New Roman"/>
          <w:i/>
          <w:sz w:val="20"/>
          <w:szCs w:val="20"/>
        </w:rPr>
        <w:t>Przeglądów 2019</w:t>
      </w:r>
      <w:r>
        <w:rPr>
          <w:rFonts w:ascii="Times New Roman" w:hAnsi="Times New Roman" w:cs="Times New Roman"/>
          <w:i/>
          <w:sz w:val="20"/>
          <w:szCs w:val="20"/>
        </w:rPr>
        <w:t xml:space="preserve"> </w:t>
      </w:r>
      <w:r w:rsidRPr="00342517">
        <w:rPr>
          <w:rFonts w:ascii="Times New Roman" w:hAnsi="Times New Roman" w:cs="Times New Roman"/>
          <w:i/>
          <w:sz w:val="20"/>
          <w:szCs w:val="20"/>
        </w:rPr>
        <w:t xml:space="preserve">r., </w:t>
      </w:r>
      <w:r>
        <w:rPr>
          <w:rFonts w:ascii="Times New Roman" w:hAnsi="Times New Roman" w:cs="Times New Roman"/>
          <w:i/>
          <w:sz w:val="20"/>
          <w:szCs w:val="20"/>
        </w:rPr>
        <w:t>oraz</w:t>
      </w:r>
      <w:r w:rsidRPr="00342517">
        <w:rPr>
          <w:rFonts w:ascii="Times New Roman" w:hAnsi="Times New Roman" w:cs="Times New Roman"/>
          <w:i/>
          <w:sz w:val="20"/>
          <w:szCs w:val="20"/>
        </w:rPr>
        <w:t xml:space="preserve"> Druk – Zgłoszenie usterki)</w:t>
      </w:r>
    </w:p>
    <w:p w:rsidR="00C37641" w:rsidRPr="006D5A0B" w:rsidRDefault="00C37641" w:rsidP="00045B7C">
      <w:pPr>
        <w:spacing w:after="0" w:line="360" w:lineRule="auto"/>
        <w:jc w:val="both"/>
        <w:rPr>
          <w:rFonts w:ascii="Times New Roman" w:hAnsi="Times New Roman" w:cs="Times New Roman"/>
          <w:sz w:val="24"/>
          <w:szCs w:val="24"/>
        </w:rPr>
      </w:pPr>
    </w:p>
    <w:p w:rsidR="00C37641" w:rsidRPr="00FB6E73" w:rsidRDefault="00C37641" w:rsidP="00066EFF">
      <w:pPr>
        <w:spacing w:line="360" w:lineRule="auto"/>
        <w:jc w:val="both"/>
        <w:rPr>
          <w:rFonts w:ascii="Arial Narrow" w:hAnsi="Arial Narrow"/>
          <w:sz w:val="12"/>
        </w:rPr>
      </w:pPr>
      <w:r w:rsidRPr="008D4CB7">
        <w:rPr>
          <w:rFonts w:ascii="Times New Roman" w:hAnsi="Times New Roman" w:cs="Times New Roman"/>
          <w:sz w:val="24"/>
          <w:szCs w:val="24"/>
        </w:rPr>
        <w:t>Na podstawie z</w:t>
      </w:r>
      <w:r w:rsidR="00EF78D2">
        <w:rPr>
          <w:rFonts w:ascii="Times New Roman" w:hAnsi="Times New Roman" w:cs="Times New Roman"/>
          <w:sz w:val="24"/>
          <w:szCs w:val="24"/>
        </w:rPr>
        <w:t xml:space="preserve">estawienia sporządzonego przez </w:t>
      </w:r>
      <w:r w:rsidRPr="008D4CB7">
        <w:rPr>
          <w:rFonts w:ascii="Times New Roman" w:hAnsi="Times New Roman" w:cs="Times New Roman"/>
          <w:sz w:val="24"/>
          <w:szCs w:val="24"/>
        </w:rPr>
        <w:t xml:space="preserve">Kierownika Działu Nadzoru </w:t>
      </w:r>
      <w:r>
        <w:rPr>
          <w:rFonts w:ascii="Times New Roman" w:hAnsi="Times New Roman" w:cs="Times New Roman"/>
          <w:sz w:val="24"/>
          <w:szCs w:val="24"/>
        </w:rPr>
        <w:br/>
      </w:r>
      <w:r w:rsidRPr="008D4CB7">
        <w:rPr>
          <w:rFonts w:ascii="Times New Roman" w:hAnsi="Times New Roman" w:cs="Times New Roman"/>
          <w:sz w:val="24"/>
          <w:szCs w:val="24"/>
        </w:rPr>
        <w:t xml:space="preserve">i Napraw Aparatury Medycznej ustalono, że Podmiot Leczniczy, w latach 2018-2019 podpisał łącznie 20 umów serwisowych </w:t>
      </w:r>
      <w:r>
        <w:rPr>
          <w:rFonts w:ascii="Times New Roman" w:hAnsi="Times New Roman" w:cs="Times New Roman"/>
          <w:sz w:val="24"/>
          <w:szCs w:val="24"/>
        </w:rPr>
        <w:t xml:space="preserve">na łączną kwotę </w:t>
      </w:r>
      <w:r w:rsidRPr="003E67A6">
        <w:rPr>
          <w:rFonts w:ascii="Times New Roman" w:hAnsi="Times New Roman" w:cs="Times New Roman"/>
          <w:sz w:val="24"/>
          <w:szCs w:val="24"/>
        </w:rPr>
        <w:t>2 943 984,76 zł brutto</w:t>
      </w:r>
      <w:r>
        <w:rPr>
          <w:rFonts w:ascii="Times New Roman" w:hAnsi="Times New Roman" w:cs="Times New Roman"/>
          <w:sz w:val="24"/>
          <w:szCs w:val="24"/>
        </w:rPr>
        <w:t xml:space="preserve"> (w roku 2018 - </w:t>
      </w:r>
      <w:r w:rsidR="005119A1">
        <w:rPr>
          <w:rFonts w:ascii="Times New Roman" w:hAnsi="Times New Roman" w:cs="Times New Roman"/>
          <w:sz w:val="24"/>
          <w:szCs w:val="24"/>
        </w:rPr>
        <w:br/>
      </w:r>
      <w:r>
        <w:rPr>
          <w:rFonts w:ascii="Times New Roman" w:hAnsi="Times New Roman" w:cs="Times New Roman"/>
          <w:sz w:val="24"/>
          <w:szCs w:val="24"/>
        </w:rPr>
        <w:t>7 umów na łączną kwotę</w:t>
      </w:r>
      <w:r w:rsidR="00045B7C">
        <w:rPr>
          <w:rFonts w:ascii="Times New Roman" w:hAnsi="Times New Roman" w:cs="Times New Roman"/>
          <w:sz w:val="24"/>
          <w:szCs w:val="24"/>
        </w:rPr>
        <w:t xml:space="preserve"> 855 839,78 zł brutto, </w:t>
      </w:r>
      <w:r>
        <w:rPr>
          <w:rFonts w:ascii="Times New Roman" w:hAnsi="Times New Roman" w:cs="Times New Roman"/>
          <w:sz w:val="24"/>
          <w:szCs w:val="24"/>
        </w:rPr>
        <w:t xml:space="preserve">a w roku 2019 - 13 umów na łączną kwotę 2 088 144,98 zł brutto). Przedmiotem ww. umów było m.in. jednorazowy </w:t>
      </w:r>
      <w:r w:rsidRPr="00FB6E73">
        <w:rPr>
          <w:rFonts w:ascii="Times New Roman" w:hAnsi="Times New Roman" w:cs="Times New Roman"/>
          <w:sz w:val="24"/>
          <w:szCs w:val="24"/>
        </w:rPr>
        <w:t xml:space="preserve">przegląd </w:t>
      </w:r>
      <w:proofErr w:type="spellStart"/>
      <w:r w:rsidRPr="00FB6E73">
        <w:rPr>
          <w:rFonts w:ascii="Times New Roman" w:hAnsi="Times New Roman" w:cs="Times New Roman"/>
          <w:sz w:val="24"/>
          <w:szCs w:val="24"/>
        </w:rPr>
        <w:t>angiografu</w:t>
      </w:r>
      <w:proofErr w:type="spellEnd"/>
      <w:r>
        <w:rPr>
          <w:rFonts w:ascii="Times New Roman" w:hAnsi="Times New Roman" w:cs="Times New Roman"/>
          <w:sz w:val="24"/>
          <w:szCs w:val="24"/>
        </w:rPr>
        <w:t>,</w:t>
      </w:r>
      <w:r>
        <w:t xml:space="preserve"> </w:t>
      </w:r>
      <w:r>
        <w:rPr>
          <w:rFonts w:ascii="Times New Roman" w:hAnsi="Times New Roman" w:cs="Times New Roman"/>
          <w:sz w:val="24"/>
          <w:szCs w:val="24"/>
        </w:rPr>
        <w:t>o</w:t>
      </w:r>
      <w:r w:rsidRPr="00FB6E73">
        <w:rPr>
          <w:rFonts w:ascii="Times New Roman" w:hAnsi="Times New Roman" w:cs="Times New Roman"/>
          <w:sz w:val="24"/>
          <w:szCs w:val="24"/>
        </w:rPr>
        <w:t>bsługa serwisowa w zakresie pr</w:t>
      </w:r>
      <w:r w:rsidR="00045B7C">
        <w:rPr>
          <w:rFonts w:ascii="Times New Roman" w:hAnsi="Times New Roman" w:cs="Times New Roman"/>
          <w:sz w:val="24"/>
          <w:szCs w:val="24"/>
        </w:rPr>
        <w:t>zeglądów i konserwacji aparatów</w:t>
      </w:r>
      <w:r w:rsidRPr="00FB6E73">
        <w:rPr>
          <w:rFonts w:ascii="Times New Roman" w:hAnsi="Times New Roman" w:cs="Times New Roman"/>
          <w:sz w:val="24"/>
          <w:szCs w:val="24"/>
        </w:rPr>
        <w:t xml:space="preserve"> </w:t>
      </w:r>
      <w:r w:rsidR="00EF78D2">
        <w:rPr>
          <w:rFonts w:ascii="Times New Roman" w:hAnsi="Times New Roman" w:cs="Times New Roman"/>
          <w:sz w:val="24"/>
          <w:szCs w:val="24"/>
        </w:rPr>
        <w:br/>
      </w:r>
      <w:r w:rsidRPr="00FB6E73">
        <w:rPr>
          <w:rFonts w:ascii="Times New Roman" w:hAnsi="Times New Roman" w:cs="Times New Roman"/>
          <w:sz w:val="24"/>
          <w:szCs w:val="24"/>
        </w:rPr>
        <w:t>do znieczulania</w:t>
      </w:r>
      <w:r>
        <w:rPr>
          <w:rFonts w:ascii="Times New Roman" w:hAnsi="Times New Roman" w:cs="Times New Roman"/>
          <w:sz w:val="24"/>
          <w:szCs w:val="24"/>
        </w:rPr>
        <w:t xml:space="preserve">, respiratorów, jednorazowy przegląd aparatu </w:t>
      </w:r>
      <w:r w:rsidRPr="00FB6E73">
        <w:rPr>
          <w:rFonts w:ascii="Times New Roman" w:hAnsi="Times New Roman" w:cs="Times New Roman"/>
          <w:sz w:val="24"/>
          <w:szCs w:val="24"/>
        </w:rPr>
        <w:t xml:space="preserve"> do krążenia pozaustrojowego</w:t>
      </w:r>
      <w:r>
        <w:rPr>
          <w:rFonts w:ascii="Times New Roman" w:hAnsi="Times New Roman" w:cs="Times New Roman"/>
          <w:sz w:val="24"/>
          <w:szCs w:val="24"/>
        </w:rPr>
        <w:t>.</w:t>
      </w:r>
    </w:p>
    <w:p w:rsidR="00C37641" w:rsidRDefault="00C37641" w:rsidP="00EF78D2">
      <w:pPr>
        <w:spacing w:after="0" w:line="360" w:lineRule="auto"/>
        <w:jc w:val="both"/>
        <w:rPr>
          <w:rFonts w:ascii="Times New Roman" w:hAnsi="Times New Roman" w:cs="Times New Roman"/>
          <w:i/>
          <w:sz w:val="24"/>
          <w:szCs w:val="24"/>
        </w:rPr>
      </w:pPr>
      <w:r w:rsidRPr="008D4CB7">
        <w:rPr>
          <w:rFonts w:ascii="Times New Roman" w:hAnsi="Times New Roman" w:cs="Times New Roman"/>
          <w:sz w:val="24"/>
          <w:szCs w:val="24"/>
        </w:rPr>
        <w:lastRenderedPageBreak/>
        <w:t xml:space="preserve">Według informacji złożonej </w:t>
      </w:r>
      <w:r>
        <w:rPr>
          <w:rFonts w:ascii="Times New Roman" w:hAnsi="Times New Roman" w:cs="Times New Roman"/>
          <w:sz w:val="24"/>
          <w:szCs w:val="24"/>
        </w:rPr>
        <w:t xml:space="preserve">przez Kierownika Działu Nadzoru i Napraw Aparatury Medycznej </w:t>
      </w:r>
      <w:r w:rsidRPr="00EF78D2">
        <w:rPr>
          <w:rStyle w:val="CytatZnak"/>
          <w:rFonts w:ascii="Times New Roman" w:hAnsi="Times New Roman" w:cs="Times New Roman"/>
          <w:color w:val="auto"/>
          <w:sz w:val="24"/>
          <w:szCs w:val="24"/>
        </w:rPr>
        <w:t xml:space="preserve">Szpital nie posiada umów serwisowych przedmiotem których są przeglądy roczne </w:t>
      </w:r>
      <w:r w:rsidR="00045B7C" w:rsidRPr="00EF78D2">
        <w:rPr>
          <w:rStyle w:val="CytatZnak"/>
          <w:rFonts w:ascii="Times New Roman" w:hAnsi="Times New Roman" w:cs="Times New Roman"/>
          <w:color w:val="auto"/>
          <w:sz w:val="24"/>
          <w:szCs w:val="24"/>
        </w:rPr>
        <w:br/>
      </w:r>
      <w:r w:rsidRPr="00EF78D2">
        <w:rPr>
          <w:rStyle w:val="CytatZnak"/>
          <w:rFonts w:ascii="Times New Roman" w:hAnsi="Times New Roman" w:cs="Times New Roman"/>
          <w:color w:val="auto"/>
          <w:sz w:val="24"/>
          <w:szCs w:val="24"/>
        </w:rPr>
        <w:t xml:space="preserve">i naprawa urządzeń medycznych w ogólnym zakresie. Stosownie do procedury IN-7.1.3 przeglądy wykonywane są również przez pracowników Działu Nadzoru  i Napraw Sprzętu Medycznego wg założonych harmonogramów, zgodnie z posiadanymi uprawnieniami, dokumentując je Świadectwem Sprawności Urządzenia dopuszczając je lub nie do dalszej eksploatacji. Jeśli to konieczne sporządzane są zapisy orzekające o stanie technicznym kwalifikującym urządzenie do zdjęcia z ewidencji szpitala celem kasacji i utylizacji. </w:t>
      </w:r>
      <w:r w:rsidR="00045B7C" w:rsidRPr="00EF78D2">
        <w:rPr>
          <w:rStyle w:val="CytatZnak"/>
          <w:rFonts w:ascii="Times New Roman" w:hAnsi="Times New Roman" w:cs="Times New Roman"/>
          <w:color w:val="auto"/>
          <w:sz w:val="24"/>
          <w:szCs w:val="24"/>
        </w:rPr>
        <w:br/>
      </w:r>
      <w:r w:rsidRPr="00EF78D2">
        <w:rPr>
          <w:rStyle w:val="CytatZnak"/>
          <w:rFonts w:ascii="Times New Roman" w:hAnsi="Times New Roman" w:cs="Times New Roman"/>
          <w:color w:val="auto"/>
          <w:sz w:val="24"/>
          <w:szCs w:val="24"/>
        </w:rPr>
        <w:t xml:space="preserve">W przypadku przeglądów serwisowych oraz napraw o których mowa w w/w wykazie Szpital </w:t>
      </w:r>
      <w:r w:rsidR="00045B7C" w:rsidRPr="00EF78D2">
        <w:rPr>
          <w:rStyle w:val="CytatZnak"/>
          <w:rFonts w:ascii="Times New Roman" w:hAnsi="Times New Roman" w:cs="Times New Roman"/>
          <w:color w:val="auto"/>
          <w:sz w:val="24"/>
          <w:szCs w:val="24"/>
        </w:rPr>
        <w:br/>
      </w:r>
      <w:r w:rsidRPr="00EF78D2">
        <w:rPr>
          <w:rStyle w:val="CytatZnak"/>
          <w:rFonts w:ascii="Times New Roman" w:hAnsi="Times New Roman" w:cs="Times New Roman"/>
          <w:color w:val="auto"/>
          <w:sz w:val="24"/>
          <w:szCs w:val="24"/>
        </w:rPr>
        <w:t>w wyniku przeprowadzonych procedur określonych Prawem Zamówień Publicznych zawiera umowy zgodnie z wynikami przeprowadzonych postępowań przetargowych. W przypadku zamówień na usługi  o wartości do 30.000 Euro zgodnie z regulaminem wewnętrznym Szpital zawiera umowy na podstawie zapytania o cenę kilku oferentów wyłaniając najkorzystniejszą ofertę na wykonanie zlecenia.</w:t>
      </w:r>
    </w:p>
    <w:p w:rsidR="00C37641" w:rsidRPr="006D5A0B" w:rsidRDefault="00C37641" w:rsidP="00045B7C">
      <w:pPr>
        <w:spacing w:after="0" w:line="240" w:lineRule="auto"/>
        <w:jc w:val="right"/>
        <w:rPr>
          <w:rFonts w:ascii="Times New Roman" w:hAnsi="Times New Roman" w:cs="Times New Roman"/>
          <w:i/>
          <w:sz w:val="24"/>
          <w:szCs w:val="24"/>
        </w:rPr>
      </w:pPr>
      <w:r w:rsidRPr="0051295A">
        <w:rPr>
          <w:rFonts w:ascii="Times New Roman" w:hAnsi="Times New Roman" w:cs="Times New Roman"/>
          <w:i/>
          <w:sz w:val="20"/>
          <w:szCs w:val="20"/>
        </w:rPr>
        <w:t xml:space="preserve">(Dowód: akta kontroli str. </w:t>
      </w:r>
      <w:r>
        <w:rPr>
          <w:rFonts w:ascii="Times New Roman" w:hAnsi="Times New Roman" w:cs="Times New Roman"/>
          <w:i/>
          <w:sz w:val="20"/>
          <w:szCs w:val="20"/>
        </w:rPr>
        <w:t>138-139</w:t>
      </w:r>
      <w:r w:rsidRPr="0051295A">
        <w:rPr>
          <w:rFonts w:ascii="Times New Roman" w:hAnsi="Times New Roman" w:cs="Times New Roman"/>
          <w:i/>
          <w:sz w:val="20"/>
          <w:szCs w:val="20"/>
        </w:rPr>
        <w:t xml:space="preserve"> Zestawienie Kierownika</w:t>
      </w:r>
    </w:p>
    <w:p w:rsidR="00C37641" w:rsidRPr="0051295A" w:rsidRDefault="00C37641" w:rsidP="00045B7C">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D</w:t>
      </w:r>
      <w:r w:rsidRPr="0051295A">
        <w:rPr>
          <w:rFonts w:ascii="Times New Roman" w:hAnsi="Times New Roman" w:cs="Times New Roman"/>
          <w:i/>
          <w:sz w:val="20"/>
          <w:szCs w:val="20"/>
        </w:rPr>
        <w:t>ziału Nadzoru i Napraw Aparatury Medycznej)</w:t>
      </w:r>
    </w:p>
    <w:p w:rsidR="00C37641" w:rsidRPr="006D5A0B" w:rsidRDefault="00C37641" w:rsidP="006D5A0B">
      <w:pPr>
        <w:spacing w:line="240" w:lineRule="auto"/>
        <w:jc w:val="both"/>
        <w:rPr>
          <w:rFonts w:ascii="Times New Roman" w:hAnsi="Times New Roman" w:cs="Times New Roman"/>
          <w:i/>
          <w:sz w:val="24"/>
          <w:szCs w:val="24"/>
        </w:rPr>
      </w:pPr>
    </w:p>
    <w:p w:rsidR="00C37641" w:rsidRPr="008D4CB7" w:rsidRDefault="00C37641" w:rsidP="00045B7C">
      <w:pPr>
        <w:spacing w:after="0" w:line="360" w:lineRule="auto"/>
        <w:jc w:val="both"/>
        <w:rPr>
          <w:rFonts w:ascii="Times New Roman" w:hAnsi="Times New Roman" w:cs="Times New Roman"/>
          <w:sz w:val="24"/>
          <w:szCs w:val="24"/>
        </w:rPr>
      </w:pPr>
      <w:r w:rsidRPr="008D4CB7">
        <w:rPr>
          <w:rFonts w:ascii="Times New Roman" w:hAnsi="Times New Roman" w:cs="Times New Roman"/>
          <w:sz w:val="24"/>
          <w:szCs w:val="24"/>
        </w:rPr>
        <w:t xml:space="preserve">Na podstawie </w:t>
      </w:r>
      <w:r w:rsidRPr="008D4CB7">
        <w:rPr>
          <w:rFonts w:ascii="Times New Roman" w:hAnsi="Times New Roman" w:cs="Times New Roman"/>
          <w:i/>
          <w:sz w:val="24"/>
          <w:szCs w:val="24"/>
        </w:rPr>
        <w:t>Zestawienia analitycznego obrotów i sald</w:t>
      </w:r>
      <w:r w:rsidRPr="008D4CB7">
        <w:rPr>
          <w:rFonts w:ascii="Times New Roman" w:hAnsi="Times New Roman" w:cs="Times New Roman"/>
          <w:sz w:val="24"/>
          <w:szCs w:val="24"/>
        </w:rPr>
        <w:t xml:space="preserve"> – rok 2018 oraz rok 2019, </w:t>
      </w:r>
      <w:r w:rsidRPr="008D4CB7">
        <w:rPr>
          <w:rFonts w:ascii="Times New Roman" w:hAnsi="Times New Roman" w:cs="Times New Roman"/>
          <w:sz w:val="24"/>
          <w:szCs w:val="24"/>
        </w:rPr>
        <w:br/>
        <w:t xml:space="preserve">konto 400-03-04 Konserwacja i naprawa sprzętu ustalono, że koszty konserwacji, naprawy </w:t>
      </w:r>
      <w:r w:rsidR="00045B7C">
        <w:rPr>
          <w:rFonts w:ascii="Times New Roman" w:hAnsi="Times New Roman" w:cs="Times New Roman"/>
          <w:sz w:val="24"/>
          <w:szCs w:val="24"/>
        </w:rPr>
        <w:br/>
      </w:r>
      <w:r w:rsidRPr="008D4CB7">
        <w:rPr>
          <w:rFonts w:ascii="Times New Roman" w:hAnsi="Times New Roman" w:cs="Times New Roman"/>
          <w:sz w:val="24"/>
          <w:szCs w:val="24"/>
        </w:rPr>
        <w:t>i serwisu sprzętu medycznego wyniosły w roku 2018 – 3 562 059,91 zł, a w roku 2019 – 3 390 002,74 zł.</w:t>
      </w:r>
    </w:p>
    <w:p w:rsidR="00045B7C" w:rsidRDefault="00C37641" w:rsidP="00EF78D2">
      <w:pPr>
        <w:spacing w:after="0" w:line="360" w:lineRule="auto"/>
        <w:jc w:val="right"/>
        <w:rPr>
          <w:rFonts w:ascii="Arial Narrow" w:hAnsi="Arial Narrow"/>
          <w:i/>
          <w:sz w:val="20"/>
          <w:szCs w:val="20"/>
        </w:rPr>
      </w:pPr>
      <w:r w:rsidRPr="0051295A">
        <w:rPr>
          <w:rFonts w:ascii="Times New Roman" w:hAnsi="Times New Roman" w:cs="Times New Roman"/>
          <w:sz w:val="20"/>
          <w:szCs w:val="20"/>
        </w:rPr>
        <w:t>(</w:t>
      </w:r>
      <w:r w:rsidRPr="0051295A">
        <w:rPr>
          <w:rFonts w:ascii="Times New Roman" w:hAnsi="Times New Roman" w:cs="Times New Roman"/>
          <w:i/>
          <w:sz w:val="20"/>
          <w:szCs w:val="20"/>
        </w:rPr>
        <w:t xml:space="preserve">Dowód: akta kontroli str. </w:t>
      </w:r>
      <w:r>
        <w:rPr>
          <w:rFonts w:ascii="Times New Roman" w:hAnsi="Times New Roman" w:cs="Times New Roman"/>
          <w:i/>
          <w:sz w:val="20"/>
          <w:szCs w:val="20"/>
        </w:rPr>
        <w:t>1</w:t>
      </w:r>
      <w:r w:rsidRPr="0051295A">
        <w:rPr>
          <w:rFonts w:ascii="Times New Roman" w:hAnsi="Times New Roman" w:cs="Times New Roman"/>
          <w:i/>
          <w:sz w:val="20"/>
          <w:szCs w:val="20"/>
        </w:rPr>
        <w:t>4</w:t>
      </w:r>
      <w:r>
        <w:rPr>
          <w:rFonts w:ascii="Times New Roman" w:hAnsi="Times New Roman" w:cs="Times New Roman"/>
          <w:i/>
          <w:sz w:val="20"/>
          <w:szCs w:val="20"/>
        </w:rPr>
        <w:t>0-143</w:t>
      </w:r>
      <w:r w:rsidRPr="0051295A">
        <w:rPr>
          <w:rFonts w:ascii="Times New Roman" w:hAnsi="Times New Roman" w:cs="Times New Roman"/>
          <w:i/>
          <w:sz w:val="20"/>
          <w:szCs w:val="20"/>
        </w:rPr>
        <w:t xml:space="preserve"> Zestawienie analityczne</w:t>
      </w:r>
      <w:r w:rsidR="00EF78D2">
        <w:rPr>
          <w:rFonts w:ascii="Arial Narrow" w:hAnsi="Arial Narrow"/>
          <w:i/>
          <w:sz w:val="20"/>
          <w:szCs w:val="20"/>
        </w:rPr>
        <w:t>)</w:t>
      </w:r>
    </w:p>
    <w:p w:rsidR="00EF78D2" w:rsidRPr="00EF78D2" w:rsidRDefault="00EF78D2" w:rsidP="00EF78D2">
      <w:pPr>
        <w:spacing w:after="0" w:line="360" w:lineRule="auto"/>
        <w:jc w:val="right"/>
        <w:rPr>
          <w:rFonts w:ascii="Arial Narrow" w:hAnsi="Arial Narrow"/>
          <w:i/>
          <w:sz w:val="20"/>
          <w:szCs w:val="20"/>
        </w:rPr>
      </w:pPr>
    </w:p>
    <w:p w:rsidR="00C37641" w:rsidRPr="00983CB7" w:rsidRDefault="00C37641" w:rsidP="00EF78D2">
      <w:pPr>
        <w:tabs>
          <w:tab w:val="left" w:pos="5583"/>
        </w:tabs>
        <w:spacing w:after="0" w:line="360" w:lineRule="auto"/>
        <w:jc w:val="both"/>
        <w:rPr>
          <w:rFonts w:ascii="Arial Narrow" w:hAnsi="Arial Narrow"/>
        </w:rPr>
      </w:pPr>
      <w:r w:rsidRPr="008D4CB7">
        <w:rPr>
          <w:rFonts w:ascii="Times New Roman" w:hAnsi="Times New Roman" w:cs="Times New Roman"/>
          <w:sz w:val="24"/>
          <w:szCs w:val="24"/>
        </w:rPr>
        <w:t>W toku czynności kontrolnych sprawdzono realizację przez Podmiot Leczniczy obowiązków określonych w art. 90 ust. 6-9 ustawy z dnia 20 maja 2010</w:t>
      </w:r>
      <w:r>
        <w:rPr>
          <w:rFonts w:ascii="Times New Roman" w:hAnsi="Times New Roman" w:cs="Times New Roman"/>
          <w:sz w:val="24"/>
          <w:szCs w:val="24"/>
        </w:rPr>
        <w:t xml:space="preserve"> </w:t>
      </w:r>
      <w:r w:rsidRPr="008D4CB7">
        <w:rPr>
          <w:rFonts w:ascii="Times New Roman" w:hAnsi="Times New Roman" w:cs="Times New Roman"/>
          <w:sz w:val="24"/>
          <w:szCs w:val="24"/>
        </w:rPr>
        <w:t>r. o wyrobach medycznych</w:t>
      </w:r>
      <w:r w:rsidRPr="008D4CB7">
        <w:rPr>
          <w:rStyle w:val="Odwoanieprzypisudolnego"/>
          <w:rFonts w:ascii="Times New Roman" w:hAnsi="Times New Roman" w:cs="Times New Roman"/>
          <w:sz w:val="24"/>
          <w:szCs w:val="24"/>
        </w:rPr>
        <w:footnoteReference w:id="65"/>
      </w:r>
      <w:r w:rsidRPr="008D4CB7">
        <w:rPr>
          <w:rFonts w:ascii="Times New Roman" w:hAnsi="Times New Roman" w:cs="Times New Roman"/>
          <w:sz w:val="24"/>
          <w:szCs w:val="24"/>
        </w:rPr>
        <w:t>. Wyrywkowej kontroli poddano raporty i zlecenia serwisowe, świadectwa sprawności świadczące o wykonanych przeglądach technicznych w 2019</w:t>
      </w:r>
      <w:r>
        <w:rPr>
          <w:rFonts w:ascii="Times New Roman" w:hAnsi="Times New Roman" w:cs="Times New Roman"/>
          <w:sz w:val="24"/>
          <w:szCs w:val="24"/>
        </w:rPr>
        <w:t xml:space="preserve"> </w:t>
      </w:r>
      <w:r w:rsidRPr="008D4CB7">
        <w:rPr>
          <w:rFonts w:ascii="Times New Roman" w:hAnsi="Times New Roman" w:cs="Times New Roman"/>
          <w:sz w:val="24"/>
          <w:szCs w:val="24"/>
        </w:rPr>
        <w:t xml:space="preserve">r. niżej wymienionych pozycji sprzętu i </w:t>
      </w:r>
      <w:r w:rsidRPr="0043418D">
        <w:rPr>
          <w:rFonts w:ascii="Times New Roman" w:hAnsi="Times New Roman" w:cs="Times New Roman"/>
          <w:sz w:val="24"/>
          <w:szCs w:val="24"/>
        </w:rPr>
        <w:t>aparatury medycznej:</w:t>
      </w:r>
    </w:p>
    <w:p w:rsidR="00C37641" w:rsidRPr="008D4CB7" w:rsidRDefault="00C37641" w:rsidP="00EF78D2">
      <w:pPr>
        <w:pStyle w:val="Akapitzlist"/>
        <w:numPr>
          <w:ilvl w:val="0"/>
          <w:numId w:val="8"/>
        </w:numPr>
        <w:spacing w:after="0" w:line="360" w:lineRule="auto"/>
        <w:jc w:val="both"/>
        <w:rPr>
          <w:rFonts w:ascii="Times New Roman" w:hAnsi="Times New Roman" w:cs="Times New Roman"/>
          <w:sz w:val="24"/>
          <w:szCs w:val="24"/>
        </w:rPr>
      </w:pPr>
      <w:proofErr w:type="spellStart"/>
      <w:r w:rsidRPr="008D4CB7">
        <w:rPr>
          <w:rFonts w:ascii="Times New Roman" w:hAnsi="Times New Roman" w:cs="Times New Roman"/>
          <w:sz w:val="24"/>
          <w:szCs w:val="24"/>
        </w:rPr>
        <w:t>video</w:t>
      </w:r>
      <w:r>
        <w:rPr>
          <w:rFonts w:ascii="Times New Roman" w:hAnsi="Times New Roman" w:cs="Times New Roman"/>
          <w:sz w:val="24"/>
          <w:szCs w:val="24"/>
        </w:rPr>
        <w:t>g</w:t>
      </w:r>
      <w:r w:rsidRPr="008D4CB7">
        <w:rPr>
          <w:rFonts w:ascii="Times New Roman" w:hAnsi="Times New Roman" w:cs="Times New Roman"/>
          <w:sz w:val="24"/>
          <w:szCs w:val="24"/>
        </w:rPr>
        <w:t>astroskop</w:t>
      </w:r>
      <w:proofErr w:type="spellEnd"/>
      <w:r w:rsidRPr="008D4CB7">
        <w:rPr>
          <w:rFonts w:ascii="Times New Roman" w:hAnsi="Times New Roman" w:cs="Times New Roman"/>
          <w:sz w:val="24"/>
          <w:szCs w:val="24"/>
        </w:rPr>
        <w:t xml:space="preserve"> – typ: EG – </w:t>
      </w:r>
      <w:r>
        <w:rPr>
          <w:rFonts w:ascii="Times New Roman" w:hAnsi="Times New Roman" w:cs="Times New Roman"/>
          <w:sz w:val="24"/>
          <w:szCs w:val="24"/>
        </w:rPr>
        <w:t>2</w:t>
      </w:r>
      <w:r w:rsidRPr="008D4CB7">
        <w:rPr>
          <w:rFonts w:ascii="Times New Roman" w:hAnsi="Times New Roman" w:cs="Times New Roman"/>
          <w:sz w:val="24"/>
          <w:szCs w:val="24"/>
        </w:rPr>
        <w:t>9</w:t>
      </w:r>
      <w:r>
        <w:rPr>
          <w:rFonts w:ascii="Times New Roman" w:hAnsi="Times New Roman" w:cs="Times New Roman"/>
          <w:sz w:val="24"/>
          <w:szCs w:val="24"/>
        </w:rPr>
        <w:t>7</w:t>
      </w:r>
      <w:r w:rsidRPr="008D4CB7">
        <w:rPr>
          <w:rFonts w:ascii="Times New Roman" w:hAnsi="Times New Roman" w:cs="Times New Roman"/>
          <w:sz w:val="24"/>
          <w:szCs w:val="24"/>
        </w:rPr>
        <w:t xml:space="preserve">0K , nr seryjny A120940, rok produkcji 2014 (producent </w:t>
      </w:r>
      <w:proofErr w:type="spellStart"/>
      <w:r w:rsidRPr="008D4CB7">
        <w:rPr>
          <w:rFonts w:ascii="Times New Roman" w:hAnsi="Times New Roman" w:cs="Times New Roman"/>
          <w:sz w:val="24"/>
          <w:szCs w:val="24"/>
        </w:rPr>
        <w:t>Pentax</w:t>
      </w:r>
      <w:proofErr w:type="spellEnd"/>
      <w:r w:rsidRPr="008D4CB7">
        <w:rPr>
          <w:rFonts w:ascii="Times New Roman" w:hAnsi="Times New Roman" w:cs="Times New Roman"/>
          <w:sz w:val="24"/>
          <w:szCs w:val="24"/>
        </w:rPr>
        <w:t>), eksploatacja od 08.09.2014</w:t>
      </w:r>
      <w:r>
        <w:rPr>
          <w:rFonts w:ascii="Times New Roman" w:hAnsi="Times New Roman" w:cs="Times New Roman"/>
          <w:sz w:val="24"/>
          <w:szCs w:val="24"/>
        </w:rPr>
        <w:t xml:space="preserve"> </w:t>
      </w:r>
      <w:r w:rsidRPr="008D4CB7">
        <w:rPr>
          <w:rFonts w:ascii="Times New Roman" w:hAnsi="Times New Roman" w:cs="Times New Roman"/>
          <w:sz w:val="24"/>
          <w:szCs w:val="24"/>
        </w:rPr>
        <w:t>r. (gwarancja do 08.09.2016</w:t>
      </w:r>
      <w:r>
        <w:rPr>
          <w:rFonts w:ascii="Times New Roman" w:hAnsi="Times New Roman" w:cs="Times New Roman"/>
          <w:sz w:val="24"/>
          <w:szCs w:val="24"/>
        </w:rPr>
        <w:t xml:space="preserve"> </w:t>
      </w:r>
      <w:r w:rsidRPr="008D4CB7">
        <w:rPr>
          <w:rFonts w:ascii="Times New Roman" w:hAnsi="Times New Roman" w:cs="Times New Roman"/>
          <w:sz w:val="24"/>
          <w:szCs w:val="24"/>
        </w:rPr>
        <w:t xml:space="preserve">r.), użytkowany </w:t>
      </w:r>
      <w:r w:rsidR="00045B7C">
        <w:rPr>
          <w:rFonts w:ascii="Times New Roman" w:hAnsi="Times New Roman" w:cs="Times New Roman"/>
          <w:sz w:val="24"/>
          <w:szCs w:val="24"/>
        </w:rPr>
        <w:br/>
      </w:r>
      <w:r w:rsidRPr="008D4CB7">
        <w:rPr>
          <w:rFonts w:ascii="Times New Roman" w:hAnsi="Times New Roman" w:cs="Times New Roman"/>
          <w:sz w:val="24"/>
          <w:szCs w:val="24"/>
        </w:rPr>
        <w:t>dla potrzeb Pracowni Endoskopii Świętokrzyskiego Centrum Pediatrii;</w:t>
      </w:r>
    </w:p>
    <w:p w:rsidR="00C37641" w:rsidRPr="008D4CB7" w:rsidRDefault="00C37641" w:rsidP="009F1F58">
      <w:pPr>
        <w:pStyle w:val="Akapitzlist"/>
        <w:numPr>
          <w:ilvl w:val="0"/>
          <w:numId w:val="9"/>
        </w:numPr>
        <w:spacing w:line="360" w:lineRule="auto"/>
        <w:jc w:val="both"/>
        <w:rPr>
          <w:rFonts w:ascii="Times New Roman" w:hAnsi="Times New Roman" w:cs="Times New Roman"/>
          <w:sz w:val="24"/>
          <w:szCs w:val="24"/>
        </w:rPr>
      </w:pPr>
      <w:proofErr w:type="spellStart"/>
      <w:r w:rsidRPr="008D4CB7">
        <w:rPr>
          <w:rFonts w:ascii="Times New Roman" w:hAnsi="Times New Roman" w:cs="Times New Roman"/>
          <w:sz w:val="24"/>
          <w:szCs w:val="24"/>
        </w:rPr>
        <w:lastRenderedPageBreak/>
        <w:t>video</w:t>
      </w:r>
      <w:r>
        <w:rPr>
          <w:rFonts w:ascii="Times New Roman" w:hAnsi="Times New Roman" w:cs="Times New Roman"/>
          <w:sz w:val="24"/>
          <w:szCs w:val="24"/>
        </w:rPr>
        <w:t>g</w:t>
      </w:r>
      <w:r w:rsidRPr="008D4CB7">
        <w:rPr>
          <w:rFonts w:ascii="Times New Roman" w:hAnsi="Times New Roman" w:cs="Times New Roman"/>
          <w:sz w:val="24"/>
          <w:szCs w:val="24"/>
        </w:rPr>
        <w:t>astroskop</w:t>
      </w:r>
      <w:proofErr w:type="spellEnd"/>
      <w:r w:rsidRPr="008D4CB7">
        <w:rPr>
          <w:rFonts w:ascii="Times New Roman" w:hAnsi="Times New Roman" w:cs="Times New Roman"/>
          <w:sz w:val="24"/>
          <w:szCs w:val="24"/>
        </w:rPr>
        <w:t xml:space="preserve"> – typ: EG – 290KP, nr seryjny H126070, rok produkcji 2014 (producent </w:t>
      </w:r>
      <w:proofErr w:type="spellStart"/>
      <w:r w:rsidRPr="008D4CB7">
        <w:rPr>
          <w:rFonts w:ascii="Times New Roman" w:hAnsi="Times New Roman" w:cs="Times New Roman"/>
          <w:sz w:val="24"/>
          <w:szCs w:val="24"/>
        </w:rPr>
        <w:t>Pentax</w:t>
      </w:r>
      <w:proofErr w:type="spellEnd"/>
      <w:r w:rsidRPr="008D4CB7">
        <w:rPr>
          <w:rFonts w:ascii="Times New Roman" w:hAnsi="Times New Roman" w:cs="Times New Roman"/>
          <w:sz w:val="24"/>
          <w:szCs w:val="24"/>
        </w:rPr>
        <w:t>), eksploatacja od 08.09.2014</w:t>
      </w:r>
      <w:r>
        <w:rPr>
          <w:rFonts w:ascii="Times New Roman" w:hAnsi="Times New Roman" w:cs="Times New Roman"/>
          <w:sz w:val="24"/>
          <w:szCs w:val="24"/>
        </w:rPr>
        <w:t xml:space="preserve"> </w:t>
      </w:r>
      <w:r w:rsidRPr="008D4CB7">
        <w:rPr>
          <w:rFonts w:ascii="Times New Roman" w:hAnsi="Times New Roman" w:cs="Times New Roman"/>
          <w:sz w:val="24"/>
          <w:szCs w:val="24"/>
        </w:rPr>
        <w:t xml:space="preserve">r. (gwarancja do 08.09.2016 r.), użytkowany </w:t>
      </w:r>
      <w:r w:rsidR="00045B7C">
        <w:rPr>
          <w:rFonts w:ascii="Times New Roman" w:hAnsi="Times New Roman" w:cs="Times New Roman"/>
          <w:sz w:val="24"/>
          <w:szCs w:val="24"/>
        </w:rPr>
        <w:br/>
      </w:r>
      <w:r w:rsidRPr="008D4CB7">
        <w:rPr>
          <w:rFonts w:ascii="Times New Roman" w:hAnsi="Times New Roman" w:cs="Times New Roman"/>
          <w:sz w:val="24"/>
          <w:szCs w:val="24"/>
        </w:rPr>
        <w:t>dla potrzeb Pracowni Endoskopii Świętokrzyskiego Centrum Pediatrii;</w:t>
      </w:r>
    </w:p>
    <w:p w:rsidR="00C37641" w:rsidRPr="008D4CB7" w:rsidRDefault="00C37641" w:rsidP="009F1F58">
      <w:pPr>
        <w:pStyle w:val="Akapitzlist"/>
        <w:numPr>
          <w:ilvl w:val="0"/>
          <w:numId w:val="9"/>
        </w:numPr>
        <w:spacing w:line="360" w:lineRule="auto"/>
        <w:jc w:val="both"/>
        <w:rPr>
          <w:rFonts w:ascii="Times New Roman" w:hAnsi="Times New Roman" w:cs="Times New Roman"/>
          <w:sz w:val="24"/>
          <w:szCs w:val="24"/>
        </w:rPr>
      </w:pPr>
      <w:r w:rsidRPr="008D4CB7">
        <w:rPr>
          <w:rFonts w:ascii="Times New Roman" w:hAnsi="Times New Roman" w:cs="Times New Roman"/>
          <w:sz w:val="24"/>
          <w:szCs w:val="24"/>
        </w:rPr>
        <w:t xml:space="preserve">elektroencefalograf – EEG typ DIGI TRACK, nr seryjny 212091558, </w:t>
      </w:r>
      <w:r>
        <w:rPr>
          <w:rFonts w:ascii="Times New Roman" w:hAnsi="Times New Roman" w:cs="Times New Roman"/>
          <w:sz w:val="24"/>
          <w:szCs w:val="24"/>
        </w:rPr>
        <w:br/>
      </w:r>
      <w:r w:rsidRPr="008D4CB7">
        <w:rPr>
          <w:rFonts w:ascii="Times New Roman" w:hAnsi="Times New Roman" w:cs="Times New Roman"/>
          <w:sz w:val="24"/>
          <w:szCs w:val="24"/>
        </w:rPr>
        <w:t xml:space="preserve">rok produkcji 2012  (producent: </w:t>
      </w:r>
      <w:proofErr w:type="spellStart"/>
      <w:r w:rsidRPr="008D4CB7">
        <w:rPr>
          <w:rFonts w:ascii="Times New Roman" w:hAnsi="Times New Roman" w:cs="Times New Roman"/>
          <w:sz w:val="24"/>
          <w:szCs w:val="24"/>
        </w:rPr>
        <w:t>Elmiko</w:t>
      </w:r>
      <w:proofErr w:type="spellEnd"/>
      <w:r w:rsidRPr="008D4CB7">
        <w:rPr>
          <w:rFonts w:ascii="Times New Roman" w:hAnsi="Times New Roman" w:cs="Times New Roman"/>
          <w:sz w:val="24"/>
          <w:szCs w:val="24"/>
        </w:rPr>
        <w:t xml:space="preserve"> </w:t>
      </w:r>
      <w:proofErr w:type="spellStart"/>
      <w:r w:rsidRPr="008D4CB7">
        <w:rPr>
          <w:rFonts w:ascii="Times New Roman" w:hAnsi="Times New Roman" w:cs="Times New Roman"/>
          <w:sz w:val="24"/>
          <w:szCs w:val="24"/>
        </w:rPr>
        <w:t>Medical</w:t>
      </w:r>
      <w:proofErr w:type="spellEnd"/>
      <w:r w:rsidRPr="008D4CB7">
        <w:rPr>
          <w:rFonts w:ascii="Times New Roman" w:hAnsi="Times New Roman" w:cs="Times New Roman"/>
          <w:sz w:val="24"/>
          <w:szCs w:val="24"/>
        </w:rPr>
        <w:t>),</w:t>
      </w:r>
      <w:r>
        <w:rPr>
          <w:rFonts w:ascii="Times New Roman" w:hAnsi="Times New Roman" w:cs="Times New Roman"/>
          <w:sz w:val="24"/>
          <w:szCs w:val="24"/>
        </w:rPr>
        <w:t xml:space="preserve"> </w:t>
      </w:r>
      <w:r w:rsidRPr="008D4CB7">
        <w:rPr>
          <w:rFonts w:ascii="Times New Roman" w:hAnsi="Times New Roman" w:cs="Times New Roman"/>
          <w:sz w:val="24"/>
          <w:szCs w:val="24"/>
        </w:rPr>
        <w:t>eksploatacja od 18.09.2012</w:t>
      </w:r>
      <w:r>
        <w:rPr>
          <w:rFonts w:ascii="Times New Roman" w:hAnsi="Times New Roman" w:cs="Times New Roman"/>
          <w:sz w:val="24"/>
          <w:szCs w:val="24"/>
        </w:rPr>
        <w:t xml:space="preserve"> </w:t>
      </w:r>
      <w:r w:rsidRPr="008D4CB7">
        <w:rPr>
          <w:rFonts w:ascii="Times New Roman" w:hAnsi="Times New Roman" w:cs="Times New Roman"/>
          <w:sz w:val="24"/>
          <w:szCs w:val="24"/>
        </w:rPr>
        <w:t>r., (gwarancja do 2014</w:t>
      </w:r>
      <w:r>
        <w:rPr>
          <w:rFonts w:ascii="Times New Roman" w:hAnsi="Times New Roman" w:cs="Times New Roman"/>
          <w:sz w:val="24"/>
          <w:szCs w:val="24"/>
        </w:rPr>
        <w:t xml:space="preserve"> </w:t>
      </w:r>
      <w:r w:rsidRPr="008D4CB7">
        <w:rPr>
          <w:rFonts w:ascii="Times New Roman" w:hAnsi="Times New Roman" w:cs="Times New Roman"/>
          <w:sz w:val="24"/>
          <w:szCs w:val="24"/>
        </w:rPr>
        <w:t xml:space="preserve">r.),  VIDEO typ DIGI TRAK, nr seryjny 212091558, rok produkcji 2012 (producent: </w:t>
      </w:r>
      <w:proofErr w:type="spellStart"/>
      <w:r w:rsidRPr="008D4CB7">
        <w:rPr>
          <w:rFonts w:ascii="Times New Roman" w:hAnsi="Times New Roman" w:cs="Times New Roman"/>
          <w:sz w:val="24"/>
          <w:szCs w:val="24"/>
        </w:rPr>
        <w:t>Elmiko</w:t>
      </w:r>
      <w:proofErr w:type="spellEnd"/>
      <w:r w:rsidRPr="008D4CB7">
        <w:rPr>
          <w:rFonts w:ascii="Times New Roman" w:hAnsi="Times New Roman" w:cs="Times New Roman"/>
          <w:sz w:val="24"/>
          <w:szCs w:val="24"/>
        </w:rPr>
        <w:t xml:space="preserve"> </w:t>
      </w:r>
      <w:proofErr w:type="spellStart"/>
      <w:r w:rsidRPr="008D4CB7">
        <w:rPr>
          <w:rFonts w:ascii="Times New Roman" w:hAnsi="Times New Roman" w:cs="Times New Roman"/>
          <w:sz w:val="24"/>
          <w:szCs w:val="24"/>
        </w:rPr>
        <w:t>Medical</w:t>
      </w:r>
      <w:proofErr w:type="spellEnd"/>
      <w:r w:rsidRPr="008D4CB7">
        <w:rPr>
          <w:rFonts w:ascii="Times New Roman" w:hAnsi="Times New Roman" w:cs="Times New Roman"/>
          <w:sz w:val="24"/>
          <w:szCs w:val="24"/>
        </w:rPr>
        <w:t>),eksploatacja od 18.09.2012</w:t>
      </w:r>
      <w:r>
        <w:rPr>
          <w:rFonts w:ascii="Times New Roman" w:hAnsi="Times New Roman" w:cs="Times New Roman"/>
          <w:sz w:val="24"/>
          <w:szCs w:val="24"/>
        </w:rPr>
        <w:t xml:space="preserve"> </w:t>
      </w:r>
      <w:r w:rsidRPr="008D4CB7">
        <w:rPr>
          <w:rFonts w:ascii="Times New Roman" w:hAnsi="Times New Roman" w:cs="Times New Roman"/>
          <w:sz w:val="24"/>
          <w:szCs w:val="24"/>
        </w:rPr>
        <w:t>r., (gwarancja do 2014</w:t>
      </w:r>
      <w:r>
        <w:rPr>
          <w:rFonts w:ascii="Times New Roman" w:hAnsi="Times New Roman" w:cs="Times New Roman"/>
          <w:sz w:val="24"/>
          <w:szCs w:val="24"/>
        </w:rPr>
        <w:t xml:space="preserve"> </w:t>
      </w:r>
      <w:r w:rsidRPr="008D4CB7">
        <w:rPr>
          <w:rFonts w:ascii="Times New Roman" w:hAnsi="Times New Roman" w:cs="Times New Roman"/>
          <w:sz w:val="24"/>
          <w:szCs w:val="24"/>
        </w:rPr>
        <w:t xml:space="preserve">r.), </w:t>
      </w:r>
      <w:r>
        <w:rPr>
          <w:rFonts w:ascii="Times New Roman" w:hAnsi="Times New Roman" w:cs="Times New Roman"/>
          <w:sz w:val="24"/>
          <w:szCs w:val="24"/>
        </w:rPr>
        <w:t xml:space="preserve">użytkowany dla potrzeb Pracowni </w:t>
      </w:r>
      <w:r w:rsidRPr="008D4CB7">
        <w:rPr>
          <w:rFonts w:ascii="Times New Roman" w:hAnsi="Times New Roman" w:cs="Times New Roman"/>
          <w:sz w:val="24"/>
          <w:szCs w:val="24"/>
        </w:rPr>
        <w:t>Elektroencefalografii  i Wideo Elektroencefalografii;</w:t>
      </w:r>
    </w:p>
    <w:p w:rsidR="00C37641" w:rsidRPr="008D4CB7" w:rsidRDefault="00C37641" w:rsidP="009F1F58">
      <w:pPr>
        <w:pStyle w:val="Akapitzlist"/>
        <w:numPr>
          <w:ilvl w:val="0"/>
          <w:numId w:val="9"/>
        </w:numPr>
        <w:spacing w:line="360" w:lineRule="auto"/>
        <w:jc w:val="both"/>
        <w:rPr>
          <w:rFonts w:ascii="Times New Roman" w:hAnsi="Times New Roman" w:cs="Times New Roman"/>
          <w:sz w:val="24"/>
          <w:szCs w:val="24"/>
        </w:rPr>
      </w:pPr>
      <w:r w:rsidRPr="008D4CB7">
        <w:rPr>
          <w:rFonts w:ascii="Times New Roman" w:hAnsi="Times New Roman" w:cs="Times New Roman"/>
          <w:sz w:val="24"/>
          <w:szCs w:val="24"/>
        </w:rPr>
        <w:t>echokardiograf– typ VIVID E-95, numer seryjny AU608220, rok produkcji 2018, (producent GE Healthcare), eksploatacja od 2018 r. (gwarancja do 2020 r.), użytkowany dla potrzeb Pracowni Echokardiografii Kliniki Kardiologii II;</w:t>
      </w:r>
    </w:p>
    <w:p w:rsidR="00C37641" w:rsidRPr="008D4CB7" w:rsidRDefault="00C37641" w:rsidP="009F1F58">
      <w:pPr>
        <w:pStyle w:val="Akapitzlist"/>
        <w:numPr>
          <w:ilvl w:val="0"/>
          <w:numId w:val="9"/>
        </w:numPr>
        <w:spacing w:line="360" w:lineRule="auto"/>
        <w:jc w:val="both"/>
        <w:rPr>
          <w:rFonts w:ascii="Times New Roman" w:hAnsi="Times New Roman" w:cs="Times New Roman"/>
          <w:sz w:val="24"/>
          <w:szCs w:val="24"/>
        </w:rPr>
      </w:pPr>
      <w:r w:rsidRPr="008D4CB7">
        <w:rPr>
          <w:rFonts w:ascii="Times New Roman" w:hAnsi="Times New Roman" w:cs="Times New Roman"/>
          <w:sz w:val="24"/>
          <w:szCs w:val="24"/>
        </w:rPr>
        <w:t xml:space="preserve"> echokardiograf – typ VIVID S70, numer seryjny 200018s70, rok produkcji 2016</w:t>
      </w:r>
      <w:r>
        <w:rPr>
          <w:rFonts w:ascii="Times New Roman" w:hAnsi="Times New Roman" w:cs="Times New Roman"/>
          <w:sz w:val="24"/>
          <w:szCs w:val="24"/>
        </w:rPr>
        <w:t xml:space="preserve"> </w:t>
      </w:r>
      <w:r w:rsidRPr="008D4CB7">
        <w:rPr>
          <w:rFonts w:ascii="Times New Roman" w:hAnsi="Times New Roman" w:cs="Times New Roman"/>
          <w:sz w:val="24"/>
          <w:szCs w:val="24"/>
        </w:rPr>
        <w:t>r., (producent GE Healthcare), eksploatacja od 2016</w:t>
      </w:r>
      <w:r>
        <w:rPr>
          <w:rFonts w:ascii="Times New Roman" w:hAnsi="Times New Roman" w:cs="Times New Roman"/>
          <w:sz w:val="24"/>
          <w:szCs w:val="24"/>
        </w:rPr>
        <w:t xml:space="preserve"> </w:t>
      </w:r>
      <w:r w:rsidRPr="008D4CB7">
        <w:rPr>
          <w:rFonts w:ascii="Times New Roman" w:hAnsi="Times New Roman" w:cs="Times New Roman"/>
          <w:sz w:val="24"/>
          <w:szCs w:val="24"/>
        </w:rPr>
        <w:t>r. (gwarancja do 2018</w:t>
      </w:r>
      <w:r>
        <w:rPr>
          <w:rFonts w:ascii="Times New Roman" w:hAnsi="Times New Roman" w:cs="Times New Roman"/>
          <w:sz w:val="24"/>
          <w:szCs w:val="24"/>
        </w:rPr>
        <w:t xml:space="preserve"> </w:t>
      </w:r>
      <w:r w:rsidRPr="008D4CB7">
        <w:rPr>
          <w:rFonts w:ascii="Times New Roman" w:hAnsi="Times New Roman" w:cs="Times New Roman"/>
          <w:sz w:val="24"/>
          <w:szCs w:val="24"/>
        </w:rPr>
        <w:t>r.), użytkowany dla potrzeb Pracowni Echokardiografii Kliniki Kardiologii I;</w:t>
      </w:r>
    </w:p>
    <w:p w:rsidR="00C37641" w:rsidRPr="00EF78D2" w:rsidRDefault="00C37641" w:rsidP="00EF78D2">
      <w:pPr>
        <w:pStyle w:val="Akapitzlist"/>
        <w:numPr>
          <w:ilvl w:val="0"/>
          <w:numId w:val="9"/>
        </w:numPr>
        <w:spacing w:line="360" w:lineRule="auto"/>
        <w:jc w:val="both"/>
        <w:rPr>
          <w:rFonts w:ascii="Times New Roman" w:hAnsi="Times New Roman" w:cs="Times New Roman"/>
          <w:sz w:val="24"/>
          <w:szCs w:val="24"/>
        </w:rPr>
      </w:pPr>
      <w:r w:rsidRPr="008D4CB7">
        <w:rPr>
          <w:rFonts w:ascii="Times New Roman" w:hAnsi="Times New Roman" w:cs="Times New Roman"/>
          <w:sz w:val="24"/>
          <w:szCs w:val="24"/>
        </w:rPr>
        <w:t>echokardiograf – typ VIVID E-95 , numer seryjny AU03003, rok produkcji 2018</w:t>
      </w:r>
      <w:r>
        <w:rPr>
          <w:rFonts w:ascii="Times New Roman" w:hAnsi="Times New Roman" w:cs="Times New Roman"/>
          <w:sz w:val="24"/>
          <w:szCs w:val="24"/>
        </w:rPr>
        <w:t xml:space="preserve"> </w:t>
      </w:r>
      <w:r w:rsidRPr="008D4CB7">
        <w:rPr>
          <w:rFonts w:ascii="Times New Roman" w:hAnsi="Times New Roman" w:cs="Times New Roman"/>
          <w:sz w:val="24"/>
          <w:szCs w:val="24"/>
        </w:rPr>
        <w:t xml:space="preserve">r., (producent GE </w:t>
      </w:r>
      <w:proofErr w:type="spellStart"/>
      <w:r w:rsidRPr="008D4CB7">
        <w:rPr>
          <w:rFonts w:ascii="Times New Roman" w:hAnsi="Times New Roman" w:cs="Times New Roman"/>
          <w:sz w:val="24"/>
          <w:szCs w:val="24"/>
        </w:rPr>
        <w:t>Heathcare</w:t>
      </w:r>
      <w:proofErr w:type="spellEnd"/>
      <w:r w:rsidRPr="008D4CB7">
        <w:rPr>
          <w:rFonts w:ascii="Times New Roman" w:hAnsi="Times New Roman" w:cs="Times New Roman"/>
          <w:sz w:val="24"/>
          <w:szCs w:val="24"/>
        </w:rPr>
        <w:t>), eksploatacja od 2018</w:t>
      </w:r>
      <w:r>
        <w:rPr>
          <w:rFonts w:ascii="Times New Roman" w:hAnsi="Times New Roman" w:cs="Times New Roman"/>
          <w:sz w:val="24"/>
          <w:szCs w:val="24"/>
        </w:rPr>
        <w:t xml:space="preserve"> </w:t>
      </w:r>
      <w:r w:rsidRPr="008D4CB7">
        <w:rPr>
          <w:rFonts w:ascii="Times New Roman" w:hAnsi="Times New Roman" w:cs="Times New Roman"/>
          <w:sz w:val="24"/>
          <w:szCs w:val="24"/>
        </w:rPr>
        <w:t xml:space="preserve">r. (gwarancja </w:t>
      </w:r>
      <w:r>
        <w:rPr>
          <w:rFonts w:ascii="Times New Roman" w:hAnsi="Times New Roman" w:cs="Times New Roman"/>
          <w:sz w:val="24"/>
          <w:szCs w:val="24"/>
        </w:rPr>
        <w:t xml:space="preserve">do 2020 </w:t>
      </w:r>
      <w:r w:rsidRPr="008D4CB7">
        <w:rPr>
          <w:rFonts w:ascii="Times New Roman" w:hAnsi="Times New Roman" w:cs="Times New Roman"/>
          <w:sz w:val="24"/>
          <w:szCs w:val="24"/>
        </w:rPr>
        <w:t>r.), użytkowany dla potrzeb Pracowni Echokardiografii Kliniki Kardiologii I.</w:t>
      </w:r>
    </w:p>
    <w:p w:rsidR="00C37641" w:rsidRPr="00EF78D2" w:rsidRDefault="00C37641" w:rsidP="00EF78D2">
      <w:pPr>
        <w:spacing w:line="360" w:lineRule="auto"/>
        <w:jc w:val="both"/>
        <w:rPr>
          <w:rFonts w:ascii="Times New Roman" w:hAnsi="Times New Roman" w:cs="Times New Roman"/>
          <w:sz w:val="24"/>
          <w:szCs w:val="24"/>
        </w:rPr>
      </w:pPr>
      <w:r w:rsidRPr="008D4CB7">
        <w:rPr>
          <w:rFonts w:ascii="Times New Roman" w:hAnsi="Times New Roman" w:cs="Times New Roman"/>
          <w:sz w:val="24"/>
          <w:szCs w:val="24"/>
        </w:rPr>
        <w:t>Na podstawie okazanych rapor</w:t>
      </w:r>
      <w:r>
        <w:rPr>
          <w:rFonts w:ascii="Times New Roman" w:hAnsi="Times New Roman" w:cs="Times New Roman"/>
          <w:sz w:val="24"/>
          <w:szCs w:val="24"/>
        </w:rPr>
        <w:t>tów, zlecenia serwisowego, kart</w:t>
      </w:r>
      <w:r w:rsidRPr="008D4CB7">
        <w:rPr>
          <w:rFonts w:ascii="Times New Roman" w:hAnsi="Times New Roman" w:cs="Times New Roman"/>
          <w:sz w:val="24"/>
          <w:szCs w:val="24"/>
        </w:rPr>
        <w:t xml:space="preserve"> przeglądu, świadectw sprawności ustalono, że w przypadku ww. aparatury i sprzętu medycznego podejmowane były</w:t>
      </w:r>
      <w:r>
        <w:rPr>
          <w:rFonts w:ascii="Times New Roman" w:hAnsi="Times New Roman" w:cs="Times New Roman"/>
          <w:sz w:val="24"/>
          <w:szCs w:val="24"/>
        </w:rPr>
        <w:t xml:space="preserve"> działania serwisowe, wykonywan</w:t>
      </w:r>
      <w:r w:rsidRPr="008D4CB7">
        <w:rPr>
          <w:rFonts w:ascii="Times New Roman" w:hAnsi="Times New Roman" w:cs="Times New Roman"/>
          <w:sz w:val="24"/>
          <w:szCs w:val="24"/>
        </w:rPr>
        <w:t xml:space="preserve">e przeglądy okresowe. Dokumentacja określała ważność badania urządzenia oraz terminy </w:t>
      </w:r>
      <w:r>
        <w:rPr>
          <w:rFonts w:ascii="Times New Roman" w:hAnsi="Times New Roman" w:cs="Times New Roman"/>
          <w:sz w:val="24"/>
          <w:szCs w:val="24"/>
        </w:rPr>
        <w:t xml:space="preserve">kolejnych </w:t>
      </w:r>
      <w:r w:rsidRPr="008D4CB7">
        <w:rPr>
          <w:rFonts w:ascii="Times New Roman" w:hAnsi="Times New Roman" w:cs="Times New Roman"/>
          <w:sz w:val="24"/>
          <w:szCs w:val="24"/>
        </w:rPr>
        <w:t>przeglądów w 2020</w:t>
      </w:r>
      <w:r>
        <w:rPr>
          <w:rFonts w:ascii="Times New Roman" w:hAnsi="Times New Roman" w:cs="Times New Roman"/>
          <w:sz w:val="24"/>
          <w:szCs w:val="24"/>
        </w:rPr>
        <w:t xml:space="preserve"> </w:t>
      </w:r>
      <w:r w:rsidRPr="008D4CB7">
        <w:rPr>
          <w:rFonts w:ascii="Times New Roman" w:hAnsi="Times New Roman" w:cs="Times New Roman"/>
          <w:sz w:val="24"/>
          <w:szCs w:val="24"/>
        </w:rPr>
        <w:t>roku.</w:t>
      </w:r>
    </w:p>
    <w:p w:rsidR="00C37641" w:rsidRDefault="00C37641" w:rsidP="00AF01AF">
      <w:pPr>
        <w:spacing w:line="360" w:lineRule="auto"/>
        <w:jc w:val="both"/>
        <w:rPr>
          <w:rFonts w:ascii="Times New Roman" w:hAnsi="Times New Roman" w:cs="Times New Roman"/>
          <w:sz w:val="20"/>
          <w:szCs w:val="20"/>
        </w:rPr>
      </w:pPr>
      <w:r w:rsidRPr="008D4CB7">
        <w:rPr>
          <w:rFonts w:ascii="Times New Roman" w:hAnsi="Times New Roman" w:cs="Times New Roman"/>
          <w:sz w:val="24"/>
          <w:szCs w:val="24"/>
        </w:rPr>
        <w:t xml:space="preserve">Na wniosek kontrolujących Podmiot Leczniczy przedłożył wykaz pn. </w:t>
      </w:r>
      <w:r w:rsidRPr="00EF78D2">
        <w:rPr>
          <w:rStyle w:val="CytatZnak"/>
          <w:rFonts w:ascii="Times New Roman" w:hAnsi="Times New Roman" w:cs="Times New Roman"/>
          <w:color w:val="auto"/>
          <w:sz w:val="24"/>
          <w:szCs w:val="24"/>
        </w:rPr>
        <w:t xml:space="preserve">Stopień wykorzystania wybranego sprzętu i aparatury medycznej w okresie objętym kontrolą </w:t>
      </w:r>
      <w:r w:rsidR="00C44ED0" w:rsidRPr="00EF78D2">
        <w:rPr>
          <w:rStyle w:val="CytatZnak"/>
          <w:rFonts w:ascii="Times New Roman" w:hAnsi="Times New Roman" w:cs="Times New Roman"/>
          <w:color w:val="auto"/>
          <w:sz w:val="24"/>
          <w:szCs w:val="24"/>
        </w:rPr>
        <w:t>‘</w:t>
      </w:r>
      <w:r w:rsidR="00045B7C">
        <w:rPr>
          <w:rFonts w:ascii="Times New Roman" w:hAnsi="Times New Roman" w:cs="Times New Roman"/>
          <w:sz w:val="24"/>
          <w:szCs w:val="24"/>
        </w:rPr>
        <w:t xml:space="preserve"> tj.</w:t>
      </w:r>
      <w:r w:rsidR="00C44ED0">
        <w:rPr>
          <w:rFonts w:ascii="Times New Roman" w:hAnsi="Times New Roman" w:cs="Times New Roman"/>
          <w:sz w:val="24"/>
          <w:szCs w:val="24"/>
        </w:rPr>
        <w:t xml:space="preserve"> </w:t>
      </w:r>
      <w:proofErr w:type="spellStart"/>
      <w:r w:rsidRPr="008D4CB7">
        <w:rPr>
          <w:rFonts w:ascii="Times New Roman" w:hAnsi="Times New Roman" w:cs="Times New Roman"/>
          <w:sz w:val="24"/>
          <w:szCs w:val="24"/>
        </w:rPr>
        <w:t>videogastroskopów</w:t>
      </w:r>
      <w:proofErr w:type="spellEnd"/>
      <w:r w:rsidRPr="008D4CB7">
        <w:rPr>
          <w:rFonts w:ascii="Times New Roman" w:hAnsi="Times New Roman" w:cs="Times New Roman"/>
          <w:sz w:val="24"/>
          <w:szCs w:val="24"/>
        </w:rPr>
        <w:t>, elektroencefa</w:t>
      </w:r>
      <w:r>
        <w:rPr>
          <w:rFonts w:ascii="Times New Roman" w:hAnsi="Times New Roman" w:cs="Times New Roman"/>
          <w:sz w:val="24"/>
          <w:szCs w:val="24"/>
        </w:rPr>
        <w:t>lografu</w:t>
      </w:r>
      <w:r w:rsidR="00045B7C">
        <w:rPr>
          <w:rFonts w:ascii="Times New Roman" w:hAnsi="Times New Roman" w:cs="Times New Roman"/>
          <w:sz w:val="24"/>
          <w:szCs w:val="24"/>
        </w:rPr>
        <w:t xml:space="preserve">, </w:t>
      </w:r>
      <w:proofErr w:type="spellStart"/>
      <w:r w:rsidR="00045B7C">
        <w:rPr>
          <w:rFonts w:ascii="Times New Roman" w:hAnsi="Times New Roman" w:cs="Times New Roman"/>
          <w:sz w:val="24"/>
          <w:szCs w:val="24"/>
        </w:rPr>
        <w:t>echokadiografów</w:t>
      </w:r>
      <w:proofErr w:type="spellEnd"/>
      <w:r w:rsidR="00045B7C">
        <w:rPr>
          <w:rFonts w:ascii="Times New Roman" w:hAnsi="Times New Roman" w:cs="Times New Roman"/>
          <w:sz w:val="24"/>
          <w:szCs w:val="24"/>
        </w:rPr>
        <w:t xml:space="preserve">. </w:t>
      </w:r>
      <w:r w:rsidRPr="008D4CB7">
        <w:rPr>
          <w:rFonts w:ascii="Times New Roman" w:hAnsi="Times New Roman" w:cs="Times New Roman"/>
          <w:sz w:val="24"/>
          <w:szCs w:val="24"/>
        </w:rPr>
        <w:t>W ww. wykazie zawarto następujące dane: nazwę urządzenia, ilość sztuk, ilość badań wykonanych na poszczególnych aparatach, ilość wykonanych badań – łącznie</w:t>
      </w:r>
      <w:r w:rsidRPr="00983CB7">
        <w:rPr>
          <w:rFonts w:ascii="Arial Narrow" w:hAnsi="Arial Narrow"/>
        </w:rPr>
        <w:t>.</w:t>
      </w:r>
      <w:r w:rsidR="00AF01AF" w:rsidRPr="00BD0E51">
        <w:rPr>
          <w:rFonts w:ascii="Times New Roman" w:hAnsi="Times New Roman" w:cs="Times New Roman"/>
          <w:sz w:val="20"/>
          <w:szCs w:val="20"/>
        </w:rPr>
        <w:t xml:space="preserve"> </w:t>
      </w:r>
    </w:p>
    <w:p w:rsidR="005D6938" w:rsidRDefault="005D6938" w:rsidP="00AF01AF">
      <w:pPr>
        <w:spacing w:line="360" w:lineRule="auto"/>
        <w:jc w:val="both"/>
        <w:rPr>
          <w:rFonts w:ascii="Times New Roman" w:hAnsi="Times New Roman" w:cs="Times New Roman"/>
          <w:sz w:val="20"/>
          <w:szCs w:val="20"/>
        </w:rPr>
      </w:pPr>
    </w:p>
    <w:p w:rsidR="005119A1" w:rsidRDefault="005119A1" w:rsidP="00AF01AF">
      <w:pPr>
        <w:spacing w:line="360" w:lineRule="auto"/>
        <w:jc w:val="both"/>
        <w:rPr>
          <w:rFonts w:ascii="Times New Roman" w:hAnsi="Times New Roman" w:cs="Times New Roman"/>
          <w:sz w:val="20"/>
          <w:szCs w:val="20"/>
        </w:rPr>
      </w:pPr>
    </w:p>
    <w:p w:rsidR="005119A1" w:rsidRPr="00BD0E51" w:rsidRDefault="005119A1" w:rsidP="00AF01AF">
      <w:pPr>
        <w:spacing w:line="360" w:lineRule="auto"/>
        <w:jc w:val="both"/>
        <w:rPr>
          <w:rFonts w:ascii="Times New Roman" w:hAnsi="Times New Roman" w:cs="Times New Roman"/>
          <w:sz w:val="20"/>
          <w:szCs w:val="20"/>
        </w:rPr>
      </w:pPr>
    </w:p>
    <w:tbl>
      <w:tblPr>
        <w:tblStyle w:val="Tabela-Siatka"/>
        <w:tblW w:w="0" w:type="auto"/>
        <w:tblLook w:val="04A0" w:firstRow="1" w:lastRow="0" w:firstColumn="1" w:lastColumn="0" w:noHBand="0" w:noVBand="1"/>
        <w:tblDescription w:val="Zestawienie ilości wykonanych badań  w 2018 r. - wybrane urządzenia/aparaty Pracowni: Endoskopii, Elekroencefalografii i Wideo Elektroencefalografii, Echokardiologii. "/>
      </w:tblPr>
      <w:tblGrid>
        <w:gridCol w:w="2879"/>
        <w:gridCol w:w="1492"/>
        <w:gridCol w:w="2038"/>
        <w:gridCol w:w="2879"/>
      </w:tblGrid>
      <w:tr w:rsidR="00C44ED0" w:rsidRPr="00C44ED0" w:rsidTr="00513887">
        <w:trPr>
          <w:tblHeader/>
        </w:trPr>
        <w:tc>
          <w:tcPr>
            <w:tcW w:w="2879" w:type="dxa"/>
            <w:shd w:val="clear" w:color="auto" w:fill="BFBFBF" w:themeFill="background1" w:themeFillShade="BF"/>
          </w:tcPr>
          <w:p w:rsidR="00C44ED0" w:rsidRPr="00C44ED0" w:rsidRDefault="00C44ED0" w:rsidP="00DD5F90">
            <w:pPr>
              <w:jc w:val="center"/>
              <w:rPr>
                <w:rFonts w:ascii="Times New Roman" w:hAnsi="Times New Roman" w:cs="Times New Roman"/>
                <w:b/>
                <w:sz w:val="24"/>
                <w:szCs w:val="24"/>
              </w:rPr>
            </w:pPr>
            <w:r w:rsidRPr="00C44ED0">
              <w:rPr>
                <w:rFonts w:ascii="Times New Roman" w:hAnsi="Times New Roman" w:cs="Times New Roman"/>
                <w:b/>
                <w:sz w:val="24"/>
                <w:szCs w:val="24"/>
              </w:rPr>
              <w:lastRenderedPageBreak/>
              <w:t>Nazwa urządzenia</w:t>
            </w:r>
          </w:p>
        </w:tc>
        <w:tc>
          <w:tcPr>
            <w:tcW w:w="1492" w:type="dxa"/>
            <w:shd w:val="clear" w:color="auto" w:fill="BFBFBF" w:themeFill="background1" w:themeFillShade="BF"/>
          </w:tcPr>
          <w:p w:rsidR="00C44ED0" w:rsidRPr="00C44ED0" w:rsidRDefault="00C44ED0" w:rsidP="00DD5F90">
            <w:pPr>
              <w:jc w:val="center"/>
              <w:rPr>
                <w:rFonts w:ascii="Times New Roman" w:hAnsi="Times New Roman" w:cs="Times New Roman"/>
                <w:b/>
                <w:sz w:val="24"/>
                <w:szCs w:val="24"/>
              </w:rPr>
            </w:pPr>
            <w:r w:rsidRPr="00C44ED0">
              <w:rPr>
                <w:rFonts w:ascii="Times New Roman" w:hAnsi="Times New Roman" w:cs="Times New Roman"/>
                <w:b/>
                <w:sz w:val="24"/>
                <w:szCs w:val="24"/>
              </w:rPr>
              <w:t>Ilość posiadanego sprzętu</w:t>
            </w:r>
          </w:p>
        </w:tc>
        <w:tc>
          <w:tcPr>
            <w:tcW w:w="2038" w:type="dxa"/>
            <w:shd w:val="clear" w:color="auto" w:fill="BFBFBF" w:themeFill="background1" w:themeFillShade="BF"/>
          </w:tcPr>
          <w:p w:rsidR="00C44ED0" w:rsidRPr="00C44ED0" w:rsidRDefault="00EF78D2" w:rsidP="00DD5F90">
            <w:pPr>
              <w:jc w:val="center"/>
              <w:rPr>
                <w:rFonts w:ascii="Times New Roman" w:hAnsi="Times New Roman" w:cs="Times New Roman"/>
                <w:b/>
                <w:sz w:val="24"/>
                <w:szCs w:val="24"/>
              </w:rPr>
            </w:pPr>
            <w:r>
              <w:rPr>
                <w:rFonts w:ascii="Times New Roman" w:hAnsi="Times New Roman" w:cs="Times New Roman"/>
                <w:b/>
                <w:sz w:val="24"/>
                <w:szCs w:val="24"/>
              </w:rPr>
              <w:t xml:space="preserve">Ilość wykonanych badań </w:t>
            </w:r>
            <w:r>
              <w:rPr>
                <w:rFonts w:ascii="Times New Roman" w:hAnsi="Times New Roman" w:cs="Times New Roman"/>
                <w:b/>
                <w:sz w:val="24"/>
                <w:szCs w:val="24"/>
              </w:rPr>
              <w:br/>
            </w:r>
            <w:r w:rsidR="00C44ED0" w:rsidRPr="00C44ED0">
              <w:rPr>
                <w:rFonts w:ascii="Times New Roman" w:hAnsi="Times New Roman" w:cs="Times New Roman"/>
                <w:b/>
                <w:sz w:val="24"/>
                <w:szCs w:val="24"/>
              </w:rPr>
              <w:t>na poszczególnym aparacie *</w:t>
            </w:r>
          </w:p>
        </w:tc>
        <w:tc>
          <w:tcPr>
            <w:tcW w:w="2879" w:type="dxa"/>
            <w:shd w:val="clear" w:color="auto" w:fill="BFBFBF" w:themeFill="background1" w:themeFillShade="BF"/>
          </w:tcPr>
          <w:p w:rsidR="00C44ED0" w:rsidRPr="00C44ED0" w:rsidRDefault="00C44ED0" w:rsidP="00DD5F90">
            <w:pPr>
              <w:jc w:val="center"/>
              <w:rPr>
                <w:rFonts w:ascii="Times New Roman" w:hAnsi="Times New Roman" w:cs="Times New Roman"/>
                <w:b/>
                <w:sz w:val="24"/>
                <w:szCs w:val="24"/>
              </w:rPr>
            </w:pPr>
            <w:r w:rsidRPr="00C44ED0">
              <w:rPr>
                <w:rFonts w:ascii="Times New Roman" w:hAnsi="Times New Roman" w:cs="Times New Roman"/>
                <w:b/>
                <w:sz w:val="24"/>
                <w:szCs w:val="24"/>
              </w:rPr>
              <w:t xml:space="preserve">Ilość wykonanych badań łącznie </w:t>
            </w:r>
          </w:p>
        </w:tc>
      </w:tr>
      <w:tr w:rsidR="00C44ED0" w:rsidRPr="00C44ED0" w:rsidTr="00EF78D2">
        <w:tc>
          <w:tcPr>
            <w:tcW w:w="9288" w:type="dxa"/>
            <w:gridSpan w:val="4"/>
            <w:shd w:val="clear" w:color="auto" w:fill="D9D9D9" w:themeFill="background1" w:themeFillShade="D9"/>
          </w:tcPr>
          <w:p w:rsidR="00C44ED0" w:rsidRPr="00C44ED0" w:rsidRDefault="00C44ED0" w:rsidP="00DD5F90">
            <w:pPr>
              <w:spacing w:line="360" w:lineRule="auto"/>
              <w:jc w:val="center"/>
              <w:rPr>
                <w:rFonts w:ascii="Times New Roman" w:hAnsi="Times New Roman" w:cs="Times New Roman"/>
                <w:b/>
                <w:sz w:val="24"/>
                <w:szCs w:val="24"/>
              </w:rPr>
            </w:pPr>
            <w:r w:rsidRPr="00C44ED0">
              <w:rPr>
                <w:rFonts w:ascii="Times New Roman" w:hAnsi="Times New Roman" w:cs="Times New Roman"/>
                <w:b/>
                <w:sz w:val="24"/>
                <w:szCs w:val="24"/>
              </w:rPr>
              <w:t>2018 rok</w:t>
            </w:r>
          </w:p>
        </w:tc>
      </w:tr>
      <w:tr w:rsidR="00C44ED0" w:rsidRPr="00C44ED0" w:rsidTr="00EF78D2">
        <w:tc>
          <w:tcPr>
            <w:tcW w:w="9288" w:type="dxa"/>
            <w:gridSpan w:val="4"/>
          </w:tcPr>
          <w:p w:rsidR="00C44ED0" w:rsidRPr="00C44ED0" w:rsidRDefault="00C44ED0" w:rsidP="00DD5F90">
            <w:pPr>
              <w:spacing w:line="360" w:lineRule="auto"/>
              <w:jc w:val="center"/>
              <w:rPr>
                <w:rFonts w:ascii="Times New Roman" w:hAnsi="Times New Roman" w:cs="Times New Roman"/>
                <w:b/>
                <w:sz w:val="24"/>
                <w:szCs w:val="24"/>
              </w:rPr>
            </w:pPr>
            <w:r w:rsidRPr="00C44ED0">
              <w:rPr>
                <w:rFonts w:ascii="Times New Roman" w:hAnsi="Times New Roman" w:cs="Times New Roman"/>
                <w:b/>
                <w:sz w:val="24"/>
                <w:szCs w:val="24"/>
              </w:rPr>
              <w:t>Pracownia Endoskopii Świętokrzyskiego Centrum Pediatrii</w:t>
            </w:r>
          </w:p>
        </w:tc>
      </w:tr>
      <w:tr w:rsidR="00C44ED0" w:rsidRPr="00C44ED0" w:rsidTr="00EF78D2">
        <w:tc>
          <w:tcPr>
            <w:tcW w:w="2879" w:type="dxa"/>
          </w:tcPr>
          <w:p w:rsidR="00C44ED0" w:rsidRPr="00C44ED0" w:rsidRDefault="00C44ED0" w:rsidP="00DD5F90">
            <w:pPr>
              <w:spacing w:line="360" w:lineRule="auto"/>
              <w:jc w:val="both"/>
              <w:rPr>
                <w:rFonts w:ascii="Times New Roman" w:hAnsi="Times New Roman" w:cs="Times New Roman"/>
                <w:sz w:val="24"/>
                <w:szCs w:val="24"/>
              </w:rPr>
            </w:pPr>
            <w:proofErr w:type="spellStart"/>
            <w:r w:rsidRPr="00C44ED0">
              <w:rPr>
                <w:rFonts w:ascii="Times New Roman" w:hAnsi="Times New Roman" w:cs="Times New Roman"/>
                <w:sz w:val="24"/>
                <w:szCs w:val="24"/>
              </w:rPr>
              <w:t>Videogastroskopy</w:t>
            </w:r>
            <w:proofErr w:type="spellEnd"/>
            <w:r w:rsidRPr="00C44ED0">
              <w:rPr>
                <w:rFonts w:ascii="Times New Roman" w:hAnsi="Times New Roman" w:cs="Times New Roman"/>
                <w:sz w:val="24"/>
                <w:szCs w:val="24"/>
              </w:rPr>
              <w:t xml:space="preserve"> </w:t>
            </w:r>
          </w:p>
        </w:tc>
        <w:tc>
          <w:tcPr>
            <w:tcW w:w="6409" w:type="dxa"/>
            <w:gridSpan w:val="3"/>
            <w:vAlign w:val="center"/>
          </w:tcPr>
          <w:p w:rsidR="00C44ED0" w:rsidRPr="00C44ED0" w:rsidRDefault="00C44ED0" w:rsidP="00DD5F90">
            <w:pPr>
              <w:spacing w:line="360" w:lineRule="auto"/>
              <w:jc w:val="center"/>
              <w:rPr>
                <w:rFonts w:ascii="Times New Roman" w:hAnsi="Times New Roman" w:cs="Times New Roman"/>
                <w:i/>
                <w:sz w:val="24"/>
                <w:szCs w:val="24"/>
              </w:rPr>
            </w:pPr>
            <w:r w:rsidRPr="00C44ED0">
              <w:rPr>
                <w:rFonts w:ascii="Times New Roman" w:hAnsi="Times New Roman" w:cs="Times New Roman"/>
                <w:sz w:val="24"/>
                <w:szCs w:val="24"/>
              </w:rPr>
              <w:t>2 szt.</w:t>
            </w:r>
          </w:p>
        </w:tc>
      </w:tr>
      <w:tr w:rsidR="00C44ED0" w:rsidRPr="00C44ED0" w:rsidTr="00EF78D2">
        <w:tc>
          <w:tcPr>
            <w:tcW w:w="2879" w:type="dxa"/>
          </w:tcPr>
          <w:p w:rsidR="00C44ED0" w:rsidRPr="00C44ED0" w:rsidRDefault="00C44ED0" w:rsidP="00DD5F90">
            <w:pPr>
              <w:rPr>
                <w:rFonts w:ascii="Times New Roman" w:hAnsi="Times New Roman" w:cs="Times New Roman"/>
                <w:sz w:val="24"/>
                <w:szCs w:val="24"/>
              </w:rPr>
            </w:pPr>
            <w:proofErr w:type="spellStart"/>
            <w:r w:rsidRPr="00C44ED0">
              <w:rPr>
                <w:rFonts w:ascii="Times New Roman" w:hAnsi="Times New Roman" w:cs="Times New Roman"/>
                <w:sz w:val="24"/>
                <w:szCs w:val="24"/>
              </w:rPr>
              <w:t>Videogastroskop</w:t>
            </w:r>
            <w:proofErr w:type="spellEnd"/>
            <w:r w:rsidRPr="00C44ED0">
              <w:rPr>
                <w:rFonts w:ascii="Times New Roman" w:hAnsi="Times New Roman" w:cs="Times New Roman"/>
                <w:sz w:val="24"/>
                <w:szCs w:val="24"/>
              </w:rPr>
              <w:t xml:space="preserve"> EG-2790K                   </w:t>
            </w:r>
            <w:proofErr w:type="spellStart"/>
            <w:r w:rsidRPr="00C44ED0">
              <w:rPr>
                <w:rFonts w:ascii="Times New Roman" w:hAnsi="Times New Roman" w:cs="Times New Roman"/>
                <w:sz w:val="24"/>
                <w:szCs w:val="24"/>
              </w:rPr>
              <w:t>sn</w:t>
            </w:r>
            <w:proofErr w:type="spellEnd"/>
            <w:r w:rsidRPr="00C44ED0">
              <w:rPr>
                <w:rFonts w:ascii="Times New Roman" w:hAnsi="Times New Roman" w:cs="Times New Roman"/>
                <w:sz w:val="24"/>
                <w:szCs w:val="24"/>
              </w:rPr>
              <w:t xml:space="preserve">.: A120940 </w:t>
            </w:r>
          </w:p>
        </w:tc>
        <w:tc>
          <w:tcPr>
            <w:tcW w:w="1492" w:type="dxa"/>
          </w:tcPr>
          <w:p w:rsidR="00C44ED0" w:rsidRPr="00C44ED0" w:rsidRDefault="00C44ED0" w:rsidP="00DD5F90">
            <w:pPr>
              <w:spacing w:line="360" w:lineRule="auto"/>
              <w:jc w:val="center"/>
              <w:rPr>
                <w:rFonts w:ascii="Times New Roman" w:hAnsi="Times New Roman" w:cs="Times New Roman"/>
                <w:sz w:val="24"/>
                <w:szCs w:val="24"/>
              </w:rPr>
            </w:pPr>
            <w:r w:rsidRPr="00C44ED0">
              <w:rPr>
                <w:rFonts w:ascii="Times New Roman" w:hAnsi="Times New Roman" w:cs="Times New Roman"/>
                <w:sz w:val="24"/>
                <w:szCs w:val="24"/>
              </w:rPr>
              <w:t>1 szt.</w:t>
            </w:r>
          </w:p>
        </w:tc>
        <w:tc>
          <w:tcPr>
            <w:tcW w:w="2038" w:type="dxa"/>
          </w:tcPr>
          <w:p w:rsidR="00C44ED0" w:rsidRPr="00C44ED0" w:rsidRDefault="00C44ED0" w:rsidP="00DD5F90">
            <w:pPr>
              <w:spacing w:line="360" w:lineRule="auto"/>
              <w:jc w:val="center"/>
              <w:rPr>
                <w:rFonts w:ascii="Times New Roman" w:hAnsi="Times New Roman" w:cs="Times New Roman"/>
                <w:sz w:val="24"/>
                <w:szCs w:val="24"/>
              </w:rPr>
            </w:pPr>
            <w:r w:rsidRPr="00C44ED0">
              <w:rPr>
                <w:rFonts w:ascii="Times New Roman" w:hAnsi="Times New Roman" w:cs="Times New Roman"/>
                <w:sz w:val="24"/>
                <w:szCs w:val="24"/>
              </w:rPr>
              <w:t>218</w:t>
            </w:r>
          </w:p>
        </w:tc>
        <w:tc>
          <w:tcPr>
            <w:tcW w:w="2879" w:type="dxa"/>
            <w:vMerge w:val="restart"/>
          </w:tcPr>
          <w:p w:rsidR="00C44ED0" w:rsidRPr="00C44ED0" w:rsidRDefault="00C44ED0" w:rsidP="00DD5F90">
            <w:pPr>
              <w:spacing w:line="360" w:lineRule="auto"/>
              <w:jc w:val="center"/>
              <w:rPr>
                <w:rFonts w:ascii="Times New Roman" w:hAnsi="Times New Roman" w:cs="Times New Roman"/>
                <w:sz w:val="24"/>
                <w:szCs w:val="24"/>
              </w:rPr>
            </w:pPr>
          </w:p>
          <w:p w:rsidR="00C44ED0" w:rsidRPr="00C44ED0" w:rsidRDefault="00C44ED0" w:rsidP="00DD5F90">
            <w:pPr>
              <w:spacing w:line="360" w:lineRule="auto"/>
              <w:jc w:val="center"/>
              <w:rPr>
                <w:rFonts w:ascii="Times New Roman" w:hAnsi="Times New Roman" w:cs="Times New Roman"/>
                <w:sz w:val="24"/>
                <w:szCs w:val="24"/>
              </w:rPr>
            </w:pPr>
            <w:r w:rsidRPr="00C44ED0">
              <w:rPr>
                <w:rFonts w:ascii="Times New Roman" w:hAnsi="Times New Roman" w:cs="Times New Roman"/>
                <w:sz w:val="24"/>
                <w:szCs w:val="24"/>
              </w:rPr>
              <w:t>366</w:t>
            </w:r>
          </w:p>
        </w:tc>
      </w:tr>
      <w:tr w:rsidR="00C44ED0" w:rsidRPr="00C44ED0" w:rsidTr="00EF78D2">
        <w:tc>
          <w:tcPr>
            <w:tcW w:w="2879" w:type="dxa"/>
          </w:tcPr>
          <w:p w:rsidR="00C44ED0" w:rsidRPr="00C44ED0" w:rsidRDefault="00C44ED0" w:rsidP="00DD5F90">
            <w:pPr>
              <w:rPr>
                <w:rFonts w:ascii="Times New Roman" w:hAnsi="Times New Roman" w:cs="Times New Roman"/>
                <w:i/>
                <w:sz w:val="24"/>
                <w:szCs w:val="24"/>
              </w:rPr>
            </w:pPr>
            <w:proofErr w:type="spellStart"/>
            <w:r w:rsidRPr="00C44ED0">
              <w:rPr>
                <w:rFonts w:ascii="Times New Roman" w:hAnsi="Times New Roman" w:cs="Times New Roman"/>
                <w:sz w:val="24"/>
                <w:szCs w:val="24"/>
              </w:rPr>
              <w:t>Videogastroskop</w:t>
            </w:r>
            <w:proofErr w:type="spellEnd"/>
            <w:r w:rsidRPr="00C44ED0">
              <w:rPr>
                <w:rFonts w:ascii="Times New Roman" w:hAnsi="Times New Roman" w:cs="Times New Roman"/>
                <w:sz w:val="24"/>
                <w:szCs w:val="24"/>
              </w:rPr>
              <w:t xml:space="preserve"> EG-290KP                   </w:t>
            </w:r>
            <w:proofErr w:type="spellStart"/>
            <w:r w:rsidRPr="00C44ED0">
              <w:rPr>
                <w:rFonts w:ascii="Times New Roman" w:hAnsi="Times New Roman" w:cs="Times New Roman"/>
                <w:sz w:val="24"/>
                <w:szCs w:val="24"/>
              </w:rPr>
              <w:t>sn</w:t>
            </w:r>
            <w:proofErr w:type="spellEnd"/>
            <w:r w:rsidRPr="00C44ED0">
              <w:rPr>
                <w:rFonts w:ascii="Times New Roman" w:hAnsi="Times New Roman" w:cs="Times New Roman"/>
                <w:sz w:val="24"/>
                <w:szCs w:val="24"/>
              </w:rPr>
              <w:t>.: H126070</w:t>
            </w:r>
          </w:p>
        </w:tc>
        <w:tc>
          <w:tcPr>
            <w:tcW w:w="1492" w:type="dxa"/>
          </w:tcPr>
          <w:p w:rsidR="00C44ED0" w:rsidRPr="00C44ED0" w:rsidRDefault="00C44ED0" w:rsidP="00DD5F90">
            <w:pPr>
              <w:spacing w:line="360" w:lineRule="auto"/>
              <w:jc w:val="center"/>
              <w:rPr>
                <w:rFonts w:ascii="Times New Roman" w:hAnsi="Times New Roman" w:cs="Times New Roman"/>
                <w:sz w:val="24"/>
                <w:szCs w:val="24"/>
              </w:rPr>
            </w:pPr>
            <w:r w:rsidRPr="00C44ED0">
              <w:rPr>
                <w:rFonts w:ascii="Times New Roman" w:hAnsi="Times New Roman" w:cs="Times New Roman"/>
                <w:sz w:val="24"/>
                <w:szCs w:val="24"/>
              </w:rPr>
              <w:t xml:space="preserve">1 szt. </w:t>
            </w:r>
          </w:p>
        </w:tc>
        <w:tc>
          <w:tcPr>
            <w:tcW w:w="2038" w:type="dxa"/>
          </w:tcPr>
          <w:p w:rsidR="00C44ED0" w:rsidRPr="00C44ED0" w:rsidRDefault="00C44ED0" w:rsidP="00DD5F90">
            <w:pPr>
              <w:spacing w:line="360" w:lineRule="auto"/>
              <w:jc w:val="center"/>
              <w:rPr>
                <w:rFonts w:ascii="Times New Roman" w:hAnsi="Times New Roman" w:cs="Times New Roman"/>
                <w:sz w:val="24"/>
                <w:szCs w:val="24"/>
              </w:rPr>
            </w:pPr>
            <w:r w:rsidRPr="00C44ED0">
              <w:rPr>
                <w:rFonts w:ascii="Times New Roman" w:hAnsi="Times New Roman" w:cs="Times New Roman"/>
                <w:sz w:val="24"/>
                <w:szCs w:val="24"/>
              </w:rPr>
              <w:t>148</w:t>
            </w:r>
          </w:p>
        </w:tc>
        <w:tc>
          <w:tcPr>
            <w:tcW w:w="2879" w:type="dxa"/>
            <w:vMerge/>
          </w:tcPr>
          <w:p w:rsidR="00C44ED0" w:rsidRPr="00C44ED0" w:rsidRDefault="00C44ED0" w:rsidP="00DD5F90">
            <w:pPr>
              <w:spacing w:line="360" w:lineRule="auto"/>
              <w:jc w:val="both"/>
              <w:rPr>
                <w:rFonts w:ascii="Times New Roman" w:hAnsi="Times New Roman" w:cs="Times New Roman"/>
                <w:i/>
                <w:sz w:val="24"/>
                <w:szCs w:val="24"/>
              </w:rPr>
            </w:pPr>
          </w:p>
        </w:tc>
      </w:tr>
      <w:tr w:rsidR="00C44ED0" w:rsidRPr="00C44ED0" w:rsidTr="00EF78D2">
        <w:tc>
          <w:tcPr>
            <w:tcW w:w="9288" w:type="dxa"/>
            <w:gridSpan w:val="4"/>
          </w:tcPr>
          <w:p w:rsidR="00C44ED0" w:rsidRPr="00C44ED0" w:rsidRDefault="00C44ED0" w:rsidP="00DD5F90">
            <w:pPr>
              <w:spacing w:line="360" w:lineRule="auto"/>
              <w:jc w:val="center"/>
              <w:rPr>
                <w:rFonts w:ascii="Times New Roman" w:hAnsi="Times New Roman" w:cs="Times New Roman"/>
                <w:b/>
                <w:sz w:val="24"/>
                <w:szCs w:val="24"/>
              </w:rPr>
            </w:pPr>
            <w:r w:rsidRPr="00C44ED0">
              <w:rPr>
                <w:rFonts w:ascii="Times New Roman" w:hAnsi="Times New Roman" w:cs="Times New Roman"/>
                <w:b/>
                <w:sz w:val="24"/>
                <w:szCs w:val="24"/>
              </w:rPr>
              <w:t>Pracowania Elektroencefalografii i Wideo Elektroencefalografii</w:t>
            </w:r>
          </w:p>
        </w:tc>
      </w:tr>
      <w:tr w:rsidR="00C44ED0" w:rsidRPr="00C44ED0" w:rsidTr="00EF78D2">
        <w:tc>
          <w:tcPr>
            <w:tcW w:w="2879" w:type="dxa"/>
          </w:tcPr>
          <w:p w:rsidR="00C44ED0" w:rsidRPr="00C44ED0" w:rsidRDefault="00C44ED0" w:rsidP="00DD5F90">
            <w:pPr>
              <w:rPr>
                <w:rFonts w:ascii="Times New Roman" w:hAnsi="Times New Roman" w:cs="Times New Roman"/>
                <w:sz w:val="24"/>
                <w:szCs w:val="24"/>
              </w:rPr>
            </w:pPr>
            <w:r w:rsidRPr="00C44ED0">
              <w:rPr>
                <w:rFonts w:ascii="Times New Roman" w:hAnsi="Times New Roman" w:cs="Times New Roman"/>
                <w:sz w:val="24"/>
                <w:szCs w:val="24"/>
              </w:rPr>
              <w:t xml:space="preserve">Elektroencefalograf** </w:t>
            </w:r>
          </w:p>
        </w:tc>
        <w:tc>
          <w:tcPr>
            <w:tcW w:w="6409" w:type="dxa"/>
            <w:gridSpan w:val="3"/>
            <w:vAlign w:val="center"/>
          </w:tcPr>
          <w:p w:rsidR="00C44ED0" w:rsidRPr="00C44ED0" w:rsidRDefault="00C44ED0" w:rsidP="00DD5F90">
            <w:pPr>
              <w:spacing w:line="360" w:lineRule="auto"/>
              <w:jc w:val="center"/>
              <w:rPr>
                <w:rFonts w:ascii="Times New Roman" w:hAnsi="Times New Roman" w:cs="Times New Roman"/>
                <w:i/>
                <w:sz w:val="24"/>
                <w:szCs w:val="24"/>
              </w:rPr>
            </w:pPr>
            <w:r w:rsidRPr="00C44ED0">
              <w:rPr>
                <w:rFonts w:ascii="Times New Roman" w:hAnsi="Times New Roman" w:cs="Times New Roman"/>
                <w:sz w:val="24"/>
                <w:szCs w:val="24"/>
              </w:rPr>
              <w:t>1 szt.</w:t>
            </w:r>
          </w:p>
        </w:tc>
      </w:tr>
      <w:tr w:rsidR="00C44ED0" w:rsidRPr="00C44ED0" w:rsidTr="00EF78D2">
        <w:tc>
          <w:tcPr>
            <w:tcW w:w="2879" w:type="dxa"/>
          </w:tcPr>
          <w:p w:rsidR="00C44ED0" w:rsidRPr="00C44ED0" w:rsidRDefault="00C44ED0" w:rsidP="00DD5F90">
            <w:pPr>
              <w:rPr>
                <w:rFonts w:ascii="Times New Roman" w:hAnsi="Times New Roman" w:cs="Times New Roman"/>
                <w:sz w:val="24"/>
                <w:szCs w:val="24"/>
              </w:rPr>
            </w:pPr>
            <w:r w:rsidRPr="00C44ED0">
              <w:rPr>
                <w:rFonts w:ascii="Times New Roman" w:hAnsi="Times New Roman" w:cs="Times New Roman"/>
                <w:sz w:val="24"/>
                <w:szCs w:val="24"/>
              </w:rPr>
              <w:t xml:space="preserve">EEG DIGI TRACK                        </w:t>
            </w:r>
            <w:proofErr w:type="spellStart"/>
            <w:r w:rsidRPr="00C44ED0">
              <w:rPr>
                <w:rFonts w:ascii="Times New Roman" w:hAnsi="Times New Roman" w:cs="Times New Roman"/>
                <w:sz w:val="24"/>
                <w:szCs w:val="24"/>
              </w:rPr>
              <w:t>sn</w:t>
            </w:r>
            <w:proofErr w:type="spellEnd"/>
            <w:r w:rsidRPr="00C44ED0">
              <w:rPr>
                <w:rFonts w:ascii="Times New Roman" w:hAnsi="Times New Roman" w:cs="Times New Roman"/>
                <w:sz w:val="24"/>
                <w:szCs w:val="24"/>
              </w:rPr>
              <w:t xml:space="preserve">.: 212091558 </w:t>
            </w:r>
          </w:p>
        </w:tc>
        <w:tc>
          <w:tcPr>
            <w:tcW w:w="1492" w:type="dxa"/>
            <w:vMerge w:val="restart"/>
          </w:tcPr>
          <w:p w:rsidR="00C44ED0" w:rsidRPr="00C44ED0" w:rsidRDefault="00C44ED0" w:rsidP="00DD5F90">
            <w:pPr>
              <w:spacing w:line="360" w:lineRule="auto"/>
              <w:jc w:val="center"/>
              <w:rPr>
                <w:rFonts w:ascii="Times New Roman" w:hAnsi="Times New Roman" w:cs="Times New Roman"/>
                <w:sz w:val="24"/>
                <w:szCs w:val="24"/>
              </w:rPr>
            </w:pPr>
          </w:p>
          <w:p w:rsidR="00C44ED0" w:rsidRPr="00C44ED0" w:rsidRDefault="00C44ED0" w:rsidP="00DD5F90">
            <w:pPr>
              <w:spacing w:line="360" w:lineRule="auto"/>
              <w:jc w:val="center"/>
              <w:rPr>
                <w:rFonts w:ascii="Times New Roman" w:hAnsi="Times New Roman" w:cs="Times New Roman"/>
                <w:sz w:val="24"/>
                <w:szCs w:val="24"/>
              </w:rPr>
            </w:pPr>
            <w:r w:rsidRPr="00C44ED0">
              <w:rPr>
                <w:rFonts w:ascii="Times New Roman" w:hAnsi="Times New Roman" w:cs="Times New Roman"/>
                <w:sz w:val="24"/>
                <w:szCs w:val="24"/>
              </w:rPr>
              <w:t>1 szt.</w:t>
            </w:r>
          </w:p>
        </w:tc>
        <w:tc>
          <w:tcPr>
            <w:tcW w:w="2038" w:type="dxa"/>
          </w:tcPr>
          <w:p w:rsidR="00C44ED0" w:rsidRPr="00C44ED0" w:rsidRDefault="00C44ED0" w:rsidP="00DD5F90">
            <w:pPr>
              <w:spacing w:line="360" w:lineRule="auto"/>
              <w:jc w:val="center"/>
              <w:rPr>
                <w:rFonts w:ascii="Times New Roman" w:hAnsi="Times New Roman" w:cs="Times New Roman"/>
                <w:sz w:val="24"/>
                <w:szCs w:val="24"/>
              </w:rPr>
            </w:pPr>
            <w:r w:rsidRPr="00C44ED0">
              <w:rPr>
                <w:rFonts w:ascii="Times New Roman" w:hAnsi="Times New Roman" w:cs="Times New Roman"/>
                <w:sz w:val="24"/>
                <w:szCs w:val="24"/>
              </w:rPr>
              <w:t>1170</w:t>
            </w:r>
          </w:p>
        </w:tc>
        <w:tc>
          <w:tcPr>
            <w:tcW w:w="2879" w:type="dxa"/>
            <w:vMerge w:val="restart"/>
          </w:tcPr>
          <w:p w:rsidR="00C44ED0" w:rsidRPr="00C44ED0" w:rsidRDefault="00C44ED0" w:rsidP="00DD5F90">
            <w:pPr>
              <w:spacing w:line="360" w:lineRule="auto"/>
              <w:jc w:val="center"/>
              <w:rPr>
                <w:rFonts w:ascii="Times New Roman" w:hAnsi="Times New Roman" w:cs="Times New Roman"/>
                <w:sz w:val="24"/>
                <w:szCs w:val="24"/>
              </w:rPr>
            </w:pPr>
          </w:p>
          <w:p w:rsidR="00C44ED0" w:rsidRPr="00C44ED0" w:rsidRDefault="00C44ED0" w:rsidP="00DD5F90">
            <w:pPr>
              <w:spacing w:line="360" w:lineRule="auto"/>
              <w:jc w:val="center"/>
              <w:rPr>
                <w:rFonts w:ascii="Times New Roman" w:hAnsi="Times New Roman" w:cs="Times New Roman"/>
                <w:sz w:val="24"/>
                <w:szCs w:val="24"/>
              </w:rPr>
            </w:pPr>
            <w:r w:rsidRPr="00C44ED0">
              <w:rPr>
                <w:rFonts w:ascii="Times New Roman" w:hAnsi="Times New Roman" w:cs="Times New Roman"/>
                <w:sz w:val="24"/>
                <w:szCs w:val="24"/>
              </w:rPr>
              <w:t>1176</w:t>
            </w:r>
          </w:p>
        </w:tc>
      </w:tr>
      <w:tr w:rsidR="00C44ED0" w:rsidRPr="00C44ED0" w:rsidTr="00EF78D2">
        <w:tc>
          <w:tcPr>
            <w:tcW w:w="2879" w:type="dxa"/>
          </w:tcPr>
          <w:p w:rsidR="00C44ED0" w:rsidRPr="00C44ED0" w:rsidRDefault="00C44ED0" w:rsidP="00DD5F90">
            <w:pPr>
              <w:rPr>
                <w:rFonts w:ascii="Times New Roman" w:hAnsi="Times New Roman" w:cs="Times New Roman"/>
                <w:sz w:val="24"/>
                <w:szCs w:val="24"/>
              </w:rPr>
            </w:pPr>
            <w:r w:rsidRPr="00C44ED0">
              <w:rPr>
                <w:rFonts w:ascii="Times New Roman" w:hAnsi="Times New Roman" w:cs="Times New Roman"/>
                <w:sz w:val="24"/>
                <w:szCs w:val="24"/>
              </w:rPr>
              <w:t xml:space="preserve">VIDEO DIGI TRACK                            </w:t>
            </w:r>
            <w:proofErr w:type="spellStart"/>
            <w:r w:rsidRPr="00C44ED0">
              <w:rPr>
                <w:rFonts w:ascii="Times New Roman" w:hAnsi="Times New Roman" w:cs="Times New Roman"/>
                <w:sz w:val="24"/>
                <w:szCs w:val="24"/>
              </w:rPr>
              <w:t>sn</w:t>
            </w:r>
            <w:proofErr w:type="spellEnd"/>
            <w:r w:rsidRPr="00C44ED0">
              <w:rPr>
                <w:rFonts w:ascii="Times New Roman" w:hAnsi="Times New Roman" w:cs="Times New Roman"/>
                <w:sz w:val="24"/>
                <w:szCs w:val="24"/>
              </w:rPr>
              <w:t>.: 212091558</w:t>
            </w:r>
          </w:p>
        </w:tc>
        <w:tc>
          <w:tcPr>
            <w:tcW w:w="1492" w:type="dxa"/>
            <w:vMerge/>
          </w:tcPr>
          <w:p w:rsidR="00C44ED0" w:rsidRPr="00C44ED0" w:rsidRDefault="00C44ED0" w:rsidP="00DD5F90">
            <w:pPr>
              <w:spacing w:line="360" w:lineRule="auto"/>
              <w:jc w:val="center"/>
              <w:rPr>
                <w:rFonts w:ascii="Times New Roman" w:hAnsi="Times New Roman" w:cs="Times New Roman"/>
                <w:sz w:val="24"/>
                <w:szCs w:val="24"/>
              </w:rPr>
            </w:pPr>
          </w:p>
        </w:tc>
        <w:tc>
          <w:tcPr>
            <w:tcW w:w="2038" w:type="dxa"/>
          </w:tcPr>
          <w:p w:rsidR="00C44ED0" w:rsidRPr="00C44ED0" w:rsidRDefault="00C44ED0" w:rsidP="00DD5F90">
            <w:pPr>
              <w:spacing w:line="360" w:lineRule="auto"/>
              <w:jc w:val="center"/>
              <w:rPr>
                <w:rFonts w:ascii="Times New Roman" w:hAnsi="Times New Roman" w:cs="Times New Roman"/>
                <w:sz w:val="24"/>
                <w:szCs w:val="24"/>
              </w:rPr>
            </w:pPr>
            <w:r w:rsidRPr="00C44ED0">
              <w:rPr>
                <w:rFonts w:ascii="Times New Roman" w:hAnsi="Times New Roman" w:cs="Times New Roman"/>
                <w:sz w:val="24"/>
                <w:szCs w:val="24"/>
              </w:rPr>
              <w:t>6</w:t>
            </w:r>
          </w:p>
        </w:tc>
        <w:tc>
          <w:tcPr>
            <w:tcW w:w="2879" w:type="dxa"/>
            <w:vMerge/>
          </w:tcPr>
          <w:p w:rsidR="00C44ED0" w:rsidRPr="00C44ED0" w:rsidRDefault="00C44ED0" w:rsidP="00DD5F90">
            <w:pPr>
              <w:spacing w:line="360" w:lineRule="auto"/>
              <w:jc w:val="both"/>
              <w:rPr>
                <w:rFonts w:ascii="Times New Roman" w:hAnsi="Times New Roman" w:cs="Times New Roman"/>
                <w:i/>
                <w:sz w:val="24"/>
                <w:szCs w:val="24"/>
              </w:rPr>
            </w:pPr>
          </w:p>
        </w:tc>
      </w:tr>
      <w:tr w:rsidR="00C44ED0" w:rsidRPr="00C44ED0" w:rsidTr="00EF78D2">
        <w:tc>
          <w:tcPr>
            <w:tcW w:w="9288" w:type="dxa"/>
            <w:gridSpan w:val="4"/>
          </w:tcPr>
          <w:p w:rsidR="00C44ED0" w:rsidRPr="00C44ED0" w:rsidRDefault="00C44ED0" w:rsidP="00DD5F90">
            <w:pPr>
              <w:spacing w:line="360" w:lineRule="auto"/>
              <w:jc w:val="center"/>
              <w:rPr>
                <w:rFonts w:ascii="Times New Roman" w:hAnsi="Times New Roman" w:cs="Times New Roman"/>
                <w:b/>
                <w:sz w:val="24"/>
                <w:szCs w:val="24"/>
              </w:rPr>
            </w:pPr>
            <w:r w:rsidRPr="00C44ED0">
              <w:rPr>
                <w:rFonts w:ascii="Times New Roman" w:hAnsi="Times New Roman" w:cs="Times New Roman"/>
                <w:b/>
                <w:sz w:val="24"/>
                <w:szCs w:val="24"/>
              </w:rPr>
              <w:t>Pracownia Echokardiografii Kliniki Kardiologii</w:t>
            </w:r>
          </w:p>
        </w:tc>
      </w:tr>
      <w:tr w:rsidR="00C44ED0" w:rsidRPr="00C44ED0" w:rsidTr="00EF78D2">
        <w:tc>
          <w:tcPr>
            <w:tcW w:w="2879" w:type="dxa"/>
          </w:tcPr>
          <w:p w:rsidR="00C44ED0" w:rsidRPr="00C44ED0" w:rsidRDefault="00C44ED0" w:rsidP="00DD5F90">
            <w:pPr>
              <w:rPr>
                <w:rFonts w:ascii="Times New Roman" w:hAnsi="Times New Roman" w:cs="Times New Roman"/>
                <w:sz w:val="24"/>
                <w:szCs w:val="24"/>
              </w:rPr>
            </w:pPr>
            <w:r w:rsidRPr="00C44ED0">
              <w:rPr>
                <w:rFonts w:ascii="Times New Roman" w:hAnsi="Times New Roman" w:cs="Times New Roman"/>
                <w:sz w:val="24"/>
                <w:szCs w:val="24"/>
              </w:rPr>
              <w:t>Echokardiograf</w:t>
            </w:r>
          </w:p>
        </w:tc>
        <w:tc>
          <w:tcPr>
            <w:tcW w:w="6409" w:type="dxa"/>
            <w:gridSpan w:val="3"/>
            <w:vAlign w:val="center"/>
          </w:tcPr>
          <w:p w:rsidR="00C44ED0" w:rsidRPr="00C44ED0" w:rsidRDefault="00C44ED0" w:rsidP="00DD5F90">
            <w:pPr>
              <w:spacing w:line="360" w:lineRule="auto"/>
              <w:jc w:val="center"/>
              <w:rPr>
                <w:rFonts w:ascii="Times New Roman" w:hAnsi="Times New Roman" w:cs="Times New Roman"/>
                <w:i/>
                <w:sz w:val="24"/>
                <w:szCs w:val="24"/>
              </w:rPr>
            </w:pPr>
            <w:r w:rsidRPr="00C44ED0">
              <w:rPr>
                <w:rFonts w:ascii="Times New Roman" w:hAnsi="Times New Roman" w:cs="Times New Roman"/>
                <w:sz w:val="24"/>
                <w:szCs w:val="24"/>
              </w:rPr>
              <w:t>3 szt.</w:t>
            </w:r>
          </w:p>
        </w:tc>
      </w:tr>
      <w:tr w:rsidR="00C44ED0" w:rsidRPr="00C44ED0" w:rsidTr="00EF78D2">
        <w:tc>
          <w:tcPr>
            <w:tcW w:w="2879" w:type="dxa"/>
          </w:tcPr>
          <w:p w:rsidR="00C44ED0" w:rsidRPr="00C44ED0" w:rsidRDefault="00C44ED0" w:rsidP="00DD5F90">
            <w:pPr>
              <w:rPr>
                <w:rFonts w:ascii="Times New Roman" w:hAnsi="Times New Roman" w:cs="Times New Roman"/>
                <w:sz w:val="24"/>
                <w:szCs w:val="24"/>
                <w:lang w:val="en-US"/>
              </w:rPr>
            </w:pPr>
            <w:proofErr w:type="spellStart"/>
            <w:r w:rsidRPr="00C44ED0">
              <w:rPr>
                <w:rFonts w:ascii="Times New Roman" w:hAnsi="Times New Roman" w:cs="Times New Roman"/>
                <w:sz w:val="24"/>
                <w:szCs w:val="24"/>
                <w:lang w:val="en-US"/>
              </w:rPr>
              <w:t>Echokardiograf</w:t>
            </w:r>
            <w:proofErr w:type="spellEnd"/>
            <w:r w:rsidRPr="00C44ED0">
              <w:rPr>
                <w:rFonts w:ascii="Times New Roman" w:hAnsi="Times New Roman" w:cs="Times New Roman"/>
                <w:sz w:val="24"/>
                <w:szCs w:val="24"/>
                <w:lang w:val="en-US"/>
              </w:rPr>
              <w:t xml:space="preserve"> VIVID E-95                     </w:t>
            </w:r>
            <w:proofErr w:type="spellStart"/>
            <w:r w:rsidRPr="00C44ED0">
              <w:rPr>
                <w:rFonts w:ascii="Times New Roman" w:hAnsi="Times New Roman" w:cs="Times New Roman"/>
                <w:sz w:val="24"/>
                <w:szCs w:val="24"/>
                <w:lang w:val="en-US"/>
              </w:rPr>
              <w:t>sn</w:t>
            </w:r>
            <w:proofErr w:type="spellEnd"/>
            <w:r w:rsidRPr="00C44ED0">
              <w:rPr>
                <w:rFonts w:ascii="Times New Roman" w:hAnsi="Times New Roman" w:cs="Times New Roman"/>
                <w:sz w:val="24"/>
                <w:szCs w:val="24"/>
                <w:lang w:val="en-US"/>
              </w:rPr>
              <w:t>.: AU60820</w:t>
            </w:r>
          </w:p>
        </w:tc>
        <w:tc>
          <w:tcPr>
            <w:tcW w:w="1492" w:type="dxa"/>
          </w:tcPr>
          <w:p w:rsidR="00C44ED0" w:rsidRPr="00C44ED0" w:rsidRDefault="00C44ED0" w:rsidP="00DD5F90">
            <w:pPr>
              <w:spacing w:line="360" w:lineRule="auto"/>
              <w:jc w:val="center"/>
              <w:rPr>
                <w:rFonts w:ascii="Times New Roman" w:hAnsi="Times New Roman" w:cs="Times New Roman"/>
                <w:sz w:val="24"/>
                <w:szCs w:val="24"/>
              </w:rPr>
            </w:pPr>
            <w:r w:rsidRPr="00C44ED0">
              <w:rPr>
                <w:rFonts w:ascii="Times New Roman" w:hAnsi="Times New Roman" w:cs="Times New Roman"/>
                <w:sz w:val="24"/>
                <w:szCs w:val="24"/>
              </w:rPr>
              <w:t>1 szt.</w:t>
            </w:r>
          </w:p>
        </w:tc>
        <w:tc>
          <w:tcPr>
            <w:tcW w:w="2038" w:type="dxa"/>
          </w:tcPr>
          <w:p w:rsidR="00C44ED0" w:rsidRPr="00C44ED0" w:rsidRDefault="00C44ED0" w:rsidP="00DD5F90">
            <w:pPr>
              <w:spacing w:line="360" w:lineRule="auto"/>
              <w:jc w:val="center"/>
              <w:rPr>
                <w:rFonts w:ascii="Times New Roman" w:hAnsi="Times New Roman" w:cs="Times New Roman"/>
                <w:sz w:val="24"/>
                <w:szCs w:val="24"/>
              </w:rPr>
            </w:pPr>
            <w:r w:rsidRPr="00C44ED0">
              <w:rPr>
                <w:rFonts w:ascii="Times New Roman" w:hAnsi="Times New Roman" w:cs="Times New Roman"/>
                <w:sz w:val="24"/>
                <w:szCs w:val="24"/>
              </w:rPr>
              <w:t>3060</w:t>
            </w:r>
          </w:p>
        </w:tc>
        <w:tc>
          <w:tcPr>
            <w:tcW w:w="2879" w:type="dxa"/>
            <w:vMerge w:val="restart"/>
          </w:tcPr>
          <w:p w:rsidR="00C44ED0" w:rsidRPr="00C44ED0" w:rsidRDefault="00C44ED0" w:rsidP="00DD5F90">
            <w:pPr>
              <w:spacing w:line="360" w:lineRule="auto"/>
              <w:jc w:val="center"/>
              <w:rPr>
                <w:rFonts w:ascii="Times New Roman" w:hAnsi="Times New Roman" w:cs="Times New Roman"/>
                <w:sz w:val="24"/>
                <w:szCs w:val="24"/>
              </w:rPr>
            </w:pPr>
          </w:p>
          <w:p w:rsidR="00C44ED0" w:rsidRPr="00C44ED0" w:rsidRDefault="00C44ED0" w:rsidP="00DD5F90">
            <w:pPr>
              <w:spacing w:line="360" w:lineRule="auto"/>
              <w:jc w:val="center"/>
              <w:rPr>
                <w:rFonts w:ascii="Times New Roman" w:hAnsi="Times New Roman" w:cs="Times New Roman"/>
                <w:sz w:val="24"/>
                <w:szCs w:val="24"/>
              </w:rPr>
            </w:pPr>
            <w:r w:rsidRPr="00C44ED0">
              <w:rPr>
                <w:rFonts w:ascii="Times New Roman" w:hAnsi="Times New Roman" w:cs="Times New Roman"/>
                <w:sz w:val="24"/>
                <w:szCs w:val="24"/>
              </w:rPr>
              <w:t>4305</w:t>
            </w:r>
          </w:p>
        </w:tc>
      </w:tr>
      <w:tr w:rsidR="00C44ED0" w:rsidRPr="00C44ED0" w:rsidTr="00EF78D2">
        <w:tc>
          <w:tcPr>
            <w:tcW w:w="2879" w:type="dxa"/>
          </w:tcPr>
          <w:p w:rsidR="00C44ED0" w:rsidRPr="00C44ED0" w:rsidRDefault="00C44ED0" w:rsidP="00DD5F90">
            <w:pPr>
              <w:rPr>
                <w:rFonts w:ascii="Times New Roman" w:hAnsi="Times New Roman" w:cs="Times New Roman"/>
                <w:sz w:val="24"/>
                <w:szCs w:val="24"/>
              </w:rPr>
            </w:pPr>
            <w:r w:rsidRPr="00C44ED0">
              <w:rPr>
                <w:rFonts w:ascii="Times New Roman" w:hAnsi="Times New Roman" w:cs="Times New Roman"/>
                <w:sz w:val="24"/>
                <w:szCs w:val="24"/>
              </w:rPr>
              <w:t xml:space="preserve">Echokardiograf VIVID S70 </w:t>
            </w:r>
          </w:p>
          <w:p w:rsidR="00C44ED0" w:rsidRPr="00C44ED0" w:rsidRDefault="00C44ED0" w:rsidP="00DD5F90">
            <w:pPr>
              <w:rPr>
                <w:rFonts w:ascii="Times New Roman" w:hAnsi="Times New Roman" w:cs="Times New Roman"/>
                <w:sz w:val="24"/>
                <w:szCs w:val="24"/>
              </w:rPr>
            </w:pPr>
            <w:r w:rsidRPr="00C44ED0">
              <w:rPr>
                <w:rFonts w:ascii="Times New Roman" w:hAnsi="Times New Roman" w:cs="Times New Roman"/>
                <w:sz w:val="24"/>
                <w:szCs w:val="24"/>
              </w:rPr>
              <w:t>sn.:200018s70</w:t>
            </w:r>
          </w:p>
        </w:tc>
        <w:tc>
          <w:tcPr>
            <w:tcW w:w="1492" w:type="dxa"/>
          </w:tcPr>
          <w:p w:rsidR="00C44ED0" w:rsidRPr="00C44ED0" w:rsidRDefault="00C44ED0" w:rsidP="00DD5F90">
            <w:pPr>
              <w:spacing w:line="360" w:lineRule="auto"/>
              <w:jc w:val="center"/>
              <w:rPr>
                <w:rFonts w:ascii="Times New Roman" w:hAnsi="Times New Roman" w:cs="Times New Roman"/>
                <w:sz w:val="24"/>
                <w:szCs w:val="24"/>
              </w:rPr>
            </w:pPr>
            <w:r w:rsidRPr="00C44ED0">
              <w:rPr>
                <w:rFonts w:ascii="Times New Roman" w:hAnsi="Times New Roman" w:cs="Times New Roman"/>
                <w:sz w:val="24"/>
                <w:szCs w:val="24"/>
              </w:rPr>
              <w:t>1 szt.</w:t>
            </w:r>
          </w:p>
        </w:tc>
        <w:tc>
          <w:tcPr>
            <w:tcW w:w="2038" w:type="dxa"/>
          </w:tcPr>
          <w:p w:rsidR="00C44ED0" w:rsidRPr="00C44ED0" w:rsidRDefault="00C44ED0" w:rsidP="00DD5F90">
            <w:pPr>
              <w:spacing w:line="360" w:lineRule="auto"/>
              <w:jc w:val="center"/>
              <w:rPr>
                <w:rFonts w:ascii="Times New Roman" w:hAnsi="Times New Roman" w:cs="Times New Roman"/>
                <w:sz w:val="24"/>
                <w:szCs w:val="24"/>
              </w:rPr>
            </w:pPr>
            <w:r w:rsidRPr="00C44ED0">
              <w:rPr>
                <w:rFonts w:ascii="Times New Roman" w:hAnsi="Times New Roman" w:cs="Times New Roman"/>
                <w:sz w:val="24"/>
                <w:szCs w:val="24"/>
              </w:rPr>
              <w:t>15</w:t>
            </w:r>
          </w:p>
        </w:tc>
        <w:tc>
          <w:tcPr>
            <w:tcW w:w="2879" w:type="dxa"/>
            <w:vMerge/>
          </w:tcPr>
          <w:p w:rsidR="00C44ED0" w:rsidRPr="00C44ED0" w:rsidRDefault="00C44ED0" w:rsidP="00DD5F90">
            <w:pPr>
              <w:spacing w:line="360" w:lineRule="auto"/>
              <w:jc w:val="both"/>
              <w:rPr>
                <w:rFonts w:ascii="Times New Roman" w:hAnsi="Times New Roman" w:cs="Times New Roman"/>
                <w:i/>
                <w:sz w:val="24"/>
                <w:szCs w:val="24"/>
              </w:rPr>
            </w:pPr>
          </w:p>
        </w:tc>
      </w:tr>
      <w:tr w:rsidR="00C44ED0" w:rsidRPr="00C44ED0" w:rsidTr="00EF78D2">
        <w:tc>
          <w:tcPr>
            <w:tcW w:w="2879" w:type="dxa"/>
          </w:tcPr>
          <w:p w:rsidR="00C44ED0" w:rsidRPr="00C44ED0" w:rsidRDefault="00C44ED0" w:rsidP="00DD5F90">
            <w:pPr>
              <w:rPr>
                <w:rFonts w:ascii="Times New Roman" w:hAnsi="Times New Roman" w:cs="Times New Roman"/>
                <w:sz w:val="24"/>
                <w:szCs w:val="24"/>
                <w:lang w:val="en-US"/>
              </w:rPr>
            </w:pPr>
            <w:proofErr w:type="spellStart"/>
            <w:r w:rsidRPr="00C44ED0">
              <w:rPr>
                <w:rFonts w:ascii="Times New Roman" w:hAnsi="Times New Roman" w:cs="Times New Roman"/>
                <w:sz w:val="24"/>
                <w:szCs w:val="24"/>
                <w:lang w:val="en-US"/>
              </w:rPr>
              <w:t>Echokardiograf</w:t>
            </w:r>
            <w:proofErr w:type="spellEnd"/>
            <w:r w:rsidRPr="00C44ED0">
              <w:rPr>
                <w:rFonts w:ascii="Times New Roman" w:hAnsi="Times New Roman" w:cs="Times New Roman"/>
                <w:sz w:val="24"/>
                <w:szCs w:val="24"/>
                <w:lang w:val="en-US"/>
              </w:rPr>
              <w:t xml:space="preserve"> VIVID E-95 sn.:AU03003</w:t>
            </w:r>
          </w:p>
        </w:tc>
        <w:tc>
          <w:tcPr>
            <w:tcW w:w="1492" w:type="dxa"/>
          </w:tcPr>
          <w:p w:rsidR="00C44ED0" w:rsidRPr="00C44ED0" w:rsidRDefault="00C44ED0" w:rsidP="00DD5F90">
            <w:pPr>
              <w:spacing w:line="360" w:lineRule="auto"/>
              <w:jc w:val="center"/>
              <w:rPr>
                <w:rFonts w:ascii="Times New Roman" w:hAnsi="Times New Roman" w:cs="Times New Roman"/>
                <w:sz w:val="24"/>
                <w:szCs w:val="24"/>
              </w:rPr>
            </w:pPr>
            <w:r w:rsidRPr="00C44ED0">
              <w:rPr>
                <w:rFonts w:ascii="Times New Roman" w:hAnsi="Times New Roman" w:cs="Times New Roman"/>
                <w:sz w:val="24"/>
                <w:szCs w:val="24"/>
              </w:rPr>
              <w:t xml:space="preserve">1 szt. </w:t>
            </w:r>
          </w:p>
        </w:tc>
        <w:tc>
          <w:tcPr>
            <w:tcW w:w="2038" w:type="dxa"/>
          </w:tcPr>
          <w:p w:rsidR="00C44ED0" w:rsidRPr="00C44ED0" w:rsidRDefault="00C44ED0" w:rsidP="00DD5F90">
            <w:pPr>
              <w:spacing w:line="360" w:lineRule="auto"/>
              <w:jc w:val="center"/>
              <w:rPr>
                <w:rFonts w:ascii="Times New Roman" w:hAnsi="Times New Roman" w:cs="Times New Roman"/>
                <w:sz w:val="24"/>
                <w:szCs w:val="24"/>
              </w:rPr>
            </w:pPr>
            <w:r w:rsidRPr="00C44ED0">
              <w:rPr>
                <w:rFonts w:ascii="Times New Roman" w:hAnsi="Times New Roman" w:cs="Times New Roman"/>
                <w:sz w:val="24"/>
                <w:szCs w:val="24"/>
              </w:rPr>
              <w:t>1230</w:t>
            </w:r>
          </w:p>
          <w:p w:rsidR="00C44ED0" w:rsidRPr="00C44ED0" w:rsidRDefault="00C44ED0" w:rsidP="00DD5F90">
            <w:pPr>
              <w:spacing w:line="360" w:lineRule="auto"/>
              <w:jc w:val="center"/>
              <w:rPr>
                <w:rFonts w:ascii="Times New Roman" w:hAnsi="Times New Roman" w:cs="Times New Roman"/>
                <w:sz w:val="24"/>
                <w:szCs w:val="24"/>
              </w:rPr>
            </w:pPr>
          </w:p>
        </w:tc>
        <w:tc>
          <w:tcPr>
            <w:tcW w:w="2879" w:type="dxa"/>
            <w:vMerge/>
          </w:tcPr>
          <w:p w:rsidR="00C44ED0" w:rsidRPr="00C44ED0" w:rsidRDefault="00C44ED0" w:rsidP="00DD5F90">
            <w:pPr>
              <w:spacing w:line="360" w:lineRule="auto"/>
              <w:jc w:val="both"/>
              <w:rPr>
                <w:rFonts w:ascii="Times New Roman" w:hAnsi="Times New Roman" w:cs="Times New Roman"/>
                <w:i/>
                <w:sz w:val="24"/>
                <w:szCs w:val="24"/>
              </w:rPr>
            </w:pPr>
          </w:p>
        </w:tc>
      </w:tr>
    </w:tbl>
    <w:p w:rsidR="00EF78D2" w:rsidRDefault="00EF78D2"/>
    <w:tbl>
      <w:tblPr>
        <w:tblStyle w:val="Tabela-Siatka"/>
        <w:tblW w:w="0" w:type="auto"/>
        <w:tblLook w:val="04A0" w:firstRow="1" w:lastRow="0" w:firstColumn="1" w:lastColumn="0" w:noHBand="0" w:noVBand="1"/>
        <w:tblDescription w:val="Zestawienie ilości wykonanych badań  w 2019r. - wybrane urządzenia/aparaty Pracowni: Endoskopii, Elekroencefalografii i Wideo Elektroencefalografii, Echokardiologii. "/>
      </w:tblPr>
      <w:tblGrid>
        <w:gridCol w:w="2802"/>
        <w:gridCol w:w="77"/>
        <w:gridCol w:w="63"/>
        <w:gridCol w:w="1429"/>
        <w:gridCol w:w="2038"/>
        <w:gridCol w:w="78"/>
        <w:gridCol w:w="2801"/>
      </w:tblGrid>
      <w:tr w:rsidR="00EF78D2" w:rsidRPr="00C44ED0" w:rsidTr="00513887">
        <w:trPr>
          <w:tblHeader/>
        </w:trPr>
        <w:tc>
          <w:tcPr>
            <w:tcW w:w="2802" w:type="dxa"/>
            <w:shd w:val="clear" w:color="auto" w:fill="D9D9D9" w:themeFill="background1" w:themeFillShade="D9"/>
          </w:tcPr>
          <w:p w:rsidR="00EF78D2" w:rsidRPr="00C44ED0" w:rsidRDefault="00EF78D2" w:rsidP="00EF78D2">
            <w:pPr>
              <w:jc w:val="center"/>
              <w:rPr>
                <w:rFonts w:ascii="Times New Roman" w:hAnsi="Times New Roman" w:cs="Times New Roman"/>
                <w:b/>
                <w:sz w:val="24"/>
                <w:szCs w:val="24"/>
              </w:rPr>
            </w:pPr>
            <w:r w:rsidRPr="00C44ED0">
              <w:rPr>
                <w:rFonts w:ascii="Times New Roman" w:hAnsi="Times New Roman" w:cs="Times New Roman"/>
                <w:b/>
                <w:sz w:val="24"/>
                <w:szCs w:val="24"/>
              </w:rPr>
              <w:t>Nazwa urządzenia</w:t>
            </w:r>
          </w:p>
        </w:tc>
        <w:tc>
          <w:tcPr>
            <w:tcW w:w="1569" w:type="dxa"/>
            <w:gridSpan w:val="3"/>
            <w:shd w:val="clear" w:color="auto" w:fill="D9D9D9" w:themeFill="background1" w:themeFillShade="D9"/>
          </w:tcPr>
          <w:p w:rsidR="00EF78D2" w:rsidRPr="00C44ED0" w:rsidRDefault="00EF78D2" w:rsidP="00EF78D2">
            <w:pPr>
              <w:jc w:val="center"/>
              <w:rPr>
                <w:rFonts w:ascii="Times New Roman" w:hAnsi="Times New Roman" w:cs="Times New Roman"/>
                <w:b/>
                <w:sz w:val="24"/>
                <w:szCs w:val="24"/>
              </w:rPr>
            </w:pPr>
            <w:r w:rsidRPr="00C44ED0">
              <w:rPr>
                <w:rFonts w:ascii="Times New Roman" w:hAnsi="Times New Roman" w:cs="Times New Roman"/>
                <w:b/>
                <w:sz w:val="24"/>
                <w:szCs w:val="24"/>
              </w:rPr>
              <w:t>Ilość posiadanego sprzętu</w:t>
            </w:r>
          </w:p>
        </w:tc>
        <w:tc>
          <w:tcPr>
            <w:tcW w:w="2116" w:type="dxa"/>
            <w:gridSpan w:val="2"/>
            <w:shd w:val="clear" w:color="auto" w:fill="D9D9D9" w:themeFill="background1" w:themeFillShade="D9"/>
          </w:tcPr>
          <w:p w:rsidR="00EF78D2" w:rsidRPr="00C44ED0" w:rsidRDefault="00EF78D2" w:rsidP="00EF78D2">
            <w:pPr>
              <w:jc w:val="center"/>
              <w:rPr>
                <w:rFonts w:ascii="Times New Roman" w:hAnsi="Times New Roman" w:cs="Times New Roman"/>
                <w:b/>
                <w:sz w:val="24"/>
                <w:szCs w:val="24"/>
              </w:rPr>
            </w:pPr>
            <w:r>
              <w:rPr>
                <w:rFonts w:ascii="Times New Roman" w:hAnsi="Times New Roman" w:cs="Times New Roman"/>
                <w:b/>
                <w:sz w:val="24"/>
                <w:szCs w:val="24"/>
              </w:rPr>
              <w:t xml:space="preserve">Ilość wykonanych badań </w:t>
            </w:r>
            <w:r>
              <w:rPr>
                <w:rFonts w:ascii="Times New Roman" w:hAnsi="Times New Roman" w:cs="Times New Roman"/>
                <w:b/>
                <w:sz w:val="24"/>
                <w:szCs w:val="24"/>
              </w:rPr>
              <w:br/>
            </w:r>
            <w:r w:rsidRPr="00C44ED0">
              <w:rPr>
                <w:rFonts w:ascii="Times New Roman" w:hAnsi="Times New Roman" w:cs="Times New Roman"/>
                <w:b/>
                <w:sz w:val="24"/>
                <w:szCs w:val="24"/>
              </w:rPr>
              <w:t>na poszczególnym aparacie *</w:t>
            </w:r>
          </w:p>
        </w:tc>
        <w:tc>
          <w:tcPr>
            <w:tcW w:w="2801" w:type="dxa"/>
            <w:shd w:val="clear" w:color="auto" w:fill="D9D9D9" w:themeFill="background1" w:themeFillShade="D9"/>
          </w:tcPr>
          <w:p w:rsidR="00EF78D2" w:rsidRPr="00C44ED0" w:rsidRDefault="00EF78D2" w:rsidP="00EF78D2">
            <w:pPr>
              <w:jc w:val="center"/>
              <w:rPr>
                <w:rFonts w:ascii="Times New Roman" w:hAnsi="Times New Roman" w:cs="Times New Roman"/>
                <w:b/>
                <w:sz w:val="24"/>
                <w:szCs w:val="24"/>
              </w:rPr>
            </w:pPr>
            <w:r w:rsidRPr="00C44ED0">
              <w:rPr>
                <w:rFonts w:ascii="Times New Roman" w:hAnsi="Times New Roman" w:cs="Times New Roman"/>
                <w:b/>
                <w:sz w:val="24"/>
                <w:szCs w:val="24"/>
              </w:rPr>
              <w:t xml:space="preserve">Ilość wykonanych badań łącznie </w:t>
            </w:r>
          </w:p>
        </w:tc>
      </w:tr>
      <w:tr w:rsidR="00EF78D2" w:rsidRPr="00C44ED0" w:rsidTr="00513887">
        <w:trPr>
          <w:tblHeader/>
        </w:trPr>
        <w:tc>
          <w:tcPr>
            <w:tcW w:w="9288" w:type="dxa"/>
            <w:gridSpan w:val="7"/>
            <w:shd w:val="clear" w:color="auto" w:fill="D9D9D9" w:themeFill="background1" w:themeFillShade="D9"/>
          </w:tcPr>
          <w:p w:rsidR="00EF78D2" w:rsidRPr="00C44ED0" w:rsidRDefault="00EF78D2" w:rsidP="00DD5F90">
            <w:pPr>
              <w:spacing w:line="360" w:lineRule="auto"/>
              <w:jc w:val="center"/>
              <w:rPr>
                <w:rFonts w:ascii="Times New Roman" w:hAnsi="Times New Roman" w:cs="Times New Roman"/>
                <w:b/>
                <w:sz w:val="24"/>
                <w:szCs w:val="24"/>
              </w:rPr>
            </w:pPr>
            <w:r w:rsidRPr="00C44ED0">
              <w:rPr>
                <w:rFonts w:ascii="Times New Roman" w:hAnsi="Times New Roman" w:cs="Times New Roman"/>
                <w:b/>
                <w:sz w:val="24"/>
                <w:szCs w:val="24"/>
              </w:rPr>
              <w:t>2019 rok</w:t>
            </w:r>
          </w:p>
        </w:tc>
      </w:tr>
      <w:tr w:rsidR="00EF78D2" w:rsidRPr="00C44ED0" w:rsidTr="00513887">
        <w:trPr>
          <w:tblHeader/>
        </w:trPr>
        <w:tc>
          <w:tcPr>
            <w:tcW w:w="9288" w:type="dxa"/>
            <w:gridSpan w:val="7"/>
          </w:tcPr>
          <w:p w:rsidR="00EF78D2" w:rsidRPr="00C44ED0" w:rsidRDefault="00EF78D2" w:rsidP="00DD5F90">
            <w:pPr>
              <w:spacing w:line="360" w:lineRule="auto"/>
              <w:jc w:val="center"/>
              <w:rPr>
                <w:rFonts w:ascii="Times New Roman" w:hAnsi="Times New Roman" w:cs="Times New Roman"/>
                <w:i/>
                <w:sz w:val="24"/>
                <w:szCs w:val="24"/>
              </w:rPr>
            </w:pPr>
            <w:r w:rsidRPr="00C44ED0">
              <w:rPr>
                <w:rFonts w:ascii="Times New Roman" w:hAnsi="Times New Roman" w:cs="Times New Roman"/>
                <w:b/>
                <w:sz w:val="24"/>
                <w:szCs w:val="24"/>
              </w:rPr>
              <w:t>Pracownia Endoskopii Świętokrzyskiego Centrum Pediatrii</w:t>
            </w:r>
          </w:p>
        </w:tc>
      </w:tr>
      <w:tr w:rsidR="00EF78D2" w:rsidRPr="00C44ED0" w:rsidTr="00513887">
        <w:trPr>
          <w:tblHeader/>
        </w:trPr>
        <w:tc>
          <w:tcPr>
            <w:tcW w:w="2879" w:type="dxa"/>
            <w:gridSpan w:val="2"/>
          </w:tcPr>
          <w:p w:rsidR="00EF78D2" w:rsidRPr="00C44ED0" w:rsidRDefault="00EF78D2" w:rsidP="00DD5F90">
            <w:pPr>
              <w:spacing w:line="360" w:lineRule="auto"/>
              <w:jc w:val="both"/>
              <w:rPr>
                <w:rFonts w:ascii="Times New Roman" w:hAnsi="Times New Roman" w:cs="Times New Roman"/>
                <w:sz w:val="24"/>
                <w:szCs w:val="24"/>
              </w:rPr>
            </w:pPr>
            <w:proofErr w:type="spellStart"/>
            <w:r w:rsidRPr="00C44ED0">
              <w:rPr>
                <w:rFonts w:ascii="Times New Roman" w:hAnsi="Times New Roman" w:cs="Times New Roman"/>
                <w:sz w:val="24"/>
                <w:szCs w:val="24"/>
              </w:rPr>
              <w:t>Videogastroskopy</w:t>
            </w:r>
            <w:proofErr w:type="spellEnd"/>
            <w:r w:rsidRPr="00C44ED0">
              <w:rPr>
                <w:rFonts w:ascii="Times New Roman" w:hAnsi="Times New Roman" w:cs="Times New Roman"/>
                <w:sz w:val="24"/>
                <w:szCs w:val="24"/>
              </w:rPr>
              <w:t xml:space="preserve"> </w:t>
            </w:r>
          </w:p>
        </w:tc>
        <w:tc>
          <w:tcPr>
            <w:tcW w:w="6409" w:type="dxa"/>
            <w:gridSpan w:val="5"/>
            <w:vAlign w:val="center"/>
          </w:tcPr>
          <w:p w:rsidR="00EF78D2" w:rsidRPr="00C44ED0" w:rsidRDefault="00EF78D2" w:rsidP="00DD5F90">
            <w:pPr>
              <w:spacing w:line="360" w:lineRule="auto"/>
              <w:jc w:val="center"/>
              <w:rPr>
                <w:rFonts w:ascii="Times New Roman" w:hAnsi="Times New Roman" w:cs="Times New Roman"/>
                <w:sz w:val="24"/>
                <w:szCs w:val="24"/>
              </w:rPr>
            </w:pPr>
            <w:r w:rsidRPr="00C44ED0">
              <w:rPr>
                <w:rFonts w:ascii="Times New Roman" w:hAnsi="Times New Roman" w:cs="Times New Roman"/>
                <w:sz w:val="24"/>
                <w:szCs w:val="24"/>
              </w:rPr>
              <w:t>2 szt.</w:t>
            </w:r>
          </w:p>
        </w:tc>
      </w:tr>
      <w:tr w:rsidR="00EF78D2" w:rsidRPr="00C44ED0" w:rsidTr="00513887">
        <w:trPr>
          <w:tblHeader/>
        </w:trPr>
        <w:tc>
          <w:tcPr>
            <w:tcW w:w="2879" w:type="dxa"/>
            <w:gridSpan w:val="2"/>
          </w:tcPr>
          <w:p w:rsidR="00EF78D2" w:rsidRPr="00C44ED0" w:rsidRDefault="00EF78D2" w:rsidP="00DD5F90">
            <w:pPr>
              <w:rPr>
                <w:rFonts w:ascii="Times New Roman" w:hAnsi="Times New Roman" w:cs="Times New Roman"/>
                <w:sz w:val="24"/>
                <w:szCs w:val="24"/>
              </w:rPr>
            </w:pPr>
            <w:proofErr w:type="spellStart"/>
            <w:r w:rsidRPr="00C44ED0">
              <w:rPr>
                <w:rFonts w:ascii="Times New Roman" w:hAnsi="Times New Roman" w:cs="Times New Roman"/>
                <w:sz w:val="24"/>
                <w:szCs w:val="24"/>
              </w:rPr>
              <w:t>Videogastroskop</w:t>
            </w:r>
            <w:proofErr w:type="spellEnd"/>
            <w:r w:rsidRPr="00C44ED0">
              <w:rPr>
                <w:rFonts w:ascii="Times New Roman" w:hAnsi="Times New Roman" w:cs="Times New Roman"/>
                <w:sz w:val="24"/>
                <w:szCs w:val="24"/>
              </w:rPr>
              <w:t xml:space="preserve"> EG-2790K                   </w:t>
            </w:r>
            <w:proofErr w:type="spellStart"/>
            <w:r w:rsidRPr="00C44ED0">
              <w:rPr>
                <w:rFonts w:ascii="Times New Roman" w:hAnsi="Times New Roman" w:cs="Times New Roman"/>
                <w:sz w:val="24"/>
                <w:szCs w:val="24"/>
              </w:rPr>
              <w:t>sn</w:t>
            </w:r>
            <w:proofErr w:type="spellEnd"/>
            <w:r w:rsidRPr="00C44ED0">
              <w:rPr>
                <w:rFonts w:ascii="Times New Roman" w:hAnsi="Times New Roman" w:cs="Times New Roman"/>
                <w:sz w:val="24"/>
                <w:szCs w:val="24"/>
              </w:rPr>
              <w:t xml:space="preserve">.: A120940 </w:t>
            </w:r>
          </w:p>
        </w:tc>
        <w:tc>
          <w:tcPr>
            <w:tcW w:w="1492" w:type="dxa"/>
            <w:gridSpan w:val="2"/>
          </w:tcPr>
          <w:p w:rsidR="00EF78D2" w:rsidRPr="00C44ED0" w:rsidRDefault="00EF78D2" w:rsidP="00DD5F90">
            <w:pPr>
              <w:spacing w:line="360" w:lineRule="auto"/>
              <w:jc w:val="center"/>
              <w:rPr>
                <w:rFonts w:ascii="Times New Roman" w:hAnsi="Times New Roman" w:cs="Times New Roman"/>
                <w:sz w:val="24"/>
                <w:szCs w:val="24"/>
              </w:rPr>
            </w:pPr>
            <w:r w:rsidRPr="00C44ED0">
              <w:rPr>
                <w:rFonts w:ascii="Times New Roman" w:hAnsi="Times New Roman" w:cs="Times New Roman"/>
                <w:sz w:val="24"/>
                <w:szCs w:val="24"/>
              </w:rPr>
              <w:t>1 szt.</w:t>
            </w:r>
          </w:p>
        </w:tc>
        <w:tc>
          <w:tcPr>
            <w:tcW w:w="2038" w:type="dxa"/>
          </w:tcPr>
          <w:p w:rsidR="00EF78D2" w:rsidRPr="00C44ED0" w:rsidRDefault="00EF78D2" w:rsidP="00DD5F90">
            <w:pPr>
              <w:spacing w:line="360" w:lineRule="auto"/>
              <w:jc w:val="center"/>
              <w:rPr>
                <w:rFonts w:ascii="Times New Roman" w:hAnsi="Times New Roman" w:cs="Times New Roman"/>
                <w:sz w:val="24"/>
                <w:szCs w:val="24"/>
              </w:rPr>
            </w:pPr>
            <w:r w:rsidRPr="00C44ED0">
              <w:rPr>
                <w:rFonts w:ascii="Times New Roman" w:hAnsi="Times New Roman" w:cs="Times New Roman"/>
                <w:sz w:val="24"/>
                <w:szCs w:val="24"/>
              </w:rPr>
              <w:t>149</w:t>
            </w:r>
          </w:p>
        </w:tc>
        <w:tc>
          <w:tcPr>
            <w:tcW w:w="2879" w:type="dxa"/>
            <w:gridSpan w:val="2"/>
            <w:vMerge w:val="restart"/>
          </w:tcPr>
          <w:p w:rsidR="00EF78D2" w:rsidRPr="00C44ED0" w:rsidRDefault="00EF78D2" w:rsidP="00DD5F90">
            <w:pPr>
              <w:spacing w:line="360" w:lineRule="auto"/>
              <w:jc w:val="center"/>
              <w:rPr>
                <w:rFonts w:ascii="Times New Roman" w:hAnsi="Times New Roman" w:cs="Times New Roman"/>
                <w:sz w:val="24"/>
                <w:szCs w:val="24"/>
              </w:rPr>
            </w:pPr>
            <w:r w:rsidRPr="00C44ED0">
              <w:rPr>
                <w:rFonts w:ascii="Times New Roman" w:hAnsi="Times New Roman" w:cs="Times New Roman"/>
                <w:sz w:val="24"/>
                <w:szCs w:val="24"/>
              </w:rPr>
              <w:t>330</w:t>
            </w:r>
          </w:p>
        </w:tc>
      </w:tr>
      <w:tr w:rsidR="00EF78D2" w:rsidRPr="00C44ED0" w:rsidTr="00513887">
        <w:trPr>
          <w:tblHeader/>
        </w:trPr>
        <w:tc>
          <w:tcPr>
            <w:tcW w:w="2879" w:type="dxa"/>
            <w:gridSpan w:val="2"/>
          </w:tcPr>
          <w:p w:rsidR="00EF78D2" w:rsidRPr="00C44ED0" w:rsidRDefault="00EF78D2" w:rsidP="00DD5F90">
            <w:pPr>
              <w:rPr>
                <w:rFonts w:ascii="Times New Roman" w:hAnsi="Times New Roman" w:cs="Times New Roman"/>
                <w:i/>
                <w:sz w:val="24"/>
                <w:szCs w:val="24"/>
              </w:rPr>
            </w:pPr>
            <w:proofErr w:type="spellStart"/>
            <w:r w:rsidRPr="00C44ED0">
              <w:rPr>
                <w:rFonts w:ascii="Times New Roman" w:hAnsi="Times New Roman" w:cs="Times New Roman"/>
                <w:sz w:val="24"/>
                <w:szCs w:val="24"/>
              </w:rPr>
              <w:lastRenderedPageBreak/>
              <w:t>Videogastroskop</w:t>
            </w:r>
            <w:proofErr w:type="spellEnd"/>
            <w:r w:rsidRPr="00C44ED0">
              <w:rPr>
                <w:rFonts w:ascii="Times New Roman" w:hAnsi="Times New Roman" w:cs="Times New Roman"/>
                <w:sz w:val="24"/>
                <w:szCs w:val="24"/>
              </w:rPr>
              <w:t xml:space="preserve"> EG-290KP                   </w:t>
            </w:r>
            <w:proofErr w:type="spellStart"/>
            <w:r w:rsidRPr="00C44ED0">
              <w:rPr>
                <w:rFonts w:ascii="Times New Roman" w:hAnsi="Times New Roman" w:cs="Times New Roman"/>
                <w:sz w:val="24"/>
                <w:szCs w:val="24"/>
              </w:rPr>
              <w:t>sn</w:t>
            </w:r>
            <w:proofErr w:type="spellEnd"/>
            <w:r w:rsidRPr="00C44ED0">
              <w:rPr>
                <w:rFonts w:ascii="Times New Roman" w:hAnsi="Times New Roman" w:cs="Times New Roman"/>
                <w:sz w:val="24"/>
                <w:szCs w:val="24"/>
              </w:rPr>
              <w:t>.: H126070</w:t>
            </w:r>
          </w:p>
        </w:tc>
        <w:tc>
          <w:tcPr>
            <w:tcW w:w="1492" w:type="dxa"/>
            <w:gridSpan w:val="2"/>
          </w:tcPr>
          <w:p w:rsidR="00EF78D2" w:rsidRPr="00C44ED0" w:rsidRDefault="00EF78D2" w:rsidP="00DD5F90">
            <w:pPr>
              <w:spacing w:line="360" w:lineRule="auto"/>
              <w:jc w:val="center"/>
              <w:rPr>
                <w:rFonts w:ascii="Times New Roman" w:hAnsi="Times New Roman" w:cs="Times New Roman"/>
                <w:sz w:val="24"/>
                <w:szCs w:val="24"/>
              </w:rPr>
            </w:pPr>
            <w:r w:rsidRPr="00C44ED0">
              <w:rPr>
                <w:rFonts w:ascii="Times New Roman" w:hAnsi="Times New Roman" w:cs="Times New Roman"/>
                <w:sz w:val="24"/>
                <w:szCs w:val="24"/>
              </w:rPr>
              <w:t>1 szt.</w:t>
            </w:r>
          </w:p>
        </w:tc>
        <w:tc>
          <w:tcPr>
            <w:tcW w:w="2038" w:type="dxa"/>
          </w:tcPr>
          <w:p w:rsidR="00EF78D2" w:rsidRPr="00C44ED0" w:rsidRDefault="00EF78D2" w:rsidP="00DD5F90">
            <w:pPr>
              <w:spacing w:line="360" w:lineRule="auto"/>
              <w:jc w:val="center"/>
              <w:rPr>
                <w:rFonts w:ascii="Times New Roman" w:hAnsi="Times New Roman" w:cs="Times New Roman"/>
                <w:sz w:val="24"/>
                <w:szCs w:val="24"/>
              </w:rPr>
            </w:pPr>
            <w:r w:rsidRPr="00C44ED0">
              <w:rPr>
                <w:rFonts w:ascii="Times New Roman" w:hAnsi="Times New Roman" w:cs="Times New Roman"/>
                <w:sz w:val="24"/>
                <w:szCs w:val="24"/>
              </w:rPr>
              <w:t>181</w:t>
            </w:r>
          </w:p>
        </w:tc>
        <w:tc>
          <w:tcPr>
            <w:tcW w:w="2879" w:type="dxa"/>
            <w:gridSpan w:val="2"/>
            <w:vMerge/>
          </w:tcPr>
          <w:p w:rsidR="00EF78D2" w:rsidRPr="00C44ED0" w:rsidRDefault="00EF78D2" w:rsidP="00DD5F90">
            <w:pPr>
              <w:spacing w:line="360" w:lineRule="auto"/>
              <w:jc w:val="both"/>
              <w:rPr>
                <w:rFonts w:ascii="Times New Roman" w:hAnsi="Times New Roman" w:cs="Times New Roman"/>
                <w:i/>
                <w:sz w:val="24"/>
                <w:szCs w:val="24"/>
              </w:rPr>
            </w:pPr>
          </w:p>
        </w:tc>
      </w:tr>
      <w:tr w:rsidR="00EF78D2" w:rsidRPr="00C44ED0" w:rsidTr="00513887">
        <w:trPr>
          <w:tblHeader/>
        </w:trPr>
        <w:tc>
          <w:tcPr>
            <w:tcW w:w="9288" w:type="dxa"/>
            <w:gridSpan w:val="7"/>
          </w:tcPr>
          <w:p w:rsidR="00EF78D2" w:rsidRPr="00C44ED0" w:rsidRDefault="00EF78D2" w:rsidP="00DD5F90">
            <w:pPr>
              <w:spacing w:line="360" w:lineRule="auto"/>
              <w:jc w:val="center"/>
              <w:rPr>
                <w:rFonts w:ascii="Times New Roman" w:hAnsi="Times New Roman" w:cs="Times New Roman"/>
                <w:i/>
                <w:sz w:val="24"/>
                <w:szCs w:val="24"/>
              </w:rPr>
            </w:pPr>
            <w:r w:rsidRPr="00C44ED0">
              <w:rPr>
                <w:rFonts w:ascii="Times New Roman" w:hAnsi="Times New Roman" w:cs="Times New Roman"/>
                <w:b/>
                <w:sz w:val="24"/>
                <w:szCs w:val="24"/>
              </w:rPr>
              <w:t>Pracowania Elektroencefalografii i Wideo Elektroencefalografii</w:t>
            </w:r>
          </w:p>
        </w:tc>
      </w:tr>
      <w:tr w:rsidR="00EF78D2" w:rsidRPr="00C44ED0" w:rsidTr="00513887">
        <w:trPr>
          <w:tblHeader/>
        </w:trPr>
        <w:tc>
          <w:tcPr>
            <w:tcW w:w="2879" w:type="dxa"/>
            <w:gridSpan w:val="2"/>
          </w:tcPr>
          <w:p w:rsidR="00EF78D2" w:rsidRPr="00C44ED0" w:rsidRDefault="00EF78D2" w:rsidP="00DD5F90">
            <w:pPr>
              <w:rPr>
                <w:rFonts w:ascii="Times New Roman" w:hAnsi="Times New Roman" w:cs="Times New Roman"/>
                <w:sz w:val="24"/>
                <w:szCs w:val="24"/>
              </w:rPr>
            </w:pPr>
            <w:r w:rsidRPr="00C44ED0">
              <w:rPr>
                <w:rFonts w:ascii="Times New Roman" w:hAnsi="Times New Roman" w:cs="Times New Roman"/>
                <w:sz w:val="24"/>
                <w:szCs w:val="24"/>
              </w:rPr>
              <w:t>Elektroencefalograf **</w:t>
            </w:r>
          </w:p>
        </w:tc>
        <w:tc>
          <w:tcPr>
            <w:tcW w:w="6409" w:type="dxa"/>
            <w:gridSpan w:val="5"/>
            <w:vAlign w:val="center"/>
          </w:tcPr>
          <w:p w:rsidR="00EF78D2" w:rsidRPr="00C44ED0" w:rsidRDefault="00EF78D2" w:rsidP="00DD5F90">
            <w:pPr>
              <w:spacing w:line="360" w:lineRule="auto"/>
              <w:jc w:val="center"/>
              <w:rPr>
                <w:rFonts w:ascii="Times New Roman" w:hAnsi="Times New Roman" w:cs="Times New Roman"/>
                <w:i/>
                <w:sz w:val="24"/>
                <w:szCs w:val="24"/>
              </w:rPr>
            </w:pPr>
            <w:r w:rsidRPr="00C44ED0">
              <w:rPr>
                <w:rFonts w:ascii="Times New Roman" w:hAnsi="Times New Roman" w:cs="Times New Roman"/>
                <w:sz w:val="24"/>
                <w:szCs w:val="24"/>
              </w:rPr>
              <w:t>1 szt.</w:t>
            </w:r>
          </w:p>
        </w:tc>
      </w:tr>
      <w:tr w:rsidR="00EF78D2" w:rsidRPr="00C44ED0" w:rsidTr="00513887">
        <w:trPr>
          <w:tblHeader/>
        </w:trPr>
        <w:tc>
          <w:tcPr>
            <w:tcW w:w="2879" w:type="dxa"/>
            <w:gridSpan w:val="2"/>
          </w:tcPr>
          <w:p w:rsidR="00EF78D2" w:rsidRPr="00C44ED0" w:rsidRDefault="00EF78D2" w:rsidP="00DD5F90">
            <w:pPr>
              <w:rPr>
                <w:rFonts w:ascii="Times New Roman" w:hAnsi="Times New Roman" w:cs="Times New Roman"/>
                <w:sz w:val="24"/>
                <w:szCs w:val="24"/>
              </w:rPr>
            </w:pPr>
            <w:r w:rsidRPr="00C44ED0">
              <w:rPr>
                <w:rFonts w:ascii="Times New Roman" w:hAnsi="Times New Roman" w:cs="Times New Roman"/>
                <w:sz w:val="24"/>
                <w:szCs w:val="24"/>
              </w:rPr>
              <w:t xml:space="preserve">EEG DIGI TRACK                        </w:t>
            </w:r>
            <w:proofErr w:type="spellStart"/>
            <w:r w:rsidRPr="00C44ED0">
              <w:rPr>
                <w:rFonts w:ascii="Times New Roman" w:hAnsi="Times New Roman" w:cs="Times New Roman"/>
                <w:sz w:val="24"/>
                <w:szCs w:val="24"/>
              </w:rPr>
              <w:t>sn</w:t>
            </w:r>
            <w:proofErr w:type="spellEnd"/>
            <w:r w:rsidRPr="00C44ED0">
              <w:rPr>
                <w:rFonts w:ascii="Times New Roman" w:hAnsi="Times New Roman" w:cs="Times New Roman"/>
                <w:sz w:val="24"/>
                <w:szCs w:val="24"/>
              </w:rPr>
              <w:t xml:space="preserve">.: 212091558 </w:t>
            </w:r>
          </w:p>
        </w:tc>
        <w:tc>
          <w:tcPr>
            <w:tcW w:w="1492" w:type="dxa"/>
            <w:gridSpan w:val="2"/>
            <w:vMerge w:val="restart"/>
          </w:tcPr>
          <w:p w:rsidR="00EF78D2" w:rsidRPr="00C44ED0" w:rsidRDefault="00EF78D2" w:rsidP="00DD5F90">
            <w:pPr>
              <w:spacing w:line="360" w:lineRule="auto"/>
              <w:jc w:val="center"/>
              <w:rPr>
                <w:rFonts w:ascii="Times New Roman" w:hAnsi="Times New Roman" w:cs="Times New Roman"/>
                <w:sz w:val="24"/>
                <w:szCs w:val="24"/>
              </w:rPr>
            </w:pPr>
          </w:p>
          <w:p w:rsidR="00EF78D2" w:rsidRPr="00C44ED0" w:rsidRDefault="00EF78D2" w:rsidP="00DD5F90">
            <w:pPr>
              <w:spacing w:line="360" w:lineRule="auto"/>
              <w:jc w:val="center"/>
              <w:rPr>
                <w:rFonts w:ascii="Times New Roman" w:hAnsi="Times New Roman" w:cs="Times New Roman"/>
                <w:sz w:val="24"/>
                <w:szCs w:val="24"/>
              </w:rPr>
            </w:pPr>
            <w:r w:rsidRPr="00C44ED0">
              <w:rPr>
                <w:rFonts w:ascii="Times New Roman" w:hAnsi="Times New Roman" w:cs="Times New Roman"/>
                <w:sz w:val="24"/>
                <w:szCs w:val="24"/>
              </w:rPr>
              <w:t>1 szt.</w:t>
            </w:r>
          </w:p>
        </w:tc>
        <w:tc>
          <w:tcPr>
            <w:tcW w:w="2038" w:type="dxa"/>
          </w:tcPr>
          <w:p w:rsidR="00EF78D2" w:rsidRPr="00C44ED0" w:rsidRDefault="00EF78D2" w:rsidP="00DD5F90">
            <w:pPr>
              <w:spacing w:line="360" w:lineRule="auto"/>
              <w:jc w:val="center"/>
              <w:rPr>
                <w:rFonts w:ascii="Times New Roman" w:hAnsi="Times New Roman" w:cs="Times New Roman"/>
                <w:sz w:val="24"/>
                <w:szCs w:val="24"/>
              </w:rPr>
            </w:pPr>
            <w:r w:rsidRPr="00C44ED0">
              <w:rPr>
                <w:rFonts w:ascii="Times New Roman" w:hAnsi="Times New Roman" w:cs="Times New Roman"/>
                <w:sz w:val="24"/>
                <w:szCs w:val="24"/>
              </w:rPr>
              <w:t>1150</w:t>
            </w:r>
          </w:p>
        </w:tc>
        <w:tc>
          <w:tcPr>
            <w:tcW w:w="2879" w:type="dxa"/>
            <w:gridSpan w:val="2"/>
            <w:vMerge w:val="restart"/>
          </w:tcPr>
          <w:p w:rsidR="00EF78D2" w:rsidRPr="00C44ED0" w:rsidRDefault="00EF78D2" w:rsidP="00DD5F90">
            <w:pPr>
              <w:spacing w:line="360" w:lineRule="auto"/>
              <w:jc w:val="center"/>
              <w:rPr>
                <w:rFonts w:ascii="Times New Roman" w:hAnsi="Times New Roman" w:cs="Times New Roman"/>
                <w:sz w:val="24"/>
                <w:szCs w:val="24"/>
              </w:rPr>
            </w:pPr>
            <w:r w:rsidRPr="00C44ED0">
              <w:rPr>
                <w:rFonts w:ascii="Times New Roman" w:hAnsi="Times New Roman" w:cs="Times New Roman"/>
                <w:sz w:val="24"/>
                <w:szCs w:val="24"/>
              </w:rPr>
              <w:t>1156</w:t>
            </w:r>
          </w:p>
        </w:tc>
      </w:tr>
      <w:tr w:rsidR="00EF78D2" w:rsidRPr="00C44ED0" w:rsidTr="00513887">
        <w:trPr>
          <w:tblHeader/>
        </w:trPr>
        <w:tc>
          <w:tcPr>
            <w:tcW w:w="2879" w:type="dxa"/>
            <w:gridSpan w:val="2"/>
          </w:tcPr>
          <w:p w:rsidR="00EF78D2" w:rsidRPr="00C44ED0" w:rsidRDefault="00EF78D2" w:rsidP="00DD5F90">
            <w:pPr>
              <w:rPr>
                <w:rFonts w:ascii="Times New Roman" w:hAnsi="Times New Roman" w:cs="Times New Roman"/>
                <w:sz w:val="24"/>
                <w:szCs w:val="24"/>
              </w:rPr>
            </w:pPr>
            <w:r w:rsidRPr="00C44ED0">
              <w:rPr>
                <w:rFonts w:ascii="Times New Roman" w:hAnsi="Times New Roman" w:cs="Times New Roman"/>
                <w:sz w:val="24"/>
                <w:szCs w:val="24"/>
              </w:rPr>
              <w:t xml:space="preserve">VIDEO DIGI TRACK                            </w:t>
            </w:r>
            <w:proofErr w:type="spellStart"/>
            <w:r w:rsidRPr="00C44ED0">
              <w:rPr>
                <w:rFonts w:ascii="Times New Roman" w:hAnsi="Times New Roman" w:cs="Times New Roman"/>
                <w:sz w:val="24"/>
                <w:szCs w:val="24"/>
              </w:rPr>
              <w:t>sn</w:t>
            </w:r>
            <w:proofErr w:type="spellEnd"/>
            <w:r w:rsidRPr="00C44ED0">
              <w:rPr>
                <w:rFonts w:ascii="Times New Roman" w:hAnsi="Times New Roman" w:cs="Times New Roman"/>
                <w:sz w:val="24"/>
                <w:szCs w:val="24"/>
              </w:rPr>
              <w:t>.: 212091558</w:t>
            </w:r>
          </w:p>
        </w:tc>
        <w:tc>
          <w:tcPr>
            <w:tcW w:w="1492" w:type="dxa"/>
            <w:gridSpan w:val="2"/>
            <w:vMerge/>
          </w:tcPr>
          <w:p w:rsidR="00EF78D2" w:rsidRPr="00C44ED0" w:rsidRDefault="00EF78D2" w:rsidP="00DD5F90">
            <w:pPr>
              <w:spacing w:line="360" w:lineRule="auto"/>
              <w:jc w:val="center"/>
              <w:rPr>
                <w:rFonts w:ascii="Times New Roman" w:hAnsi="Times New Roman" w:cs="Times New Roman"/>
                <w:sz w:val="24"/>
                <w:szCs w:val="24"/>
              </w:rPr>
            </w:pPr>
          </w:p>
        </w:tc>
        <w:tc>
          <w:tcPr>
            <w:tcW w:w="2038" w:type="dxa"/>
          </w:tcPr>
          <w:p w:rsidR="00EF78D2" w:rsidRPr="00C44ED0" w:rsidRDefault="00EF78D2" w:rsidP="00DD5F90">
            <w:pPr>
              <w:spacing w:line="360" w:lineRule="auto"/>
              <w:jc w:val="center"/>
              <w:rPr>
                <w:rFonts w:ascii="Times New Roman" w:hAnsi="Times New Roman" w:cs="Times New Roman"/>
                <w:sz w:val="24"/>
                <w:szCs w:val="24"/>
              </w:rPr>
            </w:pPr>
            <w:r w:rsidRPr="00C44ED0">
              <w:rPr>
                <w:rFonts w:ascii="Times New Roman" w:hAnsi="Times New Roman" w:cs="Times New Roman"/>
                <w:sz w:val="24"/>
                <w:szCs w:val="24"/>
              </w:rPr>
              <w:t>6</w:t>
            </w:r>
          </w:p>
        </w:tc>
        <w:tc>
          <w:tcPr>
            <w:tcW w:w="2879" w:type="dxa"/>
            <w:gridSpan w:val="2"/>
            <w:vMerge/>
          </w:tcPr>
          <w:p w:rsidR="00EF78D2" w:rsidRPr="00C44ED0" w:rsidRDefault="00EF78D2" w:rsidP="00DD5F90">
            <w:pPr>
              <w:spacing w:line="360" w:lineRule="auto"/>
              <w:jc w:val="both"/>
              <w:rPr>
                <w:rFonts w:ascii="Times New Roman" w:hAnsi="Times New Roman" w:cs="Times New Roman"/>
                <w:i/>
                <w:sz w:val="24"/>
                <w:szCs w:val="24"/>
              </w:rPr>
            </w:pPr>
          </w:p>
        </w:tc>
      </w:tr>
      <w:tr w:rsidR="00EF78D2" w:rsidRPr="00C44ED0" w:rsidTr="00513887">
        <w:trPr>
          <w:tblHeader/>
        </w:trPr>
        <w:tc>
          <w:tcPr>
            <w:tcW w:w="9288" w:type="dxa"/>
            <w:gridSpan w:val="7"/>
          </w:tcPr>
          <w:p w:rsidR="00EF78D2" w:rsidRPr="00C44ED0" w:rsidRDefault="00EF78D2" w:rsidP="00DD5F90">
            <w:pPr>
              <w:spacing w:line="360" w:lineRule="auto"/>
              <w:jc w:val="center"/>
              <w:rPr>
                <w:rFonts w:ascii="Times New Roman" w:hAnsi="Times New Roman" w:cs="Times New Roman"/>
                <w:i/>
                <w:sz w:val="24"/>
                <w:szCs w:val="24"/>
              </w:rPr>
            </w:pPr>
            <w:r w:rsidRPr="00C44ED0">
              <w:rPr>
                <w:rFonts w:ascii="Times New Roman" w:hAnsi="Times New Roman" w:cs="Times New Roman"/>
                <w:b/>
                <w:sz w:val="24"/>
                <w:szCs w:val="24"/>
              </w:rPr>
              <w:t>Pracownia Echokardiografii Kliniki Kardiologii</w:t>
            </w:r>
          </w:p>
        </w:tc>
      </w:tr>
      <w:tr w:rsidR="00EF78D2" w:rsidRPr="00C44ED0" w:rsidTr="00513887">
        <w:trPr>
          <w:tblHeader/>
        </w:trPr>
        <w:tc>
          <w:tcPr>
            <w:tcW w:w="2942" w:type="dxa"/>
            <w:gridSpan w:val="3"/>
          </w:tcPr>
          <w:p w:rsidR="00EF78D2" w:rsidRPr="00C44ED0" w:rsidRDefault="00EF78D2" w:rsidP="00DD5F90">
            <w:pPr>
              <w:rPr>
                <w:rFonts w:ascii="Times New Roman" w:hAnsi="Times New Roman" w:cs="Times New Roman"/>
                <w:sz w:val="24"/>
                <w:szCs w:val="24"/>
              </w:rPr>
            </w:pPr>
            <w:r w:rsidRPr="00C44ED0">
              <w:rPr>
                <w:rFonts w:ascii="Times New Roman" w:hAnsi="Times New Roman" w:cs="Times New Roman"/>
                <w:sz w:val="24"/>
                <w:szCs w:val="24"/>
              </w:rPr>
              <w:t>Echokardiograf</w:t>
            </w:r>
          </w:p>
        </w:tc>
        <w:tc>
          <w:tcPr>
            <w:tcW w:w="6346" w:type="dxa"/>
            <w:gridSpan w:val="4"/>
            <w:vAlign w:val="center"/>
          </w:tcPr>
          <w:p w:rsidR="00EF78D2" w:rsidRPr="00C44ED0" w:rsidRDefault="00EF78D2" w:rsidP="00DD5F90">
            <w:pPr>
              <w:spacing w:line="360" w:lineRule="auto"/>
              <w:jc w:val="center"/>
              <w:rPr>
                <w:rFonts w:ascii="Times New Roman" w:hAnsi="Times New Roman" w:cs="Times New Roman"/>
                <w:b/>
                <w:sz w:val="24"/>
                <w:szCs w:val="24"/>
              </w:rPr>
            </w:pPr>
            <w:r w:rsidRPr="00C44ED0">
              <w:rPr>
                <w:rFonts w:ascii="Times New Roman" w:hAnsi="Times New Roman" w:cs="Times New Roman"/>
                <w:sz w:val="24"/>
                <w:szCs w:val="24"/>
              </w:rPr>
              <w:t>3 szt.</w:t>
            </w:r>
          </w:p>
        </w:tc>
      </w:tr>
      <w:tr w:rsidR="00EF78D2" w:rsidRPr="00C44ED0" w:rsidTr="00513887">
        <w:trPr>
          <w:tblHeader/>
        </w:trPr>
        <w:tc>
          <w:tcPr>
            <w:tcW w:w="2942" w:type="dxa"/>
            <w:gridSpan w:val="3"/>
          </w:tcPr>
          <w:p w:rsidR="00EF78D2" w:rsidRPr="00C44ED0" w:rsidRDefault="00EF78D2" w:rsidP="00DD5F90">
            <w:pPr>
              <w:rPr>
                <w:rFonts w:ascii="Times New Roman" w:hAnsi="Times New Roman" w:cs="Times New Roman"/>
                <w:sz w:val="24"/>
                <w:szCs w:val="24"/>
                <w:lang w:val="en-US"/>
              </w:rPr>
            </w:pPr>
            <w:proofErr w:type="spellStart"/>
            <w:r w:rsidRPr="00C44ED0">
              <w:rPr>
                <w:rFonts w:ascii="Times New Roman" w:hAnsi="Times New Roman" w:cs="Times New Roman"/>
                <w:sz w:val="24"/>
                <w:szCs w:val="24"/>
                <w:lang w:val="en-US"/>
              </w:rPr>
              <w:t>Echokardiograf</w:t>
            </w:r>
            <w:proofErr w:type="spellEnd"/>
            <w:r w:rsidRPr="00C44ED0">
              <w:rPr>
                <w:rFonts w:ascii="Times New Roman" w:hAnsi="Times New Roman" w:cs="Times New Roman"/>
                <w:sz w:val="24"/>
                <w:szCs w:val="24"/>
                <w:lang w:val="en-US"/>
              </w:rPr>
              <w:t xml:space="preserve"> VIVID E-95                        </w:t>
            </w:r>
            <w:proofErr w:type="spellStart"/>
            <w:r w:rsidRPr="00C44ED0">
              <w:rPr>
                <w:rFonts w:ascii="Times New Roman" w:hAnsi="Times New Roman" w:cs="Times New Roman"/>
                <w:sz w:val="24"/>
                <w:szCs w:val="24"/>
                <w:lang w:val="en-US"/>
              </w:rPr>
              <w:t>sn</w:t>
            </w:r>
            <w:proofErr w:type="spellEnd"/>
            <w:r w:rsidRPr="00C44ED0">
              <w:rPr>
                <w:rFonts w:ascii="Times New Roman" w:hAnsi="Times New Roman" w:cs="Times New Roman"/>
                <w:sz w:val="24"/>
                <w:szCs w:val="24"/>
                <w:lang w:val="en-US"/>
              </w:rPr>
              <w:t>.: AU60820</w:t>
            </w:r>
          </w:p>
        </w:tc>
        <w:tc>
          <w:tcPr>
            <w:tcW w:w="1429" w:type="dxa"/>
          </w:tcPr>
          <w:p w:rsidR="00EF78D2" w:rsidRPr="00C44ED0" w:rsidRDefault="00EF78D2" w:rsidP="00DD5F90">
            <w:pPr>
              <w:spacing w:line="360" w:lineRule="auto"/>
              <w:jc w:val="center"/>
              <w:rPr>
                <w:rFonts w:ascii="Times New Roman" w:hAnsi="Times New Roman" w:cs="Times New Roman"/>
                <w:sz w:val="24"/>
                <w:szCs w:val="24"/>
              </w:rPr>
            </w:pPr>
            <w:r w:rsidRPr="00C44ED0">
              <w:rPr>
                <w:rFonts w:ascii="Times New Roman" w:hAnsi="Times New Roman" w:cs="Times New Roman"/>
                <w:sz w:val="24"/>
                <w:szCs w:val="24"/>
              </w:rPr>
              <w:t>1 szt.</w:t>
            </w:r>
          </w:p>
        </w:tc>
        <w:tc>
          <w:tcPr>
            <w:tcW w:w="2038" w:type="dxa"/>
          </w:tcPr>
          <w:p w:rsidR="00EF78D2" w:rsidRPr="00C44ED0" w:rsidRDefault="00EF78D2" w:rsidP="00DD5F90">
            <w:pPr>
              <w:spacing w:line="360" w:lineRule="auto"/>
              <w:jc w:val="center"/>
              <w:rPr>
                <w:rFonts w:ascii="Times New Roman" w:hAnsi="Times New Roman" w:cs="Times New Roman"/>
                <w:sz w:val="24"/>
                <w:szCs w:val="24"/>
              </w:rPr>
            </w:pPr>
            <w:r w:rsidRPr="00C44ED0">
              <w:rPr>
                <w:rFonts w:ascii="Times New Roman" w:hAnsi="Times New Roman" w:cs="Times New Roman"/>
                <w:sz w:val="24"/>
                <w:szCs w:val="24"/>
              </w:rPr>
              <w:t>3020</w:t>
            </w:r>
          </w:p>
        </w:tc>
        <w:tc>
          <w:tcPr>
            <w:tcW w:w="2879" w:type="dxa"/>
            <w:gridSpan w:val="2"/>
            <w:vMerge w:val="restart"/>
          </w:tcPr>
          <w:p w:rsidR="00EF78D2" w:rsidRPr="00C44ED0" w:rsidRDefault="00EF78D2" w:rsidP="00DD5F90">
            <w:pPr>
              <w:spacing w:line="360" w:lineRule="auto"/>
              <w:jc w:val="center"/>
              <w:rPr>
                <w:rFonts w:ascii="Times New Roman" w:hAnsi="Times New Roman" w:cs="Times New Roman"/>
                <w:sz w:val="24"/>
                <w:szCs w:val="24"/>
              </w:rPr>
            </w:pPr>
          </w:p>
          <w:p w:rsidR="00EF78D2" w:rsidRPr="00C44ED0" w:rsidRDefault="00EF78D2" w:rsidP="00DD5F90">
            <w:pPr>
              <w:spacing w:line="360" w:lineRule="auto"/>
              <w:jc w:val="center"/>
              <w:rPr>
                <w:rFonts w:ascii="Times New Roman" w:hAnsi="Times New Roman" w:cs="Times New Roman"/>
                <w:sz w:val="24"/>
                <w:szCs w:val="24"/>
              </w:rPr>
            </w:pPr>
            <w:r w:rsidRPr="00C44ED0">
              <w:rPr>
                <w:rFonts w:ascii="Times New Roman" w:hAnsi="Times New Roman" w:cs="Times New Roman"/>
                <w:sz w:val="24"/>
                <w:szCs w:val="24"/>
              </w:rPr>
              <w:t>4436</w:t>
            </w:r>
          </w:p>
        </w:tc>
      </w:tr>
      <w:tr w:rsidR="00EF78D2" w:rsidRPr="00C44ED0" w:rsidTr="00513887">
        <w:trPr>
          <w:tblHeader/>
        </w:trPr>
        <w:tc>
          <w:tcPr>
            <w:tcW w:w="2942" w:type="dxa"/>
            <w:gridSpan w:val="3"/>
          </w:tcPr>
          <w:p w:rsidR="00EF78D2" w:rsidRPr="00C44ED0" w:rsidRDefault="00EF78D2" w:rsidP="00DD5F90">
            <w:pPr>
              <w:rPr>
                <w:rFonts w:ascii="Times New Roman" w:hAnsi="Times New Roman" w:cs="Times New Roman"/>
                <w:sz w:val="24"/>
                <w:szCs w:val="24"/>
              </w:rPr>
            </w:pPr>
            <w:r w:rsidRPr="00C44ED0">
              <w:rPr>
                <w:rFonts w:ascii="Times New Roman" w:hAnsi="Times New Roman" w:cs="Times New Roman"/>
                <w:sz w:val="24"/>
                <w:szCs w:val="24"/>
              </w:rPr>
              <w:t xml:space="preserve">Echokardiograf VIVID S70 </w:t>
            </w:r>
          </w:p>
          <w:p w:rsidR="00EF78D2" w:rsidRPr="00C44ED0" w:rsidRDefault="00EF78D2" w:rsidP="00DD5F90">
            <w:pPr>
              <w:rPr>
                <w:rFonts w:ascii="Times New Roman" w:hAnsi="Times New Roman" w:cs="Times New Roman"/>
                <w:sz w:val="24"/>
                <w:szCs w:val="24"/>
              </w:rPr>
            </w:pPr>
            <w:proofErr w:type="spellStart"/>
            <w:r w:rsidRPr="00C44ED0">
              <w:rPr>
                <w:rFonts w:ascii="Times New Roman" w:hAnsi="Times New Roman" w:cs="Times New Roman"/>
                <w:sz w:val="24"/>
                <w:szCs w:val="24"/>
              </w:rPr>
              <w:t>sn</w:t>
            </w:r>
            <w:proofErr w:type="spellEnd"/>
            <w:r w:rsidRPr="00C44ED0">
              <w:rPr>
                <w:rFonts w:ascii="Times New Roman" w:hAnsi="Times New Roman" w:cs="Times New Roman"/>
                <w:sz w:val="24"/>
                <w:szCs w:val="24"/>
              </w:rPr>
              <w:t>.: 200018s70</w:t>
            </w:r>
          </w:p>
        </w:tc>
        <w:tc>
          <w:tcPr>
            <w:tcW w:w="1429" w:type="dxa"/>
          </w:tcPr>
          <w:p w:rsidR="00EF78D2" w:rsidRPr="00C44ED0" w:rsidRDefault="00EF78D2" w:rsidP="00DD5F90">
            <w:pPr>
              <w:spacing w:line="360" w:lineRule="auto"/>
              <w:jc w:val="center"/>
              <w:rPr>
                <w:rFonts w:ascii="Times New Roman" w:hAnsi="Times New Roman" w:cs="Times New Roman"/>
                <w:sz w:val="24"/>
                <w:szCs w:val="24"/>
              </w:rPr>
            </w:pPr>
            <w:r w:rsidRPr="00C44ED0">
              <w:rPr>
                <w:rFonts w:ascii="Times New Roman" w:hAnsi="Times New Roman" w:cs="Times New Roman"/>
                <w:sz w:val="24"/>
                <w:szCs w:val="24"/>
              </w:rPr>
              <w:t>1 szt.</w:t>
            </w:r>
          </w:p>
        </w:tc>
        <w:tc>
          <w:tcPr>
            <w:tcW w:w="2038" w:type="dxa"/>
          </w:tcPr>
          <w:p w:rsidR="00EF78D2" w:rsidRPr="00C44ED0" w:rsidRDefault="00EF78D2" w:rsidP="00DD5F90">
            <w:pPr>
              <w:spacing w:line="360" w:lineRule="auto"/>
              <w:jc w:val="center"/>
              <w:rPr>
                <w:rFonts w:ascii="Times New Roman" w:hAnsi="Times New Roman" w:cs="Times New Roman"/>
                <w:sz w:val="24"/>
                <w:szCs w:val="24"/>
              </w:rPr>
            </w:pPr>
            <w:r w:rsidRPr="00C44ED0">
              <w:rPr>
                <w:rFonts w:ascii="Times New Roman" w:hAnsi="Times New Roman" w:cs="Times New Roman"/>
                <w:sz w:val="24"/>
                <w:szCs w:val="24"/>
              </w:rPr>
              <w:t>16</w:t>
            </w:r>
          </w:p>
        </w:tc>
        <w:tc>
          <w:tcPr>
            <w:tcW w:w="2879" w:type="dxa"/>
            <w:gridSpan w:val="2"/>
            <w:vMerge/>
          </w:tcPr>
          <w:p w:rsidR="00EF78D2" w:rsidRPr="00C44ED0" w:rsidRDefault="00EF78D2" w:rsidP="00DD5F90">
            <w:pPr>
              <w:spacing w:line="360" w:lineRule="auto"/>
              <w:jc w:val="center"/>
              <w:rPr>
                <w:rFonts w:ascii="Times New Roman" w:hAnsi="Times New Roman" w:cs="Times New Roman"/>
                <w:b/>
                <w:sz w:val="24"/>
                <w:szCs w:val="24"/>
              </w:rPr>
            </w:pPr>
          </w:p>
        </w:tc>
      </w:tr>
      <w:tr w:rsidR="00EF78D2" w:rsidRPr="00C44ED0" w:rsidTr="00513887">
        <w:trPr>
          <w:tblHeader/>
        </w:trPr>
        <w:tc>
          <w:tcPr>
            <w:tcW w:w="2942" w:type="dxa"/>
            <w:gridSpan w:val="3"/>
          </w:tcPr>
          <w:p w:rsidR="00EF78D2" w:rsidRPr="00C44ED0" w:rsidRDefault="00EF78D2" w:rsidP="00DD5F90">
            <w:pPr>
              <w:rPr>
                <w:rFonts w:ascii="Times New Roman" w:hAnsi="Times New Roman" w:cs="Times New Roman"/>
                <w:sz w:val="24"/>
                <w:szCs w:val="24"/>
                <w:lang w:val="en-US"/>
              </w:rPr>
            </w:pPr>
            <w:proofErr w:type="spellStart"/>
            <w:r w:rsidRPr="00C44ED0">
              <w:rPr>
                <w:rFonts w:ascii="Times New Roman" w:hAnsi="Times New Roman" w:cs="Times New Roman"/>
                <w:sz w:val="24"/>
                <w:szCs w:val="24"/>
                <w:lang w:val="en-US"/>
              </w:rPr>
              <w:t>Echokardiograf</w:t>
            </w:r>
            <w:proofErr w:type="spellEnd"/>
            <w:r w:rsidRPr="00C44ED0">
              <w:rPr>
                <w:rFonts w:ascii="Times New Roman" w:hAnsi="Times New Roman" w:cs="Times New Roman"/>
                <w:sz w:val="24"/>
                <w:szCs w:val="24"/>
                <w:lang w:val="en-US"/>
              </w:rPr>
              <w:t xml:space="preserve"> VIVID E-95 sn.:AU03003</w:t>
            </w:r>
          </w:p>
        </w:tc>
        <w:tc>
          <w:tcPr>
            <w:tcW w:w="1429" w:type="dxa"/>
          </w:tcPr>
          <w:p w:rsidR="00EF78D2" w:rsidRPr="00C44ED0" w:rsidRDefault="00EF78D2" w:rsidP="00DD5F90">
            <w:pPr>
              <w:spacing w:line="360" w:lineRule="auto"/>
              <w:jc w:val="center"/>
              <w:rPr>
                <w:rFonts w:ascii="Times New Roman" w:hAnsi="Times New Roman" w:cs="Times New Roman"/>
                <w:sz w:val="24"/>
                <w:szCs w:val="24"/>
              </w:rPr>
            </w:pPr>
            <w:r w:rsidRPr="00C44ED0">
              <w:rPr>
                <w:rFonts w:ascii="Times New Roman" w:hAnsi="Times New Roman" w:cs="Times New Roman"/>
                <w:sz w:val="24"/>
                <w:szCs w:val="24"/>
              </w:rPr>
              <w:t>1 szt.</w:t>
            </w:r>
          </w:p>
        </w:tc>
        <w:tc>
          <w:tcPr>
            <w:tcW w:w="2038" w:type="dxa"/>
          </w:tcPr>
          <w:p w:rsidR="00EF78D2" w:rsidRPr="00C44ED0" w:rsidRDefault="00EF78D2" w:rsidP="00DD5F90">
            <w:pPr>
              <w:spacing w:line="360" w:lineRule="auto"/>
              <w:jc w:val="center"/>
              <w:rPr>
                <w:rFonts w:ascii="Times New Roman" w:hAnsi="Times New Roman" w:cs="Times New Roman"/>
                <w:sz w:val="24"/>
                <w:szCs w:val="24"/>
              </w:rPr>
            </w:pPr>
            <w:r w:rsidRPr="00C44ED0">
              <w:rPr>
                <w:rFonts w:ascii="Times New Roman" w:hAnsi="Times New Roman" w:cs="Times New Roman"/>
                <w:sz w:val="24"/>
                <w:szCs w:val="24"/>
              </w:rPr>
              <w:t>1400</w:t>
            </w:r>
          </w:p>
        </w:tc>
        <w:tc>
          <w:tcPr>
            <w:tcW w:w="2879" w:type="dxa"/>
            <w:gridSpan w:val="2"/>
            <w:vMerge/>
          </w:tcPr>
          <w:p w:rsidR="00EF78D2" w:rsidRPr="00C44ED0" w:rsidRDefault="00EF78D2" w:rsidP="00DD5F90">
            <w:pPr>
              <w:spacing w:line="360" w:lineRule="auto"/>
              <w:jc w:val="center"/>
              <w:rPr>
                <w:rFonts w:ascii="Times New Roman" w:hAnsi="Times New Roman" w:cs="Times New Roman"/>
                <w:b/>
                <w:sz w:val="24"/>
                <w:szCs w:val="24"/>
              </w:rPr>
            </w:pPr>
          </w:p>
        </w:tc>
      </w:tr>
    </w:tbl>
    <w:p w:rsidR="00C37641" w:rsidRPr="00BD0E51" w:rsidRDefault="00C37641" w:rsidP="00C44BDB">
      <w:pPr>
        <w:spacing w:after="0" w:line="240" w:lineRule="auto"/>
        <w:jc w:val="both"/>
        <w:rPr>
          <w:rFonts w:ascii="Times New Roman" w:hAnsi="Times New Roman" w:cs="Times New Roman"/>
          <w:sz w:val="20"/>
          <w:szCs w:val="20"/>
        </w:rPr>
      </w:pPr>
      <w:r w:rsidRPr="00BD0E51">
        <w:rPr>
          <w:rFonts w:ascii="Times New Roman" w:hAnsi="Times New Roman" w:cs="Times New Roman"/>
        </w:rPr>
        <w:t>*</w:t>
      </w:r>
      <w:r w:rsidRPr="00BD0E51">
        <w:rPr>
          <w:rFonts w:ascii="Times New Roman" w:hAnsi="Times New Roman" w:cs="Times New Roman"/>
          <w:sz w:val="20"/>
          <w:szCs w:val="20"/>
        </w:rPr>
        <w:t>Ilości badań podano na podstawie rejestru badań prowadzonych</w:t>
      </w:r>
      <w:r w:rsidRPr="00983CB7">
        <w:rPr>
          <w:rFonts w:ascii="Arial Narrow" w:hAnsi="Arial Narrow"/>
          <w:sz w:val="20"/>
          <w:szCs w:val="20"/>
        </w:rPr>
        <w:t xml:space="preserve"> </w:t>
      </w:r>
      <w:r w:rsidRPr="00BD0E51">
        <w:rPr>
          <w:rFonts w:ascii="Times New Roman" w:hAnsi="Times New Roman" w:cs="Times New Roman"/>
          <w:sz w:val="20"/>
          <w:szCs w:val="20"/>
        </w:rPr>
        <w:t>w poszczególnych miejscach</w:t>
      </w:r>
      <w:r w:rsidR="00A52978">
        <w:rPr>
          <w:rFonts w:ascii="Times New Roman" w:hAnsi="Times New Roman" w:cs="Times New Roman"/>
          <w:sz w:val="20"/>
          <w:szCs w:val="20"/>
        </w:rPr>
        <w:t xml:space="preserve"> </w:t>
      </w:r>
      <w:r w:rsidRPr="00BD0E51">
        <w:rPr>
          <w:rFonts w:ascii="Times New Roman" w:hAnsi="Times New Roman" w:cs="Times New Roman"/>
          <w:sz w:val="20"/>
          <w:szCs w:val="20"/>
        </w:rPr>
        <w:t>ich wykonywania.</w:t>
      </w:r>
    </w:p>
    <w:p w:rsidR="00C37641" w:rsidRPr="00BD0E51" w:rsidRDefault="00C37641" w:rsidP="00C44BDB">
      <w:pPr>
        <w:spacing w:after="0" w:line="240" w:lineRule="auto"/>
        <w:jc w:val="both"/>
        <w:rPr>
          <w:rFonts w:ascii="Times New Roman" w:hAnsi="Times New Roman" w:cs="Times New Roman"/>
          <w:sz w:val="20"/>
          <w:szCs w:val="20"/>
        </w:rPr>
      </w:pPr>
      <w:r w:rsidRPr="00BD0E51">
        <w:rPr>
          <w:rFonts w:ascii="Times New Roman" w:hAnsi="Times New Roman" w:cs="Times New Roman"/>
          <w:sz w:val="20"/>
          <w:szCs w:val="20"/>
        </w:rPr>
        <w:t xml:space="preserve">**Badanie </w:t>
      </w:r>
      <w:r>
        <w:rPr>
          <w:rFonts w:ascii="Times New Roman" w:hAnsi="Times New Roman" w:cs="Times New Roman"/>
          <w:sz w:val="20"/>
          <w:szCs w:val="20"/>
        </w:rPr>
        <w:t xml:space="preserve">EEG i </w:t>
      </w:r>
      <w:r w:rsidRPr="00BD0E51">
        <w:rPr>
          <w:rFonts w:ascii="Times New Roman" w:hAnsi="Times New Roman" w:cs="Times New Roman"/>
          <w:sz w:val="20"/>
          <w:szCs w:val="20"/>
        </w:rPr>
        <w:t>Wideo EEG wykonuje ten sam aparat</w:t>
      </w:r>
      <w:r>
        <w:rPr>
          <w:rFonts w:ascii="Times New Roman" w:hAnsi="Times New Roman" w:cs="Times New Roman"/>
          <w:sz w:val="20"/>
          <w:szCs w:val="20"/>
        </w:rPr>
        <w:t>.</w:t>
      </w:r>
      <w:r w:rsidRPr="00BD0E51">
        <w:rPr>
          <w:rFonts w:ascii="Times New Roman" w:hAnsi="Times New Roman" w:cs="Times New Roman"/>
          <w:sz w:val="20"/>
          <w:szCs w:val="20"/>
        </w:rPr>
        <w:t xml:space="preserve"> </w:t>
      </w:r>
    </w:p>
    <w:p w:rsidR="00C37641" w:rsidRPr="00BD0E51" w:rsidRDefault="00C37641" w:rsidP="00C44ED0">
      <w:pPr>
        <w:spacing w:after="0"/>
        <w:jc w:val="right"/>
        <w:rPr>
          <w:rFonts w:ascii="Times New Roman" w:hAnsi="Times New Roman" w:cs="Times New Roman"/>
          <w:i/>
          <w:sz w:val="20"/>
          <w:szCs w:val="20"/>
        </w:rPr>
      </w:pPr>
      <w:r w:rsidRPr="00BD0E51">
        <w:rPr>
          <w:rFonts w:ascii="Times New Roman" w:hAnsi="Times New Roman" w:cs="Times New Roman"/>
          <w:sz w:val="20"/>
          <w:szCs w:val="20"/>
        </w:rPr>
        <w:t>(</w:t>
      </w:r>
      <w:r w:rsidRPr="00BD0E51">
        <w:rPr>
          <w:rFonts w:ascii="Times New Roman" w:hAnsi="Times New Roman" w:cs="Times New Roman"/>
          <w:i/>
          <w:sz w:val="20"/>
          <w:szCs w:val="20"/>
        </w:rPr>
        <w:t>Dowód: akta kontroli str</w:t>
      </w:r>
      <w:r>
        <w:rPr>
          <w:rFonts w:ascii="Times New Roman" w:hAnsi="Times New Roman" w:cs="Times New Roman"/>
          <w:i/>
          <w:sz w:val="20"/>
          <w:szCs w:val="20"/>
        </w:rPr>
        <w:t>.144-145</w:t>
      </w:r>
      <w:r w:rsidRPr="00BD0E51">
        <w:rPr>
          <w:rFonts w:ascii="Times New Roman" w:hAnsi="Times New Roman" w:cs="Times New Roman"/>
          <w:i/>
          <w:sz w:val="20"/>
          <w:szCs w:val="20"/>
        </w:rPr>
        <w:t xml:space="preserve"> Zestawienie dot. wykorzystania</w:t>
      </w:r>
    </w:p>
    <w:p w:rsidR="00C37641" w:rsidRPr="009B2DEB" w:rsidRDefault="00C37641" w:rsidP="009B2DEB">
      <w:pPr>
        <w:spacing w:after="0"/>
        <w:jc w:val="right"/>
        <w:rPr>
          <w:rFonts w:ascii="Times New Roman" w:hAnsi="Times New Roman" w:cs="Times New Roman"/>
          <w:i/>
          <w:sz w:val="20"/>
          <w:szCs w:val="20"/>
        </w:rPr>
      </w:pPr>
      <w:r w:rsidRPr="00BD0E51">
        <w:rPr>
          <w:rFonts w:ascii="Times New Roman" w:hAnsi="Times New Roman" w:cs="Times New Roman"/>
          <w:i/>
          <w:sz w:val="20"/>
          <w:szCs w:val="20"/>
        </w:rPr>
        <w:t xml:space="preserve">wybranego </w:t>
      </w:r>
      <w:r w:rsidR="009B2DEB">
        <w:rPr>
          <w:rFonts w:ascii="Times New Roman" w:hAnsi="Times New Roman" w:cs="Times New Roman"/>
          <w:i/>
          <w:sz w:val="20"/>
          <w:szCs w:val="20"/>
        </w:rPr>
        <w:t xml:space="preserve">sprzętu i aparatury medycznej) </w:t>
      </w:r>
    </w:p>
    <w:p w:rsidR="009B2DEB" w:rsidRDefault="009B2DEB" w:rsidP="009B2DEB"/>
    <w:p w:rsidR="009B2DEB" w:rsidRPr="005D6938" w:rsidRDefault="009B2DEB" w:rsidP="009B2DEB">
      <w:pPr>
        <w:spacing w:line="360" w:lineRule="auto"/>
        <w:jc w:val="both"/>
        <w:rPr>
          <w:rFonts w:ascii="Times New Roman" w:hAnsi="Times New Roman" w:cs="Times New Roman"/>
          <w:b/>
          <w:i/>
          <w:sz w:val="24"/>
          <w:szCs w:val="24"/>
        </w:rPr>
      </w:pPr>
      <w:r w:rsidRPr="005D6938">
        <w:rPr>
          <w:rFonts w:ascii="Times New Roman" w:hAnsi="Times New Roman" w:cs="Times New Roman"/>
          <w:b/>
          <w:i/>
          <w:sz w:val="24"/>
          <w:szCs w:val="24"/>
        </w:rPr>
        <w:t>Ocena cząstkowa wraz z uzasadnieniem</w:t>
      </w:r>
    </w:p>
    <w:p w:rsidR="00C37641" w:rsidRPr="008D4CB7" w:rsidRDefault="00C37641" w:rsidP="00AB40E5">
      <w:pPr>
        <w:spacing w:line="360" w:lineRule="auto"/>
        <w:jc w:val="both"/>
        <w:rPr>
          <w:rFonts w:ascii="Times New Roman" w:hAnsi="Times New Roman" w:cs="Times New Roman"/>
          <w:sz w:val="24"/>
          <w:szCs w:val="24"/>
        </w:rPr>
      </w:pPr>
      <w:r w:rsidRPr="008D4CB7">
        <w:rPr>
          <w:rFonts w:ascii="Times New Roman" w:hAnsi="Times New Roman" w:cs="Times New Roman"/>
          <w:sz w:val="24"/>
          <w:szCs w:val="24"/>
        </w:rPr>
        <w:t>W wyniku dokonanych, w toku kontroli ustaleń pozytywnie z</w:t>
      </w:r>
      <w:r w:rsidRPr="00CC5086">
        <w:rPr>
          <w:rFonts w:ascii="Times New Roman" w:hAnsi="Times New Roman" w:cs="Times New Roman"/>
          <w:color w:val="FF0000"/>
          <w:sz w:val="24"/>
          <w:szCs w:val="24"/>
        </w:rPr>
        <w:t xml:space="preserve"> </w:t>
      </w:r>
      <w:r w:rsidRPr="00787BCF">
        <w:rPr>
          <w:rFonts w:ascii="Times New Roman" w:hAnsi="Times New Roman" w:cs="Times New Roman"/>
          <w:sz w:val="24"/>
          <w:szCs w:val="24"/>
        </w:rPr>
        <w:t>nieprawidłowościami</w:t>
      </w:r>
      <w:r w:rsidRPr="00CC5086">
        <w:rPr>
          <w:rFonts w:ascii="Times New Roman" w:hAnsi="Times New Roman" w:cs="Times New Roman"/>
          <w:color w:val="FF0000"/>
          <w:sz w:val="24"/>
          <w:szCs w:val="24"/>
        </w:rPr>
        <w:t xml:space="preserve"> </w:t>
      </w:r>
      <w:r w:rsidRPr="008D4CB7">
        <w:rPr>
          <w:rFonts w:ascii="Times New Roman" w:hAnsi="Times New Roman" w:cs="Times New Roman"/>
          <w:sz w:val="24"/>
          <w:szCs w:val="24"/>
        </w:rPr>
        <w:t xml:space="preserve">oceniono działalność Wojewódzkiego Szpitala Zespolonego w Kielcach w zakresie dostępności </w:t>
      </w:r>
      <w:r w:rsidR="00C44ED0">
        <w:rPr>
          <w:rFonts w:ascii="Times New Roman" w:hAnsi="Times New Roman" w:cs="Times New Roman"/>
          <w:sz w:val="24"/>
          <w:szCs w:val="24"/>
        </w:rPr>
        <w:br/>
      </w:r>
      <w:r w:rsidRPr="008D4CB7">
        <w:rPr>
          <w:rFonts w:ascii="Times New Roman" w:hAnsi="Times New Roman" w:cs="Times New Roman"/>
          <w:sz w:val="24"/>
          <w:szCs w:val="24"/>
        </w:rPr>
        <w:t>i jakości udzielanych świadczeń zdrowotnych</w:t>
      </w:r>
      <w:r>
        <w:rPr>
          <w:rFonts w:ascii="Times New Roman" w:hAnsi="Times New Roman" w:cs="Times New Roman"/>
          <w:sz w:val="24"/>
          <w:szCs w:val="24"/>
        </w:rPr>
        <w:t xml:space="preserve">, w tym: </w:t>
      </w:r>
      <w:r w:rsidRPr="00AB40E5">
        <w:rPr>
          <w:rFonts w:ascii="Times New Roman" w:hAnsi="Times New Roman" w:cs="Times New Roman"/>
          <w:sz w:val="24"/>
          <w:szCs w:val="24"/>
        </w:rPr>
        <w:t>przebieg pro</w:t>
      </w:r>
      <w:r>
        <w:rPr>
          <w:rFonts w:ascii="Times New Roman" w:hAnsi="Times New Roman" w:cs="Times New Roman"/>
          <w:sz w:val="24"/>
          <w:szCs w:val="24"/>
        </w:rPr>
        <w:t xml:space="preserve">cesu udzielania świadczeń, </w:t>
      </w:r>
      <w:r w:rsidRPr="00AB40E5">
        <w:rPr>
          <w:rFonts w:ascii="Times New Roman" w:hAnsi="Times New Roman" w:cs="Times New Roman"/>
          <w:sz w:val="24"/>
          <w:szCs w:val="24"/>
        </w:rPr>
        <w:t>prowadzenie list oczekujących na udzielenie św</w:t>
      </w:r>
      <w:r>
        <w:rPr>
          <w:rFonts w:ascii="Times New Roman" w:hAnsi="Times New Roman" w:cs="Times New Roman"/>
          <w:sz w:val="24"/>
          <w:szCs w:val="24"/>
        </w:rPr>
        <w:t>iadczeń opieki z</w:t>
      </w:r>
      <w:r w:rsidR="00C44ED0">
        <w:rPr>
          <w:rFonts w:ascii="Times New Roman" w:hAnsi="Times New Roman" w:cs="Times New Roman"/>
          <w:sz w:val="24"/>
          <w:szCs w:val="24"/>
        </w:rPr>
        <w:t xml:space="preserve">drowotnej, działalność Zespołu </w:t>
      </w:r>
      <w:r>
        <w:rPr>
          <w:rFonts w:ascii="Times New Roman" w:hAnsi="Times New Roman" w:cs="Times New Roman"/>
          <w:sz w:val="24"/>
          <w:szCs w:val="24"/>
        </w:rPr>
        <w:t xml:space="preserve">ds. Oceny Przyjęć, realizację kontraktów, </w:t>
      </w:r>
      <w:r w:rsidRPr="00AB40E5">
        <w:rPr>
          <w:rFonts w:ascii="Times New Roman" w:hAnsi="Times New Roman" w:cs="Times New Roman"/>
          <w:sz w:val="24"/>
          <w:szCs w:val="24"/>
        </w:rPr>
        <w:t>tryb przyjmowa</w:t>
      </w:r>
      <w:r>
        <w:rPr>
          <w:rFonts w:ascii="Times New Roman" w:hAnsi="Times New Roman" w:cs="Times New Roman"/>
          <w:sz w:val="24"/>
          <w:szCs w:val="24"/>
        </w:rPr>
        <w:t xml:space="preserve">nia </w:t>
      </w:r>
      <w:r w:rsidRPr="00AB40E5">
        <w:rPr>
          <w:rFonts w:ascii="Times New Roman" w:hAnsi="Times New Roman" w:cs="Times New Roman"/>
          <w:sz w:val="24"/>
          <w:szCs w:val="24"/>
        </w:rPr>
        <w:t xml:space="preserve">i rozpatrywania skarg </w:t>
      </w:r>
      <w:r w:rsidR="00C44ED0">
        <w:rPr>
          <w:rFonts w:ascii="Times New Roman" w:hAnsi="Times New Roman" w:cs="Times New Roman"/>
          <w:sz w:val="24"/>
          <w:szCs w:val="24"/>
        </w:rPr>
        <w:br/>
      </w:r>
      <w:r w:rsidRPr="00AB40E5">
        <w:rPr>
          <w:rFonts w:ascii="Times New Roman" w:hAnsi="Times New Roman" w:cs="Times New Roman"/>
          <w:sz w:val="24"/>
          <w:szCs w:val="24"/>
        </w:rPr>
        <w:t>i wniosków związanych z działalnością Podmiotu Leczniczego (z wyłączeniem tych, które p</w:t>
      </w:r>
      <w:r>
        <w:rPr>
          <w:rFonts w:ascii="Times New Roman" w:hAnsi="Times New Roman" w:cs="Times New Roman"/>
          <w:sz w:val="24"/>
          <w:szCs w:val="24"/>
        </w:rPr>
        <w:t>odlegają nadzorowi medycznemu),</w:t>
      </w:r>
      <w:r w:rsidRPr="00AB40E5">
        <w:rPr>
          <w:rFonts w:ascii="Times New Roman" w:hAnsi="Times New Roman" w:cs="Times New Roman"/>
          <w:sz w:val="24"/>
          <w:szCs w:val="24"/>
        </w:rPr>
        <w:t xml:space="preserve"> przeprowadzenie konkursów na wybrane stanowiska (ordynatora, pielęgniarki naczelnej lub przełożonej, itp.), </w:t>
      </w:r>
      <w:r>
        <w:rPr>
          <w:rFonts w:ascii="Times New Roman" w:hAnsi="Times New Roman" w:cs="Times New Roman"/>
          <w:sz w:val="24"/>
          <w:szCs w:val="24"/>
        </w:rPr>
        <w:t xml:space="preserve">udzielanie zamówień </w:t>
      </w:r>
      <w:r w:rsidR="00C44ED0">
        <w:rPr>
          <w:rFonts w:ascii="Times New Roman" w:hAnsi="Times New Roman" w:cs="Times New Roman"/>
          <w:sz w:val="24"/>
          <w:szCs w:val="24"/>
        </w:rPr>
        <w:br/>
      </w:r>
      <w:r>
        <w:rPr>
          <w:rFonts w:ascii="Times New Roman" w:hAnsi="Times New Roman" w:cs="Times New Roman"/>
          <w:sz w:val="24"/>
          <w:szCs w:val="24"/>
        </w:rPr>
        <w:t>na świadczenia zdrowotne,</w:t>
      </w:r>
      <w:r w:rsidRPr="00AB40E5">
        <w:rPr>
          <w:rFonts w:ascii="Times New Roman" w:hAnsi="Times New Roman" w:cs="Times New Roman"/>
          <w:sz w:val="24"/>
          <w:szCs w:val="24"/>
        </w:rPr>
        <w:t xml:space="preserve"> ankiety satysfakcji pacjenta, system zarządzania (posiadane </w:t>
      </w:r>
      <w:r>
        <w:rPr>
          <w:rFonts w:ascii="Times New Roman" w:hAnsi="Times New Roman" w:cs="Times New Roman"/>
          <w:sz w:val="24"/>
          <w:szCs w:val="24"/>
        </w:rPr>
        <w:t xml:space="preserve">certyfikaty/akredytacje), obowiązkowe ubezpieczenie </w:t>
      </w:r>
      <w:r w:rsidRPr="00AB40E5">
        <w:rPr>
          <w:rFonts w:ascii="Times New Roman" w:hAnsi="Times New Roman" w:cs="Times New Roman"/>
          <w:sz w:val="24"/>
          <w:szCs w:val="24"/>
        </w:rPr>
        <w:t>odpo</w:t>
      </w:r>
      <w:r>
        <w:rPr>
          <w:rFonts w:ascii="Times New Roman" w:hAnsi="Times New Roman" w:cs="Times New Roman"/>
          <w:sz w:val="24"/>
          <w:szCs w:val="24"/>
        </w:rPr>
        <w:t xml:space="preserve">wiedzialności cywilnej podmiotu </w:t>
      </w:r>
      <w:r w:rsidRPr="00AB40E5">
        <w:rPr>
          <w:rFonts w:ascii="Times New Roman" w:hAnsi="Times New Roman" w:cs="Times New Roman"/>
          <w:sz w:val="24"/>
          <w:szCs w:val="24"/>
        </w:rPr>
        <w:t xml:space="preserve">wykonującego działalność leczniczą, stan wyposażenia w aparaturę i sprzęt medyczny oraz stopień wykorzystania wybranego sprzętu i aparatury medycznej. </w:t>
      </w:r>
    </w:p>
    <w:p w:rsidR="00C37641" w:rsidRPr="008D4CB7" w:rsidRDefault="00C37641" w:rsidP="00230039">
      <w:pPr>
        <w:spacing w:line="360" w:lineRule="auto"/>
        <w:jc w:val="both"/>
        <w:rPr>
          <w:rFonts w:ascii="Times New Roman" w:hAnsi="Times New Roman" w:cs="Times New Roman"/>
          <w:sz w:val="24"/>
          <w:szCs w:val="24"/>
        </w:rPr>
      </w:pPr>
      <w:r w:rsidRPr="009B2DEB">
        <w:rPr>
          <w:rFonts w:ascii="Times New Roman" w:hAnsi="Times New Roman" w:cs="Times New Roman"/>
          <w:sz w:val="24"/>
          <w:szCs w:val="24"/>
        </w:rPr>
        <w:t>Pozytywna ocena dotyczyła:</w:t>
      </w:r>
      <w:r w:rsidRPr="008D4CB7">
        <w:rPr>
          <w:rFonts w:ascii="Times New Roman" w:hAnsi="Times New Roman" w:cs="Times New Roman"/>
          <w:sz w:val="24"/>
          <w:szCs w:val="24"/>
        </w:rPr>
        <w:t xml:space="preserve"> </w:t>
      </w:r>
      <w:r>
        <w:rPr>
          <w:rFonts w:ascii="Times New Roman" w:hAnsi="Times New Roman" w:cs="Times New Roman"/>
          <w:sz w:val="24"/>
          <w:szCs w:val="24"/>
        </w:rPr>
        <w:t xml:space="preserve">posiadania </w:t>
      </w:r>
      <w:r w:rsidRPr="008D4CB7">
        <w:rPr>
          <w:rFonts w:ascii="Times New Roman" w:hAnsi="Times New Roman" w:cs="Times New Roman"/>
          <w:sz w:val="24"/>
          <w:szCs w:val="24"/>
        </w:rPr>
        <w:t xml:space="preserve">procedur </w:t>
      </w:r>
      <w:r>
        <w:rPr>
          <w:rFonts w:ascii="Times New Roman" w:hAnsi="Times New Roman" w:cs="Times New Roman"/>
          <w:sz w:val="24"/>
          <w:szCs w:val="24"/>
        </w:rPr>
        <w:t>regulujących</w:t>
      </w:r>
      <w:r w:rsidRPr="008D4CB7">
        <w:rPr>
          <w:rFonts w:ascii="Times New Roman" w:hAnsi="Times New Roman" w:cs="Times New Roman"/>
          <w:sz w:val="24"/>
          <w:szCs w:val="24"/>
        </w:rPr>
        <w:t xml:space="preserve"> przebieg udzielania świadczeń zdrowotnych; prowadzenia list oczekujących na udzielanie świadczeń zd</w:t>
      </w:r>
      <w:r>
        <w:rPr>
          <w:rFonts w:ascii="Times New Roman" w:hAnsi="Times New Roman" w:cs="Times New Roman"/>
          <w:sz w:val="24"/>
          <w:szCs w:val="24"/>
        </w:rPr>
        <w:t xml:space="preserve">rowotnych stosownie do </w:t>
      </w:r>
      <w:r w:rsidRPr="008D4CB7">
        <w:rPr>
          <w:rFonts w:ascii="Times New Roman" w:hAnsi="Times New Roman" w:cs="Times New Roman"/>
          <w:sz w:val="24"/>
          <w:szCs w:val="24"/>
        </w:rPr>
        <w:t xml:space="preserve">obowiązujących w tym zakresie przepisów prawa; terminowego przekazywania </w:t>
      </w:r>
      <w:r w:rsidR="00C44ED0">
        <w:rPr>
          <w:rFonts w:ascii="Times New Roman" w:hAnsi="Times New Roman" w:cs="Times New Roman"/>
          <w:sz w:val="24"/>
          <w:szCs w:val="24"/>
        </w:rPr>
        <w:br/>
      </w:r>
      <w:r>
        <w:rPr>
          <w:rFonts w:ascii="Times New Roman" w:hAnsi="Times New Roman" w:cs="Times New Roman"/>
          <w:sz w:val="24"/>
          <w:szCs w:val="24"/>
        </w:rPr>
        <w:lastRenderedPageBreak/>
        <w:t xml:space="preserve">do płatnika Świętokrzyskiego OW NFZ </w:t>
      </w:r>
      <w:r w:rsidRPr="008D4CB7">
        <w:rPr>
          <w:rFonts w:ascii="Times New Roman" w:hAnsi="Times New Roman" w:cs="Times New Roman"/>
          <w:sz w:val="24"/>
          <w:szCs w:val="24"/>
        </w:rPr>
        <w:t>list oczekujących</w:t>
      </w:r>
      <w:r>
        <w:rPr>
          <w:rFonts w:ascii="Times New Roman" w:hAnsi="Times New Roman" w:cs="Times New Roman"/>
          <w:sz w:val="24"/>
          <w:szCs w:val="24"/>
        </w:rPr>
        <w:t>;</w:t>
      </w:r>
      <w:r w:rsidRPr="008D4CB7">
        <w:rPr>
          <w:rFonts w:ascii="Times New Roman" w:hAnsi="Times New Roman" w:cs="Times New Roman"/>
          <w:sz w:val="24"/>
          <w:szCs w:val="24"/>
        </w:rPr>
        <w:t xml:space="preserve"> prawidłowego </w:t>
      </w:r>
      <w:r>
        <w:rPr>
          <w:rFonts w:ascii="Times New Roman" w:hAnsi="Times New Roman" w:cs="Times New Roman"/>
          <w:sz w:val="24"/>
          <w:szCs w:val="24"/>
        </w:rPr>
        <w:t xml:space="preserve">ustalenia </w:t>
      </w:r>
      <w:r w:rsidRPr="008D4CB7">
        <w:rPr>
          <w:rFonts w:ascii="Times New Roman" w:hAnsi="Times New Roman" w:cs="Times New Roman"/>
          <w:sz w:val="24"/>
          <w:szCs w:val="24"/>
        </w:rPr>
        <w:t>składu Zespołu ds. Oceny Przyjęć</w:t>
      </w:r>
      <w:r w:rsidR="00C44ED0">
        <w:rPr>
          <w:rFonts w:ascii="Times New Roman" w:hAnsi="Times New Roman" w:cs="Times New Roman"/>
          <w:sz w:val="24"/>
          <w:szCs w:val="24"/>
        </w:rPr>
        <w:t xml:space="preserve"> </w:t>
      </w:r>
      <w:r>
        <w:rPr>
          <w:rFonts w:ascii="Times New Roman" w:hAnsi="Times New Roman" w:cs="Times New Roman"/>
          <w:sz w:val="24"/>
          <w:szCs w:val="24"/>
        </w:rPr>
        <w:t xml:space="preserve">i </w:t>
      </w:r>
      <w:r w:rsidRPr="008D4CB7">
        <w:rPr>
          <w:rFonts w:ascii="Times New Roman" w:hAnsi="Times New Roman" w:cs="Times New Roman"/>
          <w:sz w:val="24"/>
          <w:szCs w:val="24"/>
        </w:rPr>
        <w:t>dokonywania</w:t>
      </w:r>
      <w:r>
        <w:rPr>
          <w:rFonts w:ascii="Times New Roman" w:hAnsi="Times New Roman" w:cs="Times New Roman"/>
          <w:sz w:val="24"/>
          <w:szCs w:val="24"/>
        </w:rPr>
        <w:t xml:space="preserve"> przez Zespół</w:t>
      </w:r>
      <w:r w:rsidRPr="008D4CB7">
        <w:rPr>
          <w:rFonts w:ascii="Times New Roman" w:hAnsi="Times New Roman" w:cs="Times New Roman"/>
          <w:sz w:val="24"/>
          <w:szCs w:val="24"/>
        </w:rPr>
        <w:t xml:space="preserve"> oceny list oczekujących w każdym miesiącu; rozpatrywania skarg i wniosków zgodnie z obowiązującymi regulacjami prawnymi; posiadania przez Kierownika I Kliniki Kardiologii</w:t>
      </w:r>
      <w:r>
        <w:rPr>
          <w:rFonts w:ascii="Times New Roman" w:hAnsi="Times New Roman" w:cs="Times New Roman"/>
          <w:sz w:val="24"/>
          <w:szCs w:val="24"/>
        </w:rPr>
        <w:t xml:space="preserve"> oraz Pielęgniarki Koordynujące w Klinice Chorób Zakaźnych i Klinice</w:t>
      </w:r>
      <w:r w:rsidRPr="008D4CB7">
        <w:rPr>
          <w:rFonts w:ascii="Times New Roman" w:hAnsi="Times New Roman" w:cs="Times New Roman"/>
          <w:sz w:val="24"/>
          <w:szCs w:val="24"/>
        </w:rPr>
        <w:t xml:space="preserve"> Anestezjologi</w:t>
      </w:r>
      <w:r>
        <w:rPr>
          <w:rFonts w:ascii="Times New Roman" w:hAnsi="Times New Roman" w:cs="Times New Roman"/>
          <w:sz w:val="24"/>
          <w:szCs w:val="24"/>
        </w:rPr>
        <w:t>i</w:t>
      </w:r>
      <w:r w:rsidRPr="008D4CB7">
        <w:rPr>
          <w:rFonts w:ascii="Times New Roman" w:hAnsi="Times New Roman" w:cs="Times New Roman"/>
          <w:sz w:val="24"/>
          <w:szCs w:val="24"/>
        </w:rPr>
        <w:t xml:space="preserve"> nr 2 wymaganych kwalifikacji; przeprowadzenia konkursu ofert na </w:t>
      </w:r>
      <w:r>
        <w:rPr>
          <w:rFonts w:ascii="Times New Roman" w:hAnsi="Times New Roman" w:cs="Times New Roman"/>
          <w:sz w:val="24"/>
          <w:szCs w:val="24"/>
        </w:rPr>
        <w:t xml:space="preserve">zlecenie realizacji świadczeń zdrowotnych personelowi medycznemu zgodnie z </w:t>
      </w:r>
      <w:r w:rsidRPr="008D4CB7">
        <w:rPr>
          <w:rFonts w:ascii="Times New Roman" w:hAnsi="Times New Roman" w:cs="Times New Roman"/>
          <w:sz w:val="24"/>
          <w:szCs w:val="24"/>
        </w:rPr>
        <w:t>określony</w:t>
      </w:r>
      <w:r>
        <w:rPr>
          <w:rFonts w:ascii="Times New Roman" w:hAnsi="Times New Roman" w:cs="Times New Roman"/>
          <w:sz w:val="24"/>
          <w:szCs w:val="24"/>
        </w:rPr>
        <w:t>mi</w:t>
      </w:r>
      <w:r w:rsidRPr="008D4CB7">
        <w:rPr>
          <w:rFonts w:ascii="Times New Roman" w:hAnsi="Times New Roman" w:cs="Times New Roman"/>
          <w:sz w:val="24"/>
          <w:szCs w:val="24"/>
        </w:rPr>
        <w:t xml:space="preserve"> przepisami prawa w tym zakresie;</w:t>
      </w:r>
      <w:r>
        <w:t xml:space="preserve"> </w:t>
      </w:r>
      <w:r w:rsidRPr="008D4CB7">
        <w:rPr>
          <w:rFonts w:ascii="Times New Roman" w:hAnsi="Times New Roman" w:cs="Times New Roman"/>
          <w:sz w:val="24"/>
          <w:szCs w:val="24"/>
        </w:rPr>
        <w:t>dysponowania Certyfikat</w:t>
      </w:r>
      <w:r>
        <w:rPr>
          <w:rFonts w:ascii="Times New Roman" w:hAnsi="Times New Roman" w:cs="Times New Roman"/>
          <w:sz w:val="24"/>
          <w:szCs w:val="24"/>
        </w:rPr>
        <w:t>em</w:t>
      </w:r>
      <w:r w:rsidRPr="008D4CB7">
        <w:rPr>
          <w:rFonts w:ascii="Times New Roman" w:hAnsi="Times New Roman" w:cs="Times New Roman"/>
          <w:sz w:val="24"/>
          <w:szCs w:val="24"/>
        </w:rPr>
        <w:t xml:space="preserve"> ISO </w:t>
      </w:r>
      <w:r>
        <w:rPr>
          <w:rFonts w:ascii="Times New Roman" w:hAnsi="Times New Roman" w:cs="Times New Roman"/>
          <w:sz w:val="24"/>
          <w:szCs w:val="24"/>
        </w:rPr>
        <w:t>potwierdzającym profesjonalizm i wy</w:t>
      </w:r>
      <w:r w:rsidR="00C44ED0">
        <w:rPr>
          <w:rFonts w:ascii="Times New Roman" w:hAnsi="Times New Roman" w:cs="Times New Roman"/>
          <w:sz w:val="24"/>
          <w:szCs w:val="24"/>
        </w:rPr>
        <w:t xml:space="preserve">soki poziom świadczonych usług </w:t>
      </w:r>
      <w:r>
        <w:rPr>
          <w:rFonts w:ascii="Times New Roman" w:hAnsi="Times New Roman" w:cs="Times New Roman"/>
          <w:sz w:val="24"/>
          <w:szCs w:val="24"/>
        </w:rPr>
        <w:t>w Szpitalu; stosowania procedur gwarantujących sprawność</w:t>
      </w:r>
      <w:r w:rsidRPr="008D4CB7">
        <w:rPr>
          <w:rFonts w:ascii="Times New Roman" w:hAnsi="Times New Roman" w:cs="Times New Roman"/>
          <w:sz w:val="24"/>
          <w:szCs w:val="24"/>
        </w:rPr>
        <w:t xml:space="preserve"> aparatury i sprzętu medycznego wykorzystywanych przy udzielaniu świadczeń zdrowotnych, potwierdzonej wymaganymi dokumentami; wypełnienia obowiązku zawarcia umów ube</w:t>
      </w:r>
      <w:r>
        <w:rPr>
          <w:rFonts w:ascii="Times New Roman" w:hAnsi="Times New Roman" w:cs="Times New Roman"/>
          <w:sz w:val="24"/>
          <w:szCs w:val="24"/>
        </w:rPr>
        <w:t xml:space="preserve">zpieczenia </w:t>
      </w:r>
      <w:r w:rsidRPr="008D4CB7">
        <w:rPr>
          <w:rFonts w:ascii="Times New Roman" w:hAnsi="Times New Roman" w:cs="Times New Roman"/>
          <w:sz w:val="24"/>
          <w:szCs w:val="24"/>
        </w:rPr>
        <w:t>odpowiedzialności cywilnej w zakres</w:t>
      </w:r>
      <w:r>
        <w:rPr>
          <w:rFonts w:ascii="Times New Roman" w:hAnsi="Times New Roman" w:cs="Times New Roman"/>
          <w:sz w:val="24"/>
          <w:szCs w:val="24"/>
        </w:rPr>
        <w:t>ie określonym przepisami prawa.</w:t>
      </w:r>
    </w:p>
    <w:p w:rsidR="00C37641" w:rsidRDefault="00C37641" w:rsidP="00BD35CE">
      <w:pPr>
        <w:spacing w:line="360" w:lineRule="auto"/>
        <w:contextualSpacing/>
        <w:jc w:val="both"/>
        <w:rPr>
          <w:rFonts w:ascii="Times New Roman" w:hAnsi="Times New Roman" w:cs="Times New Roman"/>
          <w:sz w:val="24"/>
          <w:szCs w:val="24"/>
        </w:rPr>
      </w:pPr>
      <w:r w:rsidRPr="004F55A4">
        <w:rPr>
          <w:rFonts w:ascii="Times New Roman" w:hAnsi="Times New Roman" w:cs="Times New Roman"/>
          <w:sz w:val="24"/>
          <w:szCs w:val="24"/>
        </w:rPr>
        <w:t>Stwierdzone nieprawidłowości miały związek z:</w:t>
      </w:r>
      <w:r w:rsidRPr="008D4CB7">
        <w:rPr>
          <w:rFonts w:ascii="Times New Roman" w:hAnsi="Times New Roman" w:cs="Times New Roman"/>
          <w:sz w:val="24"/>
          <w:szCs w:val="24"/>
        </w:rPr>
        <w:t xml:space="preserve"> niekompletnym wypełnianiem obowiązków przez Zespół ds. Oceny Przyjęć</w:t>
      </w:r>
      <w:r>
        <w:rPr>
          <w:rFonts w:ascii="Times New Roman" w:hAnsi="Times New Roman" w:cs="Times New Roman"/>
          <w:sz w:val="24"/>
          <w:szCs w:val="24"/>
        </w:rPr>
        <w:t xml:space="preserve">;  brakiem aktualizacji dokumentów prawa wewnętrznego regulujących: tryb </w:t>
      </w:r>
      <w:r w:rsidR="00C44ED0">
        <w:rPr>
          <w:rFonts w:ascii="Times New Roman" w:hAnsi="Times New Roman" w:cs="Times New Roman"/>
          <w:sz w:val="24"/>
          <w:szCs w:val="24"/>
        </w:rPr>
        <w:t xml:space="preserve">rozpatrywania skarg i wniosków </w:t>
      </w:r>
      <w:r>
        <w:rPr>
          <w:rFonts w:ascii="Times New Roman" w:hAnsi="Times New Roman" w:cs="Times New Roman"/>
          <w:sz w:val="24"/>
          <w:szCs w:val="24"/>
        </w:rPr>
        <w:t>oraz ocenę satysfakcji pacjenta; brakiem monitorowania</w:t>
      </w:r>
      <w:r w:rsidRPr="00093161">
        <w:rPr>
          <w:rFonts w:ascii="Times New Roman" w:hAnsi="Times New Roman" w:cs="Times New Roman"/>
          <w:sz w:val="24"/>
          <w:szCs w:val="24"/>
        </w:rPr>
        <w:t xml:space="preserve"> stopnia zadowolenia pacjentów ze świadczonych usług medycznych </w:t>
      </w:r>
      <w:r w:rsidR="00C44ED0">
        <w:rPr>
          <w:rFonts w:ascii="Times New Roman" w:hAnsi="Times New Roman" w:cs="Times New Roman"/>
          <w:sz w:val="24"/>
          <w:szCs w:val="24"/>
        </w:rPr>
        <w:br/>
      </w:r>
      <w:r w:rsidRPr="00093161">
        <w:rPr>
          <w:rFonts w:ascii="Times New Roman" w:hAnsi="Times New Roman" w:cs="Times New Roman"/>
          <w:sz w:val="24"/>
          <w:szCs w:val="24"/>
        </w:rPr>
        <w:t>w Podmiocie Leczniczym</w:t>
      </w:r>
      <w:r>
        <w:rPr>
          <w:rFonts w:ascii="Times New Roman" w:hAnsi="Times New Roman" w:cs="Times New Roman"/>
          <w:sz w:val="24"/>
          <w:szCs w:val="24"/>
        </w:rPr>
        <w:t>.</w:t>
      </w:r>
    </w:p>
    <w:p w:rsidR="00A52978" w:rsidRDefault="00A52978" w:rsidP="00BD35CE">
      <w:pPr>
        <w:spacing w:line="360" w:lineRule="auto"/>
        <w:contextualSpacing/>
        <w:jc w:val="both"/>
        <w:rPr>
          <w:rFonts w:ascii="Times New Roman" w:hAnsi="Times New Roman" w:cs="Times New Roman"/>
          <w:sz w:val="24"/>
          <w:szCs w:val="24"/>
        </w:rPr>
      </w:pPr>
    </w:p>
    <w:p w:rsidR="009B2DEB" w:rsidRPr="009B2DEB" w:rsidRDefault="009B2DEB" w:rsidP="009B2DEB">
      <w:pPr>
        <w:spacing w:line="360" w:lineRule="auto"/>
        <w:contextualSpacing/>
        <w:jc w:val="both"/>
        <w:rPr>
          <w:rFonts w:ascii="Times New Roman" w:hAnsi="Times New Roman" w:cs="Times New Roman"/>
          <w:b/>
          <w:i/>
          <w:sz w:val="24"/>
          <w:szCs w:val="24"/>
        </w:rPr>
      </w:pPr>
      <w:r w:rsidRPr="009B2DEB">
        <w:rPr>
          <w:rFonts w:ascii="Times New Roman" w:hAnsi="Times New Roman" w:cs="Times New Roman"/>
          <w:b/>
          <w:i/>
          <w:sz w:val="24"/>
          <w:szCs w:val="24"/>
        </w:rPr>
        <w:t>Imię i nazwisko osoby odpowiedzialnej za stwierdzone nieprawidłowości</w:t>
      </w:r>
    </w:p>
    <w:p w:rsidR="00C37641" w:rsidRPr="006433F4" w:rsidRDefault="00C37641" w:rsidP="00C44ED0">
      <w:pPr>
        <w:spacing w:after="0" w:line="360" w:lineRule="auto"/>
        <w:contextualSpacing/>
        <w:jc w:val="both"/>
        <w:rPr>
          <w:rFonts w:ascii="Times New Roman" w:eastAsia="Times New Roman" w:hAnsi="Times New Roman" w:cs="Times New Roman"/>
          <w:sz w:val="24"/>
          <w:szCs w:val="24"/>
        </w:rPr>
      </w:pPr>
      <w:r w:rsidRPr="006433F4">
        <w:rPr>
          <w:rFonts w:ascii="Times New Roman" w:eastAsia="Times New Roman" w:hAnsi="Times New Roman" w:cs="Times New Roman"/>
          <w:sz w:val="24"/>
          <w:szCs w:val="24"/>
        </w:rPr>
        <w:t xml:space="preserve">Za stwierdzone nieprawidłowości odpowiedzialny jest: </w:t>
      </w:r>
    </w:p>
    <w:p w:rsidR="00C37641" w:rsidRPr="006433F4" w:rsidRDefault="00C37641" w:rsidP="00C44ED0">
      <w:pPr>
        <w:pStyle w:val="Akapitzlist"/>
        <w:numPr>
          <w:ilvl w:val="0"/>
          <w:numId w:val="29"/>
        </w:numPr>
        <w:spacing w:after="0" w:line="360" w:lineRule="auto"/>
        <w:ind w:left="422" w:hanging="426"/>
        <w:jc w:val="both"/>
        <w:rPr>
          <w:rFonts w:ascii="Times New Roman" w:eastAsia="Times New Roman" w:hAnsi="Times New Roman" w:cs="Times New Roman"/>
          <w:sz w:val="24"/>
          <w:szCs w:val="24"/>
        </w:rPr>
      </w:pPr>
      <w:r w:rsidRPr="006433F4">
        <w:rPr>
          <w:rFonts w:ascii="Times New Roman" w:eastAsia="Times New Roman" w:hAnsi="Times New Roman" w:cs="Times New Roman"/>
          <w:sz w:val="24"/>
          <w:szCs w:val="24"/>
        </w:rPr>
        <w:t>Pan Andrzej Domański pełniący obowiązki Dyrektora Wojewódzkiego Szpitala Zespolonego w Kielcach w okresie od 13.01.2015</w:t>
      </w:r>
      <w:r>
        <w:rPr>
          <w:rFonts w:ascii="Times New Roman" w:eastAsia="Times New Roman" w:hAnsi="Times New Roman" w:cs="Times New Roman"/>
          <w:sz w:val="24"/>
          <w:szCs w:val="24"/>
        </w:rPr>
        <w:t xml:space="preserve"> </w:t>
      </w:r>
      <w:r w:rsidRPr="006433F4">
        <w:rPr>
          <w:rFonts w:ascii="Times New Roman" w:eastAsia="Times New Roman" w:hAnsi="Times New Roman" w:cs="Times New Roman"/>
          <w:sz w:val="24"/>
          <w:szCs w:val="24"/>
        </w:rPr>
        <w:t>r. do 23.01.2019</w:t>
      </w:r>
      <w:r>
        <w:rPr>
          <w:rFonts w:ascii="Times New Roman" w:eastAsia="Times New Roman" w:hAnsi="Times New Roman" w:cs="Times New Roman"/>
          <w:sz w:val="24"/>
          <w:szCs w:val="24"/>
        </w:rPr>
        <w:t xml:space="preserve"> </w:t>
      </w:r>
      <w:r w:rsidRPr="006433F4">
        <w:rPr>
          <w:rFonts w:ascii="Times New Roman" w:eastAsia="Times New Roman" w:hAnsi="Times New Roman" w:cs="Times New Roman"/>
          <w:sz w:val="24"/>
          <w:szCs w:val="24"/>
        </w:rPr>
        <w:t>r.</w:t>
      </w:r>
    </w:p>
    <w:p w:rsidR="00612B68" w:rsidRPr="005D6938" w:rsidRDefault="00C44BDB" w:rsidP="005D6938">
      <w:pPr>
        <w:pStyle w:val="Akapitzlist"/>
        <w:numPr>
          <w:ilvl w:val="0"/>
          <w:numId w:val="29"/>
        </w:numPr>
        <w:spacing w:line="360" w:lineRule="auto"/>
        <w:ind w:left="422"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Pan Bartosz </w:t>
      </w:r>
      <w:proofErr w:type="spellStart"/>
      <w:r>
        <w:rPr>
          <w:rFonts w:ascii="Times New Roman" w:eastAsia="Times New Roman" w:hAnsi="Times New Roman" w:cs="Times New Roman"/>
          <w:sz w:val="24"/>
          <w:szCs w:val="24"/>
        </w:rPr>
        <w:t>Stemplewski</w:t>
      </w:r>
      <w:proofErr w:type="spellEnd"/>
      <w:r>
        <w:rPr>
          <w:rFonts w:ascii="Times New Roman" w:eastAsia="Times New Roman" w:hAnsi="Times New Roman" w:cs="Times New Roman"/>
          <w:sz w:val="24"/>
          <w:szCs w:val="24"/>
        </w:rPr>
        <w:t xml:space="preserve"> </w:t>
      </w:r>
      <w:r w:rsidR="00C37641" w:rsidRPr="006433F4">
        <w:rPr>
          <w:rFonts w:ascii="Times New Roman" w:eastAsia="Times New Roman" w:hAnsi="Times New Roman" w:cs="Times New Roman"/>
          <w:sz w:val="24"/>
          <w:szCs w:val="24"/>
        </w:rPr>
        <w:t>pełniący obowiązki Dyrektora Wojewódzkiego Szpitala Ze</w:t>
      </w:r>
      <w:r w:rsidR="00C37641">
        <w:rPr>
          <w:rFonts w:ascii="Times New Roman" w:eastAsia="Times New Roman" w:hAnsi="Times New Roman" w:cs="Times New Roman"/>
          <w:sz w:val="24"/>
          <w:szCs w:val="24"/>
        </w:rPr>
        <w:t>spolonego w Kielcach</w:t>
      </w:r>
      <w:r w:rsidR="00C37641" w:rsidRPr="006433F4">
        <w:rPr>
          <w:rFonts w:ascii="Times New Roman" w:eastAsia="Times New Roman" w:hAnsi="Times New Roman" w:cs="Times New Roman"/>
          <w:sz w:val="24"/>
          <w:szCs w:val="24"/>
        </w:rPr>
        <w:t xml:space="preserve"> od 24.01.2019</w:t>
      </w:r>
      <w:r w:rsidR="00C37641">
        <w:rPr>
          <w:rFonts w:ascii="Times New Roman" w:eastAsia="Times New Roman" w:hAnsi="Times New Roman" w:cs="Times New Roman"/>
          <w:sz w:val="24"/>
          <w:szCs w:val="24"/>
        </w:rPr>
        <w:t xml:space="preserve"> </w:t>
      </w:r>
      <w:r w:rsidR="00C37641" w:rsidRPr="006433F4">
        <w:rPr>
          <w:rFonts w:ascii="Times New Roman" w:eastAsia="Times New Roman" w:hAnsi="Times New Roman" w:cs="Times New Roman"/>
          <w:sz w:val="24"/>
          <w:szCs w:val="24"/>
        </w:rPr>
        <w:t xml:space="preserve">r. </w:t>
      </w:r>
      <w:r w:rsidR="00C44ED0">
        <w:rPr>
          <w:rFonts w:ascii="Times New Roman" w:eastAsia="Times New Roman" w:hAnsi="Times New Roman" w:cs="Times New Roman"/>
          <w:sz w:val="24"/>
          <w:szCs w:val="24"/>
        </w:rPr>
        <w:t xml:space="preserve">i powołany na ww. stanowisko </w:t>
      </w:r>
      <w:r w:rsidR="00C44ED0">
        <w:rPr>
          <w:rFonts w:ascii="Times New Roman" w:eastAsia="Times New Roman" w:hAnsi="Times New Roman" w:cs="Times New Roman"/>
          <w:sz w:val="24"/>
          <w:szCs w:val="24"/>
        </w:rPr>
        <w:br/>
      </w:r>
      <w:r w:rsidR="00C37641" w:rsidRPr="006433F4">
        <w:rPr>
          <w:rFonts w:ascii="Times New Roman" w:eastAsia="Times New Roman" w:hAnsi="Times New Roman" w:cs="Times New Roman"/>
          <w:sz w:val="24"/>
          <w:szCs w:val="24"/>
        </w:rPr>
        <w:t>w dniu 8.05.2019</w:t>
      </w:r>
      <w:r w:rsidR="00C37641">
        <w:rPr>
          <w:rFonts w:ascii="Times New Roman" w:eastAsia="Times New Roman" w:hAnsi="Times New Roman" w:cs="Times New Roman"/>
          <w:sz w:val="24"/>
          <w:szCs w:val="24"/>
        </w:rPr>
        <w:t xml:space="preserve"> </w:t>
      </w:r>
      <w:r w:rsidR="00C37641" w:rsidRPr="006433F4">
        <w:rPr>
          <w:rFonts w:ascii="Times New Roman" w:eastAsia="Times New Roman" w:hAnsi="Times New Roman" w:cs="Times New Roman"/>
          <w:sz w:val="24"/>
          <w:szCs w:val="24"/>
        </w:rPr>
        <w:t>r</w:t>
      </w:r>
      <w:r w:rsidR="00C37641">
        <w:rPr>
          <w:rFonts w:ascii="Times New Roman" w:eastAsia="Times New Roman" w:hAnsi="Times New Roman" w:cs="Times New Roman"/>
          <w:sz w:val="24"/>
          <w:szCs w:val="24"/>
        </w:rPr>
        <w:t>.</w:t>
      </w:r>
    </w:p>
    <w:p w:rsidR="00C37641" w:rsidRPr="009B2DEB" w:rsidRDefault="00C37641" w:rsidP="00803C4F">
      <w:pPr>
        <w:pStyle w:val="Nagwek1"/>
        <w:numPr>
          <w:ilvl w:val="0"/>
          <w:numId w:val="40"/>
        </w:numPr>
        <w:spacing w:line="360" w:lineRule="auto"/>
        <w:ind w:left="284" w:hanging="284"/>
        <w:jc w:val="both"/>
        <w:rPr>
          <w:rFonts w:ascii="Times New Roman" w:eastAsia="Times New Roman" w:hAnsi="Times New Roman" w:cs="Times New Roman"/>
          <w:color w:val="auto"/>
          <w:sz w:val="24"/>
          <w:szCs w:val="24"/>
        </w:rPr>
      </w:pPr>
      <w:r w:rsidRPr="009B2DEB">
        <w:rPr>
          <w:rFonts w:ascii="Times New Roman" w:eastAsia="Times New Roman" w:hAnsi="Times New Roman" w:cs="Times New Roman"/>
          <w:color w:val="auto"/>
          <w:sz w:val="24"/>
          <w:szCs w:val="24"/>
        </w:rPr>
        <w:t xml:space="preserve">Pozostałe ustalenia kontroli dotyczące sprawdzenia realizacji zaleceń </w:t>
      </w:r>
      <w:r w:rsidRPr="009B2DEB">
        <w:rPr>
          <w:rFonts w:ascii="Times New Roman" w:eastAsia="Times New Roman" w:hAnsi="Times New Roman" w:cs="Times New Roman"/>
          <w:color w:val="auto"/>
          <w:sz w:val="24"/>
          <w:szCs w:val="24"/>
        </w:rPr>
        <w:br/>
        <w:t xml:space="preserve">i wniosków zawartych w Wystąpieniu Pokontrolnym z dnia 24.04.2018 r. </w:t>
      </w:r>
      <w:r w:rsidR="009B2DEB">
        <w:rPr>
          <w:rFonts w:ascii="Times New Roman" w:eastAsia="Times New Roman" w:hAnsi="Times New Roman" w:cs="Times New Roman"/>
          <w:color w:val="auto"/>
          <w:sz w:val="24"/>
          <w:szCs w:val="24"/>
        </w:rPr>
        <w:t>(DOZ.III.1711.7.1.2018)</w:t>
      </w:r>
    </w:p>
    <w:p w:rsidR="00C37641" w:rsidRPr="00C44ED0" w:rsidRDefault="00C37641" w:rsidP="008D6A50">
      <w:pPr>
        <w:shd w:val="clear" w:color="auto" w:fill="FFFFFF" w:themeFill="background1"/>
        <w:spacing w:line="276" w:lineRule="auto"/>
        <w:jc w:val="both"/>
        <w:rPr>
          <w:rFonts w:ascii="Times New Roman" w:eastAsia="Times New Roman" w:hAnsi="Times New Roman" w:cs="Times New Roman"/>
          <w:sz w:val="24"/>
          <w:szCs w:val="24"/>
        </w:rPr>
      </w:pPr>
    </w:p>
    <w:p w:rsidR="00C37641" w:rsidRDefault="00C37641" w:rsidP="009B2DEB">
      <w:pPr>
        <w:shd w:val="clear" w:color="auto" w:fill="FFFFFF" w:themeFill="background1"/>
        <w:spacing w:after="0" w:line="360" w:lineRule="auto"/>
        <w:jc w:val="both"/>
        <w:rPr>
          <w:rFonts w:ascii="Times New Roman" w:eastAsia="Times New Roman" w:hAnsi="Times New Roman" w:cs="Times New Roman"/>
          <w:i/>
          <w:sz w:val="24"/>
          <w:szCs w:val="24"/>
        </w:rPr>
      </w:pPr>
      <w:r w:rsidRPr="004B1062">
        <w:rPr>
          <w:rFonts w:ascii="Times New Roman" w:eastAsia="Times New Roman" w:hAnsi="Times New Roman" w:cs="Times New Roman"/>
          <w:sz w:val="24"/>
          <w:szCs w:val="24"/>
        </w:rPr>
        <w:t xml:space="preserve">W </w:t>
      </w:r>
      <w:r>
        <w:rPr>
          <w:rFonts w:ascii="Times New Roman" w:eastAsia="Times New Roman" w:hAnsi="Times New Roman" w:cs="Times New Roman"/>
          <w:sz w:val="24"/>
          <w:szCs w:val="24"/>
        </w:rPr>
        <w:t>Wystąpieniu Pokontrolnym sporządzonym po przeprowadzeniu w Szpitalu kontroli</w:t>
      </w:r>
      <w:r w:rsidRPr="008D4CB7">
        <w:rPr>
          <w:rFonts w:ascii="Times New Roman" w:eastAsia="Times New Roman" w:hAnsi="Times New Roman" w:cs="Times New Roman"/>
          <w:sz w:val="24"/>
          <w:szCs w:val="24"/>
        </w:rPr>
        <w:t xml:space="preserve"> </w:t>
      </w:r>
      <w:r w:rsidR="00C44ED0">
        <w:rPr>
          <w:rFonts w:ascii="Times New Roman" w:eastAsia="Times New Roman" w:hAnsi="Times New Roman" w:cs="Times New Roman"/>
          <w:sz w:val="24"/>
          <w:szCs w:val="24"/>
        </w:rPr>
        <w:br/>
      </w:r>
      <w:r w:rsidRPr="008D4CB7">
        <w:rPr>
          <w:rFonts w:ascii="Times New Roman" w:eastAsia="Times New Roman" w:hAnsi="Times New Roman" w:cs="Times New Roman"/>
          <w:sz w:val="24"/>
          <w:szCs w:val="24"/>
        </w:rPr>
        <w:t xml:space="preserve">w zakresie </w:t>
      </w:r>
      <w:r w:rsidRPr="008D4CB7">
        <w:rPr>
          <w:rFonts w:ascii="Times New Roman" w:eastAsia="Times New Roman" w:hAnsi="Times New Roman" w:cs="Times New Roman"/>
          <w:i/>
          <w:sz w:val="24"/>
          <w:szCs w:val="24"/>
        </w:rPr>
        <w:t>,,Realizacja zadań określonych w regulaminie organizacyjnym i statucie, dostępność i jakość udzielanych świadczeń</w:t>
      </w:r>
      <w:r>
        <w:rPr>
          <w:rFonts w:ascii="Times New Roman" w:eastAsia="Times New Roman" w:hAnsi="Times New Roman" w:cs="Times New Roman"/>
          <w:i/>
          <w:sz w:val="24"/>
          <w:szCs w:val="24"/>
        </w:rPr>
        <w:t xml:space="preserve"> zdrowotnych w latach 2016-2017, </w:t>
      </w:r>
      <w:r w:rsidRPr="004B1062">
        <w:rPr>
          <w:rFonts w:ascii="Times New Roman" w:eastAsia="Times New Roman" w:hAnsi="Times New Roman" w:cs="Times New Roman"/>
          <w:sz w:val="24"/>
          <w:szCs w:val="24"/>
        </w:rPr>
        <w:t>a</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następnie</w:t>
      </w:r>
      <w:r w:rsidRPr="008D4CB7">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przyjętym przez Zarzą</w:t>
      </w:r>
      <w:r w:rsidR="00C44ED0">
        <w:rPr>
          <w:rFonts w:ascii="Times New Roman" w:eastAsia="Times New Roman" w:hAnsi="Times New Roman" w:cs="Times New Roman"/>
          <w:sz w:val="24"/>
          <w:szCs w:val="24"/>
        </w:rPr>
        <w:t xml:space="preserve">d Województwa Świętokrzyskiego </w:t>
      </w:r>
      <w:r>
        <w:rPr>
          <w:rFonts w:ascii="Times New Roman" w:eastAsia="Times New Roman" w:hAnsi="Times New Roman" w:cs="Times New Roman"/>
          <w:sz w:val="24"/>
          <w:szCs w:val="24"/>
        </w:rPr>
        <w:t xml:space="preserve">w dniu 24.04.2018 r. sformułowano </w:t>
      </w:r>
      <w:r>
        <w:rPr>
          <w:rFonts w:ascii="Times New Roman" w:eastAsia="Times New Roman" w:hAnsi="Times New Roman" w:cs="Times New Roman"/>
          <w:sz w:val="24"/>
          <w:szCs w:val="24"/>
        </w:rPr>
        <w:lastRenderedPageBreak/>
        <w:t>9 wniosków pokontrolnych. W wyznaczonym terminie Dyrektor Szpitala</w:t>
      </w:r>
      <w:r>
        <w:rPr>
          <w:rStyle w:val="Odwoanieprzypisudolnego"/>
          <w:rFonts w:ascii="Times New Roman" w:eastAsia="Times New Roman" w:hAnsi="Times New Roman" w:cs="Times New Roman"/>
          <w:sz w:val="24"/>
          <w:szCs w:val="24"/>
        </w:rPr>
        <w:footnoteReference w:id="66"/>
      </w:r>
      <w:r>
        <w:rPr>
          <w:rFonts w:ascii="Times New Roman" w:eastAsia="Times New Roman" w:hAnsi="Times New Roman" w:cs="Times New Roman"/>
          <w:sz w:val="24"/>
          <w:szCs w:val="24"/>
        </w:rPr>
        <w:t xml:space="preserve"> w piśmie z dnia 8.05.2018 r.,  znak: DN-070/2078/18 poinformował, że </w:t>
      </w:r>
      <w:r w:rsidR="009B2DEB">
        <w:rPr>
          <w:rStyle w:val="CytatZnak"/>
          <w:rFonts w:ascii="Times New Roman" w:hAnsi="Times New Roman" w:cs="Times New Roman"/>
          <w:sz w:val="24"/>
          <w:szCs w:val="24"/>
        </w:rPr>
        <w:t>w wykonaniu uwag i wniosków</w:t>
      </w:r>
      <w:r w:rsidR="009B2DEB">
        <w:rPr>
          <w:rStyle w:val="CytatZnak"/>
          <w:rFonts w:ascii="Times New Roman" w:hAnsi="Times New Roman" w:cs="Times New Roman"/>
          <w:sz w:val="24"/>
          <w:szCs w:val="24"/>
        </w:rPr>
        <w:br/>
      </w:r>
      <w:r w:rsidRPr="009B2DEB">
        <w:rPr>
          <w:rStyle w:val="CytatZnak"/>
          <w:rFonts w:ascii="Times New Roman" w:hAnsi="Times New Roman" w:cs="Times New Roman"/>
          <w:sz w:val="24"/>
          <w:szCs w:val="24"/>
        </w:rPr>
        <w:t>zawartych w tymże wystąpieniu, wydałem polecenie służbowe</w:t>
      </w:r>
      <w:r w:rsidR="00C44BDB">
        <w:rPr>
          <w:rStyle w:val="Odwoanieprzypisudolnego"/>
          <w:rFonts w:ascii="Times New Roman" w:hAnsi="Times New Roman" w:cs="Times New Roman"/>
          <w:i/>
          <w:iCs/>
          <w:color w:val="000000" w:themeColor="text1"/>
          <w:sz w:val="24"/>
          <w:szCs w:val="24"/>
        </w:rPr>
        <w:footnoteReference w:id="67"/>
      </w:r>
      <w:r w:rsidR="009B2DEB">
        <w:rPr>
          <w:rStyle w:val="CytatZnak"/>
          <w:rFonts w:ascii="Times New Roman" w:hAnsi="Times New Roman" w:cs="Times New Roman"/>
          <w:sz w:val="24"/>
          <w:szCs w:val="24"/>
        </w:rPr>
        <w:t>, w którym zobowiązałem</w:t>
      </w:r>
      <w:r w:rsidR="009B2DEB">
        <w:rPr>
          <w:rStyle w:val="CytatZnak"/>
          <w:rFonts w:ascii="Times New Roman" w:hAnsi="Times New Roman" w:cs="Times New Roman"/>
          <w:sz w:val="24"/>
          <w:szCs w:val="24"/>
        </w:rPr>
        <w:br/>
      </w:r>
      <w:r w:rsidRPr="009B2DEB">
        <w:rPr>
          <w:rStyle w:val="CytatZnak"/>
          <w:rFonts w:ascii="Times New Roman" w:hAnsi="Times New Roman" w:cs="Times New Roman"/>
          <w:sz w:val="24"/>
          <w:szCs w:val="24"/>
        </w:rPr>
        <w:t xml:space="preserve">podległych pracowników do realizacji zaleceń pokontrolnych w terminie tam zakreślonym. </w:t>
      </w:r>
      <w:r w:rsidR="00C44ED0" w:rsidRPr="009B2DEB">
        <w:rPr>
          <w:rStyle w:val="CytatZnak"/>
          <w:rFonts w:ascii="Times New Roman" w:hAnsi="Times New Roman" w:cs="Times New Roman"/>
          <w:sz w:val="24"/>
          <w:szCs w:val="24"/>
        </w:rPr>
        <w:br/>
      </w:r>
      <w:r w:rsidRPr="009B2DEB">
        <w:rPr>
          <w:rStyle w:val="CytatZnak"/>
          <w:rFonts w:ascii="Times New Roman" w:hAnsi="Times New Roman" w:cs="Times New Roman"/>
          <w:sz w:val="24"/>
          <w:szCs w:val="24"/>
        </w:rPr>
        <w:t xml:space="preserve">Z uwagi na fakt, iż zalecenia nie mają charakteru retrospektywnego, a są zaleceniami </w:t>
      </w:r>
      <w:r w:rsidRPr="009B2DEB">
        <w:rPr>
          <w:rStyle w:val="CytatZnak"/>
          <w:rFonts w:ascii="Times New Roman" w:hAnsi="Times New Roman" w:cs="Times New Roman"/>
          <w:sz w:val="24"/>
          <w:szCs w:val="24"/>
        </w:rPr>
        <w:br/>
        <w:t>do wdrożenia na przyszłość, zobowiązuję się</w:t>
      </w:r>
      <w:r w:rsidR="009B2DEB">
        <w:rPr>
          <w:rStyle w:val="CytatZnak"/>
          <w:rFonts w:ascii="Times New Roman" w:hAnsi="Times New Roman" w:cs="Times New Roman"/>
          <w:sz w:val="24"/>
          <w:szCs w:val="24"/>
        </w:rPr>
        <w:t xml:space="preserve"> do przestrzegania wytycznych, </w:t>
      </w:r>
      <w:r w:rsidRPr="009B2DEB">
        <w:rPr>
          <w:rStyle w:val="CytatZnak"/>
          <w:rFonts w:ascii="Times New Roman" w:hAnsi="Times New Roman" w:cs="Times New Roman"/>
          <w:sz w:val="24"/>
          <w:szCs w:val="24"/>
        </w:rPr>
        <w:t>o których mowa,</w:t>
      </w:r>
      <w:r w:rsidR="009B2DEB">
        <w:rPr>
          <w:rStyle w:val="CytatZnak"/>
          <w:rFonts w:ascii="Times New Roman" w:hAnsi="Times New Roman" w:cs="Times New Roman"/>
          <w:sz w:val="24"/>
          <w:szCs w:val="24"/>
        </w:rPr>
        <w:br/>
      </w:r>
      <w:r w:rsidRPr="009B2DEB">
        <w:rPr>
          <w:rStyle w:val="CytatZnak"/>
          <w:rFonts w:ascii="Times New Roman" w:hAnsi="Times New Roman" w:cs="Times New Roman"/>
          <w:sz w:val="24"/>
          <w:szCs w:val="24"/>
        </w:rPr>
        <w:t xml:space="preserve"> w toku działalności i zarządzania WSZZ w Kielcach.</w:t>
      </w:r>
    </w:p>
    <w:p w:rsidR="00C37641" w:rsidRPr="004F55A4" w:rsidRDefault="00C37641" w:rsidP="009B2DEB">
      <w:pPr>
        <w:shd w:val="clear" w:color="auto" w:fill="FFFFFF" w:themeFill="background1"/>
        <w:spacing w:after="0"/>
        <w:jc w:val="right"/>
        <w:rPr>
          <w:rFonts w:ascii="Times New Roman" w:eastAsia="Times New Roman" w:hAnsi="Times New Roman" w:cs="Times New Roman"/>
          <w:i/>
          <w:sz w:val="20"/>
          <w:szCs w:val="20"/>
        </w:rPr>
      </w:pPr>
      <w:r w:rsidRPr="002709F4">
        <w:rPr>
          <w:rFonts w:ascii="Times New Roman" w:eastAsia="Times New Roman" w:hAnsi="Times New Roman" w:cs="Times New Roman"/>
          <w:i/>
          <w:sz w:val="20"/>
          <w:szCs w:val="20"/>
        </w:rPr>
        <w:t>(Dowód: akta kontroli str. 146-147</w:t>
      </w:r>
      <w:r>
        <w:rPr>
          <w:rFonts w:ascii="Times New Roman" w:eastAsia="Times New Roman" w:hAnsi="Times New Roman" w:cs="Times New Roman"/>
          <w:i/>
          <w:sz w:val="20"/>
          <w:szCs w:val="20"/>
        </w:rPr>
        <w:t xml:space="preserve"> </w:t>
      </w:r>
      <w:r w:rsidRPr="002709F4">
        <w:rPr>
          <w:rFonts w:ascii="Times New Roman" w:eastAsia="Times New Roman" w:hAnsi="Times New Roman" w:cs="Times New Roman"/>
          <w:i/>
          <w:sz w:val="20"/>
          <w:szCs w:val="20"/>
        </w:rPr>
        <w:t xml:space="preserve">Pismo Dyrektora Szpitala wraz </w:t>
      </w:r>
      <w:r>
        <w:rPr>
          <w:rFonts w:ascii="Times New Roman" w:eastAsia="Times New Roman" w:hAnsi="Times New Roman" w:cs="Times New Roman"/>
          <w:i/>
          <w:sz w:val="20"/>
          <w:szCs w:val="20"/>
        </w:rPr>
        <w:br/>
      </w:r>
      <w:r w:rsidRPr="002709F4">
        <w:rPr>
          <w:rFonts w:ascii="Times New Roman" w:eastAsia="Times New Roman" w:hAnsi="Times New Roman" w:cs="Times New Roman"/>
          <w:i/>
          <w:sz w:val="20"/>
          <w:szCs w:val="20"/>
        </w:rPr>
        <w:t>z Poleceniem Służbowym nr 14/2018 z dnia 18.05.2018</w:t>
      </w:r>
      <w:r>
        <w:rPr>
          <w:rFonts w:ascii="Times New Roman" w:eastAsia="Times New Roman" w:hAnsi="Times New Roman" w:cs="Times New Roman"/>
          <w:i/>
          <w:sz w:val="20"/>
          <w:szCs w:val="20"/>
        </w:rPr>
        <w:t xml:space="preserve"> </w:t>
      </w:r>
      <w:r w:rsidRPr="002709F4">
        <w:rPr>
          <w:rFonts w:ascii="Times New Roman" w:eastAsia="Times New Roman" w:hAnsi="Times New Roman" w:cs="Times New Roman"/>
          <w:i/>
          <w:sz w:val="20"/>
          <w:szCs w:val="20"/>
        </w:rPr>
        <w:t>r.</w:t>
      </w:r>
      <w:r>
        <w:rPr>
          <w:rFonts w:ascii="Times New Roman" w:eastAsia="Times New Roman" w:hAnsi="Times New Roman" w:cs="Times New Roman"/>
          <w:i/>
          <w:sz w:val="20"/>
          <w:szCs w:val="20"/>
        </w:rPr>
        <w:t>)</w:t>
      </w:r>
    </w:p>
    <w:p w:rsidR="00C37641" w:rsidRPr="004F55A4" w:rsidRDefault="00C37641" w:rsidP="002709F4">
      <w:pPr>
        <w:shd w:val="clear" w:color="auto" w:fill="FFFFFF" w:themeFill="background1"/>
        <w:jc w:val="both"/>
        <w:rPr>
          <w:rFonts w:ascii="Times New Roman" w:eastAsia="Times New Roman" w:hAnsi="Times New Roman" w:cs="Times New Roman"/>
          <w:sz w:val="24"/>
          <w:szCs w:val="24"/>
        </w:rPr>
      </w:pPr>
    </w:p>
    <w:p w:rsidR="00612B68" w:rsidRPr="005D6938" w:rsidRDefault="00C37641" w:rsidP="00C44ED0">
      <w:pPr>
        <w:spacing w:after="0" w:line="360" w:lineRule="auto"/>
        <w:jc w:val="both"/>
        <w:rPr>
          <w:rFonts w:ascii="Times New Roman" w:eastAsia="Times New Roman" w:hAnsi="Times New Roman" w:cs="Times New Roman"/>
          <w:sz w:val="24"/>
          <w:szCs w:val="24"/>
        </w:rPr>
      </w:pPr>
      <w:r w:rsidRPr="008D4CB7">
        <w:rPr>
          <w:rFonts w:ascii="Times New Roman" w:eastAsia="Times New Roman" w:hAnsi="Times New Roman" w:cs="Times New Roman"/>
          <w:sz w:val="24"/>
          <w:szCs w:val="24"/>
        </w:rPr>
        <w:t xml:space="preserve">Do części I </w:t>
      </w:r>
      <w:proofErr w:type="spellStart"/>
      <w:r w:rsidRPr="008D4CB7">
        <w:rPr>
          <w:rFonts w:ascii="Times New Roman" w:eastAsia="Times New Roman" w:hAnsi="Times New Roman" w:cs="Times New Roman"/>
          <w:sz w:val="24"/>
          <w:szCs w:val="24"/>
        </w:rPr>
        <w:t>i</w:t>
      </w:r>
      <w:proofErr w:type="spellEnd"/>
      <w:r w:rsidRPr="008D4CB7">
        <w:rPr>
          <w:rFonts w:ascii="Times New Roman" w:eastAsia="Times New Roman" w:hAnsi="Times New Roman" w:cs="Times New Roman"/>
          <w:sz w:val="24"/>
          <w:szCs w:val="24"/>
        </w:rPr>
        <w:t xml:space="preserve"> II </w:t>
      </w:r>
      <w:r>
        <w:rPr>
          <w:rFonts w:ascii="Times New Roman" w:eastAsia="Times New Roman" w:hAnsi="Times New Roman" w:cs="Times New Roman"/>
          <w:i/>
          <w:sz w:val="24"/>
          <w:szCs w:val="24"/>
        </w:rPr>
        <w:t>Wystąpienia P</w:t>
      </w:r>
      <w:r w:rsidRPr="008D4CB7">
        <w:rPr>
          <w:rFonts w:ascii="Times New Roman" w:eastAsia="Times New Roman" w:hAnsi="Times New Roman" w:cs="Times New Roman"/>
          <w:i/>
          <w:sz w:val="24"/>
          <w:szCs w:val="24"/>
        </w:rPr>
        <w:t>okontrolnego</w:t>
      </w:r>
      <w:r w:rsidRPr="008D4CB7">
        <w:rPr>
          <w:rFonts w:ascii="Times New Roman" w:eastAsia="Times New Roman" w:hAnsi="Times New Roman" w:cs="Times New Roman"/>
          <w:sz w:val="24"/>
          <w:szCs w:val="24"/>
        </w:rPr>
        <w:t xml:space="preserve"> (DOZ.III.1711.7.1.2018)  wniesiono o rea</w:t>
      </w:r>
      <w:r>
        <w:rPr>
          <w:rFonts w:ascii="Times New Roman" w:eastAsia="Times New Roman" w:hAnsi="Times New Roman" w:cs="Times New Roman"/>
          <w:sz w:val="24"/>
          <w:szCs w:val="24"/>
        </w:rPr>
        <w:t>lizację wniosków</w:t>
      </w:r>
      <w:r w:rsidRPr="008D4CB7">
        <w:rPr>
          <w:rFonts w:ascii="Times New Roman" w:eastAsia="Times New Roman" w:hAnsi="Times New Roman" w:cs="Times New Roman"/>
          <w:sz w:val="24"/>
          <w:szCs w:val="24"/>
        </w:rPr>
        <w:t xml:space="preserve"> pokon</w:t>
      </w:r>
      <w:r>
        <w:rPr>
          <w:rFonts w:ascii="Times New Roman" w:eastAsia="Times New Roman" w:hAnsi="Times New Roman" w:cs="Times New Roman"/>
          <w:sz w:val="24"/>
          <w:szCs w:val="24"/>
        </w:rPr>
        <w:t>trolnych</w:t>
      </w:r>
      <w:r w:rsidRPr="008D4CB7">
        <w:rPr>
          <w:rFonts w:ascii="Times New Roman" w:eastAsia="Times New Roman" w:hAnsi="Times New Roman" w:cs="Times New Roman"/>
          <w:sz w:val="24"/>
          <w:szCs w:val="24"/>
        </w:rPr>
        <w:t xml:space="preserve">, o treści: </w:t>
      </w:r>
    </w:p>
    <w:p w:rsidR="00C37641" w:rsidRDefault="00C37641" w:rsidP="00C12AE8">
      <w:pPr>
        <w:pStyle w:val="Akapitzlist"/>
        <w:numPr>
          <w:ilvl w:val="0"/>
          <w:numId w:val="11"/>
        </w:numPr>
        <w:spacing w:after="0" w:line="360" w:lineRule="auto"/>
        <w:jc w:val="both"/>
        <w:rPr>
          <w:rFonts w:ascii="Times New Roman" w:eastAsia="Times New Roman" w:hAnsi="Times New Roman" w:cs="Times New Roman"/>
          <w:sz w:val="24"/>
          <w:szCs w:val="24"/>
        </w:rPr>
      </w:pPr>
      <w:r w:rsidRPr="008D4CB7">
        <w:rPr>
          <w:rFonts w:ascii="Times New Roman" w:eastAsia="Times New Roman" w:hAnsi="Times New Roman" w:cs="Times New Roman"/>
          <w:i/>
          <w:sz w:val="24"/>
          <w:szCs w:val="24"/>
        </w:rPr>
        <w:t>Zachowywać 7 – dniowy termin dokonania zmiany w Rejestrze, liczonego od dnia zdarzenia uzasadniającego dokonanie wpisu</w:t>
      </w:r>
      <w:r w:rsidRPr="008D4CB7">
        <w:rPr>
          <w:rFonts w:ascii="Times New Roman" w:eastAsia="Times New Roman" w:hAnsi="Times New Roman" w:cs="Times New Roman"/>
          <w:sz w:val="24"/>
          <w:szCs w:val="24"/>
        </w:rPr>
        <w:t>.</w:t>
      </w:r>
    </w:p>
    <w:p w:rsidR="005D6938" w:rsidRPr="005D6938" w:rsidRDefault="005D6938" w:rsidP="005D6938">
      <w:pPr>
        <w:pStyle w:val="Akapitzlist"/>
        <w:spacing w:after="0" w:line="360" w:lineRule="auto"/>
        <w:ind w:left="360"/>
        <w:jc w:val="both"/>
        <w:rPr>
          <w:rFonts w:ascii="Times New Roman" w:eastAsia="Times New Roman" w:hAnsi="Times New Roman" w:cs="Times New Roman"/>
          <w:sz w:val="20"/>
          <w:szCs w:val="24"/>
        </w:rPr>
      </w:pPr>
    </w:p>
    <w:p w:rsidR="00612B68" w:rsidRDefault="00C37641" w:rsidP="00EA5CFF">
      <w:pPr>
        <w:spacing w:line="360" w:lineRule="auto"/>
        <w:jc w:val="both"/>
        <w:rPr>
          <w:rFonts w:ascii="Times New Roman" w:eastAsia="Times New Roman" w:hAnsi="Times New Roman" w:cs="Times New Roman"/>
          <w:sz w:val="24"/>
          <w:szCs w:val="24"/>
        </w:rPr>
      </w:pPr>
      <w:r w:rsidRPr="008D4CB7">
        <w:rPr>
          <w:rFonts w:ascii="Times New Roman" w:eastAsia="Times New Roman" w:hAnsi="Times New Roman" w:cs="Times New Roman"/>
          <w:sz w:val="24"/>
          <w:szCs w:val="24"/>
        </w:rPr>
        <w:t xml:space="preserve">Celem sprawdzenia, czy Podmiot Kontrolowany wdrożył w życie ww. zalecenie ustalono, </w:t>
      </w:r>
      <w:r w:rsidR="00C44ED0">
        <w:rPr>
          <w:rFonts w:ascii="Times New Roman" w:eastAsia="Times New Roman" w:hAnsi="Times New Roman" w:cs="Times New Roman"/>
          <w:sz w:val="24"/>
          <w:szCs w:val="24"/>
        </w:rPr>
        <w:br/>
      </w:r>
      <w:r w:rsidRPr="008D4CB7">
        <w:rPr>
          <w:rFonts w:ascii="Times New Roman" w:eastAsia="Times New Roman" w:hAnsi="Times New Roman" w:cs="Times New Roman"/>
          <w:sz w:val="24"/>
          <w:szCs w:val="24"/>
        </w:rPr>
        <w:t>iż Szpital składał wnioski o zmianę wpisu do Rejestru</w:t>
      </w:r>
      <w:r w:rsidRPr="008D4CB7">
        <w:rPr>
          <w:rStyle w:val="Odwoanieprzypisudolnego"/>
          <w:rFonts w:ascii="Times New Roman" w:eastAsia="Times New Roman" w:hAnsi="Times New Roman" w:cs="Times New Roman"/>
          <w:sz w:val="24"/>
          <w:szCs w:val="24"/>
        </w:rPr>
        <w:footnoteReference w:id="68"/>
      </w:r>
      <w:r w:rsidRPr="008D4CB7">
        <w:rPr>
          <w:rFonts w:ascii="Times New Roman" w:eastAsia="Times New Roman" w:hAnsi="Times New Roman" w:cs="Times New Roman"/>
          <w:sz w:val="24"/>
          <w:szCs w:val="24"/>
        </w:rPr>
        <w:t xml:space="preserve"> w okresie objętym bieżącą kontrolą. Na podstawie okazanych dokumentów wiadomo, że </w:t>
      </w:r>
      <w:r>
        <w:rPr>
          <w:rFonts w:ascii="Times New Roman" w:eastAsia="Times New Roman" w:hAnsi="Times New Roman" w:cs="Times New Roman"/>
          <w:sz w:val="24"/>
          <w:szCs w:val="24"/>
        </w:rPr>
        <w:t xml:space="preserve">maju </w:t>
      </w:r>
      <w:r w:rsidRPr="008D4CB7">
        <w:rPr>
          <w:rFonts w:ascii="Times New Roman" w:eastAsia="Times New Roman" w:hAnsi="Times New Roman" w:cs="Times New Roman"/>
          <w:sz w:val="24"/>
          <w:szCs w:val="24"/>
        </w:rPr>
        <w:t>2019</w:t>
      </w:r>
      <w:r>
        <w:rPr>
          <w:rFonts w:ascii="Times New Roman" w:eastAsia="Times New Roman" w:hAnsi="Times New Roman" w:cs="Times New Roman"/>
          <w:sz w:val="24"/>
          <w:szCs w:val="24"/>
        </w:rPr>
        <w:t xml:space="preserve"> </w:t>
      </w:r>
      <w:r w:rsidRPr="008D4CB7">
        <w:rPr>
          <w:rFonts w:ascii="Times New Roman" w:eastAsia="Times New Roman" w:hAnsi="Times New Roman" w:cs="Times New Roman"/>
          <w:sz w:val="24"/>
          <w:szCs w:val="24"/>
        </w:rPr>
        <w:t xml:space="preserve">r. </w:t>
      </w:r>
      <w:r>
        <w:rPr>
          <w:rFonts w:ascii="Times New Roman" w:eastAsia="Times New Roman" w:hAnsi="Times New Roman" w:cs="Times New Roman"/>
          <w:sz w:val="24"/>
          <w:szCs w:val="24"/>
        </w:rPr>
        <w:t xml:space="preserve">Szpital </w:t>
      </w:r>
      <w:r w:rsidRPr="008D4CB7">
        <w:rPr>
          <w:rFonts w:ascii="Times New Roman" w:eastAsia="Times New Roman" w:hAnsi="Times New Roman" w:cs="Times New Roman"/>
          <w:sz w:val="24"/>
          <w:szCs w:val="24"/>
        </w:rPr>
        <w:t xml:space="preserve">złożył wniosek </w:t>
      </w:r>
      <w:r w:rsidR="00C44ED0">
        <w:rPr>
          <w:rFonts w:ascii="Times New Roman" w:eastAsia="Times New Roman" w:hAnsi="Times New Roman" w:cs="Times New Roman"/>
          <w:sz w:val="24"/>
          <w:szCs w:val="24"/>
        </w:rPr>
        <w:br/>
      </w:r>
      <w:r w:rsidRPr="008D4CB7">
        <w:rPr>
          <w:rFonts w:ascii="Times New Roman" w:eastAsia="Times New Roman" w:hAnsi="Times New Roman" w:cs="Times New Roman"/>
          <w:sz w:val="24"/>
          <w:szCs w:val="24"/>
        </w:rPr>
        <w:t xml:space="preserve">o dokonanie zmian w zakresie wykreślenia Dyrektora Pana Andrzeja Domańskiego </w:t>
      </w:r>
      <w:r w:rsidR="00C44ED0">
        <w:rPr>
          <w:rFonts w:ascii="Times New Roman" w:eastAsia="Times New Roman" w:hAnsi="Times New Roman" w:cs="Times New Roman"/>
          <w:sz w:val="24"/>
          <w:szCs w:val="24"/>
        </w:rPr>
        <w:br/>
      </w:r>
      <w:r w:rsidRPr="008D4CB7">
        <w:rPr>
          <w:rFonts w:ascii="Times New Roman" w:eastAsia="Times New Roman" w:hAnsi="Times New Roman" w:cs="Times New Roman"/>
          <w:sz w:val="24"/>
          <w:szCs w:val="24"/>
        </w:rPr>
        <w:t>oraz członków Rady Społecznej Pana/i Tadeusza K</w:t>
      </w:r>
      <w:r>
        <w:rPr>
          <w:rFonts w:ascii="Times New Roman" w:eastAsia="Times New Roman" w:hAnsi="Times New Roman" w:cs="Times New Roman"/>
          <w:sz w:val="24"/>
          <w:szCs w:val="24"/>
        </w:rPr>
        <w:t>owalczyka</w:t>
      </w:r>
      <w:r w:rsidRPr="008D4CB7">
        <w:rPr>
          <w:rFonts w:ascii="Times New Roman" w:eastAsia="Times New Roman" w:hAnsi="Times New Roman" w:cs="Times New Roman"/>
          <w:sz w:val="24"/>
          <w:szCs w:val="24"/>
        </w:rPr>
        <w:t>, Bogusławy</w:t>
      </w:r>
      <w:r>
        <w:rPr>
          <w:rFonts w:ascii="Times New Roman" w:eastAsia="Times New Roman" w:hAnsi="Times New Roman" w:cs="Times New Roman"/>
          <w:sz w:val="24"/>
          <w:szCs w:val="24"/>
        </w:rPr>
        <w:t xml:space="preserve"> Wypych, Bartłomieja </w:t>
      </w:r>
      <w:proofErr w:type="spellStart"/>
      <w:r>
        <w:rPr>
          <w:rFonts w:ascii="Times New Roman" w:eastAsia="Times New Roman" w:hAnsi="Times New Roman" w:cs="Times New Roman"/>
          <w:sz w:val="24"/>
          <w:szCs w:val="24"/>
        </w:rPr>
        <w:t>Dorywalskiego</w:t>
      </w:r>
      <w:proofErr w:type="spellEnd"/>
      <w:r w:rsidRPr="008D4CB7">
        <w:rPr>
          <w:rFonts w:ascii="Times New Roman" w:eastAsia="Times New Roman" w:hAnsi="Times New Roman" w:cs="Times New Roman"/>
          <w:sz w:val="24"/>
          <w:szCs w:val="24"/>
        </w:rPr>
        <w:t xml:space="preserve">, z jednoczesnym wpisem do KRS Dyrektora Pana Bartosza </w:t>
      </w:r>
      <w:proofErr w:type="spellStart"/>
      <w:r w:rsidRPr="008D4CB7">
        <w:rPr>
          <w:rFonts w:ascii="Times New Roman" w:eastAsia="Times New Roman" w:hAnsi="Times New Roman" w:cs="Times New Roman"/>
          <w:sz w:val="24"/>
          <w:szCs w:val="24"/>
        </w:rPr>
        <w:t>Stemplewskiego</w:t>
      </w:r>
      <w:proofErr w:type="spellEnd"/>
      <w:r w:rsidRPr="008D4CB7">
        <w:rPr>
          <w:rFonts w:ascii="Times New Roman" w:eastAsia="Times New Roman" w:hAnsi="Times New Roman" w:cs="Times New Roman"/>
          <w:sz w:val="24"/>
          <w:szCs w:val="24"/>
        </w:rPr>
        <w:t xml:space="preserve"> oraz nowo powołanych członków Rady Społecznej Panów Marka B</w:t>
      </w:r>
      <w:r>
        <w:rPr>
          <w:rFonts w:ascii="Times New Roman" w:eastAsia="Times New Roman" w:hAnsi="Times New Roman" w:cs="Times New Roman"/>
          <w:sz w:val="24"/>
          <w:szCs w:val="24"/>
        </w:rPr>
        <w:t>ogusławskiego</w:t>
      </w:r>
      <w:r w:rsidRPr="008D4CB7">
        <w:rPr>
          <w:rFonts w:ascii="Times New Roman" w:eastAsia="Times New Roman" w:hAnsi="Times New Roman" w:cs="Times New Roman"/>
          <w:sz w:val="24"/>
          <w:szCs w:val="24"/>
        </w:rPr>
        <w:t>, Grzegorza B</w:t>
      </w:r>
      <w:r>
        <w:rPr>
          <w:rFonts w:ascii="Times New Roman" w:eastAsia="Times New Roman" w:hAnsi="Times New Roman" w:cs="Times New Roman"/>
          <w:sz w:val="24"/>
          <w:szCs w:val="24"/>
        </w:rPr>
        <w:t>anasia</w:t>
      </w:r>
      <w:r w:rsidRPr="008D4CB7">
        <w:rPr>
          <w:rFonts w:ascii="Times New Roman" w:eastAsia="Times New Roman" w:hAnsi="Times New Roman" w:cs="Times New Roman"/>
          <w:sz w:val="24"/>
          <w:szCs w:val="24"/>
        </w:rPr>
        <w:t>, Mieczysława G</w:t>
      </w:r>
      <w:r>
        <w:rPr>
          <w:rFonts w:ascii="Times New Roman" w:eastAsia="Times New Roman" w:hAnsi="Times New Roman" w:cs="Times New Roman"/>
          <w:sz w:val="24"/>
          <w:szCs w:val="24"/>
        </w:rPr>
        <w:t xml:space="preserve">ębskiego </w:t>
      </w:r>
      <w:r w:rsidRPr="008D4CB7">
        <w:rPr>
          <w:rFonts w:ascii="Times New Roman" w:eastAsia="Times New Roman" w:hAnsi="Times New Roman" w:cs="Times New Roman"/>
          <w:sz w:val="24"/>
          <w:szCs w:val="24"/>
        </w:rPr>
        <w:t>(data dokonania wpisu 29.05.2019</w:t>
      </w:r>
      <w:r>
        <w:rPr>
          <w:rFonts w:ascii="Times New Roman" w:eastAsia="Times New Roman" w:hAnsi="Times New Roman" w:cs="Times New Roman"/>
          <w:sz w:val="24"/>
          <w:szCs w:val="24"/>
        </w:rPr>
        <w:t xml:space="preserve"> </w:t>
      </w:r>
      <w:r w:rsidRPr="008D4CB7">
        <w:rPr>
          <w:rFonts w:ascii="Times New Roman" w:eastAsia="Times New Roman" w:hAnsi="Times New Roman" w:cs="Times New Roman"/>
          <w:sz w:val="24"/>
          <w:szCs w:val="24"/>
        </w:rPr>
        <w:t xml:space="preserve">r. określona w poz. 16 wyciągu z KRS, sygnatura akt </w:t>
      </w:r>
      <w:r w:rsidR="00C44ED0">
        <w:rPr>
          <w:rFonts w:ascii="Times New Roman" w:eastAsia="Times New Roman" w:hAnsi="Times New Roman" w:cs="Times New Roman"/>
          <w:sz w:val="24"/>
          <w:szCs w:val="24"/>
        </w:rPr>
        <w:br/>
      </w:r>
      <w:r w:rsidRPr="008D4CB7">
        <w:rPr>
          <w:rFonts w:ascii="Times New Roman" w:eastAsia="Times New Roman" w:hAnsi="Times New Roman" w:cs="Times New Roman"/>
          <w:sz w:val="24"/>
          <w:szCs w:val="24"/>
        </w:rPr>
        <w:t>KI.NS-REJ.KRS/5571/19/536).</w:t>
      </w:r>
    </w:p>
    <w:p w:rsidR="00C37641" w:rsidRDefault="00C37641" w:rsidP="00EA5CFF">
      <w:pPr>
        <w:spacing w:line="360" w:lineRule="auto"/>
        <w:jc w:val="both"/>
        <w:rPr>
          <w:rFonts w:ascii="Times New Roman" w:eastAsia="Times New Roman" w:hAnsi="Times New Roman" w:cs="Times New Roman"/>
          <w:sz w:val="24"/>
          <w:szCs w:val="24"/>
        </w:rPr>
      </w:pPr>
      <w:r w:rsidRPr="008D4CB7">
        <w:rPr>
          <w:rFonts w:ascii="Times New Roman" w:eastAsia="Times New Roman" w:hAnsi="Times New Roman" w:cs="Times New Roman"/>
          <w:sz w:val="24"/>
          <w:szCs w:val="24"/>
        </w:rPr>
        <w:t>W oparciu o ustalony stan faktyczny m.in. wykazane we wniosku załączniki w postaci Uchwał będących podstawą dokonania zmian</w:t>
      </w:r>
      <w:r w:rsidRPr="008D4CB7">
        <w:rPr>
          <w:rStyle w:val="Odwoanieprzypisudolnego"/>
          <w:rFonts w:ascii="Times New Roman" w:eastAsia="Times New Roman" w:hAnsi="Times New Roman" w:cs="Times New Roman"/>
          <w:sz w:val="24"/>
          <w:szCs w:val="24"/>
        </w:rPr>
        <w:footnoteReference w:id="69"/>
      </w:r>
      <w:r>
        <w:rPr>
          <w:rFonts w:ascii="Times New Roman" w:eastAsia="Times New Roman" w:hAnsi="Times New Roman" w:cs="Times New Roman"/>
          <w:sz w:val="24"/>
          <w:szCs w:val="24"/>
        </w:rPr>
        <w:t xml:space="preserve"> i treść wyjaśnienia Radcy Prawnego </w:t>
      </w:r>
      <w:r>
        <w:rPr>
          <w:rFonts w:ascii="Times New Roman" w:eastAsia="Times New Roman" w:hAnsi="Times New Roman" w:cs="Times New Roman"/>
          <w:sz w:val="24"/>
          <w:szCs w:val="24"/>
        </w:rPr>
        <w:lastRenderedPageBreak/>
        <w:t>cytowanego poniżej</w:t>
      </w:r>
      <w:r w:rsidRPr="008D4CB7">
        <w:rPr>
          <w:rFonts w:ascii="Times New Roman" w:eastAsia="Times New Roman" w:hAnsi="Times New Roman" w:cs="Times New Roman"/>
          <w:sz w:val="24"/>
          <w:szCs w:val="24"/>
        </w:rPr>
        <w:t>, kontrolujący ustalili, iż Podmiot częściowo</w:t>
      </w:r>
      <w:r>
        <w:rPr>
          <w:rStyle w:val="Odwoanieprzypisudolnego"/>
          <w:rFonts w:ascii="Times New Roman" w:eastAsia="Times New Roman" w:hAnsi="Times New Roman" w:cs="Times New Roman"/>
          <w:sz w:val="24"/>
          <w:szCs w:val="24"/>
        </w:rPr>
        <w:footnoteReference w:id="70"/>
      </w:r>
      <w:r w:rsidRPr="008D4CB7">
        <w:rPr>
          <w:rFonts w:ascii="Times New Roman" w:eastAsia="Times New Roman" w:hAnsi="Times New Roman" w:cs="Times New Roman"/>
          <w:sz w:val="24"/>
          <w:szCs w:val="24"/>
        </w:rPr>
        <w:t xml:space="preserve"> stosuje się do zalecenia sformułowanego w Wystąpieniu Pokontrolnym z dnia 24.04.2018</w:t>
      </w:r>
      <w:r>
        <w:rPr>
          <w:rFonts w:ascii="Times New Roman" w:eastAsia="Times New Roman" w:hAnsi="Times New Roman" w:cs="Times New Roman"/>
          <w:sz w:val="24"/>
          <w:szCs w:val="24"/>
        </w:rPr>
        <w:t xml:space="preserve"> </w:t>
      </w:r>
      <w:r w:rsidRPr="008D4CB7">
        <w:rPr>
          <w:rFonts w:ascii="Times New Roman" w:eastAsia="Times New Roman" w:hAnsi="Times New Roman" w:cs="Times New Roman"/>
          <w:sz w:val="24"/>
          <w:szCs w:val="24"/>
        </w:rPr>
        <w:t xml:space="preserve">r. </w:t>
      </w:r>
    </w:p>
    <w:p w:rsidR="00C37641" w:rsidRPr="00EA5CFF" w:rsidRDefault="00C37641" w:rsidP="00612B6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i/>
          <w:sz w:val="20"/>
          <w:szCs w:val="20"/>
        </w:rPr>
        <w:t xml:space="preserve">(Dowód akta kontroli str.148 – 153 Wniosek do KRS, </w:t>
      </w:r>
    </w:p>
    <w:p w:rsidR="00C37641" w:rsidRDefault="00C37641" w:rsidP="00612B68">
      <w:pPr>
        <w:spacing w:after="0" w:line="240" w:lineRule="auto"/>
        <w:jc w:val="right"/>
        <w:rPr>
          <w:rFonts w:ascii="Arial Narrow" w:eastAsia="Times New Roman" w:hAnsi="Arial Narrow" w:cs="Times New Roman"/>
          <w:i/>
        </w:rPr>
      </w:pPr>
      <w:r>
        <w:rPr>
          <w:rFonts w:ascii="Times New Roman" w:eastAsia="Times New Roman" w:hAnsi="Times New Roman" w:cs="Times New Roman"/>
          <w:i/>
          <w:sz w:val="20"/>
          <w:szCs w:val="20"/>
        </w:rPr>
        <w:t>wyciąg z w</w:t>
      </w:r>
      <w:r w:rsidRPr="008D4CB7">
        <w:rPr>
          <w:rFonts w:ascii="Times New Roman" w:eastAsia="Times New Roman" w:hAnsi="Times New Roman" w:cs="Times New Roman"/>
          <w:i/>
          <w:sz w:val="20"/>
          <w:szCs w:val="20"/>
        </w:rPr>
        <w:t>ydruk</w:t>
      </w:r>
      <w:r>
        <w:rPr>
          <w:rFonts w:ascii="Times New Roman" w:eastAsia="Times New Roman" w:hAnsi="Times New Roman" w:cs="Times New Roman"/>
          <w:i/>
          <w:sz w:val="20"/>
          <w:szCs w:val="20"/>
        </w:rPr>
        <w:t>u</w:t>
      </w:r>
      <w:r w:rsidRPr="008D4CB7">
        <w:rPr>
          <w:rFonts w:ascii="Times New Roman" w:eastAsia="Times New Roman" w:hAnsi="Times New Roman" w:cs="Times New Roman"/>
          <w:i/>
          <w:sz w:val="20"/>
          <w:szCs w:val="20"/>
        </w:rPr>
        <w:t xml:space="preserve"> KRS nr 0000001580</w:t>
      </w:r>
      <w:r>
        <w:rPr>
          <w:rFonts w:ascii="Times New Roman" w:eastAsia="Times New Roman" w:hAnsi="Times New Roman" w:cs="Times New Roman"/>
          <w:i/>
          <w:sz w:val="20"/>
          <w:szCs w:val="20"/>
        </w:rPr>
        <w:t xml:space="preserve"> str. 1-2</w:t>
      </w:r>
      <w:r w:rsidRPr="008D4CB7">
        <w:rPr>
          <w:rFonts w:ascii="Times New Roman" w:eastAsia="Times New Roman" w:hAnsi="Times New Roman" w:cs="Times New Roman"/>
          <w:i/>
          <w:sz w:val="24"/>
          <w:szCs w:val="24"/>
        </w:rPr>
        <w:t>)</w:t>
      </w:r>
    </w:p>
    <w:p w:rsidR="00612B68" w:rsidRPr="00612B68" w:rsidRDefault="00612B68" w:rsidP="00612B68">
      <w:pPr>
        <w:spacing w:after="0"/>
        <w:jc w:val="right"/>
        <w:rPr>
          <w:rFonts w:ascii="Arial Narrow" w:eastAsia="Times New Roman" w:hAnsi="Arial Narrow" w:cs="Times New Roman"/>
          <w:i/>
        </w:rPr>
      </w:pPr>
    </w:p>
    <w:p w:rsidR="00C37641" w:rsidRPr="00D46950" w:rsidRDefault="00C37641" w:rsidP="00D46950">
      <w:pPr>
        <w:spacing w:after="0" w:line="360" w:lineRule="auto"/>
        <w:jc w:val="both"/>
        <w:rPr>
          <w:rStyle w:val="CytatZnak"/>
          <w:rFonts w:ascii="Times New Roman" w:hAnsi="Times New Roman" w:cs="Times New Roman"/>
          <w:color w:val="auto"/>
          <w:sz w:val="24"/>
          <w:szCs w:val="24"/>
        </w:rPr>
      </w:pPr>
      <w:r w:rsidRPr="008D4CB7">
        <w:rPr>
          <w:rFonts w:ascii="Times New Roman" w:eastAsia="Times New Roman" w:hAnsi="Times New Roman" w:cs="Times New Roman"/>
          <w:sz w:val="24"/>
          <w:szCs w:val="24"/>
        </w:rPr>
        <w:t xml:space="preserve">W powyższej sprawie Radca Prawny oświadczył, że </w:t>
      </w:r>
      <w:r w:rsidRPr="00D46950">
        <w:rPr>
          <w:rStyle w:val="CytatZnak"/>
          <w:rFonts w:ascii="Times New Roman" w:hAnsi="Times New Roman" w:cs="Times New Roman"/>
          <w:color w:val="auto"/>
          <w:sz w:val="24"/>
          <w:szCs w:val="24"/>
        </w:rPr>
        <w:t xml:space="preserve">Zgodnie z art. 22 ustawy </w:t>
      </w:r>
      <w:r w:rsidRPr="00D46950">
        <w:rPr>
          <w:rStyle w:val="CytatZnak"/>
          <w:rFonts w:ascii="Times New Roman" w:hAnsi="Times New Roman" w:cs="Times New Roman"/>
          <w:color w:val="auto"/>
          <w:sz w:val="24"/>
          <w:szCs w:val="24"/>
        </w:rPr>
        <w:br/>
        <w:t xml:space="preserve">o Krajowym Rejestrze Sądowym: "Wniosek o wpis do Rejestru powinien być złożony </w:t>
      </w:r>
      <w:r w:rsidR="00C44ED0" w:rsidRPr="00D46950">
        <w:rPr>
          <w:rStyle w:val="CytatZnak"/>
          <w:rFonts w:ascii="Times New Roman" w:hAnsi="Times New Roman" w:cs="Times New Roman"/>
          <w:color w:val="auto"/>
          <w:sz w:val="24"/>
          <w:szCs w:val="24"/>
        </w:rPr>
        <w:br/>
      </w:r>
      <w:r w:rsidRPr="00D46950">
        <w:rPr>
          <w:rStyle w:val="CytatZnak"/>
          <w:rFonts w:ascii="Times New Roman" w:hAnsi="Times New Roman" w:cs="Times New Roman"/>
          <w:color w:val="auto"/>
          <w:sz w:val="24"/>
          <w:szCs w:val="24"/>
        </w:rPr>
        <w:t xml:space="preserve">nie później niż w terminie 7 dni od dnia zdarzenia uzasadniającego dokonanie wpisu, chyba że przepis szczególny stanowi inaczej." Powyższy termin jest terminem instrukcyjnym, </w:t>
      </w:r>
      <w:r w:rsidR="00C44ED0" w:rsidRPr="00D46950">
        <w:rPr>
          <w:rStyle w:val="CytatZnak"/>
          <w:rFonts w:ascii="Times New Roman" w:hAnsi="Times New Roman" w:cs="Times New Roman"/>
          <w:color w:val="auto"/>
          <w:sz w:val="24"/>
          <w:szCs w:val="24"/>
        </w:rPr>
        <w:br/>
      </w:r>
      <w:r w:rsidRPr="00D46950">
        <w:rPr>
          <w:rStyle w:val="CytatZnak"/>
          <w:rFonts w:ascii="Times New Roman" w:hAnsi="Times New Roman" w:cs="Times New Roman"/>
          <w:color w:val="auto"/>
          <w:sz w:val="24"/>
          <w:szCs w:val="24"/>
        </w:rPr>
        <w:t xml:space="preserve">z którego ewentualne niewywiązanie się nie determinuje żadnych skutków procesowych. Wnioski zostały złożone na formularzach - w załączeniu przesyłam skan wniosku, złożonego </w:t>
      </w:r>
      <w:r w:rsidR="00D46950">
        <w:rPr>
          <w:rStyle w:val="CytatZnak"/>
          <w:rFonts w:ascii="Times New Roman" w:hAnsi="Times New Roman" w:cs="Times New Roman"/>
          <w:color w:val="auto"/>
          <w:sz w:val="24"/>
          <w:szCs w:val="24"/>
        </w:rPr>
        <w:br/>
      </w:r>
      <w:r w:rsidRPr="00D46950">
        <w:rPr>
          <w:rStyle w:val="CytatZnak"/>
          <w:rFonts w:ascii="Times New Roman" w:hAnsi="Times New Roman" w:cs="Times New Roman"/>
          <w:color w:val="auto"/>
          <w:sz w:val="24"/>
          <w:szCs w:val="24"/>
        </w:rPr>
        <w:t>w dniu 14 maja 2019 r.</w:t>
      </w:r>
    </w:p>
    <w:p w:rsidR="00C37641" w:rsidRDefault="00C37641" w:rsidP="00612B68">
      <w:pPr>
        <w:spacing w:after="0" w:line="360" w:lineRule="auto"/>
        <w:jc w:val="right"/>
        <w:rPr>
          <w:rFonts w:ascii="Times New Roman" w:eastAsia="Times New Roman" w:hAnsi="Times New Roman" w:cs="Times New Roman"/>
          <w:i/>
          <w:sz w:val="20"/>
          <w:szCs w:val="20"/>
        </w:rPr>
      </w:pPr>
      <w:r w:rsidRPr="004F55A4">
        <w:rPr>
          <w:rFonts w:ascii="Times New Roman" w:eastAsia="Times New Roman" w:hAnsi="Times New Roman" w:cs="Times New Roman"/>
          <w:i/>
          <w:sz w:val="20"/>
          <w:szCs w:val="20"/>
        </w:rPr>
        <w:t xml:space="preserve">(Dowód </w:t>
      </w:r>
      <w:r w:rsidRPr="00593FE0">
        <w:rPr>
          <w:rFonts w:ascii="Times New Roman" w:eastAsia="Times New Roman" w:hAnsi="Times New Roman" w:cs="Times New Roman"/>
          <w:i/>
          <w:sz w:val="20"/>
          <w:szCs w:val="20"/>
        </w:rPr>
        <w:t>akta kontroli str.</w:t>
      </w:r>
      <w:r>
        <w:rPr>
          <w:rFonts w:ascii="Times New Roman" w:eastAsia="Times New Roman" w:hAnsi="Times New Roman" w:cs="Times New Roman"/>
          <w:i/>
          <w:sz w:val="20"/>
          <w:szCs w:val="20"/>
        </w:rPr>
        <w:t>154</w:t>
      </w:r>
      <w:r w:rsidRPr="00593FE0">
        <w:rPr>
          <w:rFonts w:ascii="Times New Roman" w:eastAsia="Times New Roman" w:hAnsi="Times New Roman" w:cs="Times New Roman"/>
          <w:i/>
          <w:sz w:val="20"/>
          <w:szCs w:val="20"/>
        </w:rPr>
        <w:t xml:space="preserve"> Oświadczenie Radcy Prawnego)</w:t>
      </w:r>
    </w:p>
    <w:p w:rsidR="00612B68" w:rsidRPr="00612B68" w:rsidRDefault="00612B68" w:rsidP="00612B68">
      <w:pPr>
        <w:spacing w:after="0" w:line="360" w:lineRule="auto"/>
        <w:rPr>
          <w:rFonts w:ascii="Times New Roman" w:eastAsia="Times New Roman" w:hAnsi="Times New Roman" w:cs="Times New Roman"/>
          <w:i/>
          <w:sz w:val="20"/>
          <w:szCs w:val="20"/>
        </w:rPr>
      </w:pPr>
    </w:p>
    <w:p w:rsidR="00C37641" w:rsidRPr="008D4CB7" w:rsidRDefault="00C37641" w:rsidP="009F1F58">
      <w:pPr>
        <w:pStyle w:val="Akapitzlist"/>
        <w:numPr>
          <w:ilvl w:val="0"/>
          <w:numId w:val="11"/>
        </w:numPr>
        <w:spacing w:line="360" w:lineRule="auto"/>
        <w:jc w:val="both"/>
        <w:rPr>
          <w:rFonts w:ascii="Times New Roman" w:eastAsia="Times New Roman" w:hAnsi="Times New Roman" w:cs="Times New Roman"/>
          <w:i/>
          <w:sz w:val="24"/>
          <w:szCs w:val="24"/>
        </w:rPr>
      </w:pPr>
      <w:r w:rsidRPr="008D4CB7">
        <w:rPr>
          <w:rFonts w:ascii="Times New Roman" w:eastAsia="Times New Roman" w:hAnsi="Times New Roman" w:cs="Times New Roman"/>
          <w:i/>
          <w:sz w:val="24"/>
          <w:szCs w:val="24"/>
        </w:rPr>
        <w:t>Wyeliminować niezgo</w:t>
      </w:r>
      <w:r>
        <w:rPr>
          <w:rFonts w:ascii="Times New Roman" w:eastAsia="Times New Roman" w:hAnsi="Times New Roman" w:cs="Times New Roman"/>
          <w:i/>
          <w:sz w:val="24"/>
          <w:szCs w:val="24"/>
        </w:rPr>
        <w:t>dność w zakresie nazw Zakładów L</w:t>
      </w:r>
      <w:r w:rsidRPr="008D4CB7">
        <w:rPr>
          <w:rFonts w:ascii="Times New Roman" w:eastAsia="Times New Roman" w:hAnsi="Times New Roman" w:cs="Times New Roman"/>
          <w:i/>
          <w:sz w:val="24"/>
          <w:szCs w:val="24"/>
        </w:rPr>
        <w:t xml:space="preserve">eczniczych w Statucie, Regulaminie organizacyjnym i Księdze rejestrowej prowadzonej przez Wojewodę Świętokrzyskiego. </w:t>
      </w:r>
    </w:p>
    <w:p w:rsidR="00C37641" w:rsidRDefault="00C37641" w:rsidP="00D46950">
      <w:pPr>
        <w:pStyle w:val="Akapitzlist"/>
        <w:spacing w:line="360" w:lineRule="auto"/>
        <w:ind w:left="360"/>
        <w:jc w:val="both"/>
        <w:rPr>
          <w:rFonts w:ascii="Times New Roman" w:eastAsia="Times New Roman" w:hAnsi="Times New Roman" w:cs="Times New Roman"/>
          <w:sz w:val="24"/>
          <w:szCs w:val="24"/>
        </w:rPr>
      </w:pPr>
      <w:r w:rsidRPr="008D4CB7">
        <w:rPr>
          <w:rFonts w:ascii="Times New Roman" w:eastAsia="Times New Roman" w:hAnsi="Times New Roman" w:cs="Times New Roman"/>
          <w:sz w:val="24"/>
          <w:szCs w:val="24"/>
        </w:rPr>
        <w:t>W toku przeprowadzonych czynności kontrolnych ustalono, że nazwy Zakładów</w:t>
      </w:r>
      <w:r>
        <w:rPr>
          <w:rFonts w:ascii="Times New Roman" w:eastAsia="Times New Roman" w:hAnsi="Times New Roman" w:cs="Times New Roman"/>
          <w:sz w:val="24"/>
          <w:szCs w:val="24"/>
        </w:rPr>
        <w:t xml:space="preserve"> Leczniczych</w:t>
      </w:r>
      <w:r w:rsidRPr="008D4CB7">
        <w:rPr>
          <w:rFonts w:ascii="Times New Roman" w:eastAsia="Times New Roman" w:hAnsi="Times New Roman" w:cs="Times New Roman"/>
          <w:sz w:val="24"/>
          <w:szCs w:val="24"/>
        </w:rPr>
        <w:t xml:space="preserve"> w dalszym ciągu w sposób odmien</w:t>
      </w:r>
      <w:r>
        <w:rPr>
          <w:rFonts w:ascii="Times New Roman" w:eastAsia="Times New Roman" w:hAnsi="Times New Roman" w:cs="Times New Roman"/>
          <w:sz w:val="24"/>
          <w:szCs w:val="24"/>
        </w:rPr>
        <w:t xml:space="preserve">ny </w:t>
      </w:r>
      <w:r w:rsidRPr="008D4CB7">
        <w:rPr>
          <w:rFonts w:ascii="Times New Roman" w:eastAsia="Times New Roman" w:hAnsi="Times New Roman" w:cs="Times New Roman"/>
          <w:sz w:val="24"/>
          <w:szCs w:val="24"/>
        </w:rPr>
        <w:t>określają Statut, Regulamin Organizacyjny oraz Księga Rejestrowa. Wobec powyższ</w:t>
      </w:r>
      <w:r w:rsidR="00D46950">
        <w:rPr>
          <w:rFonts w:ascii="Times New Roman" w:eastAsia="Times New Roman" w:hAnsi="Times New Roman" w:cs="Times New Roman"/>
          <w:sz w:val="24"/>
          <w:szCs w:val="24"/>
        </w:rPr>
        <w:t xml:space="preserve">ego Dyrektor Szpitala w piśmie </w:t>
      </w:r>
      <w:r w:rsidR="00D46950">
        <w:rPr>
          <w:rFonts w:ascii="Times New Roman" w:eastAsia="Times New Roman" w:hAnsi="Times New Roman" w:cs="Times New Roman"/>
          <w:sz w:val="24"/>
          <w:szCs w:val="24"/>
        </w:rPr>
        <w:br/>
      </w:r>
      <w:r w:rsidRPr="008D4CB7">
        <w:rPr>
          <w:rFonts w:ascii="Times New Roman" w:eastAsia="Times New Roman" w:hAnsi="Times New Roman" w:cs="Times New Roman"/>
          <w:sz w:val="24"/>
          <w:szCs w:val="24"/>
        </w:rPr>
        <w:t>z dnia 28.02.2020</w:t>
      </w:r>
      <w:r>
        <w:rPr>
          <w:rFonts w:ascii="Times New Roman" w:eastAsia="Times New Roman" w:hAnsi="Times New Roman" w:cs="Times New Roman"/>
          <w:sz w:val="24"/>
          <w:szCs w:val="24"/>
        </w:rPr>
        <w:t xml:space="preserve"> </w:t>
      </w:r>
      <w:r w:rsidRPr="008D4CB7">
        <w:rPr>
          <w:rFonts w:ascii="Times New Roman" w:eastAsia="Times New Roman" w:hAnsi="Times New Roman" w:cs="Times New Roman"/>
          <w:sz w:val="24"/>
          <w:szCs w:val="24"/>
        </w:rPr>
        <w:t xml:space="preserve">r. wyjaśnił, że </w:t>
      </w:r>
      <w:r w:rsidRPr="00D46950">
        <w:rPr>
          <w:rStyle w:val="CytatZnak"/>
          <w:rFonts w:ascii="Times New Roman" w:hAnsi="Times New Roman" w:cs="Times New Roman"/>
          <w:color w:val="auto"/>
          <w:sz w:val="24"/>
          <w:szCs w:val="24"/>
        </w:rPr>
        <w:t>(…) zalecenia wynikające z poprzedniego Wystąpienia Pokontrolnego dotyczące wyeliminowania niezgodności w zakresie nazw Zakładów leczniczych w Statucie, Regulaminie Organizacyjnym i Księdze Rejestrowej prowadzonej przez Wojewodę Świętokrzyskiego są w trakcie zmian. Planowany termin wykonania zmian do 30 kwietnia 2020 r.</w:t>
      </w:r>
      <w:r w:rsidRPr="00D46950">
        <w:rPr>
          <w:rFonts w:ascii="Times New Roman" w:eastAsia="Times New Roman" w:hAnsi="Times New Roman" w:cs="Times New Roman"/>
          <w:sz w:val="24"/>
          <w:szCs w:val="24"/>
        </w:rPr>
        <w:t xml:space="preserve"> </w:t>
      </w:r>
    </w:p>
    <w:p w:rsidR="00C37641" w:rsidRDefault="00C37641" w:rsidP="00612B68">
      <w:pPr>
        <w:pStyle w:val="Akapitzlist"/>
        <w:ind w:left="360"/>
        <w:jc w:val="right"/>
        <w:rPr>
          <w:rFonts w:ascii="Times New Roman" w:eastAsia="Times New Roman" w:hAnsi="Times New Roman" w:cs="Times New Roman"/>
          <w:i/>
          <w:sz w:val="20"/>
          <w:szCs w:val="20"/>
        </w:rPr>
      </w:pPr>
      <w:r w:rsidRPr="00D85FD2">
        <w:rPr>
          <w:rFonts w:ascii="Times New Roman" w:eastAsia="Times New Roman" w:hAnsi="Times New Roman" w:cs="Times New Roman"/>
          <w:i/>
          <w:sz w:val="20"/>
          <w:szCs w:val="20"/>
        </w:rPr>
        <w:t>(Dowód</w:t>
      </w:r>
      <w:r>
        <w:rPr>
          <w:rFonts w:ascii="Times New Roman" w:eastAsia="Times New Roman" w:hAnsi="Times New Roman" w:cs="Times New Roman"/>
          <w:i/>
          <w:sz w:val="20"/>
          <w:szCs w:val="20"/>
        </w:rPr>
        <w:t>:</w:t>
      </w:r>
      <w:r w:rsidRPr="00D85FD2">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akta kontroli str. 155</w:t>
      </w:r>
      <w:r w:rsidRPr="00D85FD2">
        <w:rPr>
          <w:rFonts w:ascii="Times New Roman" w:eastAsia="Times New Roman" w:hAnsi="Times New Roman" w:cs="Times New Roman"/>
          <w:i/>
          <w:sz w:val="20"/>
          <w:szCs w:val="20"/>
        </w:rPr>
        <w:t xml:space="preserve"> Wyjaśnienie Dyrektora WSzZ w Kielcach</w:t>
      </w:r>
      <w:r>
        <w:rPr>
          <w:rFonts w:ascii="Times New Roman" w:eastAsia="Times New Roman" w:hAnsi="Times New Roman" w:cs="Times New Roman"/>
          <w:i/>
          <w:sz w:val="20"/>
          <w:szCs w:val="20"/>
        </w:rPr>
        <w:t>)</w:t>
      </w:r>
    </w:p>
    <w:p w:rsidR="00612B68" w:rsidRPr="00612B68" w:rsidRDefault="00612B68" w:rsidP="00612B68">
      <w:pPr>
        <w:pStyle w:val="Akapitzlist"/>
        <w:ind w:left="360"/>
        <w:jc w:val="right"/>
        <w:rPr>
          <w:rFonts w:ascii="Times New Roman" w:eastAsia="Times New Roman" w:hAnsi="Times New Roman" w:cs="Times New Roman"/>
          <w:i/>
          <w:sz w:val="20"/>
          <w:szCs w:val="20"/>
        </w:rPr>
      </w:pPr>
    </w:p>
    <w:p w:rsidR="00C37641" w:rsidRPr="005C5092" w:rsidRDefault="00C37641" w:rsidP="005C5092">
      <w:pPr>
        <w:pStyle w:val="Akapitzlist"/>
        <w:spacing w:line="360" w:lineRule="auto"/>
        <w:ind w:left="360"/>
        <w:jc w:val="both"/>
        <w:rPr>
          <w:rFonts w:ascii="Times New Roman" w:eastAsia="Times New Roman" w:hAnsi="Times New Roman" w:cs="Times New Roman"/>
          <w:sz w:val="24"/>
          <w:szCs w:val="24"/>
        </w:rPr>
      </w:pPr>
      <w:r w:rsidRPr="005C5092">
        <w:rPr>
          <w:rFonts w:ascii="Times New Roman" w:eastAsia="Times New Roman" w:hAnsi="Times New Roman" w:cs="Times New Roman"/>
          <w:sz w:val="24"/>
          <w:szCs w:val="24"/>
        </w:rPr>
        <w:t xml:space="preserve">W świetle </w:t>
      </w:r>
      <w:r>
        <w:rPr>
          <w:rFonts w:ascii="Times New Roman" w:eastAsia="Times New Roman" w:hAnsi="Times New Roman" w:cs="Times New Roman"/>
          <w:sz w:val="24"/>
          <w:szCs w:val="24"/>
        </w:rPr>
        <w:t>odebranych</w:t>
      </w:r>
      <w:r w:rsidRPr="005C5092">
        <w:rPr>
          <w:rFonts w:ascii="Times New Roman" w:eastAsia="Times New Roman" w:hAnsi="Times New Roman" w:cs="Times New Roman"/>
          <w:sz w:val="24"/>
          <w:szCs w:val="24"/>
        </w:rPr>
        <w:t xml:space="preserve"> w dni 11.05.2020</w:t>
      </w:r>
      <w:r>
        <w:rPr>
          <w:rFonts w:ascii="Times New Roman" w:eastAsia="Times New Roman" w:hAnsi="Times New Roman" w:cs="Times New Roman"/>
          <w:sz w:val="24"/>
          <w:szCs w:val="24"/>
        </w:rPr>
        <w:t xml:space="preserve"> </w:t>
      </w:r>
      <w:r w:rsidRPr="005C5092">
        <w:rPr>
          <w:rFonts w:ascii="Times New Roman" w:eastAsia="Times New Roman" w:hAnsi="Times New Roman" w:cs="Times New Roman"/>
          <w:sz w:val="24"/>
          <w:szCs w:val="24"/>
        </w:rPr>
        <w:t xml:space="preserve">r. wyjaśnień </w:t>
      </w:r>
      <w:r>
        <w:rPr>
          <w:rFonts w:ascii="Times New Roman" w:eastAsia="Times New Roman" w:hAnsi="Times New Roman" w:cs="Times New Roman"/>
          <w:sz w:val="24"/>
          <w:szCs w:val="24"/>
        </w:rPr>
        <w:t xml:space="preserve">od </w:t>
      </w:r>
      <w:r w:rsidRPr="005C5092">
        <w:rPr>
          <w:rFonts w:ascii="Times New Roman" w:eastAsia="Times New Roman" w:hAnsi="Times New Roman" w:cs="Times New Roman"/>
          <w:sz w:val="24"/>
          <w:szCs w:val="24"/>
        </w:rPr>
        <w:t xml:space="preserve">Koordynatora Radców Prawnych należy stwierdzić, że nie dokonano we wskazanym terminie zmian związanych </w:t>
      </w:r>
      <w:r w:rsidR="00C44ED0">
        <w:rPr>
          <w:rFonts w:ascii="Times New Roman" w:eastAsia="Times New Roman" w:hAnsi="Times New Roman" w:cs="Times New Roman"/>
          <w:sz w:val="24"/>
          <w:szCs w:val="24"/>
        </w:rPr>
        <w:br/>
      </w:r>
      <w:r w:rsidRPr="005C5092">
        <w:rPr>
          <w:rFonts w:ascii="Times New Roman" w:eastAsia="Times New Roman" w:hAnsi="Times New Roman" w:cs="Times New Roman"/>
          <w:sz w:val="24"/>
          <w:szCs w:val="24"/>
        </w:rPr>
        <w:t xml:space="preserve">z ujednoliceniem nazw Zakładów leczniczych i nadal istnieją rozbieżności w tym zakresie zarówno w Statucie, Regulaminie organizacyjnym i Księdze rejestrowej prowadzonej </w:t>
      </w:r>
      <w:r w:rsidR="00C44ED0">
        <w:rPr>
          <w:rFonts w:ascii="Times New Roman" w:eastAsia="Times New Roman" w:hAnsi="Times New Roman" w:cs="Times New Roman"/>
          <w:sz w:val="24"/>
          <w:szCs w:val="24"/>
        </w:rPr>
        <w:br/>
      </w:r>
      <w:r w:rsidRPr="005C5092">
        <w:rPr>
          <w:rFonts w:ascii="Times New Roman" w:eastAsia="Times New Roman" w:hAnsi="Times New Roman" w:cs="Times New Roman"/>
          <w:sz w:val="24"/>
          <w:szCs w:val="24"/>
        </w:rPr>
        <w:t>dla zakładu przez Wojewodę świętokrzyskiego.</w:t>
      </w:r>
    </w:p>
    <w:p w:rsidR="00C37641" w:rsidRDefault="00C37641" w:rsidP="004F55A4">
      <w:pPr>
        <w:pStyle w:val="Akapitzlist"/>
        <w:ind w:left="360"/>
        <w:jc w:val="right"/>
        <w:rPr>
          <w:rFonts w:ascii="Times New Roman" w:eastAsia="Times New Roman" w:hAnsi="Times New Roman" w:cs="Times New Roman"/>
          <w:i/>
          <w:sz w:val="20"/>
          <w:szCs w:val="20"/>
        </w:rPr>
      </w:pPr>
      <w:r>
        <w:rPr>
          <w:rFonts w:ascii="Times New Roman" w:eastAsia="Times New Roman" w:hAnsi="Times New Roman" w:cs="Times New Roman"/>
          <w:i/>
          <w:sz w:val="20"/>
          <w:szCs w:val="20"/>
        </w:rPr>
        <w:t>(Dowód: akta kontroli</w:t>
      </w:r>
      <w:r w:rsidRPr="005C5092">
        <w:rPr>
          <w:rFonts w:ascii="Times New Roman" w:eastAsia="Times New Roman" w:hAnsi="Times New Roman" w:cs="Times New Roman"/>
          <w:i/>
          <w:sz w:val="20"/>
          <w:szCs w:val="20"/>
        </w:rPr>
        <w:t xml:space="preserve">  patrz. str. 23</w:t>
      </w:r>
      <w:r>
        <w:rPr>
          <w:rFonts w:ascii="Times New Roman" w:eastAsia="Times New Roman" w:hAnsi="Times New Roman" w:cs="Times New Roman"/>
          <w:i/>
          <w:sz w:val="20"/>
          <w:szCs w:val="20"/>
        </w:rPr>
        <w:t>A</w:t>
      </w:r>
      <w:r w:rsidRPr="005C5092">
        <w:rPr>
          <w:rFonts w:ascii="Times New Roman" w:eastAsia="Times New Roman" w:hAnsi="Times New Roman" w:cs="Times New Roman"/>
          <w:i/>
          <w:sz w:val="20"/>
          <w:szCs w:val="20"/>
        </w:rPr>
        <w:t xml:space="preserve"> Informacja Radcy Prawnego)</w:t>
      </w:r>
    </w:p>
    <w:p w:rsidR="00C44ED0" w:rsidRPr="00C44ED0" w:rsidRDefault="00C44ED0" w:rsidP="004F55A4">
      <w:pPr>
        <w:pStyle w:val="Akapitzlist"/>
        <w:ind w:left="360"/>
        <w:jc w:val="right"/>
        <w:rPr>
          <w:rFonts w:ascii="Times New Roman" w:eastAsia="Times New Roman" w:hAnsi="Times New Roman" w:cs="Times New Roman"/>
          <w:i/>
          <w:sz w:val="24"/>
          <w:szCs w:val="24"/>
        </w:rPr>
      </w:pPr>
    </w:p>
    <w:p w:rsidR="00C37641" w:rsidRPr="008D4CB7" w:rsidRDefault="00C37641" w:rsidP="009F1F58">
      <w:pPr>
        <w:pStyle w:val="Akapitzlist"/>
        <w:numPr>
          <w:ilvl w:val="0"/>
          <w:numId w:val="11"/>
        </w:numPr>
        <w:spacing w:line="360" w:lineRule="auto"/>
        <w:jc w:val="both"/>
        <w:rPr>
          <w:rFonts w:ascii="Times New Roman" w:hAnsi="Times New Roman" w:cs="Times New Roman"/>
          <w:i/>
          <w:sz w:val="24"/>
          <w:szCs w:val="24"/>
        </w:rPr>
      </w:pPr>
      <w:r w:rsidRPr="008D4CB7">
        <w:rPr>
          <w:rFonts w:ascii="Times New Roman" w:eastAsia="Times New Roman" w:hAnsi="Times New Roman" w:cs="Times New Roman"/>
          <w:i/>
          <w:sz w:val="24"/>
          <w:szCs w:val="24"/>
        </w:rPr>
        <w:lastRenderedPageBreak/>
        <w:t>Uregulować zakres</w:t>
      </w:r>
      <w:r w:rsidRPr="008D4CB7">
        <w:rPr>
          <w:rFonts w:ascii="Times New Roman" w:hAnsi="Times New Roman" w:cs="Times New Roman"/>
          <w:i/>
          <w:sz w:val="24"/>
          <w:szCs w:val="24"/>
        </w:rPr>
        <w:t xml:space="preserve"> udzielanych świadczeń w Statucie i Regulaminie organizacyjnym,</w:t>
      </w:r>
      <w:r>
        <w:rPr>
          <w:rFonts w:ascii="Times New Roman" w:hAnsi="Times New Roman" w:cs="Times New Roman"/>
          <w:i/>
          <w:sz w:val="24"/>
          <w:szCs w:val="24"/>
        </w:rPr>
        <w:t xml:space="preserve"> </w:t>
      </w:r>
      <w:r w:rsidRPr="008D4CB7">
        <w:rPr>
          <w:rFonts w:ascii="Times New Roman" w:hAnsi="Times New Roman" w:cs="Times New Roman"/>
          <w:i/>
          <w:sz w:val="24"/>
          <w:szCs w:val="24"/>
        </w:rPr>
        <w:t>tak</w:t>
      </w:r>
      <w:r w:rsidR="00C44ED0">
        <w:rPr>
          <w:rFonts w:ascii="Times New Roman" w:hAnsi="Times New Roman" w:cs="Times New Roman"/>
          <w:i/>
          <w:sz w:val="24"/>
          <w:szCs w:val="24"/>
        </w:rPr>
        <w:t>,</w:t>
      </w:r>
      <w:r w:rsidRPr="008D4CB7">
        <w:rPr>
          <w:rFonts w:ascii="Times New Roman" w:hAnsi="Times New Roman" w:cs="Times New Roman"/>
          <w:i/>
          <w:sz w:val="24"/>
          <w:szCs w:val="24"/>
        </w:rPr>
        <w:t xml:space="preserve"> aby był on tożsamy w obu dokumentach i zgodny ze stanem faktycznym</w:t>
      </w:r>
      <w:r w:rsidRPr="008D4CB7">
        <w:rPr>
          <w:rFonts w:ascii="Times New Roman" w:hAnsi="Times New Roman" w:cs="Times New Roman"/>
          <w:sz w:val="24"/>
          <w:szCs w:val="24"/>
        </w:rPr>
        <w:t>.</w:t>
      </w:r>
    </w:p>
    <w:p w:rsidR="00C37641" w:rsidRDefault="00C37641" w:rsidP="00342805">
      <w:pPr>
        <w:pStyle w:val="Akapitzlist"/>
        <w:spacing w:line="360" w:lineRule="auto"/>
        <w:ind w:left="360"/>
        <w:jc w:val="both"/>
        <w:rPr>
          <w:rFonts w:ascii="Times New Roman" w:hAnsi="Times New Roman" w:cs="Times New Roman"/>
          <w:sz w:val="24"/>
          <w:szCs w:val="24"/>
        </w:rPr>
      </w:pPr>
      <w:r w:rsidRPr="008D4CB7">
        <w:rPr>
          <w:rFonts w:ascii="Times New Roman" w:hAnsi="Times New Roman" w:cs="Times New Roman"/>
          <w:sz w:val="24"/>
          <w:szCs w:val="24"/>
        </w:rPr>
        <w:t xml:space="preserve">W toku przeprowadzonych czynności kontrolnych ustalono, że zakres udzielanych świadczeń został określony jednakowo w Statucie (§ 5 ust. 1) </w:t>
      </w:r>
      <w:r>
        <w:rPr>
          <w:rFonts w:ascii="Times New Roman" w:hAnsi="Times New Roman" w:cs="Times New Roman"/>
          <w:sz w:val="24"/>
          <w:szCs w:val="24"/>
        </w:rPr>
        <w:t>i w Regulaminie O</w:t>
      </w:r>
      <w:r w:rsidRPr="008D4CB7">
        <w:rPr>
          <w:rFonts w:ascii="Times New Roman" w:hAnsi="Times New Roman" w:cs="Times New Roman"/>
          <w:sz w:val="24"/>
          <w:szCs w:val="24"/>
        </w:rPr>
        <w:t xml:space="preserve">rganizacyjnym (§ 2 ust. 4) </w:t>
      </w:r>
      <w:r>
        <w:rPr>
          <w:rFonts w:ascii="Times New Roman" w:hAnsi="Times New Roman" w:cs="Times New Roman"/>
          <w:sz w:val="24"/>
          <w:szCs w:val="24"/>
        </w:rPr>
        <w:t>Podmiotu L</w:t>
      </w:r>
      <w:r w:rsidRPr="008D4CB7">
        <w:rPr>
          <w:rFonts w:ascii="Times New Roman" w:hAnsi="Times New Roman" w:cs="Times New Roman"/>
          <w:sz w:val="24"/>
          <w:szCs w:val="24"/>
        </w:rPr>
        <w:t>eczniczego (t.</w:t>
      </w:r>
      <w:r>
        <w:rPr>
          <w:rFonts w:ascii="Times New Roman" w:hAnsi="Times New Roman" w:cs="Times New Roman"/>
          <w:sz w:val="24"/>
          <w:szCs w:val="24"/>
        </w:rPr>
        <w:t xml:space="preserve"> </w:t>
      </w:r>
      <w:r w:rsidRPr="008D4CB7">
        <w:rPr>
          <w:rFonts w:ascii="Times New Roman" w:hAnsi="Times New Roman" w:cs="Times New Roman"/>
          <w:sz w:val="24"/>
          <w:szCs w:val="24"/>
        </w:rPr>
        <w:t>j. z dnia 23.09.2019</w:t>
      </w:r>
      <w:r>
        <w:rPr>
          <w:rFonts w:ascii="Times New Roman" w:hAnsi="Times New Roman" w:cs="Times New Roman"/>
          <w:sz w:val="24"/>
          <w:szCs w:val="24"/>
        </w:rPr>
        <w:t xml:space="preserve"> </w:t>
      </w:r>
      <w:r w:rsidRPr="008D4CB7">
        <w:rPr>
          <w:rFonts w:ascii="Times New Roman" w:hAnsi="Times New Roman" w:cs="Times New Roman"/>
          <w:sz w:val="24"/>
          <w:szCs w:val="24"/>
        </w:rPr>
        <w:t xml:space="preserve">r.). Obydwa dokumenty określają, ze szpital udziela świadczeń zdrowotnych w zakresie: leczenia szpitalnego, ambulatoryjnej opieki specjalistycznej, badań diagnostycznych, rehabilitacji leczniczej, świadczeń wysokospecjalistycznych, świadczeń odrębnie kontraktowanych, programów zdrowotnych, programów lekowych, badań laboratoryjnych, rentgenowskich. </w:t>
      </w:r>
    </w:p>
    <w:p w:rsidR="00C37641" w:rsidRPr="00EA5CFF" w:rsidRDefault="00C37641" w:rsidP="00342805">
      <w:pPr>
        <w:pStyle w:val="Akapitzlist"/>
        <w:spacing w:line="360" w:lineRule="auto"/>
        <w:ind w:left="360"/>
        <w:jc w:val="both"/>
        <w:rPr>
          <w:rFonts w:ascii="Times New Roman" w:hAnsi="Times New Roman" w:cs="Times New Roman"/>
          <w:sz w:val="18"/>
          <w:szCs w:val="24"/>
        </w:rPr>
      </w:pPr>
      <w:r w:rsidRPr="008D4CB7">
        <w:rPr>
          <w:rFonts w:ascii="Times New Roman" w:hAnsi="Times New Roman" w:cs="Times New Roman"/>
          <w:sz w:val="24"/>
          <w:szCs w:val="24"/>
        </w:rPr>
        <w:t xml:space="preserve"> </w:t>
      </w:r>
    </w:p>
    <w:p w:rsidR="00C37641" w:rsidRPr="003540CA" w:rsidRDefault="00C37641" w:rsidP="005B6328">
      <w:pPr>
        <w:pStyle w:val="Akapitzlist"/>
        <w:numPr>
          <w:ilvl w:val="0"/>
          <w:numId w:val="11"/>
        </w:numPr>
        <w:spacing w:line="360" w:lineRule="auto"/>
        <w:jc w:val="both"/>
        <w:rPr>
          <w:rFonts w:ascii="Times New Roman" w:eastAsia="Times New Roman" w:hAnsi="Times New Roman" w:cs="Times New Roman"/>
          <w:sz w:val="24"/>
          <w:szCs w:val="24"/>
        </w:rPr>
      </w:pPr>
      <w:r w:rsidRPr="003540CA">
        <w:rPr>
          <w:rFonts w:ascii="Times New Roman" w:hAnsi="Times New Roman" w:cs="Times New Roman"/>
          <w:i/>
          <w:sz w:val="24"/>
          <w:szCs w:val="24"/>
        </w:rPr>
        <w:t>Podjąć skuteczne działania zmierzające do dostosowania treści Księgi rejestrowej prowadzonej przez Wojewodę Świętokrzyskiego do stanu faktycznego odnośnie komórek organizacyjnych Szpitala.</w:t>
      </w:r>
    </w:p>
    <w:p w:rsidR="00C37641" w:rsidRPr="003540CA" w:rsidRDefault="00C37641" w:rsidP="003540CA">
      <w:pPr>
        <w:pStyle w:val="Akapitzlist"/>
        <w:spacing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 odniesieniu do 7 komórek organizacyjnych Szpitala, których szczegółowe ujęcie </w:t>
      </w:r>
      <w:r w:rsidR="00C44ED0">
        <w:rPr>
          <w:rFonts w:ascii="Times New Roman" w:eastAsia="Times New Roman" w:hAnsi="Times New Roman" w:cs="Times New Roman"/>
          <w:sz w:val="24"/>
          <w:szCs w:val="24"/>
        </w:rPr>
        <w:br/>
      </w:r>
      <w:r>
        <w:rPr>
          <w:rFonts w:ascii="Times New Roman" w:eastAsia="Times New Roman" w:hAnsi="Times New Roman" w:cs="Times New Roman"/>
          <w:sz w:val="24"/>
          <w:szCs w:val="24"/>
        </w:rPr>
        <w:t>w schemacie organizacyjnym poddanym kontroli w 2018 r. nie było zgodne z wykazem komórek organizacyjnych uwidocznionym w księdze rejestrowej Szpitala (</w:t>
      </w:r>
      <w:r w:rsidRPr="00AC4E06">
        <w:rPr>
          <w:rFonts w:ascii="Times New Roman" w:eastAsia="Times New Roman" w:hAnsi="Times New Roman" w:cs="Times New Roman"/>
          <w:sz w:val="24"/>
          <w:szCs w:val="24"/>
        </w:rPr>
        <w:t>stan na dzień 31.12.2017 r.),</w:t>
      </w:r>
      <w:r>
        <w:rPr>
          <w:rFonts w:ascii="Times New Roman" w:eastAsia="Times New Roman" w:hAnsi="Times New Roman" w:cs="Times New Roman"/>
          <w:sz w:val="24"/>
          <w:szCs w:val="24"/>
        </w:rPr>
        <w:t xml:space="preserve"> c</w:t>
      </w:r>
      <w:r w:rsidRPr="003540CA">
        <w:rPr>
          <w:rFonts w:ascii="Times New Roman" w:eastAsia="Times New Roman" w:hAnsi="Times New Roman" w:cs="Times New Roman"/>
          <w:sz w:val="24"/>
          <w:szCs w:val="24"/>
        </w:rPr>
        <w:t>zynności kontrolne pozwoliły wykazać, że</w:t>
      </w:r>
      <w:r w:rsidRPr="003540CA">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aktualnie ich usytuowanie </w:t>
      </w:r>
      <w:r w:rsidR="00C44ED0">
        <w:rPr>
          <w:rFonts w:ascii="Times New Roman" w:eastAsia="Times New Roman" w:hAnsi="Times New Roman" w:cs="Times New Roman"/>
          <w:sz w:val="24"/>
          <w:szCs w:val="24"/>
        </w:rPr>
        <w:br/>
      </w:r>
      <w:r w:rsidRPr="003540CA">
        <w:rPr>
          <w:rFonts w:ascii="Times New Roman" w:eastAsia="Times New Roman" w:hAnsi="Times New Roman" w:cs="Times New Roman"/>
          <w:sz w:val="24"/>
          <w:szCs w:val="24"/>
        </w:rPr>
        <w:t>w schemacie organizacyjnym z dnia 18.12.2019</w:t>
      </w:r>
      <w:r>
        <w:rPr>
          <w:rFonts w:ascii="Times New Roman" w:eastAsia="Times New Roman" w:hAnsi="Times New Roman" w:cs="Times New Roman"/>
          <w:sz w:val="24"/>
          <w:szCs w:val="24"/>
        </w:rPr>
        <w:t xml:space="preserve"> </w:t>
      </w:r>
      <w:r w:rsidRPr="003540CA">
        <w:rPr>
          <w:rFonts w:ascii="Times New Roman" w:eastAsia="Times New Roman" w:hAnsi="Times New Roman" w:cs="Times New Roman"/>
          <w:sz w:val="24"/>
          <w:szCs w:val="24"/>
        </w:rPr>
        <w:t xml:space="preserve">r. </w:t>
      </w:r>
      <w:r>
        <w:rPr>
          <w:rFonts w:ascii="Times New Roman" w:eastAsia="Times New Roman" w:hAnsi="Times New Roman" w:cs="Times New Roman"/>
          <w:sz w:val="24"/>
          <w:szCs w:val="24"/>
        </w:rPr>
        <w:t>jest</w:t>
      </w:r>
      <w:r w:rsidR="00C44ED0">
        <w:rPr>
          <w:rFonts w:ascii="Times New Roman" w:eastAsia="Times New Roman" w:hAnsi="Times New Roman" w:cs="Times New Roman"/>
          <w:sz w:val="24"/>
          <w:szCs w:val="24"/>
        </w:rPr>
        <w:t xml:space="preserve"> zgodne z komórkami</w:t>
      </w:r>
      <w:r w:rsidR="00C44ED0">
        <w:rPr>
          <w:rFonts w:ascii="Times New Roman" w:eastAsia="Times New Roman" w:hAnsi="Times New Roman" w:cs="Times New Roman"/>
          <w:sz w:val="24"/>
          <w:szCs w:val="24"/>
        </w:rPr>
        <w:br/>
      </w:r>
      <w:r w:rsidRPr="003540CA">
        <w:rPr>
          <w:rFonts w:ascii="Times New Roman" w:eastAsia="Times New Roman" w:hAnsi="Times New Roman" w:cs="Times New Roman"/>
          <w:sz w:val="24"/>
          <w:szCs w:val="24"/>
        </w:rPr>
        <w:t xml:space="preserve">organizacyjnymi wskazanymi w Księdze rejestrowej nr 00000014597 (stan </w:t>
      </w:r>
      <w:r w:rsidR="00C44ED0">
        <w:rPr>
          <w:rFonts w:ascii="Times New Roman" w:eastAsia="Times New Roman" w:hAnsi="Times New Roman" w:cs="Times New Roman"/>
          <w:sz w:val="24"/>
          <w:szCs w:val="24"/>
        </w:rPr>
        <w:br/>
      </w:r>
      <w:r w:rsidRPr="003540CA">
        <w:rPr>
          <w:rFonts w:ascii="Times New Roman" w:eastAsia="Times New Roman" w:hAnsi="Times New Roman" w:cs="Times New Roman"/>
          <w:sz w:val="24"/>
          <w:szCs w:val="24"/>
        </w:rPr>
        <w:t>na 30.01.2020</w:t>
      </w:r>
      <w:r>
        <w:rPr>
          <w:rFonts w:ascii="Times New Roman" w:eastAsia="Times New Roman" w:hAnsi="Times New Roman" w:cs="Times New Roman"/>
          <w:sz w:val="24"/>
          <w:szCs w:val="24"/>
        </w:rPr>
        <w:t xml:space="preserve"> </w:t>
      </w:r>
      <w:r w:rsidRPr="003540CA">
        <w:rPr>
          <w:rFonts w:ascii="Times New Roman" w:eastAsia="Times New Roman" w:hAnsi="Times New Roman" w:cs="Times New Roman"/>
          <w:sz w:val="24"/>
          <w:szCs w:val="24"/>
        </w:rPr>
        <w:t>r.) prowadzonej przez Wojewodę Świętokrzyskiego.</w:t>
      </w:r>
    </w:p>
    <w:p w:rsidR="00C37641" w:rsidRPr="005D6938" w:rsidRDefault="00C37641" w:rsidP="005B6328">
      <w:pPr>
        <w:pStyle w:val="Akapitzlist"/>
        <w:spacing w:line="360" w:lineRule="auto"/>
        <w:ind w:left="360"/>
        <w:jc w:val="both"/>
        <w:rPr>
          <w:rFonts w:ascii="Times New Roman" w:eastAsia="Times New Roman" w:hAnsi="Times New Roman" w:cs="Times New Roman"/>
          <w:sz w:val="20"/>
          <w:szCs w:val="20"/>
        </w:rPr>
      </w:pPr>
    </w:p>
    <w:p w:rsidR="00C37641" w:rsidRPr="008D4CB7" w:rsidRDefault="00C37641" w:rsidP="009F1F58">
      <w:pPr>
        <w:pStyle w:val="Akapitzlist"/>
        <w:numPr>
          <w:ilvl w:val="0"/>
          <w:numId w:val="11"/>
        </w:numPr>
        <w:spacing w:line="360" w:lineRule="auto"/>
        <w:jc w:val="both"/>
        <w:rPr>
          <w:rFonts w:ascii="Times New Roman" w:hAnsi="Times New Roman" w:cs="Times New Roman"/>
          <w:i/>
          <w:sz w:val="24"/>
          <w:szCs w:val="24"/>
        </w:rPr>
      </w:pPr>
      <w:r w:rsidRPr="008D4CB7">
        <w:rPr>
          <w:rFonts w:ascii="Times New Roman" w:hAnsi="Times New Roman" w:cs="Times New Roman"/>
          <w:i/>
          <w:sz w:val="24"/>
          <w:szCs w:val="24"/>
        </w:rPr>
        <w:t>Ustalić skład osobowy Zespołu ds. Oceny Przyjęć stosownie do art. 21 ust. 2 ustawy</w:t>
      </w:r>
      <w:r w:rsidR="00C44ED0">
        <w:rPr>
          <w:rFonts w:ascii="Times New Roman" w:hAnsi="Times New Roman" w:cs="Times New Roman"/>
          <w:i/>
          <w:sz w:val="24"/>
          <w:szCs w:val="24"/>
        </w:rPr>
        <w:br/>
      </w:r>
      <w:r w:rsidRPr="008D4CB7">
        <w:rPr>
          <w:rFonts w:ascii="Times New Roman" w:hAnsi="Times New Roman" w:cs="Times New Roman"/>
          <w:i/>
          <w:sz w:val="24"/>
          <w:szCs w:val="24"/>
        </w:rPr>
        <w:t>z dnia 27 sierpnia 2004</w:t>
      </w:r>
      <w:r>
        <w:rPr>
          <w:rFonts w:ascii="Times New Roman" w:hAnsi="Times New Roman" w:cs="Times New Roman"/>
          <w:i/>
          <w:sz w:val="24"/>
          <w:szCs w:val="24"/>
        </w:rPr>
        <w:t xml:space="preserve"> </w:t>
      </w:r>
      <w:r w:rsidRPr="008D4CB7">
        <w:rPr>
          <w:rFonts w:ascii="Times New Roman" w:hAnsi="Times New Roman" w:cs="Times New Roman"/>
          <w:i/>
          <w:sz w:val="24"/>
          <w:szCs w:val="24"/>
        </w:rPr>
        <w:t>r. o świadczeniach</w:t>
      </w:r>
      <w:r w:rsidR="00C44ED0">
        <w:rPr>
          <w:rFonts w:ascii="Times New Roman" w:hAnsi="Times New Roman" w:cs="Times New Roman"/>
          <w:i/>
          <w:sz w:val="24"/>
          <w:szCs w:val="24"/>
        </w:rPr>
        <w:t xml:space="preserve"> opieki zdrowotnej finansowych </w:t>
      </w:r>
      <w:r w:rsidRPr="008D4CB7">
        <w:rPr>
          <w:rFonts w:ascii="Times New Roman" w:hAnsi="Times New Roman" w:cs="Times New Roman"/>
          <w:i/>
          <w:sz w:val="24"/>
          <w:szCs w:val="24"/>
        </w:rPr>
        <w:t>ze środków publicznych.</w:t>
      </w:r>
    </w:p>
    <w:p w:rsidR="00C37641" w:rsidRDefault="00C37641" w:rsidP="00E858EC">
      <w:pPr>
        <w:pStyle w:val="Akapitzlist"/>
        <w:spacing w:line="360" w:lineRule="auto"/>
        <w:ind w:left="360"/>
        <w:jc w:val="both"/>
        <w:rPr>
          <w:rFonts w:ascii="Times New Roman" w:hAnsi="Times New Roman" w:cs="Times New Roman"/>
          <w:sz w:val="24"/>
          <w:szCs w:val="24"/>
        </w:rPr>
      </w:pPr>
      <w:r w:rsidRPr="008D4CB7">
        <w:rPr>
          <w:rFonts w:ascii="Times New Roman" w:hAnsi="Times New Roman" w:cs="Times New Roman"/>
          <w:sz w:val="24"/>
          <w:szCs w:val="24"/>
        </w:rPr>
        <w:t xml:space="preserve">W toku przeprowadzonych czynności kontrolnych ustalono, że ww. zalecenie pokontrolne zostało zrealizowane w całości. </w:t>
      </w:r>
      <w:r w:rsidR="00C44ED0">
        <w:rPr>
          <w:rFonts w:ascii="Times New Roman" w:hAnsi="Times New Roman" w:cs="Times New Roman"/>
          <w:sz w:val="24"/>
          <w:szCs w:val="24"/>
        </w:rPr>
        <w:t>W załączniku nr 8</w:t>
      </w:r>
      <w:r w:rsidR="00C44BDB">
        <w:rPr>
          <w:rFonts w:ascii="Times New Roman" w:hAnsi="Times New Roman" w:cs="Times New Roman"/>
          <w:sz w:val="24"/>
          <w:szCs w:val="24"/>
        </w:rPr>
        <w:t xml:space="preserve"> </w:t>
      </w:r>
      <w:r w:rsidR="00C44ED0">
        <w:rPr>
          <w:rFonts w:ascii="Times New Roman" w:hAnsi="Times New Roman" w:cs="Times New Roman"/>
          <w:sz w:val="24"/>
          <w:szCs w:val="24"/>
        </w:rPr>
        <w:t xml:space="preserve">do </w:t>
      </w:r>
      <w:r>
        <w:rPr>
          <w:rFonts w:ascii="Times New Roman" w:hAnsi="Times New Roman" w:cs="Times New Roman"/>
          <w:sz w:val="24"/>
          <w:szCs w:val="24"/>
        </w:rPr>
        <w:t>Zarządzenia</w:t>
      </w:r>
      <w:r w:rsidRPr="008D4CB7">
        <w:rPr>
          <w:rFonts w:ascii="Times New Roman" w:hAnsi="Times New Roman" w:cs="Times New Roman"/>
          <w:sz w:val="24"/>
          <w:szCs w:val="24"/>
        </w:rPr>
        <w:t xml:space="preserve"> wewnętrzn</w:t>
      </w:r>
      <w:r>
        <w:rPr>
          <w:rFonts w:ascii="Times New Roman" w:hAnsi="Times New Roman" w:cs="Times New Roman"/>
          <w:sz w:val="24"/>
          <w:szCs w:val="24"/>
        </w:rPr>
        <w:t>ego</w:t>
      </w:r>
      <w:r w:rsidRPr="008D4CB7">
        <w:rPr>
          <w:rFonts w:ascii="Times New Roman" w:hAnsi="Times New Roman" w:cs="Times New Roman"/>
          <w:sz w:val="24"/>
          <w:szCs w:val="24"/>
        </w:rPr>
        <w:t xml:space="preserve"> </w:t>
      </w:r>
      <w:r w:rsidR="00C44ED0">
        <w:rPr>
          <w:rFonts w:ascii="Times New Roman" w:hAnsi="Times New Roman" w:cs="Times New Roman"/>
          <w:sz w:val="24"/>
          <w:szCs w:val="24"/>
        </w:rPr>
        <w:br/>
      </w:r>
      <w:r>
        <w:rPr>
          <w:rFonts w:ascii="Times New Roman" w:hAnsi="Times New Roman" w:cs="Times New Roman"/>
          <w:sz w:val="24"/>
          <w:szCs w:val="24"/>
        </w:rPr>
        <w:t xml:space="preserve">nr 1/2018 </w:t>
      </w:r>
      <w:r w:rsidRPr="008D4CB7">
        <w:rPr>
          <w:rFonts w:ascii="Times New Roman" w:hAnsi="Times New Roman" w:cs="Times New Roman"/>
          <w:sz w:val="24"/>
          <w:szCs w:val="24"/>
        </w:rPr>
        <w:t xml:space="preserve">z dnia 2 stycznia 2018r. </w:t>
      </w:r>
      <w:r>
        <w:rPr>
          <w:rFonts w:ascii="Times New Roman" w:hAnsi="Times New Roman" w:cs="Times New Roman"/>
          <w:sz w:val="24"/>
          <w:szCs w:val="24"/>
        </w:rPr>
        <w:t>Dyrektor</w:t>
      </w:r>
      <w:r w:rsidRPr="008D4CB7">
        <w:rPr>
          <w:rFonts w:ascii="Times New Roman" w:hAnsi="Times New Roman" w:cs="Times New Roman"/>
          <w:sz w:val="24"/>
          <w:szCs w:val="24"/>
        </w:rPr>
        <w:t xml:space="preserve"> </w:t>
      </w:r>
      <w:r>
        <w:rPr>
          <w:rFonts w:ascii="Times New Roman" w:hAnsi="Times New Roman" w:cs="Times New Roman"/>
          <w:sz w:val="24"/>
          <w:szCs w:val="24"/>
        </w:rPr>
        <w:t>ustalił skład Zespołu ds. Oceny Przyjęć zgodnie z obowiązującymi przepisami prawa w tym zakresie</w:t>
      </w:r>
      <w:r w:rsidRPr="008D4CB7">
        <w:rPr>
          <w:rFonts w:ascii="Times New Roman" w:hAnsi="Times New Roman" w:cs="Times New Roman"/>
          <w:sz w:val="24"/>
          <w:szCs w:val="24"/>
        </w:rPr>
        <w:t xml:space="preserve"> (p</w:t>
      </w:r>
      <w:r>
        <w:rPr>
          <w:rFonts w:ascii="Times New Roman" w:hAnsi="Times New Roman" w:cs="Times New Roman"/>
          <w:sz w:val="24"/>
          <w:szCs w:val="24"/>
        </w:rPr>
        <w:t xml:space="preserve">atrz. akta kontroli </w:t>
      </w:r>
      <w:r w:rsidR="00C44ED0">
        <w:rPr>
          <w:rFonts w:ascii="Times New Roman" w:hAnsi="Times New Roman" w:cs="Times New Roman"/>
          <w:sz w:val="24"/>
          <w:szCs w:val="24"/>
        </w:rPr>
        <w:br/>
      </w:r>
      <w:r>
        <w:rPr>
          <w:rFonts w:ascii="Times New Roman" w:hAnsi="Times New Roman" w:cs="Times New Roman"/>
          <w:sz w:val="24"/>
          <w:szCs w:val="24"/>
        </w:rPr>
        <w:t>str</w:t>
      </w:r>
      <w:r w:rsidRPr="00C44ED0">
        <w:rPr>
          <w:rFonts w:ascii="Times New Roman" w:hAnsi="Times New Roman" w:cs="Times New Roman"/>
          <w:color w:val="FF0000"/>
          <w:sz w:val="24"/>
          <w:szCs w:val="24"/>
        </w:rPr>
        <w:t xml:space="preserve">. </w:t>
      </w:r>
      <w:r w:rsidRPr="00C44BDB">
        <w:rPr>
          <w:rFonts w:ascii="Times New Roman" w:hAnsi="Times New Roman" w:cs="Times New Roman"/>
          <w:sz w:val="24"/>
          <w:szCs w:val="24"/>
        </w:rPr>
        <w:t>60-61</w:t>
      </w:r>
      <w:r w:rsidRPr="008D4CB7">
        <w:rPr>
          <w:rFonts w:ascii="Times New Roman" w:hAnsi="Times New Roman" w:cs="Times New Roman"/>
          <w:sz w:val="24"/>
          <w:szCs w:val="24"/>
        </w:rPr>
        <w:t>).</w:t>
      </w:r>
    </w:p>
    <w:p w:rsidR="00C37641" w:rsidRPr="005D6938" w:rsidRDefault="00C37641" w:rsidP="00E858EC">
      <w:pPr>
        <w:pStyle w:val="Akapitzlist"/>
        <w:spacing w:line="360" w:lineRule="auto"/>
        <w:ind w:left="360"/>
        <w:jc w:val="both"/>
        <w:rPr>
          <w:rFonts w:ascii="Times New Roman" w:hAnsi="Times New Roman" w:cs="Times New Roman"/>
          <w:sz w:val="20"/>
          <w:szCs w:val="20"/>
        </w:rPr>
      </w:pPr>
    </w:p>
    <w:p w:rsidR="00C37641" w:rsidRPr="008D4CB7" w:rsidRDefault="00C37641" w:rsidP="009F1F58">
      <w:pPr>
        <w:pStyle w:val="Akapitzlist"/>
        <w:numPr>
          <w:ilvl w:val="0"/>
          <w:numId w:val="11"/>
        </w:numPr>
        <w:spacing w:line="360" w:lineRule="auto"/>
        <w:jc w:val="both"/>
        <w:rPr>
          <w:rFonts w:ascii="Times New Roman" w:hAnsi="Times New Roman" w:cs="Times New Roman"/>
          <w:i/>
          <w:sz w:val="24"/>
          <w:szCs w:val="24"/>
        </w:rPr>
      </w:pPr>
      <w:r w:rsidRPr="008D4CB7">
        <w:rPr>
          <w:rFonts w:ascii="Times New Roman" w:hAnsi="Times New Roman" w:cs="Times New Roman"/>
          <w:i/>
          <w:sz w:val="24"/>
          <w:szCs w:val="24"/>
        </w:rPr>
        <w:t>Zapewnić właściwe wykonywanie obowiązków przez członków Zespołu ds. Oceny Przyjęć zgodnie z art. 21.ust. 4 ustawy z dnia 27 sierpnia 2004</w:t>
      </w:r>
      <w:r>
        <w:rPr>
          <w:rFonts w:ascii="Times New Roman" w:hAnsi="Times New Roman" w:cs="Times New Roman"/>
          <w:i/>
          <w:sz w:val="24"/>
          <w:szCs w:val="24"/>
        </w:rPr>
        <w:t xml:space="preserve"> </w:t>
      </w:r>
      <w:r w:rsidRPr="008D4CB7">
        <w:rPr>
          <w:rFonts w:ascii="Times New Roman" w:hAnsi="Times New Roman" w:cs="Times New Roman"/>
          <w:i/>
          <w:sz w:val="24"/>
          <w:szCs w:val="24"/>
        </w:rPr>
        <w:t>r. o świadczeniach opieki zdrowotnej finansowych  ze środków publicznych.</w:t>
      </w:r>
    </w:p>
    <w:p w:rsidR="00C37641" w:rsidRDefault="00C37641" w:rsidP="00612B68">
      <w:pPr>
        <w:pStyle w:val="Akapitzlist"/>
        <w:spacing w:line="360" w:lineRule="auto"/>
        <w:ind w:left="360"/>
        <w:jc w:val="both"/>
        <w:rPr>
          <w:rFonts w:ascii="Times New Roman" w:hAnsi="Times New Roman" w:cs="Times New Roman"/>
          <w:sz w:val="24"/>
          <w:szCs w:val="24"/>
        </w:rPr>
      </w:pPr>
      <w:r w:rsidRPr="00810987">
        <w:rPr>
          <w:rFonts w:ascii="Times New Roman" w:hAnsi="Times New Roman" w:cs="Times New Roman"/>
          <w:sz w:val="24"/>
          <w:szCs w:val="24"/>
        </w:rPr>
        <w:t xml:space="preserve">W toku przeprowadzonych czynności kontrolnych ustalono, że </w:t>
      </w:r>
      <w:r>
        <w:rPr>
          <w:rFonts w:ascii="Times New Roman" w:hAnsi="Times New Roman" w:cs="Times New Roman"/>
          <w:sz w:val="24"/>
          <w:szCs w:val="24"/>
        </w:rPr>
        <w:t xml:space="preserve">w okresie objętym kontrolą Zespół </w:t>
      </w:r>
      <w:r w:rsidRPr="00810987">
        <w:rPr>
          <w:rFonts w:ascii="Times New Roman" w:hAnsi="Times New Roman" w:cs="Times New Roman"/>
          <w:sz w:val="24"/>
          <w:szCs w:val="24"/>
        </w:rPr>
        <w:t>w treści protokołów</w:t>
      </w:r>
      <w:r>
        <w:rPr>
          <w:rFonts w:ascii="Times New Roman" w:hAnsi="Times New Roman" w:cs="Times New Roman"/>
          <w:sz w:val="24"/>
          <w:szCs w:val="24"/>
        </w:rPr>
        <w:t xml:space="preserve"> wskazał, </w:t>
      </w:r>
      <w:r w:rsidRPr="00810987">
        <w:rPr>
          <w:rFonts w:ascii="Times New Roman" w:hAnsi="Times New Roman" w:cs="Times New Roman"/>
          <w:sz w:val="24"/>
          <w:szCs w:val="24"/>
        </w:rPr>
        <w:t>ż</w:t>
      </w:r>
      <w:r>
        <w:rPr>
          <w:rFonts w:ascii="Times New Roman" w:hAnsi="Times New Roman" w:cs="Times New Roman"/>
          <w:sz w:val="24"/>
          <w:szCs w:val="24"/>
        </w:rPr>
        <w:t>e</w:t>
      </w:r>
      <w:r w:rsidRPr="00810987">
        <w:rPr>
          <w:rFonts w:ascii="Times New Roman" w:hAnsi="Times New Roman" w:cs="Times New Roman"/>
          <w:sz w:val="24"/>
          <w:szCs w:val="24"/>
        </w:rPr>
        <w:t xml:space="preserve"> listy oczekujących na udzielenie </w:t>
      </w:r>
      <w:r w:rsidRPr="00810987">
        <w:rPr>
          <w:rFonts w:ascii="Times New Roman" w:hAnsi="Times New Roman" w:cs="Times New Roman"/>
          <w:sz w:val="24"/>
          <w:szCs w:val="24"/>
        </w:rPr>
        <w:lastRenderedPageBreak/>
        <w:t xml:space="preserve">świadczenia są oceniane </w:t>
      </w:r>
      <w:r>
        <w:rPr>
          <w:rFonts w:ascii="Times New Roman" w:hAnsi="Times New Roman" w:cs="Times New Roman"/>
          <w:sz w:val="24"/>
          <w:szCs w:val="24"/>
        </w:rPr>
        <w:t>pod względem: prawidłowości prowadzenia dokumentacji, czasu oczekiwania na udzielenie świadczenia, zasadności i przyczyn zmian terminów udzielania świadczeń. Biorąc powyższe pod uwagę analiza okazanych</w:t>
      </w:r>
      <w:r w:rsidR="00C44ED0">
        <w:rPr>
          <w:rFonts w:ascii="Times New Roman" w:hAnsi="Times New Roman" w:cs="Times New Roman"/>
          <w:sz w:val="24"/>
          <w:szCs w:val="24"/>
        </w:rPr>
        <w:t xml:space="preserve"> dokumentów pozwoliła ustalić, </w:t>
      </w:r>
      <w:r>
        <w:rPr>
          <w:rFonts w:ascii="Times New Roman" w:hAnsi="Times New Roman" w:cs="Times New Roman"/>
          <w:sz w:val="24"/>
          <w:szCs w:val="24"/>
        </w:rPr>
        <w:t>że w</w:t>
      </w:r>
      <w:r w:rsidRPr="00810987">
        <w:rPr>
          <w:rFonts w:ascii="Times New Roman" w:hAnsi="Times New Roman" w:cs="Times New Roman"/>
          <w:sz w:val="24"/>
          <w:szCs w:val="24"/>
        </w:rPr>
        <w:t xml:space="preserve"> Raportach z dokonanego przeglądu list </w:t>
      </w:r>
      <w:r w:rsidRPr="007874AF">
        <w:rPr>
          <w:rFonts w:ascii="Times New Roman" w:hAnsi="Times New Roman" w:cs="Times New Roman"/>
          <w:sz w:val="24"/>
          <w:szCs w:val="24"/>
        </w:rPr>
        <w:t>oczekujących za 2018</w:t>
      </w:r>
      <w:r>
        <w:rPr>
          <w:rFonts w:ascii="Times New Roman" w:hAnsi="Times New Roman" w:cs="Times New Roman"/>
          <w:sz w:val="24"/>
          <w:szCs w:val="24"/>
        </w:rPr>
        <w:t xml:space="preserve"> </w:t>
      </w:r>
      <w:r w:rsidRPr="007874AF">
        <w:rPr>
          <w:rFonts w:ascii="Times New Roman" w:hAnsi="Times New Roman" w:cs="Times New Roman"/>
          <w:sz w:val="24"/>
          <w:szCs w:val="24"/>
        </w:rPr>
        <w:t xml:space="preserve">r. Zespół posługiwał się sformułowaniem </w:t>
      </w:r>
      <w:r w:rsidRPr="007874AF">
        <w:rPr>
          <w:rFonts w:ascii="Times New Roman" w:hAnsi="Times New Roman" w:cs="Times New Roman"/>
          <w:i/>
          <w:sz w:val="24"/>
          <w:szCs w:val="24"/>
        </w:rPr>
        <w:t xml:space="preserve">Listy prowadzone są prawidłowo, </w:t>
      </w:r>
      <w:r w:rsidRPr="007874AF">
        <w:rPr>
          <w:rFonts w:ascii="Times New Roman" w:hAnsi="Times New Roman" w:cs="Times New Roman"/>
          <w:sz w:val="24"/>
          <w:szCs w:val="24"/>
        </w:rPr>
        <w:t xml:space="preserve">z czego zrezygnował </w:t>
      </w:r>
      <w:r w:rsidR="00C44ED0">
        <w:rPr>
          <w:rFonts w:ascii="Times New Roman" w:hAnsi="Times New Roman" w:cs="Times New Roman"/>
          <w:sz w:val="24"/>
          <w:szCs w:val="24"/>
        </w:rPr>
        <w:br/>
      </w:r>
      <w:r w:rsidRPr="007874AF">
        <w:rPr>
          <w:rFonts w:ascii="Times New Roman" w:hAnsi="Times New Roman" w:cs="Times New Roman"/>
          <w:sz w:val="24"/>
          <w:szCs w:val="24"/>
        </w:rPr>
        <w:t>w 2019</w:t>
      </w:r>
      <w:r>
        <w:rPr>
          <w:rFonts w:ascii="Times New Roman" w:hAnsi="Times New Roman" w:cs="Times New Roman"/>
          <w:sz w:val="24"/>
          <w:szCs w:val="24"/>
        </w:rPr>
        <w:t xml:space="preserve"> </w:t>
      </w:r>
      <w:r w:rsidRPr="007874AF">
        <w:rPr>
          <w:rFonts w:ascii="Times New Roman" w:hAnsi="Times New Roman" w:cs="Times New Roman"/>
          <w:sz w:val="24"/>
          <w:szCs w:val="24"/>
        </w:rPr>
        <w:t>r. W okresie objętym kontrolą z treści protokołów nie</w:t>
      </w:r>
      <w:r>
        <w:rPr>
          <w:rFonts w:ascii="Times New Roman" w:hAnsi="Times New Roman" w:cs="Times New Roman"/>
          <w:sz w:val="24"/>
          <w:szCs w:val="24"/>
        </w:rPr>
        <w:t xml:space="preserve"> wynika również, aby Zespół dokonywał analizy i oceny list oczekujących na udzielenie świadczenia pod względem zasadności i </w:t>
      </w:r>
      <w:r w:rsidRPr="00810987">
        <w:rPr>
          <w:rFonts w:ascii="Times New Roman" w:hAnsi="Times New Roman" w:cs="Times New Roman"/>
          <w:sz w:val="24"/>
          <w:szCs w:val="24"/>
        </w:rPr>
        <w:t>przyczyn zmian terminów</w:t>
      </w:r>
      <w:r>
        <w:rPr>
          <w:rFonts w:ascii="Times New Roman" w:hAnsi="Times New Roman" w:cs="Times New Roman"/>
          <w:sz w:val="24"/>
          <w:szCs w:val="24"/>
        </w:rPr>
        <w:t xml:space="preserve"> udzielania świadczeń. </w:t>
      </w:r>
      <w:r w:rsidRPr="00810987">
        <w:rPr>
          <w:rFonts w:ascii="Times New Roman" w:hAnsi="Times New Roman" w:cs="Times New Roman"/>
          <w:sz w:val="24"/>
          <w:szCs w:val="24"/>
        </w:rPr>
        <w:t xml:space="preserve">Ponadto ustalono, że </w:t>
      </w:r>
      <w:r>
        <w:rPr>
          <w:rFonts w:ascii="Times New Roman" w:hAnsi="Times New Roman" w:cs="Times New Roman"/>
          <w:sz w:val="24"/>
          <w:szCs w:val="24"/>
        </w:rPr>
        <w:t>Zespół</w:t>
      </w:r>
      <w:r w:rsidRPr="00810987">
        <w:rPr>
          <w:rFonts w:ascii="Times New Roman" w:hAnsi="Times New Roman" w:cs="Times New Roman"/>
          <w:sz w:val="24"/>
          <w:szCs w:val="24"/>
        </w:rPr>
        <w:t xml:space="preserve"> nadal </w:t>
      </w:r>
      <w:r>
        <w:rPr>
          <w:rFonts w:ascii="Times New Roman" w:hAnsi="Times New Roman" w:cs="Times New Roman"/>
          <w:sz w:val="24"/>
          <w:szCs w:val="24"/>
        </w:rPr>
        <w:t xml:space="preserve">nie </w:t>
      </w:r>
      <w:r w:rsidRPr="00810987">
        <w:rPr>
          <w:rFonts w:ascii="Times New Roman" w:hAnsi="Times New Roman" w:cs="Times New Roman"/>
          <w:sz w:val="24"/>
          <w:szCs w:val="24"/>
        </w:rPr>
        <w:t xml:space="preserve">dokonuje analizy kolejki oczekujących </w:t>
      </w:r>
      <w:r>
        <w:rPr>
          <w:rFonts w:ascii="Times New Roman" w:hAnsi="Times New Roman" w:cs="Times New Roman"/>
          <w:sz w:val="24"/>
          <w:szCs w:val="24"/>
        </w:rPr>
        <w:t xml:space="preserve">w kategorii </w:t>
      </w:r>
      <w:r w:rsidRPr="009816A7">
        <w:rPr>
          <w:rFonts w:ascii="Times New Roman" w:hAnsi="Times New Roman" w:cs="Times New Roman"/>
          <w:i/>
          <w:sz w:val="24"/>
          <w:szCs w:val="24"/>
        </w:rPr>
        <w:t>pilny</w:t>
      </w:r>
      <w:r>
        <w:rPr>
          <w:rFonts w:ascii="Times New Roman" w:hAnsi="Times New Roman" w:cs="Times New Roman"/>
          <w:i/>
          <w:sz w:val="24"/>
          <w:szCs w:val="24"/>
        </w:rPr>
        <w:t>,</w:t>
      </w:r>
      <w:r>
        <w:rPr>
          <w:rFonts w:ascii="Times New Roman" w:hAnsi="Times New Roman" w:cs="Times New Roman"/>
          <w:sz w:val="24"/>
          <w:szCs w:val="24"/>
        </w:rPr>
        <w:t xml:space="preserve"> </w:t>
      </w:r>
      <w:r w:rsidRPr="00810987">
        <w:rPr>
          <w:rFonts w:ascii="Times New Roman" w:hAnsi="Times New Roman" w:cs="Times New Roman"/>
          <w:sz w:val="24"/>
          <w:szCs w:val="24"/>
        </w:rPr>
        <w:t xml:space="preserve">podając </w:t>
      </w:r>
      <w:r>
        <w:rPr>
          <w:rFonts w:ascii="Times New Roman" w:hAnsi="Times New Roman" w:cs="Times New Roman"/>
          <w:sz w:val="24"/>
          <w:szCs w:val="24"/>
        </w:rPr>
        <w:br/>
      </w:r>
      <w:r w:rsidRPr="00810987">
        <w:rPr>
          <w:rFonts w:ascii="Times New Roman" w:hAnsi="Times New Roman" w:cs="Times New Roman"/>
          <w:sz w:val="24"/>
          <w:szCs w:val="24"/>
        </w:rPr>
        <w:t xml:space="preserve">w raporcie liczbę oczekujących i średni czas oczekiwania jedynie pacjentów zakwalifikowanych do kategorii </w:t>
      </w:r>
      <w:r w:rsidRPr="00810987">
        <w:rPr>
          <w:rFonts w:ascii="Times New Roman" w:hAnsi="Times New Roman" w:cs="Times New Roman"/>
          <w:i/>
          <w:sz w:val="24"/>
          <w:szCs w:val="24"/>
        </w:rPr>
        <w:t xml:space="preserve">stabilny </w:t>
      </w:r>
      <w:r>
        <w:rPr>
          <w:rFonts w:ascii="Times New Roman" w:hAnsi="Times New Roman" w:cs="Times New Roman"/>
          <w:sz w:val="24"/>
          <w:szCs w:val="24"/>
        </w:rPr>
        <w:t xml:space="preserve">(patrz akta kontroli str. </w:t>
      </w:r>
      <w:r w:rsidRPr="00810987">
        <w:rPr>
          <w:rFonts w:ascii="Times New Roman" w:hAnsi="Times New Roman" w:cs="Times New Roman"/>
          <w:sz w:val="24"/>
          <w:szCs w:val="24"/>
        </w:rPr>
        <w:t>6</w:t>
      </w:r>
      <w:r>
        <w:rPr>
          <w:rFonts w:ascii="Times New Roman" w:hAnsi="Times New Roman" w:cs="Times New Roman"/>
          <w:sz w:val="24"/>
          <w:szCs w:val="24"/>
        </w:rPr>
        <w:t>2-68</w:t>
      </w:r>
      <w:r w:rsidRPr="00810987">
        <w:rPr>
          <w:rFonts w:ascii="Times New Roman" w:hAnsi="Times New Roman" w:cs="Times New Roman"/>
          <w:sz w:val="24"/>
          <w:szCs w:val="24"/>
        </w:rPr>
        <w:t xml:space="preserve">). W związku </w:t>
      </w:r>
      <w:r w:rsidR="00C44ED0">
        <w:rPr>
          <w:rFonts w:ascii="Times New Roman" w:hAnsi="Times New Roman" w:cs="Times New Roman"/>
          <w:sz w:val="24"/>
          <w:szCs w:val="24"/>
        </w:rPr>
        <w:br/>
      </w:r>
      <w:r w:rsidRPr="00810987">
        <w:rPr>
          <w:rFonts w:ascii="Times New Roman" w:hAnsi="Times New Roman" w:cs="Times New Roman"/>
          <w:sz w:val="24"/>
          <w:szCs w:val="24"/>
        </w:rPr>
        <w:t>z powyższym w ocenie kontrolujących ww. zalecenie nie zostało zrealizowane.</w:t>
      </w:r>
      <w:r>
        <w:rPr>
          <w:rFonts w:ascii="Times New Roman" w:hAnsi="Times New Roman" w:cs="Times New Roman"/>
          <w:sz w:val="24"/>
          <w:szCs w:val="24"/>
        </w:rPr>
        <w:t xml:space="preserve"> Powyższe potwierdził Dy</w:t>
      </w:r>
      <w:r w:rsidR="00C44ED0">
        <w:rPr>
          <w:rFonts w:ascii="Times New Roman" w:hAnsi="Times New Roman" w:cs="Times New Roman"/>
          <w:sz w:val="24"/>
          <w:szCs w:val="24"/>
        </w:rPr>
        <w:t xml:space="preserve">rektor Kontrolowanej Jednostki </w:t>
      </w:r>
      <w:r>
        <w:rPr>
          <w:rFonts w:ascii="Times New Roman" w:hAnsi="Times New Roman" w:cs="Times New Roman"/>
          <w:sz w:val="24"/>
          <w:szCs w:val="24"/>
        </w:rPr>
        <w:t>w wyjaśnieniu (dowód: akta kontroli</w:t>
      </w:r>
      <w:r w:rsidR="00C44ED0">
        <w:rPr>
          <w:rFonts w:ascii="Times New Roman" w:hAnsi="Times New Roman" w:cs="Times New Roman"/>
          <w:sz w:val="24"/>
          <w:szCs w:val="24"/>
        </w:rPr>
        <w:br/>
      </w:r>
      <w:r>
        <w:rPr>
          <w:rFonts w:ascii="Times New Roman" w:hAnsi="Times New Roman" w:cs="Times New Roman"/>
          <w:sz w:val="24"/>
          <w:szCs w:val="24"/>
        </w:rPr>
        <w:t xml:space="preserve"> </w:t>
      </w:r>
      <w:r w:rsidRPr="00C44BDB">
        <w:rPr>
          <w:rFonts w:ascii="Times New Roman" w:hAnsi="Times New Roman" w:cs="Times New Roman"/>
          <w:sz w:val="24"/>
          <w:szCs w:val="24"/>
        </w:rPr>
        <w:t>str. 69</w:t>
      </w:r>
      <w:r w:rsidR="00612B68">
        <w:rPr>
          <w:rFonts w:ascii="Times New Roman" w:hAnsi="Times New Roman" w:cs="Times New Roman"/>
          <w:sz w:val="24"/>
          <w:szCs w:val="24"/>
        </w:rPr>
        <w:t>).</w:t>
      </w:r>
    </w:p>
    <w:p w:rsidR="00612B68" w:rsidRPr="005D6938" w:rsidRDefault="00612B68" w:rsidP="00612B68">
      <w:pPr>
        <w:pStyle w:val="Akapitzlist"/>
        <w:spacing w:line="360" w:lineRule="auto"/>
        <w:ind w:left="360"/>
        <w:jc w:val="both"/>
        <w:rPr>
          <w:rFonts w:ascii="Times New Roman" w:hAnsi="Times New Roman" w:cs="Times New Roman"/>
          <w:sz w:val="20"/>
          <w:szCs w:val="20"/>
        </w:rPr>
      </w:pPr>
    </w:p>
    <w:p w:rsidR="00C37641" w:rsidRPr="00810987" w:rsidRDefault="00C37641" w:rsidP="009F1F58">
      <w:pPr>
        <w:pStyle w:val="Akapitzlist"/>
        <w:numPr>
          <w:ilvl w:val="0"/>
          <w:numId w:val="11"/>
        </w:numPr>
        <w:spacing w:line="360" w:lineRule="auto"/>
        <w:jc w:val="both"/>
        <w:rPr>
          <w:rFonts w:ascii="Times New Roman" w:hAnsi="Times New Roman" w:cs="Times New Roman"/>
          <w:i/>
          <w:sz w:val="24"/>
          <w:szCs w:val="24"/>
        </w:rPr>
      </w:pPr>
      <w:r w:rsidRPr="00810987">
        <w:rPr>
          <w:rFonts w:ascii="Times New Roman" w:hAnsi="Times New Roman" w:cs="Times New Roman"/>
          <w:i/>
          <w:sz w:val="24"/>
          <w:szCs w:val="24"/>
        </w:rPr>
        <w:t xml:space="preserve">Do opisu przedmiotu zamówienia, zgodnie z art. 141 ust. 4 ustawy z dnia 27 sierpnia </w:t>
      </w:r>
      <w:r w:rsidR="00C44ED0">
        <w:rPr>
          <w:rFonts w:ascii="Times New Roman" w:hAnsi="Times New Roman" w:cs="Times New Roman"/>
          <w:i/>
          <w:sz w:val="24"/>
          <w:szCs w:val="24"/>
        </w:rPr>
        <w:br/>
      </w:r>
      <w:r w:rsidRPr="00810987">
        <w:rPr>
          <w:rFonts w:ascii="Times New Roman" w:hAnsi="Times New Roman" w:cs="Times New Roman"/>
          <w:i/>
          <w:sz w:val="24"/>
          <w:szCs w:val="24"/>
        </w:rPr>
        <w:t>2004</w:t>
      </w:r>
      <w:r>
        <w:rPr>
          <w:rFonts w:ascii="Times New Roman" w:hAnsi="Times New Roman" w:cs="Times New Roman"/>
          <w:i/>
          <w:sz w:val="24"/>
          <w:szCs w:val="24"/>
        </w:rPr>
        <w:t xml:space="preserve"> </w:t>
      </w:r>
      <w:r w:rsidRPr="00810987">
        <w:rPr>
          <w:rFonts w:ascii="Times New Roman" w:hAnsi="Times New Roman" w:cs="Times New Roman"/>
          <w:i/>
          <w:sz w:val="24"/>
          <w:szCs w:val="24"/>
        </w:rPr>
        <w:t>r. o świadczeniac</w:t>
      </w:r>
      <w:r>
        <w:rPr>
          <w:rFonts w:ascii="Times New Roman" w:hAnsi="Times New Roman" w:cs="Times New Roman"/>
          <w:i/>
          <w:sz w:val="24"/>
          <w:szCs w:val="24"/>
        </w:rPr>
        <w:t>h</w:t>
      </w:r>
      <w:r w:rsidR="00C44ED0">
        <w:rPr>
          <w:rFonts w:ascii="Times New Roman" w:hAnsi="Times New Roman" w:cs="Times New Roman"/>
          <w:i/>
          <w:sz w:val="24"/>
          <w:szCs w:val="24"/>
        </w:rPr>
        <w:t xml:space="preserve"> opieki zdrowotnej finansowych </w:t>
      </w:r>
      <w:r w:rsidRPr="00810987">
        <w:rPr>
          <w:rFonts w:ascii="Times New Roman" w:hAnsi="Times New Roman" w:cs="Times New Roman"/>
          <w:i/>
          <w:sz w:val="24"/>
          <w:szCs w:val="24"/>
        </w:rPr>
        <w:t xml:space="preserve">ze środków publicznych, stosować nazwy i kody ustalane we Wspólnym Słowniku Zamówień określonym w rozporządzeniu </w:t>
      </w:r>
      <w:r w:rsidR="00C44ED0">
        <w:rPr>
          <w:rFonts w:ascii="Times New Roman" w:hAnsi="Times New Roman" w:cs="Times New Roman"/>
          <w:i/>
          <w:sz w:val="24"/>
          <w:szCs w:val="24"/>
        </w:rPr>
        <w:br/>
      </w:r>
      <w:r w:rsidRPr="00810987">
        <w:rPr>
          <w:rFonts w:ascii="Times New Roman" w:hAnsi="Times New Roman" w:cs="Times New Roman"/>
          <w:i/>
          <w:sz w:val="24"/>
          <w:szCs w:val="24"/>
        </w:rPr>
        <w:t>nr 2195/2002 z dnia 05.11.2002</w:t>
      </w:r>
      <w:r>
        <w:rPr>
          <w:rFonts w:ascii="Times New Roman" w:hAnsi="Times New Roman" w:cs="Times New Roman"/>
          <w:i/>
          <w:sz w:val="24"/>
          <w:szCs w:val="24"/>
        </w:rPr>
        <w:t xml:space="preserve"> </w:t>
      </w:r>
      <w:r w:rsidRPr="00810987">
        <w:rPr>
          <w:rFonts w:ascii="Times New Roman" w:hAnsi="Times New Roman" w:cs="Times New Roman"/>
          <w:i/>
          <w:sz w:val="24"/>
          <w:szCs w:val="24"/>
        </w:rPr>
        <w:t>r. w sprawie Wspólnego Słownika Zamówień (Dz.</w:t>
      </w:r>
      <w:r>
        <w:rPr>
          <w:rFonts w:ascii="Times New Roman" w:hAnsi="Times New Roman" w:cs="Times New Roman"/>
          <w:i/>
          <w:sz w:val="24"/>
          <w:szCs w:val="24"/>
        </w:rPr>
        <w:t xml:space="preserve"> </w:t>
      </w:r>
      <w:r w:rsidRPr="00810987">
        <w:rPr>
          <w:rFonts w:ascii="Times New Roman" w:hAnsi="Times New Roman" w:cs="Times New Roman"/>
          <w:i/>
          <w:sz w:val="24"/>
          <w:szCs w:val="24"/>
        </w:rPr>
        <w:t>Urz.</w:t>
      </w:r>
      <w:r>
        <w:rPr>
          <w:rFonts w:ascii="Times New Roman" w:hAnsi="Times New Roman" w:cs="Times New Roman"/>
          <w:i/>
          <w:sz w:val="24"/>
          <w:szCs w:val="24"/>
        </w:rPr>
        <w:t xml:space="preserve"> </w:t>
      </w:r>
      <w:r w:rsidRPr="00810987">
        <w:rPr>
          <w:rFonts w:ascii="Times New Roman" w:hAnsi="Times New Roman" w:cs="Times New Roman"/>
          <w:i/>
          <w:sz w:val="24"/>
          <w:szCs w:val="24"/>
        </w:rPr>
        <w:t>WE L 340 z 16.12.2002</w:t>
      </w:r>
      <w:r>
        <w:rPr>
          <w:rFonts w:ascii="Times New Roman" w:hAnsi="Times New Roman" w:cs="Times New Roman"/>
          <w:i/>
          <w:sz w:val="24"/>
          <w:szCs w:val="24"/>
        </w:rPr>
        <w:t xml:space="preserve"> </w:t>
      </w:r>
      <w:r w:rsidRPr="00810987">
        <w:rPr>
          <w:rFonts w:ascii="Times New Roman" w:hAnsi="Times New Roman" w:cs="Times New Roman"/>
          <w:i/>
          <w:sz w:val="24"/>
          <w:szCs w:val="24"/>
        </w:rPr>
        <w:t>r., str. 1 i n. z póź.zm.).</w:t>
      </w:r>
    </w:p>
    <w:p w:rsidR="00C37641" w:rsidRDefault="00C37641" w:rsidP="00250E63">
      <w:pPr>
        <w:pStyle w:val="Akapitzlist"/>
        <w:spacing w:line="360" w:lineRule="auto"/>
        <w:ind w:left="360"/>
        <w:jc w:val="both"/>
        <w:rPr>
          <w:rFonts w:ascii="Times New Roman" w:hAnsi="Times New Roman" w:cs="Times New Roman"/>
          <w:sz w:val="24"/>
          <w:szCs w:val="24"/>
        </w:rPr>
      </w:pPr>
      <w:r w:rsidRPr="00810987">
        <w:rPr>
          <w:rFonts w:ascii="Times New Roman" w:hAnsi="Times New Roman" w:cs="Times New Roman"/>
          <w:sz w:val="24"/>
          <w:szCs w:val="24"/>
        </w:rPr>
        <w:t>W toku czynności kontrolnych szczegółowej analizie poddano postępowanie konkursowe prowadzone w roku 2019 na</w:t>
      </w:r>
      <w:r w:rsidRPr="00810987">
        <w:rPr>
          <w:rFonts w:ascii="Times New Roman" w:hAnsi="Times New Roman" w:cs="Times New Roman"/>
          <w:i/>
          <w:sz w:val="24"/>
          <w:szCs w:val="24"/>
        </w:rPr>
        <w:t xml:space="preserve"> </w:t>
      </w:r>
      <w:r w:rsidRPr="00D46950">
        <w:rPr>
          <w:rStyle w:val="CytatZnak"/>
          <w:rFonts w:ascii="Times New Roman" w:hAnsi="Times New Roman" w:cs="Times New Roman"/>
          <w:color w:val="auto"/>
          <w:sz w:val="24"/>
          <w:szCs w:val="24"/>
        </w:rPr>
        <w:t>pełnienie dyżurów kontraktowych w szpitalnym oddziale ratunkowym przez lekarza specjalistę w dziedzinie medycyny ratunkowej lub w trakcie specjalizacji z medycyny ratunkowej – pełniącego obowiązki pierwszego dyżurnego</w:t>
      </w:r>
      <w:r w:rsidRPr="00D46950">
        <w:rPr>
          <w:rFonts w:ascii="Times New Roman" w:hAnsi="Times New Roman" w:cs="Times New Roman"/>
          <w:sz w:val="24"/>
          <w:szCs w:val="24"/>
        </w:rPr>
        <w:t xml:space="preserve"> </w:t>
      </w:r>
      <w:r w:rsidR="00C44ED0">
        <w:rPr>
          <w:rFonts w:ascii="Times New Roman" w:hAnsi="Times New Roman" w:cs="Times New Roman"/>
          <w:sz w:val="24"/>
          <w:szCs w:val="24"/>
        </w:rPr>
        <w:br/>
      </w:r>
      <w:r w:rsidRPr="00810987">
        <w:rPr>
          <w:rFonts w:ascii="Times New Roman" w:hAnsi="Times New Roman" w:cs="Times New Roman"/>
          <w:sz w:val="24"/>
          <w:szCs w:val="24"/>
        </w:rPr>
        <w:t>w wyniku której ustalono, że do opisu przedmiotu zamówienia zas</w:t>
      </w:r>
      <w:r w:rsidR="00C44ED0">
        <w:rPr>
          <w:rFonts w:ascii="Times New Roman" w:hAnsi="Times New Roman" w:cs="Times New Roman"/>
          <w:sz w:val="24"/>
          <w:szCs w:val="24"/>
        </w:rPr>
        <w:t xml:space="preserve">tosowano nazwy i kody ustalone </w:t>
      </w:r>
      <w:r w:rsidRPr="00810987">
        <w:rPr>
          <w:rFonts w:ascii="Times New Roman" w:hAnsi="Times New Roman" w:cs="Times New Roman"/>
          <w:sz w:val="24"/>
          <w:szCs w:val="24"/>
        </w:rPr>
        <w:t xml:space="preserve">we Wspólnym Słowniku Zamówień określonym w rozporządzeniu (WE) </w:t>
      </w:r>
      <w:r>
        <w:rPr>
          <w:rFonts w:ascii="Times New Roman" w:hAnsi="Times New Roman" w:cs="Times New Roman"/>
          <w:sz w:val="24"/>
          <w:szCs w:val="24"/>
        </w:rPr>
        <w:br/>
      </w:r>
      <w:r w:rsidRPr="00810987">
        <w:rPr>
          <w:rFonts w:ascii="Times New Roman" w:hAnsi="Times New Roman" w:cs="Times New Roman"/>
          <w:sz w:val="24"/>
          <w:szCs w:val="24"/>
        </w:rPr>
        <w:t>nr 2195/2002 z dnia 05.11.2002</w:t>
      </w:r>
      <w:r>
        <w:rPr>
          <w:rFonts w:ascii="Times New Roman" w:hAnsi="Times New Roman" w:cs="Times New Roman"/>
          <w:sz w:val="24"/>
          <w:szCs w:val="24"/>
        </w:rPr>
        <w:t xml:space="preserve"> </w:t>
      </w:r>
      <w:r w:rsidRPr="00810987">
        <w:rPr>
          <w:rFonts w:ascii="Times New Roman" w:hAnsi="Times New Roman" w:cs="Times New Roman"/>
          <w:sz w:val="24"/>
          <w:szCs w:val="24"/>
        </w:rPr>
        <w:t>r. w sprawie Wspólnego Słownika Zamówień (Dz.</w:t>
      </w:r>
      <w:r>
        <w:rPr>
          <w:rFonts w:ascii="Times New Roman" w:hAnsi="Times New Roman" w:cs="Times New Roman"/>
          <w:sz w:val="24"/>
          <w:szCs w:val="24"/>
        </w:rPr>
        <w:t xml:space="preserve"> </w:t>
      </w:r>
      <w:r w:rsidRPr="00810987">
        <w:rPr>
          <w:rFonts w:ascii="Times New Roman" w:hAnsi="Times New Roman" w:cs="Times New Roman"/>
          <w:sz w:val="24"/>
          <w:szCs w:val="24"/>
        </w:rPr>
        <w:t>Urz.</w:t>
      </w:r>
      <w:r>
        <w:rPr>
          <w:rFonts w:ascii="Times New Roman" w:hAnsi="Times New Roman" w:cs="Times New Roman"/>
          <w:sz w:val="24"/>
          <w:szCs w:val="24"/>
        </w:rPr>
        <w:t xml:space="preserve"> </w:t>
      </w:r>
      <w:r w:rsidRPr="00810987">
        <w:rPr>
          <w:rFonts w:ascii="Times New Roman" w:hAnsi="Times New Roman" w:cs="Times New Roman"/>
          <w:sz w:val="24"/>
          <w:szCs w:val="24"/>
        </w:rPr>
        <w:t>WE L 340 z 16.12.2002</w:t>
      </w:r>
      <w:r>
        <w:rPr>
          <w:rFonts w:ascii="Times New Roman" w:hAnsi="Times New Roman" w:cs="Times New Roman"/>
          <w:sz w:val="24"/>
          <w:szCs w:val="24"/>
        </w:rPr>
        <w:t xml:space="preserve"> </w:t>
      </w:r>
      <w:r w:rsidRPr="00810987">
        <w:rPr>
          <w:rFonts w:ascii="Times New Roman" w:hAnsi="Times New Roman" w:cs="Times New Roman"/>
          <w:sz w:val="24"/>
          <w:szCs w:val="24"/>
        </w:rPr>
        <w:t>r.,</w:t>
      </w:r>
      <w:r>
        <w:rPr>
          <w:rFonts w:ascii="Times New Roman" w:hAnsi="Times New Roman" w:cs="Times New Roman"/>
          <w:sz w:val="24"/>
          <w:szCs w:val="24"/>
        </w:rPr>
        <w:t xml:space="preserve"> str. 1 i n.</w:t>
      </w:r>
      <w:r w:rsidRPr="00810987">
        <w:rPr>
          <w:rFonts w:ascii="Times New Roman" w:hAnsi="Times New Roman" w:cs="Times New Roman"/>
          <w:sz w:val="24"/>
          <w:szCs w:val="24"/>
        </w:rPr>
        <w:t xml:space="preserve"> z póź.zm). </w:t>
      </w:r>
    </w:p>
    <w:p w:rsidR="00C37641" w:rsidRPr="00F55563" w:rsidRDefault="00C37641" w:rsidP="00250E63">
      <w:pPr>
        <w:pStyle w:val="Akapitzlist"/>
        <w:spacing w:line="360" w:lineRule="auto"/>
        <w:ind w:left="360"/>
        <w:jc w:val="both"/>
        <w:rPr>
          <w:rFonts w:ascii="Times New Roman" w:hAnsi="Times New Roman" w:cs="Times New Roman"/>
          <w:sz w:val="20"/>
          <w:szCs w:val="20"/>
        </w:rPr>
      </w:pPr>
    </w:p>
    <w:p w:rsidR="00C37641" w:rsidRPr="00810987" w:rsidRDefault="00C37641" w:rsidP="009F1F58">
      <w:pPr>
        <w:pStyle w:val="Akapitzlist"/>
        <w:numPr>
          <w:ilvl w:val="0"/>
          <w:numId w:val="11"/>
        </w:numPr>
        <w:spacing w:line="360" w:lineRule="auto"/>
        <w:jc w:val="both"/>
        <w:rPr>
          <w:rFonts w:ascii="Times New Roman" w:hAnsi="Times New Roman" w:cs="Times New Roman"/>
          <w:sz w:val="24"/>
          <w:szCs w:val="24"/>
        </w:rPr>
      </w:pPr>
      <w:r w:rsidRPr="00810987">
        <w:rPr>
          <w:rFonts w:ascii="Times New Roman" w:hAnsi="Times New Roman" w:cs="Times New Roman"/>
          <w:i/>
          <w:sz w:val="24"/>
          <w:szCs w:val="24"/>
        </w:rPr>
        <w:t xml:space="preserve">Porównywać oferty, w toku postępowania w sprawie zawarcia umowy o udzielenie świadczeń opieki zdrowotnej, w oparciu o kryteria wskazane </w:t>
      </w:r>
      <w:r>
        <w:rPr>
          <w:rFonts w:ascii="Times New Roman" w:hAnsi="Times New Roman" w:cs="Times New Roman"/>
          <w:i/>
          <w:sz w:val="24"/>
          <w:szCs w:val="24"/>
        </w:rPr>
        <w:t>w art. 148 ust</w:t>
      </w:r>
      <w:r w:rsidRPr="00810987">
        <w:rPr>
          <w:rFonts w:ascii="Times New Roman" w:hAnsi="Times New Roman" w:cs="Times New Roman"/>
          <w:i/>
          <w:sz w:val="24"/>
          <w:szCs w:val="24"/>
        </w:rPr>
        <w:t xml:space="preserve"> 1</w:t>
      </w:r>
      <w:r>
        <w:rPr>
          <w:rFonts w:ascii="Times New Roman" w:hAnsi="Times New Roman" w:cs="Times New Roman"/>
          <w:i/>
          <w:sz w:val="24"/>
          <w:szCs w:val="24"/>
        </w:rPr>
        <w:t>ustawy</w:t>
      </w:r>
      <w:r w:rsidRPr="00810987">
        <w:rPr>
          <w:rFonts w:ascii="Times New Roman" w:hAnsi="Times New Roman" w:cs="Times New Roman"/>
          <w:i/>
          <w:sz w:val="24"/>
          <w:szCs w:val="24"/>
        </w:rPr>
        <w:t xml:space="preserve"> z dnia 27 sierpnia 2004</w:t>
      </w:r>
      <w:r>
        <w:rPr>
          <w:rFonts w:ascii="Times New Roman" w:hAnsi="Times New Roman" w:cs="Times New Roman"/>
          <w:i/>
          <w:sz w:val="24"/>
          <w:szCs w:val="24"/>
        </w:rPr>
        <w:t xml:space="preserve"> </w:t>
      </w:r>
      <w:r w:rsidRPr="00810987">
        <w:rPr>
          <w:rFonts w:ascii="Times New Roman" w:hAnsi="Times New Roman" w:cs="Times New Roman"/>
          <w:i/>
          <w:sz w:val="24"/>
          <w:szCs w:val="24"/>
        </w:rPr>
        <w:t>r. o świadczeniach</w:t>
      </w:r>
      <w:r w:rsidR="00C44ED0">
        <w:rPr>
          <w:rFonts w:ascii="Times New Roman" w:hAnsi="Times New Roman" w:cs="Times New Roman"/>
          <w:i/>
          <w:sz w:val="24"/>
          <w:szCs w:val="24"/>
        </w:rPr>
        <w:t xml:space="preserve"> opieki zdrowotnej finansowych </w:t>
      </w:r>
      <w:r w:rsidRPr="00810987">
        <w:rPr>
          <w:rFonts w:ascii="Times New Roman" w:hAnsi="Times New Roman" w:cs="Times New Roman"/>
          <w:i/>
          <w:sz w:val="24"/>
          <w:szCs w:val="24"/>
        </w:rPr>
        <w:t>ze środków publicznych.</w:t>
      </w:r>
    </w:p>
    <w:p w:rsidR="00C37641" w:rsidRDefault="00C37641" w:rsidP="00250E63">
      <w:pPr>
        <w:pStyle w:val="Akapitzlist"/>
        <w:spacing w:line="360" w:lineRule="auto"/>
        <w:ind w:left="360"/>
        <w:jc w:val="both"/>
        <w:rPr>
          <w:rFonts w:ascii="Times New Roman" w:hAnsi="Times New Roman" w:cs="Times New Roman"/>
          <w:sz w:val="24"/>
          <w:szCs w:val="24"/>
        </w:rPr>
      </w:pPr>
      <w:r w:rsidRPr="00810987">
        <w:rPr>
          <w:rFonts w:ascii="Times New Roman" w:hAnsi="Times New Roman" w:cs="Times New Roman"/>
          <w:sz w:val="24"/>
          <w:szCs w:val="24"/>
        </w:rPr>
        <w:t xml:space="preserve">Kontrola postępowania konkursowego pn. </w:t>
      </w:r>
      <w:r w:rsidRPr="00D46950">
        <w:rPr>
          <w:rStyle w:val="CytatZnak"/>
          <w:rFonts w:ascii="Times New Roman" w:hAnsi="Times New Roman" w:cs="Times New Roman"/>
          <w:sz w:val="24"/>
          <w:szCs w:val="24"/>
        </w:rPr>
        <w:t>Pełnienie dyżurów kontraktowych w szpitalnym oddziale ratunkowym przez lekarza specjalistę w dziedzinie medycyny ratu</w:t>
      </w:r>
      <w:r w:rsidR="00C44ED0" w:rsidRPr="00D46950">
        <w:rPr>
          <w:rStyle w:val="CytatZnak"/>
          <w:rFonts w:ascii="Times New Roman" w:hAnsi="Times New Roman" w:cs="Times New Roman"/>
          <w:sz w:val="24"/>
          <w:szCs w:val="24"/>
        </w:rPr>
        <w:t xml:space="preserve">nkowej </w:t>
      </w:r>
      <w:r w:rsidR="00C44ED0" w:rsidRPr="00D46950">
        <w:rPr>
          <w:rStyle w:val="CytatZnak"/>
          <w:rFonts w:ascii="Times New Roman" w:hAnsi="Times New Roman" w:cs="Times New Roman"/>
          <w:sz w:val="24"/>
          <w:szCs w:val="24"/>
        </w:rPr>
        <w:br/>
      </w:r>
      <w:r w:rsidR="00C44ED0" w:rsidRPr="00D46950">
        <w:rPr>
          <w:rStyle w:val="CytatZnak"/>
          <w:rFonts w:ascii="Times New Roman" w:hAnsi="Times New Roman" w:cs="Times New Roman"/>
          <w:sz w:val="24"/>
          <w:szCs w:val="24"/>
        </w:rPr>
        <w:lastRenderedPageBreak/>
        <w:t xml:space="preserve">lub w </w:t>
      </w:r>
      <w:r w:rsidRPr="00D46950">
        <w:rPr>
          <w:rStyle w:val="CytatZnak"/>
          <w:rFonts w:ascii="Times New Roman" w:hAnsi="Times New Roman" w:cs="Times New Roman"/>
          <w:sz w:val="24"/>
          <w:szCs w:val="24"/>
        </w:rPr>
        <w:t>trakcie specjalizacji z medycyny ratunkowej – pełniącego obowiązki pierwszego dyżurnego</w:t>
      </w:r>
      <w:r w:rsidRPr="00810987">
        <w:rPr>
          <w:rFonts w:ascii="Times New Roman" w:hAnsi="Times New Roman" w:cs="Times New Roman"/>
          <w:sz w:val="24"/>
          <w:szCs w:val="24"/>
        </w:rPr>
        <w:t xml:space="preserve"> wykazała, że do porównania ofert zastosowano kryteria określone </w:t>
      </w:r>
      <w:r w:rsidR="00C44ED0">
        <w:rPr>
          <w:rFonts w:ascii="Times New Roman" w:hAnsi="Times New Roman" w:cs="Times New Roman"/>
          <w:sz w:val="24"/>
          <w:szCs w:val="24"/>
        </w:rPr>
        <w:br/>
      </w:r>
      <w:r w:rsidRPr="00810987">
        <w:rPr>
          <w:rFonts w:ascii="Times New Roman" w:hAnsi="Times New Roman" w:cs="Times New Roman"/>
          <w:sz w:val="24"/>
          <w:szCs w:val="24"/>
        </w:rPr>
        <w:t xml:space="preserve">w art. 148 ust. 1 ww. ustawy tj. jakość, kompleksowość, dostępność, ciągłość i </w:t>
      </w:r>
      <w:r>
        <w:rPr>
          <w:rFonts w:ascii="Times New Roman" w:hAnsi="Times New Roman" w:cs="Times New Roman"/>
          <w:sz w:val="24"/>
          <w:szCs w:val="24"/>
        </w:rPr>
        <w:t>cena</w:t>
      </w:r>
      <w:r w:rsidRPr="00810987">
        <w:rPr>
          <w:rFonts w:ascii="Times New Roman" w:hAnsi="Times New Roman" w:cs="Times New Roman"/>
          <w:sz w:val="24"/>
          <w:szCs w:val="24"/>
        </w:rPr>
        <w:t xml:space="preserve">. </w:t>
      </w:r>
    </w:p>
    <w:p w:rsidR="00C37641" w:rsidRPr="00F55563" w:rsidRDefault="00C37641" w:rsidP="00250E63">
      <w:pPr>
        <w:pStyle w:val="Akapitzlist"/>
        <w:spacing w:line="360" w:lineRule="auto"/>
        <w:ind w:left="360"/>
        <w:jc w:val="both"/>
        <w:rPr>
          <w:rFonts w:ascii="Times New Roman" w:hAnsi="Times New Roman" w:cs="Times New Roman"/>
          <w:sz w:val="20"/>
          <w:szCs w:val="20"/>
        </w:rPr>
      </w:pPr>
    </w:p>
    <w:p w:rsidR="00C37641" w:rsidRPr="00810987" w:rsidRDefault="00C37641" w:rsidP="009F1F58">
      <w:pPr>
        <w:pStyle w:val="Akapitzlist"/>
        <w:numPr>
          <w:ilvl w:val="0"/>
          <w:numId w:val="11"/>
        </w:numPr>
        <w:spacing w:line="360" w:lineRule="auto"/>
        <w:jc w:val="both"/>
        <w:rPr>
          <w:rFonts w:ascii="Times New Roman" w:hAnsi="Times New Roman" w:cs="Times New Roman"/>
          <w:i/>
          <w:sz w:val="24"/>
          <w:szCs w:val="24"/>
        </w:rPr>
      </w:pPr>
      <w:r w:rsidRPr="00810987">
        <w:rPr>
          <w:rFonts w:ascii="Times New Roman" w:hAnsi="Times New Roman" w:cs="Times New Roman"/>
          <w:i/>
          <w:sz w:val="24"/>
          <w:szCs w:val="24"/>
        </w:rPr>
        <w:t xml:space="preserve">Przestrzegać terminowego regulowania zaciągniętych przez Szpital zobowiązań wynikających z zawartych umów w zakresie udzielania świadczeń zdrowotnych zgodnie  </w:t>
      </w:r>
      <w:r w:rsidR="00C44ED0">
        <w:rPr>
          <w:rFonts w:ascii="Times New Roman" w:hAnsi="Times New Roman" w:cs="Times New Roman"/>
          <w:i/>
          <w:sz w:val="24"/>
          <w:szCs w:val="24"/>
        </w:rPr>
        <w:br/>
      </w:r>
      <w:r>
        <w:rPr>
          <w:rFonts w:ascii="Times New Roman" w:hAnsi="Times New Roman" w:cs="Times New Roman"/>
          <w:i/>
          <w:sz w:val="24"/>
          <w:szCs w:val="24"/>
        </w:rPr>
        <w:t xml:space="preserve">z </w:t>
      </w:r>
      <w:r w:rsidRPr="00810987">
        <w:rPr>
          <w:rFonts w:ascii="Times New Roman" w:hAnsi="Times New Roman" w:cs="Times New Roman"/>
          <w:i/>
          <w:sz w:val="24"/>
          <w:szCs w:val="24"/>
        </w:rPr>
        <w:t>fundamentalną zasadą określoną w art. 44 ust. 3 pkt 3) ustawy z dnia 27 sierpnia 2009</w:t>
      </w:r>
      <w:r>
        <w:rPr>
          <w:rFonts w:ascii="Times New Roman" w:hAnsi="Times New Roman" w:cs="Times New Roman"/>
          <w:i/>
          <w:sz w:val="24"/>
          <w:szCs w:val="24"/>
        </w:rPr>
        <w:t xml:space="preserve"> </w:t>
      </w:r>
      <w:r w:rsidRPr="00810987">
        <w:rPr>
          <w:rFonts w:ascii="Times New Roman" w:hAnsi="Times New Roman" w:cs="Times New Roman"/>
          <w:i/>
          <w:sz w:val="24"/>
          <w:szCs w:val="24"/>
        </w:rPr>
        <w:t>r. o fi</w:t>
      </w:r>
      <w:r>
        <w:rPr>
          <w:rFonts w:ascii="Times New Roman" w:hAnsi="Times New Roman" w:cs="Times New Roman"/>
          <w:i/>
          <w:sz w:val="24"/>
          <w:szCs w:val="24"/>
        </w:rPr>
        <w:t>nansach</w:t>
      </w:r>
      <w:r w:rsidRPr="00810987">
        <w:rPr>
          <w:rFonts w:ascii="Times New Roman" w:hAnsi="Times New Roman" w:cs="Times New Roman"/>
          <w:i/>
          <w:sz w:val="24"/>
          <w:szCs w:val="24"/>
        </w:rPr>
        <w:t xml:space="preserve"> publicznych. </w:t>
      </w:r>
    </w:p>
    <w:p w:rsidR="00C44ED0" w:rsidRDefault="00C37641" w:rsidP="00612B68">
      <w:pPr>
        <w:spacing w:line="360" w:lineRule="auto"/>
        <w:ind w:left="316"/>
        <w:jc w:val="both"/>
        <w:rPr>
          <w:rFonts w:ascii="Times New Roman" w:hAnsi="Times New Roman" w:cs="Times New Roman"/>
          <w:sz w:val="24"/>
          <w:szCs w:val="24"/>
        </w:rPr>
      </w:pPr>
      <w:r w:rsidRPr="00810987">
        <w:rPr>
          <w:rFonts w:ascii="Times New Roman" w:hAnsi="Times New Roman" w:cs="Times New Roman"/>
          <w:sz w:val="24"/>
          <w:szCs w:val="24"/>
        </w:rPr>
        <w:t>W toku czynności kontrolnych szczegółowej analizie poddano czerty umowy</w:t>
      </w:r>
      <w:r w:rsidRPr="00810987">
        <w:rPr>
          <w:rStyle w:val="Odwoanieprzypisudolnego"/>
          <w:rFonts w:ascii="Times New Roman" w:hAnsi="Times New Roman" w:cs="Times New Roman"/>
          <w:sz w:val="24"/>
          <w:szCs w:val="24"/>
        </w:rPr>
        <w:footnoteReference w:id="71"/>
      </w:r>
      <w:r w:rsidRPr="00810987">
        <w:rPr>
          <w:rFonts w:ascii="Times New Roman" w:hAnsi="Times New Roman" w:cs="Times New Roman"/>
          <w:sz w:val="24"/>
          <w:szCs w:val="24"/>
        </w:rPr>
        <w:t xml:space="preserve"> pod kątem terminowości wypłat wynagrodzeń przyjmującym zamówienia w IV kwartale 2019</w:t>
      </w:r>
      <w:r>
        <w:rPr>
          <w:rFonts w:ascii="Times New Roman" w:hAnsi="Times New Roman" w:cs="Times New Roman"/>
          <w:sz w:val="24"/>
          <w:szCs w:val="24"/>
        </w:rPr>
        <w:t xml:space="preserve"> </w:t>
      </w:r>
      <w:r w:rsidRPr="00810987">
        <w:rPr>
          <w:rFonts w:ascii="Times New Roman" w:hAnsi="Times New Roman" w:cs="Times New Roman"/>
          <w:sz w:val="24"/>
          <w:szCs w:val="24"/>
        </w:rPr>
        <w:t xml:space="preserve">r. Ustalono, że </w:t>
      </w:r>
      <w:r>
        <w:rPr>
          <w:rFonts w:ascii="Times New Roman" w:hAnsi="Times New Roman" w:cs="Times New Roman"/>
          <w:sz w:val="24"/>
          <w:szCs w:val="24"/>
        </w:rPr>
        <w:t>należności były</w:t>
      </w:r>
      <w:r w:rsidRPr="00810987">
        <w:rPr>
          <w:rFonts w:ascii="Times New Roman" w:hAnsi="Times New Roman" w:cs="Times New Roman"/>
          <w:sz w:val="24"/>
          <w:szCs w:val="24"/>
        </w:rPr>
        <w:t xml:space="preserve"> </w:t>
      </w:r>
      <w:r w:rsidR="00C44ED0">
        <w:rPr>
          <w:rFonts w:ascii="Times New Roman" w:hAnsi="Times New Roman" w:cs="Times New Roman"/>
          <w:sz w:val="24"/>
          <w:szCs w:val="24"/>
        </w:rPr>
        <w:t xml:space="preserve">regulowane </w:t>
      </w:r>
      <w:r>
        <w:rPr>
          <w:rFonts w:ascii="Times New Roman" w:hAnsi="Times New Roman" w:cs="Times New Roman"/>
          <w:sz w:val="24"/>
          <w:szCs w:val="24"/>
        </w:rPr>
        <w:t>w wyznaczonych datach</w:t>
      </w:r>
      <w:r w:rsidR="00C44ED0">
        <w:rPr>
          <w:rFonts w:ascii="Times New Roman" w:hAnsi="Times New Roman" w:cs="Times New Roman"/>
          <w:sz w:val="24"/>
          <w:szCs w:val="24"/>
        </w:rPr>
        <w:t>.</w:t>
      </w:r>
    </w:p>
    <w:p w:rsidR="00C44BDB" w:rsidRPr="005119A1" w:rsidRDefault="00C44BDB" w:rsidP="00612B68">
      <w:pPr>
        <w:spacing w:line="360" w:lineRule="auto"/>
        <w:ind w:left="316"/>
        <w:jc w:val="both"/>
        <w:rPr>
          <w:rFonts w:ascii="Times New Roman" w:hAnsi="Times New Roman" w:cs="Times New Roman"/>
          <w:sz w:val="16"/>
          <w:szCs w:val="24"/>
        </w:rPr>
      </w:pPr>
    </w:p>
    <w:p w:rsidR="00D46950" w:rsidRPr="00F55563" w:rsidRDefault="00C37641" w:rsidP="00F55563">
      <w:pPr>
        <w:jc w:val="both"/>
        <w:rPr>
          <w:rFonts w:ascii="Times New Roman" w:hAnsi="Times New Roman" w:cs="Times New Roman"/>
          <w:b/>
          <w:i/>
          <w:sz w:val="24"/>
          <w:szCs w:val="24"/>
        </w:rPr>
      </w:pPr>
      <w:r w:rsidRPr="00612B68">
        <w:rPr>
          <w:rFonts w:ascii="Times New Roman" w:hAnsi="Times New Roman" w:cs="Times New Roman"/>
          <w:b/>
          <w:i/>
          <w:sz w:val="24"/>
          <w:szCs w:val="24"/>
        </w:rPr>
        <w:t>Ocena cząstkowa kontrolowanej działalności:</w:t>
      </w:r>
    </w:p>
    <w:p w:rsidR="00C37641" w:rsidRDefault="00C37641" w:rsidP="00F55563">
      <w:pPr>
        <w:spacing w:after="0" w:line="360" w:lineRule="auto"/>
        <w:jc w:val="both"/>
        <w:rPr>
          <w:rFonts w:ascii="Times New Roman" w:hAnsi="Times New Roman" w:cs="Times New Roman"/>
          <w:sz w:val="24"/>
          <w:szCs w:val="24"/>
        </w:rPr>
      </w:pPr>
      <w:r w:rsidRPr="001C65B8">
        <w:rPr>
          <w:rFonts w:ascii="Times New Roman" w:hAnsi="Times New Roman" w:cs="Times New Roman"/>
          <w:sz w:val="24"/>
          <w:szCs w:val="24"/>
        </w:rPr>
        <w:t>W wyniku dokonanych w trakcie kontroli</w:t>
      </w:r>
      <w:r w:rsidR="00C44ED0">
        <w:rPr>
          <w:rFonts w:ascii="Times New Roman" w:hAnsi="Times New Roman" w:cs="Times New Roman"/>
          <w:sz w:val="24"/>
          <w:szCs w:val="24"/>
        </w:rPr>
        <w:t xml:space="preserve"> ustaleń pozytywnie </w:t>
      </w:r>
      <w:r>
        <w:rPr>
          <w:rFonts w:ascii="Times New Roman" w:hAnsi="Times New Roman" w:cs="Times New Roman"/>
          <w:sz w:val="24"/>
          <w:szCs w:val="24"/>
        </w:rPr>
        <w:t xml:space="preserve">z nieprawidłowościami oceniono działalność Podmiotu Leczniczego w zakresie realizacji zaleceń pokontrolnych sformułowanych w Wystąpieniu Pokontrolnym znak: </w:t>
      </w:r>
      <w:r w:rsidRPr="001C65B8">
        <w:rPr>
          <w:rFonts w:ascii="Times New Roman" w:hAnsi="Times New Roman" w:cs="Times New Roman"/>
          <w:sz w:val="24"/>
          <w:szCs w:val="24"/>
        </w:rPr>
        <w:t>DOZ.III.1711.7.1.2018</w:t>
      </w:r>
      <w:r>
        <w:rPr>
          <w:rFonts w:ascii="Times New Roman" w:hAnsi="Times New Roman" w:cs="Times New Roman"/>
          <w:sz w:val="24"/>
          <w:szCs w:val="24"/>
        </w:rPr>
        <w:t xml:space="preserve"> z dnia 24.04.2018 r.</w:t>
      </w:r>
    </w:p>
    <w:p w:rsidR="00C37641" w:rsidRDefault="00C37641" w:rsidP="00F55563">
      <w:pPr>
        <w:spacing w:after="0" w:line="360" w:lineRule="auto"/>
        <w:jc w:val="both"/>
        <w:rPr>
          <w:rFonts w:ascii="Times New Roman" w:hAnsi="Times New Roman" w:cs="Times New Roman"/>
          <w:sz w:val="24"/>
          <w:szCs w:val="24"/>
        </w:rPr>
      </w:pPr>
      <w:r w:rsidRPr="004F55A4">
        <w:rPr>
          <w:rFonts w:ascii="Times New Roman" w:hAnsi="Times New Roman" w:cs="Times New Roman"/>
          <w:sz w:val="24"/>
          <w:szCs w:val="24"/>
        </w:rPr>
        <w:t>Pozytywna ocena dotyczy:</w:t>
      </w:r>
      <w:r>
        <w:rPr>
          <w:rFonts w:ascii="Times New Roman" w:hAnsi="Times New Roman" w:cs="Times New Roman"/>
          <w:sz w:val="24"/>
          <w:szCs w:val="24"/>
        </w:rPr>
        <w:t xml:space="preserve"> ujednolicenia </w:t>
      </w:r>
      <w:r w:rsidRPr="00AC4E06">
        <w:rPr>
          <w:rFonts w:ascii="Times New Roman" w:hAnsi="Times New Roman" w:cs="Times New Roman"/>
          <w:sz w:val="24"/>
          <w:szCs w:val="24"/>
        </w:rPr>
        <w:t>zakres</w:t>
      </w:r>
      <w:r>
        <w:rPr>
          <w:rFonts w:ascii="Times New Roman" w:hAnsi="Times New Roman" w:cs="Times New Roman"/>
          <w:sz w:val="24"/>
          <w:szCs w:val="24"/>
        </w:rPr>
        <w:t>u</w:t>
      </w:r>
      <w:r w:rsidRPr="00AC4E06">
        <w:rPr>
          <w:rFonts w:ascii="Times New Roman" w:hAnsi="Times New Roman" w:cs="Times New Roman"/>
          <w:sz w:val="24"/>
          <w:szCs w:val="24"/>
        </w:rPr>
        <w:t xml:space="preserve"> udzielanych świadczeń w Statucie </w:t>
      </w:r>
      <w:r w:rsidR="00C44ED0">
        <w:rPr>
          <w:rFonts w:ascii="Times New Roman" w:hAnsi="Times New Roman" w:cs="Times New Roman"/>
          <w:sz w:val="24"/>
          <w:szCs w:val="24"/>
        </w:rPr>
        <w:br/>
      </w:r>
      <w:r>
        <w:rPr>
          <w:rFonts w:ascii="Times New Roman" w:hAnsi="Times New Roman" w:cs="Times New Roman"/>
          <w:sz w:val="24"/>
          <w:szCs w:val="24"/>
        </w:rPr>
        <w:t>i w Regulaminie O</w:t>
      </w:r>
      <w:r w:rsidRPr="00AC4E06">
        <w:rPr>
          <w:rFonts w:ascii="Times New Roman" w:hAnsi="Times New Roman" w:cs="Times New Roman"/>
          <w:sz w:val="24"/>
          <w:szCs w:val="24"/>
        </w:rPr>
        <w:t xml:space="preserve">rganizacyjnym </w:t>
      </w:r>
      <w:r>
        <w:rPr>
          <w:rFonts w:ascii="Times New Roman" w:hAnsi="Times New Roman" w:cs="Times New Roman"/>
          <w:sz w:val="24"/>
          <w:szCs w:val="24"/>
        </w:rPr>
        <w:t>Podmiotu L</w:t>
      </w:r>
      <w:r w:rsidRPr="00AC4E06">
        <w:rPr>
          <w:rFonts w:ascii="Times New Roman" w:hAnsi="Times New Roman" w:cs="Times New Roman"/>
          <w:sz w:val="24"/>
          <w:szCs w:val="24"/>
        </w:rPr>
        <w:t>eczniczego</w:t>
      </w:r>
      <w:r>
        <w:rPr>
          <w:rFonts w:ascii="Times New Roman" w:hAnsi="Times New Roman" w:cs="Times New Roman"/>
          <w:sz w:val="24"/>
          <w:szCs w:val="24"/>
        </w:rPr>
        <w:t>;</w:t>
      </w:r>
      <w:r w:rsidRPr="00AC4E06">
        <w:rPr>
          <w:rFonts w:ascii="Times New Roman" w:hAnsi="Times New Roman" w:cs="Times New Roman"/>
          <w:sz w:val="24"/>
          <w:szCs w:val="24"/>
        </w:rPr>
        <w:t xml:space="preserve"> </w:t>
      </w:r>
      <w:r>
        <w:rPr>
          <w:rFonts w:ascii="Times New Roman" w:hAnsi="Times New Roman" w:cs="Times New Roman"/>
          <w:sz w:val="24"/>
          <w:szCs w:val="24"/>
        </w:rPr>
        <w:t xml:space="preserve">uaktualnienia usytuowania </w:t>
      </w:r>
      <w:r w:rsidR="00C44ED0">
        <w:rPr>
          <w:rFonts w:ascii="Times New Roman" w:hAnsi="Times New Roman" w:cs="Times New Roman"/>
          <w:sz w:val="24"/>
          <w:szCs w:val="24"/>
        </w:rPr>
        <w:br/>
      </w:r>
      <w:r>
        <w:rPr>
          <w:rFonts w:ascii="Times New Roman" w:hAnsi="Times New Roman" w:cs="Times New Roman"/>
          <w:sz w:val="24"/>
          <w:szCs w:val="24"/>
        </w:rPr>
        <w:t xml:space="preserve">w schemacie organizacyjnym 7 komórek organizacyjnych, zgodnie z wpisem do Księgi Rejestrowej prowadzonej przez Wojewodę Świętokrzyskiego; wyłonienia składu Zespołu </w:t>
      </w:r>
      <w:r w:rsidR="00C44ED0">
        <w:rPr>
          <w:rFonts w:ascii="Times New Roman" w:hAnsi="Times New Roman" w:cs="Times New Roman"/>
          <w:sz w:val="24"/>
          <w:szCs w:val="24"/>
        </w:rPr>
        <w:br/>
      </w:r>
      <w:r>
        <w:rPr>
          <w:rFonts w:ascii="Times New Roman" w:hAnsi="Times New Roman" w:cs="Times New Roman"/>
          <w:sz w:val="24"/>
          <w:szCs w:val="24"/>
        </w:rPr>
        <w:t xml:space="preserve">ds. Oceny Przyjęć zgodnie z obowiązującymi przepisami prawa; stosowania nazw i kodów ustalonych we Wspólnym Słowniku Zamówień przy opisie przedmiotu zamówienia oraz </w:t>
      </w:r>
      <w:r w:rsidRPr="00C42065">
        <w:rPr>
          <w:rFonts w:ascii="Times New Roman" w:hAnsi="Times New Roman" w:cs="Times New Roman"/>
          <w:sz w:val="24"/>
          <w:szCs w:val="24"/>
        </w:rPr>
        <w:t>porównania ofert z</w:t>
      </w:r>
      <w:r>
        <w:rPr>
          <w:rFonts w:ascii="Times New Roman" w:hAnsi="Times New Roman" w:cs="Times New Roman"/>
          <w:sz w:val="24"/>
          <w:szCs w:val="24"/>
        </w:rPr>
        <w:t>godnie z</w:t>
      </w:r>
      <w:r w:rsidRPr="00C42065">
        <w:rPr>
          <w:rFonts w:ascii="Times New Roman" w:hAnsi="Times New Roman" w:cs="Times New Roman"/>
          <w:sz w:val="24"/>
          <w:szCs w:val="24"/>
        </w:rPr>
        <w:t xml:space="preserve"> kryteria</w:t>
      </w:r>
      <w:r>
        <w:rPr>
          <w:rFonts w:ascii="Times New Roman" w:hAnsi="Times New Roman" w:cs="Times New Roman"/>
          <w:sz w:val="24"/>
          <w:szCs w:val="24"/>
        </w:rPr>
        <w:t xml:space="preserve">mi określonymi </w:t>
      </w:r>
      <w:r w:rsidRPr="00C42065">
        <w:rPr>
          <w:rFonts w:ascii="Times New Roman" w:hAnsi="Times New Roman" w:cs="Times New Roman"/>
          <w:sz w:val="24"/>
          <w:szCs w:val="24"/>
        </w:rPr>
        <w:t xml:space="preserve"> w </w:t>
      </w:r>
      <w:proofErr w:type="spellStart"/>
      <w:r w:rsidR="00C44ED0">
        <w:rPr>
          <w:rFonts w:ascii="Times New Roman" w:hAnsi="Times New Roman" w:cs="Times New Roman"/>
          <w:sz w:val="24"/>
          <w:szCs w:val="24"/>
        </w:rPr>
        <w:t>u.ś.o.z</w:t>
      </w:r>
      <w:proofErr w:type="spellEnd"/>
      <w:r w:rsidR="00C44ED0">
        <w:rPr>
          <w:rFonts w:ascii="Times New Roman" w:hAnsi="Times New Roman" w:cs="Times New Roman"/>
          <w:sz w:val="24"/>
          <w:szCs w:val="24"/>
        </w:rPr>
        <w:t xml:space="preserve">. </w:t>
      </w:r>
      <w:r>
        <w:rPr>
          <w:rFonts w:ascii="Times New Roman" w:hAnsi="Times New Roman" w:cs="Times New Roman"/>
          <w:sz w:val="24"/>
          <w:szCs w:val="24"/>
        </w:rPr>
        <w:t xml:space="preserve">w prowadzonym postępowaniu konkursowym na udzielenia świadczeń zdrowotnych; regulowanie należności </w:t>
      </w:r>
      <w:r w:rsidR="00C2352B">
        <w:rPr>
          <w:rFonts w:ascii="Times New Roman" w:hAnsi="Times New Roman" w:cs="Times New Roman"/>
          <w:sz w:val="24"/>
          <w:szCs w:val="24"/>
        </w:rPr>
        <w:br/>
      </w:r>
      <w:r>
        <w:rPr>
          <w:rFonts w:ascii="Times New Roman" w:hAnsi="Times New Roman" w:cs="Times New Roman"/>
          <w:sz w:val="24"/>
          <w:szCs w:val="24"/>
        </w:rPr>
        <w:t>w wyznaczonych terminach.</w:t>
      </w:r>
    </w:p>
    <w:p w:rsidR="00F55563" w:rsidRDefault="00C37641" w:rsidP="00F55563">
      <w:pPr>
        <w:spacing w:after="0" w:line="360" w:lineRule="auto"/>
        <w:jc w:val="both"/>
        <w:rPr>
          <w:rFonts w:ascii="Times New Roman" w:hAnsi="Times New Roman" w:cs="Times New Roman"/>
          <w:sz w:val="24"/>
          <w:szCs w:val="24"/>
        </w:rPr>
      </w:pPr>
      <w:r w:rsidRPr="00C44ED0">
        <w:rPr>
          <w:rFonts w:ascii="Times New Roman" w:hAnsi="Times New Roman" w:cs="Times New Roman"/>
          <w:sz w:val="24"/>
          <w:szCs w:val="24"/>
        </w:rPr>
        <w:t>Stwierdzone nieprawidłowości dotyczą</w:t>
      </w:r>
      <w:r w:rsidRPr="00AE1B39">
        <w:rPr>
          <w:rFonts w:ascii="Times New Roman" w:hAnsi="Times New Roman" w:cs="Times New Roman"/>
          <w:sz w:val="24"/>
          <w:szCs w:val="24"/>
          <w:u w:val="single"/>
        </w:rPr>
        <w:t>:</w:t>
      </w:r>
      <w:r>
        <w:rPr>
          <w:rFonts w:ascii="Times New Roman" w:hAnsi="Times New Roman" w:cs="Times New Roman"/>
          <w:sz w:val="24"/>
          <w:szCs w:val="24"/>
        </w:rPr>
        <w:t xml:space="preserve"> częściowego stosowania się do wymogu zachowania 7 – dniowego</w:t>
      </w:r>
      <w:r w:rsidRPr="00B517F2">
        <w:rPr>
          <w:rFonts w:ascii="Times New Roman" w:hAnsi="Times New Roman" w:cs="Times New Roman"/>
          <w:sz w:val="24"/>
          <w:szCs w:val="24"/>
        </w:rPr>
        <w:t xml:space="preserve"> termin</w:t>
      </w:r>
      <w:r>
        <w:rPr>
          <w:rFonts w:ascii="Times New Roman" w:hAnsi="Times New Roman" w:cs="Times New Roman"/>
          <w:sz w:val="24"/>
          <w:szCs w:val="24"/>
        </w:rPr>
        <w:t>u</w:t>
      </w:r>
      <w:r w:rsidRPr="00B517F2">
        <w:rPr>
          <w:rFonts w:ascii="Times New Roman" w:hAnsi="Times New Roman" w:cs="Times New Roman"/>
          <w:sz w:val="24"/>
          <w:szCs w:val="24"/>
        </w:rPr>
        <w:t xml:space="preserve"> dokon</w:t>
      </w:r>
      <w:r>
        <w:rPr>
          <w:rFonts w:ascii="Times New Roman" w:hAnsi="Times New Roman" w:cs="Times New Roman"/>
          <w:sz w:val="24"/>
          <w:szCs w:val="24"/>
        </w:rPr>
        <w:t xml:space="preserve">ywania zmian w Krajowym Rejestrze Sądowym, liczonego </w:t>
      </w:r>
      <w:r w:rsidR="00C44ED0">
        <w:rPr>
          <w:rFonts w:ascii="Times New Roman" w:hAnsi="Times New Roman" w:cs="Times New Roman"/>
          <w:sz w:val="24"/>
          <w:szCs w:val="24"/>
        </w:rPr>
        <w:br/>
      </w:r>
      <w:r w:rsidRPr="00B517F2">
        <w:rPr>
          <w:rFonts w:ascii="Times New Roman" w:hAnsi="Times New Roman" w:cs="Times New Roman"/>
          <w:sz w:val="24"/>
          <w:szCs w:val="24"/>
        </w:rPr>
        <w:t xml:space="preserve">od dnia zdarzenia </w:t>
      </w:r>
      <w:r>
        <w:rPr>
          <w:rFonts w:ascii="Times New Roman" w:hAnsi="Times New Roman" w:cs="Times New Roman"/>
          <w:sz w:val="24"/>
          <w:szCs w:val="24"/>
        </w:rPr>
        <w:t xml:space="preserve">uzasadniającego dokonanie wpisu; niewykonania zaleceń pokontrolnych </w:t>
      </w:r>
      <w:r w:rsidR="00C44ED0">
        <w:rPr>
          <w:rFonts w:ascii="Times New Roman" w:hAnsi="Times New Roman" w:cs="Times New Roman"/>
          <w:sz w:val="24"/>
          <w:szCs w:val="24"/>
        </w:rPr>
        <w:br/>
      </w:r>
      <w:r>
        <w:rPr>
          <w:rFonts w:ascii="Times New Roman" w:hAnsi="Times New Roman" w:cs="Times New Roman"/>
          <w:sz w:val="24"/>
          <w:szCs w:val="24"/>
        </w:rPr>
        <w:t xml:space="preserve">w zakresie: ujednolicenia nazw Zakładów Leczniczych Szpitala w Statucie, Regulaminie Organizacyjnym oraz Księdze Rejestrowej; niewłaściwego wypełniania przez Zespół </w:t>
      </w:r>
      <w:r w:rsidR="00C44ED0">
        <w:rPr>
          <w:rFonts w:ascii="Times New Roman" w:hAnsi="Times New Roman" w:cs="Times New Roman"/>
          <w:sz w:val="24"/>
          <w:szCs w:val="24"/>
        </w:rPr>
        <w:br/>
      </w:r>
      <w:r>
        <w:rPr>
          <w:rFonts w:ascii="Times New Roman" w:hAnsi="Times New Roman" w:cs="Times New Roman"/>
          <w:sz w:val="24"/>
          <w:szCs w:val="24"/>
        </w:rPr>
        <w:t xml:space="preserve">ds. Oceny Przyjęć obowiązków wynikających z </w:t>
      </w:r>
      <w:proofErr w:type="spellStart"/>
      <w:r>
        <w:rPr>
          <w:rFonts w:ascii="Times New Roman" w:hAnsi="Times New Roman" w:cs="Times New Roman"/>
          <w:sz w:val="24"/>
          <w:szCs w:val="24"/>
        </w:rPr>
        <w:t>u.ś.o.z</w:t>
      </w:r>
      <w:proofErr w:type="spellEnd"/>
      <w:r>
        <w:rPr>
          <w:rFonts w:ascii="Times New Roman" w:hAnsi="Times New Roman" w:cs="Times New Roman"/>
          <w:sz w:val="24"/>
          <w:szCs w:val="24"/>
        </w:rPr>
        <w:t>;</w:t>
      </w:r>
    </w:p>
    <w:p w:rsidR="005119A1" w:rsidRPr="008A47F5" w:rsidRDefault="005119A1" w:rsidP="00F55563">
      <w:pPr>
        <w:spacing w:after="0" w:line="360" w:lineRule="auto"/>
        <w:jc w:val="both"/>
        <w:rPr>
          <w:rFonts w:ascii="Times New Roman" w:hAnsi="Times New Roman" w:cs="Times New Roman"/>
          <w:sz w:val="24"/>
          <w:szCs w:val="24"/>
        </w:rPr>
      </w:pPr>
    </w:p>
    <w:p w:rsidR="00C37641" w:rsidRPr="00612B68" w:rsidRDefault="00612B68" w:rsidP="004959E9">
      <w:pPr>
        <w:spacing w:line="360" w:lineRule="auto"/>
        <w:jc w:val="both"/>
        <w:rPr>
          <w:rFonts w:ascii="Times New Roman" w:hAnsi="Times New Roman" w:cs="Times New Roman"/>
          <w:b/>
          <w:i/>
          <w:sz w:val="24"/>
          <w:szCs w:val="24"/>
        </w:rPr>
      </w:pPr>
      <w:r w:rsidRPr="00612B68">
        <w:rPr>
          <w:rFonts w:ascii="Times New Roman" w:hAnsi="Times New Roman" w:cs="Times New Roman"/>
          <w:b/>
          <w:i/>
          <w:sz w:val="24"/>
          <w:szCs w:val="24"/>
        </w:rPr>
        <w:lastRenderedPageBreak/>
        <w:t>Imię i nazwisko osoby odpowiedzialnej za stwierdzone nieprawidłowości</w:t>
      </w:r>
    </w:p>
    <w:p w:rsidR="00C37641" w:rsidRPr="00B30CF2" w:rsidRDefault="00C37641" w:rsidP="003E3E54">
      <w:pPr>
        <w:spacing w:after="0" w:line="360" w:lineRule="auto"/>
        <w:jc w:val="both"/>
        <w:rPr>
          <w:rFonts w:ascii="Times New Roman" w:hAnsi="Times New Roman" w:cs="Times New Roman"/>
          <w:sz w:val="24"/>
          <w:szCs w:val="24"/>
        </w:rPr>
      </w:pPr>
      <w:r w:rsidRPr="00B30CF2">
        <w:rPr>
          <w:rFonts w:ascii="Times New Roman" w:hAnsi="Times New Roman" w:cs="Times New Roman"/>
          <w:sz w:val="24"/>
          <w:szCs w:val="24"/>
        </w:rPr>
        <w:t xml:space="preserve">Za stwierdzone nieprawidłowości odpowiedzialny jest: </w:t>
      </w:r>
    </w:p>
    <w:p w:rsidR="00C37641" w:rsidRDefault="00C37641" w:rsidP="003E3E54">
      <w:pPr>
        <w:pStyle w:val="Akapitzlist"/>
        <w:numPr>
          <w:ilvl w:val="0"/>
          <w:numId w:val="30"/>
        </w:numPr>
        <w:spacing w:after="0" w:line="360" w:lineRule="auto"/>
        <w:ind w:left="422" w:hanging="426"/>
        <w:jc w:val="both"/>
        <w:rPr>
          <w:rFonts w:ascii="Times New Roman" w:hAnsi="Times New Roman" w:cs="Times New Roman"/>
          <w:sz w:val="24"/>
          <w:szCs w:val="24"/>
        </w:rPr>
      </w:pPr>
      <w:r w:rsidRPr="00B30CF2">
        <w:rPr>
          <w:rFonts w:ascii="Times New Roman" w:hAnsi="Times New Roman" w:cs="Times New Roman"/>
          <w:sz w:val="24"/>
          <w:szCs w:val="24"/>
        </w:rPr>
        <w:t>Pan Andrzej Domański pełniący obowiązki Dyrektora Wojewódzkiego Szpitala Zespolonego w Kielcach w okresie od 13.01.2015 r. do 23.01.2019 r.</w:t>
      </w:r>
    </w:p>
    <w:p w:rsidR="00C37641" w:rsidRPr="00B30CF2" w:rsidRDefault="00C37641" w:rsidP="00B30CF2">
      <w:pPr>
        <w:pStyle w:val="Akapitzlist"/>
        <w:numPr>
          <w:ilvl w:val="0"/>
          <w:numId w:val="30"/>
        </w:numPr>
        <w:spacing w:line="360" w:lineRule="auto"/>
        <w:ind w:left="422" w:hanging="426"/>
        <w:jc w:val="both"/>
        <w:rPr>
          <w:rFonts w:ascii="Times New Roman" w:hAnsi="Times New Roman" w:cs="Times New Roman"/>
          <w:sz w:val="24"/>
          <w:szCs w:val="24"/>
        </w:rPr>
      </w:pPr>
      <w:r>
        <w:rPr>
          <w:rFonts w:ascii="Times New Roman" w:hAnsi="Times New Roman" w:cs="Times New Roman"/>
          <w:sz w:val="24"/>
          <w:szCs w:val="24"/>
        </w:rPr>
        <w:t xml:space="preserve">Pan Bartosz </w:t>
      </w:r>
      <w:proofErr w:type="spellStart"/>
      <w:r>
        <w:rPr>
          <w:rFonts w:ascii="Times New Roman" w:hAnsi="Times New Roman" w:cs="Times New Roman"/>
          <w:sz w:val="24"/>
          <w:szCs w:val="24"/>
        </w:rPr>
        <w:t>Stemplewski</w:t>
      </w:r>
      <w:proofErr w:type="spellEnd"/>
      <w:r>
        <w:rPr>
          <w:rFonts w:ascii="Times New Roman" w:hAnsi="Times New Roman" w:cs="Times New Roman"/>
          <w:sz w:val="24"/>
          <w:szCs w:val="24"/>
        </w:rPr>
        <w:t xml:space="preserve"> </w:t>
      </w:r>
      <w:r w:rsidRPr="00B30CF2">
        <w:rPr>
          <w:rFonts w:ascii="Times New Roman" w:hAnsi="Times New Roman" w:cs="Times New Roman"/>
          <w:sz w:val="24"/>
          <w:szCs w:val="24"/>
        </w:rPr>
        <w:t xml:space="preserve">pełniący obowiązki Dyrektora Wojewódzkiego Szpitala Zespolonego w Kielcach od 24.01.2019 r. i powołany </w:t>
      </w:r>
      <w:r>
        <w:rPr>
          <w:rFonts w:ascii="Times New Roman" w:hAnsi="Times New Roman" w:cs="Times New Roman"/>
          <w:sz w:val="24"/>
          <w:szCs w:val="24"/>
        </w:rPr>
        <w:t xml:space="preserve">na ww. stanowisko </w:t>
      </w:r>
      <w:r w:rsidR="003E3E54">
        <w:rPr>
          <w:rFonts w:ascii="Times New Roman" w:hAnsi="Times New Roman" w:cs="Times New Roman"/>
          <w:sz w:val="24"/>
          <w:szCs w:val="24"/>
        </w:rPr>
        <w:br/>
      </w:r>
      <w:r w:rsidRPr="00B30CF2">
        <w:rPr>
          <w:rFonts w:ascii="Times New Roman" w:hAnsi="Times New Roman" w:cs="Times New Roman"/>
          <w:sz w:val="24"/>
          <w:szCs w:val="24"/>
        </w:rPr>
        <w:t>w dniu 8.05.2019 r.</w:t>
      </w:r>
      <w:r w:rsidRPr="00B30CF2">
        <w:rPr>
          <w:rFonts w:ascii="Times New Roman" w:hAnsi="Times New Roman" w:cs="Times New Roman"/>
          <w:sz w:val="24"/>
          <w:szCs w:val="24"/>
        </w:rPr>
        <w:tab/>
      </w:r>
    </w:p>
    <w:p w:rsidR="00C37641" w:rsidRDefault="004974F2" w:rsidP="004974F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Uwagi i wnioski </w:t>
      </w:r>
    </w:p>
    <w:p w:rsidR="00EE2501" w:rsidRPr="00326365" w:rsidRDefault="00EE2501" w:rsidP="004974F2">
      <w:pPr>
        <w:spacing w:after="0" w:line="360" w:lineRule="auto"/>
        <w:jc w:val="both"/>
        <w:rPr>
          <w:rFonts w:ascii="Times New Roman" w:hAnsi="Times New Roman" w:cs="Times New Roman"/>
          <w:b/>
          <w:sz w:val="14"/>
          <w:szCs w:val="24"/>
        </w:rPr>
      </w:pPr>
    </w:p>
    <w:p w:rsidR="004974F2" w:rsidRDefault="004974F2" w:rsidP="004974F2">
      <w:pPr>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t>Wnioski pokontrolne</w:t>
      </w:r>
    </w:p>
    <w:p w:rsidR="004974F2" w:rsidRDefault="004974F2" w:rsidP="00334F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Przedstawiając powyższe oceny cząstkowe wynikające z ustaleń kontroli, wnosi </w:t>
      </w:r>
      <w:r w:rsidR="003625E8">
        <w:rPr>
          <w:rFonts w:ascii="Times New Roman" w:hAnsi="Times New Roman" w:cs="Times New Roman"/>
          <w:sz w:val="24"/>
          <w:szCs w:val="24"/>
        </w:rPr>
        <w:br/>
        <w:t xml:space="preserve">się </w:t>
      </w:r>
      <w:r>
        <w:rPr>
          <w:rFonts w:ascii="Times New Roman" w:hAnsi="Times New Roman" w:cs="Times New Roman"/>
          <w:sz w:val="24"/>
          <w:szCs w:val="24"/>
        </w:rPr>
        <w:t>o realizację następujących wniosków pokontrolnych:</w:t>
      </w:r>
    </w:p>
    <w:p w:rsidR="004974F2" w:rsidRDefault="00334F70" w:rsidP="003625E8">
      <w:pPr>
        <w:pStyle w:val="Akapitzlist"/>
        <w:numPr>
          <w:ilvl w:val="0"/>
          <w:numId w:val="39"/>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Stosować się do zapisów Statutu Wojewódzkiego Szpitala Zespolonego w Kielcach </w:t>
      </w:r>
      <w:r>
        <w:rPr>
          <w:rFonts w:ascii="Times New Roman" w:hAnsi="Times New Roman" w:cs="Times New Roman"/>
          <w:sz w:val="24"/>
          <w:szCs w:val="24"/>
        </w:rPr>
        <w:br/>
        <w:t xml:space="preserve">w zakresie </w:t>
      </w:r>
      <w:r w:rsidR="003625E8">
        <w:rPr>
          <w:rFonts w:ascii="Times New Roman" w:hAnsi="Times New Roman" w:cs="Times New Roman"/>
          <w:sz w:val="24"/>
          <w:szCs w:val="24"/>
        </w:rPr>
        <w:t xml:space="preserve">prowadzenia z Zarządem Województwa </w:t>
      </w:r>
      <w:r w:rsidR="00326365">
        <w:rPr>
          <w:rFonts w:ascii="Times New Roman" w:hAnsi="Times New Roman" w:cs="Times New Roman"/>
          <w:sz w:val="24"/>
          <w:szCs w:val="24"/>
        </w:rPr>
        <w:t xml:space="preserve">Świętokrzyskiego </w:t>
      </w:r>
      <w:r w:rsidR="00F4751D">
        <w:rPr>
          <w:rFonts w:ascii="Times New Roman" w:hAnsi="Times New Roman" w:cs="Times New Roman"/>
          <w:sz w:val="24"/>
          <w:szCs w:val="24"/>
        </w:rPr>
        <w:t xml:space="preserve">uzgodnień dotyczących </w:t>
      </w:r>
      <w:r w:rsidR="003625E8">
        <w:rPr>
          <w:rFonts w:ascii="Times New Roman" w:hAnsi="Times New Roman" w:cs="Times New Roman"/>
          <w:sz w:val="24"/>
          <w:szCs w:val="24"/>
        </w:rPr>
        <w:t>spraw związanych</w:t>
      </w:r>
      <w:r w:rsidR="003625E8" w:rsidRPr="003625E8">
        <w:rPr>
          <w:rFonts w:ascii="Times New Roman" w:hAnsi="Times New Roman" w:cs="Times New Roman"/>
          <w:sz w:val="24"/>
          <w:szCs w:val="24"/>
        </w:rPr>
        <w:t xml:space="preserve"> z przekształceniem lub likwidacją, rozszerzeniem </w:t>
      </w:r>
      <w:r w:rsidR="00326365">
        <w:rPr>
          <w:rFonts w:ascii="Times New Roman" w:hAnsi="Times New Roman" w:cs="Times New Roman"/>
          <w:sz w:val="24"/>
          <w:szCs w:val="24"/>
        </w:rPr>
        <w:br/>
      </w:r>
      <w:r w:rsidR="003625E8" w:rsidRPr="003625E8">
        <w:rPr>
          <w:rFonts w:ascii="Times New Roman" w:hAnsi="Times New Roman" w:cs="Times New Roman"/>
          <w:sz w:val="24"/>
          <w:szCs w:val="24"/>
        </w:rPr>
        <w:t>lub ograni</w:t>
      </w:r>
      <w:r w:rsidR="008C04EF">
        <w:rPr>
          <w:rFonts w:ascii="Times New Roman" w:hAnsi="Times New Roman" w:cs="Times New Roman"/>
          <w:sz w:val="24"/>
          <w:szCs w:val="24"/>
        </w:rPr>
        <w:t>czeniem działalności leczniczej;</w:t>
      </w:r>
    </w:p>
    <w:p w:rsidR="008C04EF" w:rsidRDefault="008C04EF" w:rsidP="003625E8">
      <w:pPr>
        <w:pStyle w:val="Akapitzlist"/>
        <w:numPr>
          <w:ilvl w:val="0"/>
          <w:numId w:val="39"/>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Wyeliminować niezgodność w zakresie nazw </w:t>
      </w:r>
      <w:r w:rsidRPr="008C04EF">
        <w:rPr>
          <w:rFonts w:ascii="Times New Roman" w:hAnsi="Times New Roman" w:cs="Times New Roman"/>
          <w:i/>
          <w:sz w:val="24"/>
          <w:szCs w:val="24"/>
        </w:rPr>
        <w:t>Zakładów Leczniczych</w:t>
      </w:r>
      <w:r>
        <w:rPr>
          <w:rFonts w:ascii="Times New Roman" w:hAnsi="Times New Roman" w:cs="Times New Roman"/>
          <w:sz w:val="24"/>
          <w:szCs w:val="24"/>
        </w:rPr>
        <w:t xml:space="preserve"> w Statucie, Regulaminie Organizacyjnym i Księdze Rejestrowej prowadzonej przez Wojewodę Świętokrzyskiego;</w:t>
      </w:r>
    </w:p>
    <w:p w:rsidR="008C04EF" w:rsidRDefault="003902AD" w:rsidP="003625E8">
      <w:pPr>
        <w:pStyle w:val="Akapitzlist"/>
        <w:numPr>
          <w:ilvl w:val="0"/>
          <w:numId w:val="39"/>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Zapewnić właściwe wykonywanie obowiązków przez członków Zespołu ds. Oceny Przyjęć zgodnie z art. 21 ust. 4 ustawy z dnia 27 sierpnia 2004 r. o świadczeniach opieki zdrowotnej finansowanych ze środków publicznych;</w:t>
      </w:r>
    </w:p>
    <w:p w:rsidR="003902AD" w:rsidRDefault="003902AD" w:rsidP="003625E8">
      <w:pPr>
        <w:pStyle w:val="Akapitzlist"/>
        <w:numPr>
          <w:ilvl w:val="0"/>
          <w:numId w:val="39"/>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Na bieżąco dokonywać aktualizacji dokumentów prawa wewnętrznego  regulujących: tryb rozpatryw</w:t>
      </w:r>
      <w:r w:rsidR="00326365">
        <w:rPr>
          <w:rFonts w:ascii="Times New Roman" w:hAnsi="Times New Roman" w:cs="Times New Roman"/>
          <w:sz w:val="24"/>
          <w:szCs w:val="24"/>
        </w:rPr>
        <w:t>ania skarg i wniosków oraz ocenę</w:t>
      </w:r>
      <w:r>
        <w:rPr>
          <w:rFonts w:ascii="Times New Roman" w:hAnsi="Times New Roman" w:cs="Times New Roman"/>
          <w:sz w:val="24"/>
          <w:szCs w:val="24"/>
        </w:rPr>
        <w:t xml:space="preserve"> satysfakcji pacjenta tak</w:t>
      </w:r>
      <w:r w:rsidR="00EF2FB9">
        <w:rPr>
          <w:rFonts w:ascii="Times New Roman" w:hAnsi="Times New Roman" w:cs="Times New Roman"/>
          <w:sz w:val="24"/>
          <w:szCs w:val="24"/>
        </w:rPr>
        <w:t>,</w:t>
      </w:r>
      <w:r>
        <w:rPr>
          <w:rFonts w:ascii="Times New Roman" w:hAnsi="Times New Roman" w:cs="Times New Roman"/>
          <w:sz w:val="24"/>
          <w:szCs w:val="24"/>
        </w:rPr>
        <w:t xml:space="preserve"> aby </w:t>
      </w:r>
      <w:r w:rsidR="00EF2FB9">
        <w:rPr>
          <w:rFonts w:ascii="Times New Roman" w:hAnsi="Times New Roman" w:cs="Times New Roman"/>
          <w:sz w:val="24"/>
          <w:szCs w:val="24"/>
        </w:rPr>
        <w:t xml:space="preserve">ich treść </w:t>
      </w:r>
      <w:r w:rsidR="00FB2AFB">
        <w:rPr>
          <w:rFonts w:ascii="Times New Roman" w:hAnsi="Times New Roman" w:cs="Times New Roman"/>
          <w:sz w:val="24"/>
          <w:szCs w:val="24"/>
        </w:rPr>
        <w:br/>
      </w:r>
      <w:r w:rsidR="00EF2FB9">
        <w:rPr>
          <w:rFonts w:ascii="Times New Roman" w:hAnsi="Times New Roman" w:cs="Times New Roman"/>
          <w:sz w:val="24"/>
          <w:szCs w:val="24"/>
        </w:rPr>
        <w:t xml:space="preserve">była zgodna ze </w:t>
      </w:r>
      <w:r>
        <w:rPr>
          <w:rFonts w:ascii="Times New Roman" w:hAnsi="Times New Roman" w:cs="Times New Roman"/>
          <w:sz w:val="24"/>
          <w:szCs w:val="24"/>
        </w:rPr>
        <w:t>stan</w:t>
      </w:r>
      <w:r w:rsidR="00EF2FB9">
        <w:rPr>
          <w:rFonts w:ascii="Times New Roman" w:hAnsi="Times New Roman" w:cs="Times New Roman"/>
          <w:sz w:val="24"/>
          <w:szCs w:val="24"/>
        </w:rPr>
        <w:t>em</w:t>
      </w:r>
      <w:r>
        <w:rPr>
          <w:rFonts w:ascii="Times New Roman" w:hAnsi="Times New Roman" w:cs="Times New Roman"/>
          <w:sz w:val="24"/>
          <w:szCs w:val="24"/>
        </w:rPr>
        <w:t xml:space="preserve"> faktyczny</w:t>
      </w:r>
      <w:r w:rsidR="00EF2FB9">
        <w:rPr>
          <w:rFonts w:ascii="Times New Roman" w:hAnsi="Times New Roman" w:cs="Times New Roman"/>
          <w:sz w:val="24"/>
          <w:szCs w:val="24"/>
        </w:rPr>
        <w:t>m;</w:t>
      </w:r>
    </w:p>
    <w:p w:rsidR="00EF2FB9" w:rsidRDefault="00FB2AFB" w:rsidP="00A42A3D">
      <w:pPr>
        <w:pStyle w:val="Akapitzlist"/>
        <w:numPr>
          <w:ilvl w:val="0"/>
          <w:numId w:val="39"/>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Monitorować stopień zadowolenia pacjentów ze świadczonych usług medycznych </w:t>
      </w:r>
      <w:r>
        <w:rPr>
          <w:rFonts w:ascii="Times New Roman" w:hAnsi="Times New Roman" w:cs="Times New Roman"/>
          <w:sz w:val="24"/>
          <w:szCs w:val="24"/>
        </w:rPr>
        <w:br/>
      </w:r>
      <w:r w:rsidR="00A42A3D">
        <w:rPr>
          <w:rFonts w:ascii="Times New Roman" w:hAnsi="Times New Roman" w:cs="Times New Roman"/>
          <w:sz w:val="24"/>
          <w:szCs w:val="24"/>
        </w:rPr>
        <w:t xml:space="preserve">w Podmiocie Leczniczym poprzez dokonywanie analizy badań i </w:t>
      </w:r>
      <w:r w:rsidR="00326365">
        <w:rPr>
          <w:rFonts w:ascii="Times New Roman" w:hAnsi="Times New Roman" w:cs="Times New Roman"/>
          <w:sz w:val="24"/>
          <w:szCs w:val="24"/>
        </w:rPr>
        <w:t>przekazywanie wniosków Dyrektorowi Jednostki</w:t>
      </w:r>
      <w:r w:rsidR="00A42A3D">
        <w:rPr>
          <w:rFonts w:ascii="Times New Roman" w:hAnsi="Times New Roman" w:cs="Times New Roman"/>
          <w:sz w:val="24"/>
          <w:szCs w:val="24"/>
        </w:rPr>
        <w:t xml:space="preserve"> </w:t>
      </w:r>
      <w:r w:rsidR="00A42A3D" w:rsidRPr="00A42A3D">
        <w:rPr>
          <w:rFonts w:ascii="Times New Roman" w:hAnsi="Times New Roman" w:cs="Times New Roman"/>
          <w:sz w:val="24"/>
          <w:szCs w:val="24"/>
        </w:rPr>
        <w:t>stosown</w:t>
      </w:r>
      <w:r w:rsidR="00A42A3D">
        <w:rPr>
          <w:rFonts w:ascii="Times New Roman" w:hAnsi="Times New Roman" w:cs="Times New Roman"/>
          <w:sz w:val="24"/>
          <w:szCs w:val="24"/>
        </w:rPr>
        <w:t>ie do obowiązujących w Szpitalu aktów prawa wewnętrznego;</w:t>
      </w:r>
    </w:p>
    <w:p w:rsidR="00A42A3D" w:rsidRPr="004974F2" w:rsidRDefault="00EE2501" w:rsidP="00A42A3D">
      <w:pPr>
        <w:pStyle w:val="Akapitzlist"/>
        <w:numPr>
          <w:ilvl w:val="0"/>
          <w:numId w:val="39"/>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Bezwzględnie wykonywać zalecenia pokontrolne formułowane przez kontrolujących </w:t>
      </w:r>
      <w:r>
        <w:rPr>
          <w:rFonts w:ascii="Times New Roman" w:hAnsi="Times New Roman" w:cs="Times New Roman"/>
          <w:sz w:val="24"/>
          <w:szCs w:val="24"/>
        </w:rPr>
        <w:br/>
        <w:t xml:space="preserve">po przeprowadzeniu kontroli </w:t>
      </w:r>
      <w:r w:rsidR="00326365">
        <w:rPr>
          <w:rFonts w:ascii="Times New Roman" w:hAnsi="Times New Roman" w:cs="Times New Roman"/>
          <w:sz w:val="24"/>
          <w:szCs w:val="24"/>
        </w:rPr>
        <w:t>w Podmiocie Leczniczym</w:t>
      </w:r>
      <w:r>
        <w:rPr>
          <w:rFonts w:ascii="Times New Roman" w:hAnsi="Times New Roman" w:cs="Times New Roman"/>
          <w:sz w:val="24"/>
          <w:szCs w:val="24"/>
        </w:rPr>
        <w:t>, zgo</w:t>
      </w:r>
      <w:r w:rsidR="00326365">
        <w:rPr>
          <w:rFonts w:ascii="Times New Roman" w:hAnsi="Times New Roman" w:cs="Times New Roman"/>
          <w:sz w:val="24"/>
          <w:szCs w:val="24"/>
        </w:rPr>
        <w:t>dnie z informacjami wskazanymi p</w:t>
      </w:r>
      <w:r>
        <w:rPr>
          <w:rFonts w:ascii="Times New Roman" w:hAnsi="Times New Roman" w:cs="Times New Roman"/>
          <w:sz w:val="24"/>
          <w:szCs w:val="24"/>
        </w:rPr>
        <w:t>rzez Szpital w odpowiedzi na zalecenia pokontrolne</w:t>
      </w:r>
      <w:r w:rsidR="00165816">
        <w:rPr>
          <w:rFonts w:ascii="Times New Roman" w:hAnsi="Times New Roman" w:cs="Times New Roman"/>
          <w:sz w:val="24"/>
          <w:szCs w:val="24"/>
        </w:rPr>
        <w:t>.</w:t>
      </w:r>
      <w:r>
        <w:rPr>
          <w:rFonts w:ascii="Times New Roman" w:hAnsi="Times New Roman" w:cs="Times New Roman"/>
          <w:sz w:val="24"/>
          <w:szCs w:val="24"/>
        </w:rPr>
        <w:t xml:space="preserve"> </w:t>
      </w:r>
    </w:p>
    <w:p w:rsidR="003E3E54" w:rsidRDefault="003E3E54" w:rsidP="004959E9">
      <w:pPr>
        <w:spacing w:line="360" w:lineRule="auto"/>
        <w:jc w:val="both"/>
        <w:rPr>
          <w:rFonts w:ascii="Times New Roman" w:hAnsi="Times New Roman" w:cs="Times New Roman"/>
          <w:b/>
          <w:sz w:val="24"/>
          <w:szCs w:val="24"/>
        </w:rPr>
      </w:pPr>
    </w:p>
    <w:p w:rsidR="00F55563" w:rsidRDefault="00F55563" w:rsidP="004959E9">
      <w:pPr>
        <w:spacing w:line="360" w:lineRule="auto"/>
        <w:jc w:val="both"/>
        <w:rPr>
          <w:rFonts w:ascii="Times New Roman" w:hAnsi="Times New Roman" w:cs="Times New Roman"/>
          <w:b/>
          <w:sz w:val="24"/>
          <w:szCs w:val="24"/>
        </w:rPr>
      </w:pPr>
    </w:p>
    <w:p w:rsidR="00C37641" w:rsidRPr="00612B68" w:rsidRDefault="00C37641" w:rsidP="004959E9">
      <w:pPr>
        <w:spacing w:line="360" w:lineRule="auto"/>
        <w:jc w:val="both"/>
        <w:rPr>
          <w:rFonts w:ascii="Times New Roman" w:hAnsi="Times New Roman" w:cs="Times New Roman"/>
          <w:b/>
          <w:i/>
          <w:sz w:val="24"/>
          <w:szCs w:val="24"/>
        </w:rPr>
      </w:pPr>
      <w:r w:rsidRPr="00612B68">
        <w:rPr>
          <w:rFonts w:ascii="Times New Roman" w:hAnsi="Times New Roman" w:cs="Times New Roman"/>
          <w:b/>
          <w:i/>
          <w:sz w:val="24"/>
          <w:szCs w:val="24"/>
        </w:rPr>
        <w:lastRenderedPageBreak/>
        <w:t xml:space="preserve">Pozostałe informacje i pouczenia </w:t>
      </w:r>
    </w:p>
    <w:p w:rsidR="008672B1" w:rsidRPr="008672B1" w:rsidRDefault="008672B1" w:rsidP="008672B1">
      <w:pPr>
        <w:spacing w:line="360" w:lineRule="auto"/>
        <w:jc w:val="both"/>
        <w:rPr>
          <w:rFonts w:ascii="Times New Roman" w:eastAsia="Times New Roman" w:hAnsi="Times New Roman" w:cs="Times New Roman"/>
          <w:b/>
          <w:i/>
          <w:sz w:val="24"/>
          <w:szCs w:val="24"/>
        </w:rPr>
      </w:pPr>
      <w:r w:rsidRPr="008672B1">
        <w:rPr>
          <w:rFonts w:ascii="Times New Roman" w:eastAsia="Times New Roman" w:hAnsi="Times New Roman" w:cs="Times New Roman"/>
          <w:b/>
          <w:i/>
          <w:sz w:val="24"/>
          <w:szCs w:val="24"/>
        </w:rPr>
        <w:t>Pouczenie</w:t>
      </w:r>
    </w:p>
    <w:p w:rsidR="008672B1" w:rsidRPr="008672B1" w:rsidRDefault="008672B1" w:rsidP="008672B1">
      <w:pPr>
        <w:spacing w:line="360" w:lineRule="auto"/>
        <w:jc w:val="both"/>
        <w:rPr>
          <w:rFonts w:ascii="Times New Roman" w:eastAsia="Times New Roman" w:hAnsi="Times New Roman" w:cs="Times New Roman"/>
          <w:sz w:val="24"/>
          <w:szCs w:val="24"/>
        </w:rPr>
      </w:pPr>
      <w:r w:rsidRPr="008672B1">
        <w:rPr>
          <w:rFonts w:ascii="Times New Roman" w:eastAsia="Times New Roman" w:hAnsi="Times New Roman" w:cs="Times New Roman"/>
          <w:sz w:val="24"/>
          <w:szCs w:val="24"/>
        </w:rPr>
        <w:t xml:space="preserve">Zgodnie z § 25 ust. 6 Rozporządzenia Ministra Zdrowia z dnia 20 grudnia 2012 roku </w:t>
      </w:r>
      <w:r>
        <w:rPr>
          <w:rFonts w:ascii="Times New Roman" w:eastAsia="Times New Roman" w:hAnsi="Times New Roman" w:cs="Times New Roman"/>
          <w:sz w:val="24"/>
          <w:szCs w:val="24"/>
        </w:rPr>
        <w:br/>
      </w:r>
      <w:r w:rsidRPr="008672B1">
        <w:rPr>
          <w:rFonts w:ascii="Times New Roman" w:eastAsia="Times New Roman" w:hAnsi="Times New Roman" w:cs="Times New Roman"/>
          <w:sz w:val="24"/>
          <w:szCs w:val="24"/>
        </w:rPr>
        <w:t xml:space="preserve">w sprawie sposobu trybu przeprowadzania kontroli podmiotów leczniczych od wystąpienia pokontrolnego  nie przysługują środki odwoławcze. </w:t>
      </w:r>
    </w:p>
    <w:p w:rsidR="008672B1" w:rsidRPr="008672B1" w:rsidRDefault="008672B1" w:rsidP="008672B1">
      <w:pPr>
        <w:spacing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Obowiązek poinformowania</w:t>
      </w:r>
      <w:r w:rsidRPr="008672B1">
        <w:rPr>
          <w:rFonts w:ascii="Times New Roman" w:eastAsia="Times New Roman" w:hAnsi="Times New Roman" w:cs="Times New Roman"/>
          <w:b/>
          <w:i/>
          <w:sz w:val="24"/>
          <w:szCs w:val="24"/>
        </w:rPr>
        <w:t xml:space="preserve"> o sposobie wykorzystania wniosków pokontrolnych</w:t>
      </w:r>
    </w:p>
    <w:p w:rsidR="003E3E54" w:rsidRDefault="008672B1" w:rsidP="008672B1">
      <w:pPr>
        <w:spacing w:line="360" w:lineRule="auto"/>
        <w:jc w:val="both"/>
        <w:rPr>
          <w:rFonts w:ascii="Times New Roman" w:eastAsia="Times New Roman" w:hAnsi="Times New Roman" w:cs="Times New Roman"/>
          <w:sz w:val="24"/>
          <w:szCs w:val="24"/>
        </w:rPr>
      </w:pPr>
      <w:r w:rsidRPr="008672B1">
        <w:rPr>
          <w:rFonts w:ascii="Times New Roman" w:eastAsia="Times New Roman" w:hAnsi="Times New Roman" w:cs="Times New Roman"/>
          <w:sz w:val="24"/>
          <w:szCs w:val="24"/>
        </w:rPr>
        <w:t>Stosownie do § 26 ww</w:t>
      </w:r>
      <w:r>
        <w:rPr>
          <w:rFonts w:ascii="Times New Roman" w:eastAsia="Times New Roman" w:hAnsi="Times New Roman" w:cs="Times New Roman"/>
          <w:sz w:val="24"/>
          <w:szCs w:val="24"/>
        </w:rPr>
        <w:t>.</w:t>
      </w:r>
      <w:r w:rsidRPr="008672B1">
        <w:rPr>
          <w:rFonts w:ascii="Times New Roman" w:eastAsia="Times New Roman" w:hAnsi="Times New Roman" w:cs="Times New Roman"/>
          <w:sz w:val="24"/>
          <w:szCs w:val="24"/>
        </w:rPr>
        <w:t xml:space="preserve"> rozporządzenia, proszę o poinformowanie podmiot uprawniony </w:t>
      </w:r>
      <w:r>
        <w:rPr>
          <w:rFonts w:ascii="Times New Roman" w:eastAsia="Times New Roman" w:hAnsi="Times New Roman" w:cs="Times New Roman"/>
          <w:sz w:val="24"/>
          <w:szCs w:val="24"/>
        </w:rPr>
        <w:br/>
      </w:r>
      <w:r w:rsidRPr="008672B1">
        <w:rPr>
          <w:rFonts w:ascii="Times New Roman" w:eastAsia="Times New Roman" w:hAnsi="Times New Roman" w:cs="Times New Roman"/>
          <w:sz w:val="24"/>
          <w:szCs w:val="24"/>
        </w:rPr>
        <w:t>do kontroli</w:t>
      </w:r>
      <w:r>
        <w:rPr>
          <w:rFonts w:ascii="Times New Roman" w:eastAsia="Times New Roman" w:hAnsi="Times New Roman" w:cs="Times New Roman"/>
          <w:sz w:val="24"/>
          <w:szCs w:val="24"/>
        </w:rPr>
        <w:t xml:space="preserve"> </w:t>
      </w:r>
      <w:r w:rsidRPr="008672B1">
        <w:rPr>
          <w:rFonts w:ascii="Times New Roman" w:eastAsia="Times New Roman" w:hAnsi="Times New Roman" w:cs="Times New Roman"/>
          <w:sz w:val="24"/>
          <w:szCs w:val="24"/>
        </w:rPr>
        <w:t xml:space="preserve">o sposobie wykorzystania wniosków lub przyczynach ich niewykorzystania </w:t>
      </w:r>
      <w:r>
        <w:rPr>
          <w:rFonts w:ascii="Times New Roman" w:eastAsia="Times New Roman" w:hAnsi="Times New Roman" w:cs="Times New Roman"/>
          <w:sz w:val="24"/>
          <w:szCs w:val="24"/>
        </w:rPr>
        <w:br/>
      </w:r>
      <w:r w:rsidRPr="008672B1">
        <w:rPr>
          <w:rFonts w:ascii="Times New Roman" w:eastAsia="Times New Roman" w:hAnsi="Times New Roman" w:cs="Times New Roman"/>
          <w:sz w:val="24"/>
          <w:szCs w:val="24"/>
        </w:rPr>
        <w:t>albo o innym sposobie usunięcia stwierdzonych nieprawidłowości, w terminie 30 dni od daty otrzymania niniejszego Wystąpienia pokontrolnego.</w:t>
      </w:r>
    </w:p>
    <w:p w:rsidR="008672B1" w:rsidRDefault="008672B1" w:rsidP="003E3E54">
      <w:pPr>
        <w:spacing w:after="0" w:line="240" w:lineRule="auto"/>
        <w:jc w:val="right"/>
        <w:rPr>
          <w:rFonts w:ascii="Times New Roman" w:eastAsia="Times New Roman" w:hAnsi="Times New Roman" w:cs="Times New Roman"/>
          <w:sz w:val="24"/>
          <w:szCs w:val="24"/>
        </w:rPr>
      </w:pPr>
    </w:p>
    <w:p w:rsidR="008672B1" w:rsidRDefault="008672B1" w:rsidP="003E3E54">
      <w:pPr>
        <w:spacing w:after="0" w:line="240" w:lineRule="auto"/>
        <w:jc w:val="right"/>
        <w:rPr>
          <w:rFonts w:ascii="Times New Roman" w:eastAsia="Times New Roman" w:hAnsi="Times New Roman" w:cs="Times New Roman"/>
          <w:sz w:val="24"/>
          <w:szCs w:val="24"/>
        </w:rPr>
      </w:pPr>
    </w:p>
    <w:p w:rsidR="008672B1" w:rsidRDefault="008672B1" w:rsidP="003E3E54">
      <w:pPr>
        <w:spacing w:after="0" w:line="240" w:lineRule="auto"/>
        <w:jc w:val="right"/>
        <w:rPr>
          <w:rFonts w:ascii="Times New Roman" w:eastAsia="Times New Roman" w:hAnsi="Times New Roman" w:cs="Times New Roman"/>
          <w:sz w:val="24"/>
          <w:szCs w:val="24"/>
        </w:rPr>
      </w:pPr>
    </w:p>
    <w:p w:rsidR="008672B1" w:rsidRDefault="008672B1" w:rsidP="003E3E54">
      <w:pPr>
        <w:spacing w:after="0" w:line="240" w:lineRule="auto"/>
        <w:jc w:val="right"/>
        <w:rPr>
          <w:rFonts w:ascii="Times New Roman" w:eastAsia="Times New Roman" w:hAnsi="Times New Roman" w:cs="Times New Roman"/>
          <w:sz w:val="24"/>
          <w:szCs w:val="24"/>
        </w:rPr>
      </w:pPr>
    </w:p>
    <w:p w:rsidR="008672B1" w:rsidRDefault="008672B1" w:rsidP="003E3E54">
      <w:pPr>
        <w:spacing w:after="0" w:line="240" w:lineRule="auto"/>
        <w:jc w:val="right"/>
        <w:rPr>
          <w:rFonts w:ascii="Times New Roman" w:eastAsia="Times New Roman" w:hAnsi="Times New Roman" w:cs="Times New Roman"/>
          <w:sz w:val="24"/>
          <w:szCs w:val="24"/>
        </w:rPr>
      </w:pPr>
    </w:p>
    <w:p w:rsidR="008672B1" w:rsidRDefault="008672B1" w:rsidP="003E3E54">
      <w:pPr>
        <w:spacing w:after="0" w:line="240" w:lineRule="auto"/>
        <w:jc w:val="right"/>
        <w:rPr>
          <w:rFonts w:ascii="Times New Roman" w:eastAsia="Times New Roman" w:hAnsi="Times New Roman" w:cs="Times New Roman"/>
          <w:sz w:val="24"/>
          <w:szCs w:val="24"/>
        </w:rPr>
      </w:pPr>
    </w:p>
    <w:p w:rsidR="008672B1" w:rsidRDefault="008672B1" w:rsidP="003E3E54">
      <w:pPr>
        <w:spacing w:after="0" w:line="240" w:lineRule="auto"/>
        <w:jc w:val="right"/>
        <w:rPr>
          <w:rFonts w:ascii="Times New Roman" w:eastAsia="Times New Roman" w:hAnsi="Times New Roman" w:cs="Times New Roman"/>
          <w:sz w:val="24"/>
          <w:szCs w:val="24"/>
        </w:rPr>
      </w:pPr>
    </w:p>
    <w:p w:rsidR="00C37641" w:rsidRPr="00933A02" w:rsidRDefault="00C37641" w:rsidP="003E3E54">
      <w:pPr>
        <w:spacing w:after="0" w:line="240" w:lineRule="auto"/>
        <w:jc w:val="right"/>
        <w:rPr>
          <w:rFonts w:ascii="Times New Roman" w:eastAsia="Times New Roman" w:hAnsi="Times New Roman" w:cs="Times New Roman"/>
          <w:sz w:val="24"/>
          <w:szCs w:val="24"/>
        </w:rPr>
      </w:pPr>
      <w:r w:rsidRPr="00933A02">
        <w:rPr>
          <w:rFonts w:ascii="Times New Roman" w:eastAsia="Times New Roman" w:hAnsi="Times New Roman" w:cs="Times New Roman"/>
          <w:sz w:val="24"/>
          <w:szCs w:val="24"/>
        </w:rPr>
        <w:t>….………………………………</w:t>
      </w:r>
    </w:p>
    <w:p w:rsidR="00C37641" w:rsidRPr="00C66756" w:rsidRDefault="00C37641" w:rsidP="003E3E54">
      <w:pPr>
        <w:spacing w:after="0" w:line="240" w:lineRule="auto"/>
        <w:jc w:val="right"/>
        <w:rPr>
          <w:rFonts w:ascii="Times New Roman" w:eastAsia="Times New Roman" w:hAnsi="Times New Roman" w:cs="Times New Roman"/>
          <w:sz w:val="20"/>
          <w:szCs w:val="20"/>
        </w:rPr>
      </w:pPr>
      <w:r w:rsidRPr="00C66756">
        <w:rPr>
          <w:rFonts w:ascii="Times New Roman" w:eastAsia="Times New Roman" w:hAnsi="Times New Roman" w:cs="Times New Roman"/>
          <w:sz w:val="20"/>
          <w:szCs w:val="20"/>
        </w:rPr>
        <w:t xml:space="preserve">/podmiot uprawniony do kontroli/ </w:t>
      </w:r>
    </w:p>
    <w:p w:rsidR="00C37641" w:rsidRPr="00C66756" w:rsidRDefault="00C37641" w:rsidP="00933A02">
      <w:pPr>
        <w:spacing w:line="360" w:lineRule="auto"/>
        <w:jc w:val="both"/>
        <w:rPr>
          <w:rFonts w:ascii="Times New Roman" w:eastAsia="Times New Roman" w:hAnsi="Times New Roman" w:cs="Times New Roman"/>
          <w:sz w:val="20"/>
          <w:szCs w:val="20"/>
        </w:rPr>
      </w:pPr>
    </w:p>
    <w:p w:rsidR="00C37641" w:rsidRDefault="00C37641" w:rsidP="00933A02">
      <w:pPr>
        <w:spacing w:line="360" w:lineRule="auto"/>
        <w:jc w:val="both"/>
        <w:rPr>
          <w:rFonts w:ascii="Times New Roman" w:eastAsia="Times New Roman" w:hAnsi="Times New Roman" w:cs="Times New Roman"/>
          <w:sz w:val="2"/>
          <w:szCs w:val="24"/>
        </w:rPr>
      </w:pPr>
    </w:p>
    <w:p w:rsidR="00C37641" w:rsidRDefault="00C37641" w:rsidP="00933A02">
      <w:pPr>
        <w:spacing w:line="360" w:lineRule="auto"/>
        <w:jc w:val="both"/>
        <w:rPr>
          <w:rFonts w:ascii="Times New Roman" w:eastAsia="Times New Roman" w:hAnsi="Times New Roman" w:cs="Times New Roman"/>
          <w:sz w:val="2"/>
          <w:szCs w:val="24"/>
        </w:rPr>
      </w:pPr>
    </w:p>
    <w:p w:rsidR="00C37641" w:rsidRDefault="00C37641" w:rsidP="00933A02">
      <w:pPr>
        <w:spacing w:line="360" w:lineRule="auto"/>
        <w:jc w:val="both"/>
        <w:rPr>
          <w:rFonts w:ascii="Times New Roman" w:eastAsia="Times New Roman" w:hAnsi="Times New Roman" w:cs="Times New Roman"/>
          <w:sz w:val="2"/>
          <w:szCs w:val="24"/>
        </w:rPr>
      </w:pPr>
    </w:p>
    <w:p w:rsidR="00C37641" w:rsidRDefault="00C37641" w:rsidP="004959E9">
      <w:pPr>
        <w:spacing w:line="360" w:lineRule="auto"/>
        <w:jc w:val="both"/>
        <w:rPr>
          <w:rFonts w:ascii="Times New Roman" w:eastAsia="Times New Roman" w:hAnsi="Times New Roman" w:cs="Times New Roman"/>
          <w:sz w:val="24"/>
          <w:szCs w:val="24"/>
        </w:rPr>
      </w:pPr>
    </w:p>
    <w:p w:rsidR="008672B1" w:rsidRDefault="008672B1" w:rsidP="004959E9">
      <w:pPr>
        <w:spacing w:line="360" w:lineRule="auto"/>
        <w:jc w:val="both"/>
        <w:rPr>
          <w:rFonts w:ascii="Times New Roman" w:eastAsia="Times New Roman" w:hAnsi="Times New Roman" w:cs="Times New Roman"/>
          <w:sz w:val="24"/>
          <w:szCs w:val="24"/>
        </w:rPr>
      </w:pPr>
    </w:p>
    <w:p w:rsidR="008672B1" w:rsidRDefault="008672B1" w:rsidP="004959E9">
      <w:pPr>
        <w:spacing w:line="360" w:lineRule="auto"/>
        <w:jc w:val="both"/>
        <w:rPr>
          <w:rFonts w:ascii="Times New Roman" w:eastAsia="Times New Roman" w:hAnsi="Times New Roman" w:cs="Times New Roman"/>
          <w:sz w:val="24"/>
          <w:szCs w:val="24"/>
        </w:rPr>
      </w:pPr>
    </w:p>
    <w:p w:rsidR="008672B1" w:rsidRDefault="008672B1" w:rsidP="004959E9">
      <w:pPr>
        <w:spacing w:line="360" w:lineRule="auto"/>
        <w:jc w:val="both"/>
        <w:rPr>
          <w:rFonts w:ascii="Times New Roman" w:eastAsia="Times New Roman" w:hAnsi="Times New Roman" w:cs="Times New Roman"/>
          <w:sz w:val="24"/>
          <w:szCs w:val="24"/>
        </w:rPr>
      </w:pPr>
    </w:p>
    <w:p w:rsidR="008672B1" w:rsidRDefault="008672B1" w:rsidP="004959E9">
      <w:pPr>
        <w:spacing w:line="360" w:lineRule="auto"/>
        <w:jc w:val="both"/>
        <w:rPr>
          <w:rFonts w:ascii="Times New Roman" w:eastAsia="Times New Roman" w:hAnsi="Times New Roman" w:cs="Times New Roman"/>
          <w:sz w:val="24"/>
          <w:szCs w:val="24"/>
        </w:rPr>
      </w:pPr>
    </w:p>
    <w:p w:rsidR="008672B1" w:rsidRDefault="008672B1" w:rsidP="004959E9">
      <w:pPr>
        <w:spacing w:line="360" w:lineRule="auto"/>
        <w:jc w:val="both"/>
        <w:rPr>
          <w:rFonts w:ascii="Times New Roman" w:eastAsia="Times New Roman" w:hAnsi="Times New Roman" w:cs="Times New Roman"/>
          <w:sz w:val="24"/>
          <w:szCs w:val="24"/>
        </w:rPr>
      </w:pPr>
    </w:p>
    <w:p w:rsidR="008672B1" w:rsidRPr="00C66756" w:rsidRDefault="008672B1" w:rsidP="004959E9">
      <w:pPr>
        <w:spacing w:line="360" w:lineRule="auto"/>
        <w:jc w:val="both"/>
        <w:rPr>
          <w:rFonts w:ascii="Times New Roman" w:hAnsi="Times New Roman" w:cs="Times New Roman"/>
          <w:sz w:val="16"/>
          <w:szCs w:val="24"/>
        </w:rPr>
      </w:pPr>
    </w:p>
    <w:p w:rsidR="00443CA9" w:rsidRPr="003E3E54" w:rsidRDefault="00C37641" w:rsidP="003E3E54">
      <w:pPr>
        <w:spacing w:line="360" w:lineRule="auto"/>
        <w:jc w:val="both"/>
        <w:rPr>
          <w:rFonts w:ascii="Arial Narrow" w:hAnsi="Arial Narrow"/>
          <w:b/>
        </w:rPr>
      </w:pPr>
      <w:r w:rsidRPr="00933A02">
        <w:rPr>
          <w:rFonts w:ascii="Times New Roman" w:hAnsi="Times New Roman" w:cs="Times New Roman"/>
          <w:sz w:val="24"/>
          <w:szCs w:val="24"/>
        </w:rPr>
        <w:t>Kielce, dnia…</w:t>
      </w:r>
      <w:r w:rsidR="005119A1">
        <w:rPr>
          <w:rFonts w:ascii="Times New Roman" w:hAnsi="Times New Roman" w:cs="Times New Roman"/>
          <w:sz w:val="24"/>
          <w:szCs w:val="24"/>
        </w:rPr>
        <w:t>…</w:t>
      </w:r>
      <w:r w:rsidRPr="00933A02">
        <w:rPr>
          <w:rFonts w:ascii="Times New Roman" w:hAnsi="Times New Roman" w:cs="Times New Roman"/>
          <w:sz w:val="24"/>
          <w:szCs w:val="24"/>
        </w:rPr>
        <w:t>…….2020</w:t>
      </w:r>
      <w:r>
        <w:rPr>
          <w:rFonts w:ascii="Times New Roman" w:hAnsi="Times New Roman" w:cs="Times New Roman"/>
          <w:sz w:val="24"/>
          <w:szCs w:val="24"/>
        </w:rPr>
        <w:t xml:space="preserve"> </w:t>
      </w:r>
      <w:r w:rsidRPr="00933A02">
        <w:rPr>
          <w:rFonts w:ascii="Times New Roman" w:hAnsi="Times New Roman" w:cs="Times New Roman"/>
          <w:sz w:val="24"/>
          <w:szCs w:val="24"/>
        </w:rPr>
        <w:t>r.</w:t>
      </w:r>
    </w:p>
    <w:sectPr w:rsidR="00443CA9" w:rsidRPr="003E3E54" w:rsidSect="002314FB">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161" w:rsidRDefault="00102161" w:rsidP="00736DF2">
      <w:pPr>
        <w:spacing w:after="0" w:line="240" w:lineRule="auto"/>
      </w:pPr>
      <w:r>
        <w:separator/>
      </w:r>
    </w:p>
  </w:endnote>
  <w:endnote w:type="continuationSeparator" w:id="0">
    <w:p w:rsidR="00102161" w:rsidRDefault="00102161" w:rsidP="00736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1865118"/>
      <w:docPartObj>
        <w:docPartGallery w:val="Page Numbers (Bottom of Page)"/>
        <w:docPartUnique/>
      </w:docPartObj>
    </w:sdtPr>
    <w:sdtEndPr/>
    <w:sdtContent>
      <w:p w:rsidR="00F27C8D" w:rsidRDefault="00F27C8D">
        <w:pPr>
          <w:pStyle w:val="Stopka"/>
          <w:jc w:val="center"/>
        </w:pPr>
        <w:r>
          <w:fldChar w:fldCharType="begin"/>
        </w:r>
        <w:r>
          <w:instrText>PAGE   \* MERGEFORMAT</w:instrText>
        </w:r>
        <w:r>
          <w:fldChar w:fldCharType="separate"/>
        </w:r>
        <w:r w:rsidR="00F84BB8">
          <w:rPr>
            <w:noProof/>
          </w:rPr>
          <w:t>39</w:t>
        </w:r>
        <w:r>
          <w:fldChar w:fldCharType="end"/>
        </w:r>
      </w:p>
    </w:sdtContent>
  </w:sdt>
  <w:p w:rsidR="00F27C8D" w:rsidRDefault="00F27C8D" w:rsidP="00A24553">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161" w:rsidRDefault="00102161" w:rsidP="00736DF2">
      <w:pPr>
        <w:spacing w:after="0" w:line="240" w:lineRule="auto"/>
      </w:pPr>
      <w:r>
        <w:separator/>
      </w:r>
    </w:p>
  </w:footnote>
  <w:footnote w:type="continuationSeparator" w:id="0">
    <w:p w:rsidR="00102161" w:rsidRDefault="00102161" w:rsidP="00736DF2">
      <w:pPr>
        <w:spacing w:after="0" w:line="240" w:lineRule="auto"/>
      </w:pPr>
      <w:r>
        <w:continuationSeparator/>
      </w:r>
    </w:p>
  </w:footnote>
  <w:footnote w:id="1">
    <w:p w:rsidR="00F27C8D" w:rsidRPr="0055522F" w:rsidRDefault="00F27C8D" w:rsidP="00751276">
      <w:pPr>
        <w:pStyle w:val="Tekstprzypisudolnego"/>
        <w:jc w:val="both"/>
        <w:rPr>
          <w:rFonts w:ascii="Times New Roman" w:hAnsi="Times New Roman" w:cs="Times New Roman"/>
        </w:rPr>
      </w:pPr>
      <w:r>
        <w:rPr>
          <w:rStyle w:val="Odwoanieprzypisudolnego"/>
        </w:rPr>
        <w:footnoteRef/>
      </w:r>
      <w:r>
        <w:t xml:space="preserve"> </w:t>
      </w:r>
      <w:r w:rsidRPr="0055522F">
        <w:rPr>
          <w:rFonts w:ascii="Times New Roman" w:hAnsi="Times New Roman" w:cs="Times New Roman"/>
        </w:rPr>
        <w:t>Zwany dalej Szpitalem, Zakładem, Podmiotem Leczniczym, Jednostką Kontrolowaną, WSzZ.</w:t>
      </w:r>
    </w:p>
  </w:footnote>
  <w:footnote w:id="2">
    <w:p w:rsidR="00F27C8D" w:rsidRDefault="00F27C8D" w:rsidP="00751276">
      <w:pPr>
        <w:pStyle w:val="Tekstprzypisudolnego"/>
        <w:jc w:val="both"/>
        <w:rPr>
          <w:rFonts w:ascii="Times New Roman" w:hAnsi="Times New Roman" w:cs="Times New Roman"/>
        </w:rPr>
      </w:pPr>
      <w:r w:rsidRPr="0055522F">
        <w:rPr>
          <w:rStyle w:val="Odwoanieprzypisudolnego"/>
          <w:rFonts w:ascii="Times New Roman" w:hAnsi="Times New Roman" w:cs="Times New Roman"/>
        </w:rPr>
        <w:footnoteRef/>
      </w:r>
      <w:r w:rsidRPr="0055522F">
        <w:rPr>
          <w:rFonts w:ascii="Times New Roman" w:hAnsi="Times New Roman" w:cs="Times New Roman"/>
        </w:rPr>
        <w:t xml:space="preserve"> Rozporządzenia MZ z dn. 20.12. 2012</w:t>
      </w:r>
      <w:r>
        <w:rPr>
          <w:rFonts w:ascii="Times New Roman" w:hAnsi="Times New Roman" w:cs="Times New Roman"/>
        </w:rPr>
        <w:t xml:space="preserve"> r</w:t>
      </w:r>
      <w:r w:rsidRPr="0055522F">
        <w:rPr>
          <w:rFonts w:ascii="Times New Roman" w:hAnsi="Times New Roman" w:cs="Times New Roman"/>
        </w:rPr>
        <w:t>. w sprawie sposobu i trybu przeprowadzania kon</w:t>
      </w:r>
      <w:r>
        <w:rPr>
          <w:rFonts w:ascii="Times New Roman" w:hAnsi="Times New Roman" w:cs="Times New Roman"/>
        </w:rPr>
        <w:t xml:space="preserve">troli podmiotów </w:t>
      </w:r>
    </w:p>
    <w:p w:rsidR="00F27C8D" w:rsidRPr="0055522F" w:rsidRDefault="00F27C8D" w:rsidP="00751276">
      <w:pPr>
        <w:pStyle w:val="Tekstprzypisudolnego"/>
        <w:jc w:val="both"/>
        <w:rPr>
          <w:rFonts w:ascii="Times New Roman" w:hAnsi="Times New Roman" w:cs="Times New Roman"/>
        </w:rPr>
      </w:pPr>
      <w:r>
        <w:rPr>
          <w:rFonts w:ascii="Times New Roman" w:hAnsi="Times New Roman" w:cs="Times New Roman"/>
        </w:rPr>
        <w:t xml:space="preserve">  leczniczych </w:t>
      </w:r>
      <w:r w:rsidRPr="0055522F">
        <w:rPr>
          <w:rFonts w:ascii="Times New Roman" w:hAnsi="Times New Roman" w:cs="Times New Roman"/>
        </w:rPr>
        <w:t>(Dz. U. 2015.1331 t.</w:t>
      </w:r>
      <w:r>
        <w:rPr>
          <w:rFonts w:ascii="Times New Roman" w:hAnsi="Times New Roman" w:cs="Times New Roman"/>
        </w:rPr>
        <w:t xml:space="preserve"> </w:t>
      </w:r>
      <w:r w:rsidRPr="0055522F">
        <w:rPr>
          <w:rFonts w:ascii="Times New Roman" w:hAnsi="Times New Roman" w:cs="Times New Roman"/>
        </w:rPr>
        <w:t>j.).</w:t>
      </w:r>
    </w:p>
  </w:footnote>
  <w:footnote w:id="3">
    <w:p w:rsidR="00F27C8D" w:rsidRPr="00ED45DB" w:rsidRDefault="00F27C8D" w:rsidP="00751276">
      <w:pPr>
        <w:pStyle w:val="Tekstprzypisudolnego"/>
        <w:jc w:val="both"/>
        <w:rPr>
          <w:rFonts w:ascii="Times New Roman" w:hAnsi="Times New Roman" w:cs="Times New Roman"/>
        </w:rPr>
      </w:pPr>
      <w:r w:rsidRPr="008E2F3C">
        <w:rPr>
          <w:rStyle w:val="Odwoanieprzypisudolnego"/>
          <w:rFonts w:ascii="Arial Narrow" w:hAnsi="Arial Narrow"/>
        </w:rPr>
        <w:footnoteRef/>
      </w:r>
      <w:r w:rsidRPr="008E2F3C">
        <w:rPr>
          <w:rFonts w:ascii="Arial Narrow" w:hAnsi="Arial Narrow"/>
        </w:rPr>
        <w:t xml:space="preserve"> </w:t>
      </w:r>
      <w:r w:rsidRPr="00ED45DB">
        <w:rPr>
          <w:rFonts w:ascii="Times New Roman" w:hAnsi="Times New Roman" w:cs="Times New Roman"/>
        </w:rPr>
        <w:t>Ustawa z dn.15.04.2011</w:t>
      </w:r>
      <w:r>
        <w:rPr>
          <w:rFonts w:ascii="Times New Roman" w:hAnsi="Times New Roman" w:cs="Times New Roman"/>
        </w:rPr>
        <w:t xml:space="preserve"> </w:t>
      </w:r>
      <w:r w:rsidRPr="00ED45DB">
        <w:rPr>
          <w:rFonts w:ascii="Times New Roman" w:hAnsi="Times New Roman" w:cs="Times New Roman"/>
        </w:rPr>
        <w:t>r. o dzi</w:t>
      </w:r>
      <w:r>
        <w:rPr>
          <w:rFonts w:ascii="Times New Roman" w:hAnsi="Times New Roman" w:cs="Times New Roman"/>
        </w:rPr>
        <w:t>ałalności  leczniczej (Dz.U.2018.2190</w:t>
      </w:r>
      <w:r w:rsidRPr="00ED45DB">
        <w:rPr>
          <w:rFonts w:ascii="Times New Roman" w:hAnsi="Times New Roman" w:cs="Times New Roman"/>
        </w:rPr>
        <w:t xml:space="preserve"> </w:t>
      </w:r>
      <w:proofErr w:type="spellStart"/>
      <w:r w:rsidRPr="00ED45DB">
        <w:rPr>
          <w:rFonts w:ascii="Times New Roman" w:hAnsi="Times New Roman" w:cs="Times New Roman"/>
        </w:rPr>
        <w:t>t.j</w:t>
      </w:r>
      <w:proofErr w:type="spellEnd"/>
      <w:r w:rsidRPr="00ED45DB">
        <w:rPr>
          <w:rFonts w:ascii="Times New Roman" w:hAnsi="Times New Roman" w:cs="Times New Roman"/>
        </w:rPr>
        <w:t xml:space="preserve">. ze zm.) </w:t>
      </w:r>
    </w:p>
  </w:footnote>
  <w:footnote w:id="4">
    <w:p w:rsidR="00F27C8D" w:rsidRDefault="00F27C8D" w:rsidP="00751276">
      <w:pPr>
        <w:pStyle w:val="Tekstprzypisudolnego"/>
        <w:jc w:val="both"/>
        <w:rPr>
          <w:rFonts w:ascii="Times New Roman" w:hAnsi="Times New Roman" w:cs="Times New Roman"/>
        </w:rPr>
      </w:pPr>
      <w:r w:rsidRPr="00ED45DB">
        <w:rPr>
          <w:rStyle w:val="Odwoanieprzypisudolnego"/>
          <w:rFonts w:ascii="Times New Roman" w:hAnsi="Times New Roman" w:cs="Times New Roman"/>
        </w:rPr>
        <w:footnoteRef/>
      </w:r>
      <w:r w:rsidRPr="00ED45DB">
        <w:rPr>
          <w:rFonts w:ascii="Times New Roman" w:hAnsi="Times New Roman" w:cs="Times New Roman"/>
        </w:rPr>
        <w:t xml:space="preserve"> Kontrolujący stosują 3-stopniwoą skalę ocen: pozytywna, pozytywna mimo stwierdzonych nieprawidłowości </w:t>
      </w:r>
    </w:p>
    <w:p w:rsidR="00F27C8D" w:rsidRPr="003E2E86" w:rsidRDefault="00F27C8D" w:rsidP="00751276">
      <w:pPr>
        <w:pStyle w:val="Tekstprzypisudolnego"/>
        <w:jc w:val="both"/>
        <w:rPr>
          <w:rFonts w:ascii="Arial Narrow" w:hAnsi="Arial Narrow"/>
        </w:rPr>
      </w:pPr>
      <w:r>
        <w:rPr>
          <w:rFonts w:ascii="Times New Roman" w:hAnsi="Times New Roman" w:cs="Times New Roman"/>
        </w:rPr>
        <w:t xml:space="preserve"> </w:t>
      </w:r>
      <w:r w:rsidRPr="00ED45DB">
        <w:rPr>
          <w:rFonts w:ascii="Times New Roman" w:hAnsi="Times New Roman" w:cs="Times New Roman"/>
        </w:rPr>
        <w:t>i uchybień, negatywna.</w:t>
      </w:r>
    </w:p>
  </w:footnote>
  <w:footnote w:id="5">
    <w:p w:rsidR="00F27C8D" w:rsidRPr="00DC6A46" w:rsidRDefault="00F27C8D" w:rsidP="00F76694">
      <w:pPr>
        <w:pStyle w:val="Tekstprzypisudolnego"/>
        <w:jc w:val="both"/>
        <w:rPr>
          <w:rFonts w:ascii="Times New Roman" w:hAnsi="Times New Roman" w:cs="Times New Roman"/>
        </w:rPr>
      </w:pPr>
      <w:r w:rsidRPr="00F76694">
        <w:rPr>
          <w:rStyle w:val="Odwoanieprzypisudolnego"/>
          <w:rFonts w:ascii="Arial Narrow" w:hAnsi="Arial Narrow"/>
        </w:rPr>
        <w:footnoteRef/>
      </w:r>
      <w:r w:rsidRPr="00F76694">
        <w:rPr>
          <w:rFonts w:ascii="Arial Narrow" w:hAnsi="Arial Narrow"/>
        </w:rPr>
        <w:t xml:space="preserve"> </w:t>
      </w:r>
      <w:r w:rsidRPr="0055522F">
        <w:rPr>
          <w:rFonts w:ascii="Times New Roman" w:hAnsi="Times New Roman" w:cs="Times New Roman"/>
        </w:rPr>
        <w:t xml:space="preserve">Ostatni, w okresie objętym kontrolą, tekst jednolity dokumentu wprowadzony Zarządzeniem Wewnętrznym </w:t>
      </w:r>
      <w:r>
        <w:rPr>
          <w:rFonts w:ascii="Times New Roman" w:hAnsi="Times New Roman" w:cs="Times New Roman"/>
        </w:rPr>
        <w:br/>
        <w:t xml:space="preserve">  Nr 47/2019 Dyrektora Podmiotu L</w:t>
      </w:r>
      <w:r w:rsidRPr="0055522F">
        <w:rPr>
          <w:rFonts w:ascii="Times New Roman" w:hAnsi="Times New Roman" w:cs="Times New Roman"/>
        </w:rPr>
        <w:t>eczniczego z dn. 24.09.2019</w:t>
      </w:r>
      <w:r>
        <w:rPr>
          <w:rFonts w:ascii="Times New Roman" w:hAnsi="Times New Roman" w:cs="Times New Roman"/>
        </w:rPr>
        <w:t xml:space="preserve"> </w:t>
      </w:r>
      <w:r w:rsidRPr="0055522F">
        <w:rPr>
          <w:rFonts w:ascii="Times New Roman" w:hAnsi="Times New Roman" w:cs="Times New Roman"/>
        </w:rPr>
        <w:t xml:space="preserve">r., zmiany schematu organizacyjnego </w:t>
      </w:r>
      <w:r>
        <w:rPr>
          <w:rFonts w:ascii="Times New Roman" w:hAnsi="Times New Roman" w:cs="Times New Roman"/>
        </w:rPr>
        <w:t xml:space="preserve">   </w:t>
      </w:r>
      <w:r>
        <w:rPr>
          <w:rFonts w:ascii="Times New Roman" w:hAnsi="Times New Roman" w:cs="Times New Roman"/>
        </w:rPr>
        <w:br/>
        <w:t xml:space="preserve">  </w:t>
      </w:r>
      <w:r w:rsidRPr="0055522F">
        <w:rPr>
          <w:rFonts w:ascii="Times New Roman" w:hAnsi="Times New Roman" w:cs="Times New Roman"/>
        </w:rPr>
        <w:t>wprowadzono Zarządzeniem 64/2019 Dyrektora podmiotu leczniczego z dn. 19.12.2019</w:t>
      </w:r>
      <w:r>
        <w:rPr>
          <w:rFonts w:ascii="Times New Roman" w:hAnsi="Times New Roman" w:cs="Times New Roman"/>
        </w:rPr>
        <w:t xml:space="preserve"> </w:t>
      </w:r>
      <w:r w:rsidRPr="0055522F">
        <w:rPr>
          <w:rFonts w:ascii="Times New Roman" w:hAnsi="Times New Roman" w:cs="Times New Roman"/>
        </w:rPr>
        <w:t>r.</w:t>
      </w:r>
    </w:p>
  </w:footnote>
  <w:footnote w:id="6">
    <w:p w:rsidR="00F27C8D" w:rsidRPr="0096153B" w:rsidRDefault="00F27C8D" w:rsidP="005D24B0">
      <w:pPr>
        <w:pStyle w:val="Tekstprzypisudolnego"/>
        <w:rPr>
          <w:rFonts w:ascii="Arial Narrow" w:hAnsi="Arial Narrow"/>
        </w:rPr>
      </w:pPr>
      <w:r w:rsidRPr="005438B6">
        <w:rPr>
          <w:rStyle w:val="Odwoanieprzypisudolnego"/>
          <w:rFonts w:ascii="Arial Narrow" w:hAnsi="Arial Narrow"/>
        </w:rPr>
        <w:footnoteRef/>
      </w:r>
      <w:r w:rsidRPr="005438B6">
        <w:rPr>
          <w:rFonts w:ascii="Arial Narrow" w:hAnsi="Arial Narrow"/>
        </w:rPr>
        <w:t xml:space="preserve"> </w:t>
      </w:r>
      <w:r w:rsidRPr="00A34ED4">
        <w:rPr>
          <w:rFonts w:ascii="Times New Roman" w:hAnsi="Times New Roman" w:cs="Times New Roman"/>
        </w:rPr>
        <w:t>Księga rejestrowa nr 000000014597.</w:t>
      </w:r>
      <w:r w:rsidRPr="0096153B">
        <w:rPr>
          <w:rFonts w:ascii="Arial Narrow" w:hAnsi="Arial Narrow"/>
        </w:rPr>
        <w:t xml:space="preserve"> </w:t>
      </w:r>
    </w:p>
  </w:footnote>
  <w:footnote w:id="7">
    <w:p w:rsidR="00F27C8D" w:rsidRPr="00FC42D0" w:rsidRDefault="00F27C8D" w:rsidP="004D5E36">
      <w:pPr>
        <w:pStyle w:val="Tekstprzypisudolnego"/>
        <w:jc w:val="both"/>
        <w:rPr>
          <w:rFonts w:ascii="Times New Roman" w:hAnsi="Times New Roman" w:cs="Times New Roman"/>
        </w:rPr>
      </w:pPr>
      <w:r w:rsidRPr="00FC42D0">
        <w:rPr>
          <w:rStyle w:val="Odwoanieprzypisudolnego"/>
          <w:rFonts w:ascii="Times New Roman" w:hAnsi="Times New Roman" w:cs="Times New Roman"/>
        </w:rPr>
        <w:footnoteRef/>
      </w:r>
      <w:r w:rsidRPr="00FC42D0">
        <w:rPr>
          <w:rFonts w:ascii="Times New Roman" w:hAnsi="Times New Roman" w:cs="Times New Roman"/>
        </w:rPr>
        <w:t xml:space="preserve"> W ramach kontroli dokonano porównania danych zawartych w schemacie organ</w:t>
      </w:r>
      <w:r>
        <w:rPr>
          <w:rFonts w:ascii="Times New Roman" w:hAnsi="Times New Roman" w:cs="Times New Roman"/>
        </w:rPr>
        <w:t>izacyjnym i księdze rejestrowej</w:t>
      </w:r>
      <w:r>
        <w:rPr>
          <w:rFonts w:ascii="Times New Roman" w:hAnsi="Times New Roman" w:cs="Times New Roman"/>
        </w:rPr>
        <w:br/>
        <w:t>Szpitala w okresie</w:t>
      </w:r>
      <w:r w:rsidRPr="00FC42D0">
        <w:rPr>
          <w:rFonts w:ascii="Times New Roman" w:hAnsi="Times New Roman" w:cs="Times New Roman"/>
        </w:rPr>
        <w:t xml:space="preserve"> objętym kontrolą,</w:t>
      </w:r>
      <w:r>
        <w:rPr>
          <w:rFonts w:ascii="Times New Roman" w:hAnsi="Times New Roman" w:cs="Times New Roman"/>
        </w:rPr>
        <w:t xml:space="preserve"> tj. w latach 2018-2019. Pozycja</w:t>
      </w:r>
      <w:r w:rsidRPr="00FC42D0">
        <w:rPr>
          <w:rFonts w:ascii="Times New Roman" w:hAnsi="Times New Roman" w:cs="Times New Roman"/>
        </w:rPr>
        <w:t xml:space="preserve"> </w:t>
      </w:r>
      <w:r>
        <w:rPr>
          <w:rFonts w:ascii="Times New Roman" w:hAnsi="Times New Roman" w:cs="Times New Roman"/>
        </w:rPr>
        <w:t xml:space="preserve">5 powyższego zestawienia </w:t>
      </w:r>
      <w:r>
        <w:rPr>
          <w:rFonts w:ascii="Times New Roman" w:hAnsi="Times New Roman" w:cs="Times New Roman"/>
        </w:rPr>
        <w:br/>
        <w:t>prezentuje komórki organizacyjną, która została wpisana</w:t>
      </w:r>
      <w:r w:rsidRPr="00FC42D0">
        <w:rPr>
          <w:rFonts w:ascii="Times New Roman" w:hAnsi="Times New Roman" w:cs="Times New Roman"/>
        </w:rPr>
        <w:t xml:space="preserve"> do księgi rejestrowej poza okresem objętym </w:t>
      </w:r>
      <w:r>
        <w:rPr>
          <w:rFonts w:ascii="Times New Roman" w:hAnsi="Times New Roman" w:cs="Times New Roman"/>
        </w:rPr>
        <w:br/>
      </w:r>
      <w:r w:rsidRPr="00FC42D0">
        <w:rPr>
          <w:rFonts w:ascii="Times New Roman" w:hAnsi="Times New Roman" w:cs="Times New Roman"/>
        </w:rPr>
        <w:t>kontrolą</w:t>
      </w:r>
      <w:r>
        <w:rPr>
          <w:rFonts w:ascii="Times New Roman" w:hAnsi="Times New Roman" w:cs="Times New Roman"/>
        </w:rPr>
        <w:t xml:space="preserve"> </w:t>
      </w:r>
      <w:r w:rsidRPr="00FC42D0">
        <w:rPr>
          <w:rFonts w:ascii="Times New Roman" w:hAnsi="Times New Roman" w:cs="Times New Roman"/>
        </w:rPr>
        <w:t xml:space="preserve">(lata 2018-2019) z uwagi na podjęcie działań </w:t>
      </w:r>
      <w:r>
        <w:rPr>
          <w:rFonts w:ascii="Times New Roman" w:hAnsi="Times New Roman" w:cs="Times New Roman"/>
        </w:rPr>
        <w:t xml:space="preserve">(opinia Rady Społecznej, Zarządzenia wewnętrzne </w:t>
      </w:r>
      <w:r>
        <w:rPr>
          <w:rFonts w:ascii="Times New Roman" w:hAnsi="Times New Roman" w:cs="Times New Roman"/>
        </w:rPr>
        <w:br/>
        <w:t xml:space="preserve">Dyrektora Szpitala) </w:t>
      </w:r>
      <w:r w:rsidRPr="00FC42D0">
        <w:rPr>
          <w:rFonts w:ascii="Times New Roman" w:hAnsi="Times New Roman" w:cs="Times New Roman"/>
        </w:rPr>
        <w:t>skutkujących wpi</w:t>
      </w:r>
      <w:r>
        <w:rPr>
          <w:rFonts w:ascii="Times New Roman" w:hAnsi="Times New Roman" w:cs="Times New Roman"/>
        </w:rPr>
        <w:t>sem do RPWDL, podejmowanych pod</w:t>
      </w:r>
      <w:r w:rsidRPr="00FC42D0">
        <w:rPr>
          <w:rFonts w:ascii="Times New Roman" w:hAnsi="Times New Roman" w:cs="Times New Roman"/>
        </w:rPr>
        <w:t xml:space="preserve">  koniec 2019</w:t>
      </w:r>
      <w:r>
        <w:rPr>
          <w:rFonts w:ascii="Times New Roman" w:hAnsi="Times New Roman" w:cs="Times New Roman"/>
        </w:rPr>
        <w:t xml:space="preserve"> </w:t>
      </w:r>
      <w:r w:rsidRPr="00FC42D0">
        <w:rPr>
          <w:rFonts w:ascii="Times New Roman" w:hAnsi="Times New Roman" w:cs="Times New Roman"/>
        </w:rPr>
        <w:t xml:space="preserve">r., czyli w okresie </w:t>
      </w:r>
      <w:r>
        <w:rPr>
          <w:rFonts w:ascii="Times New Roman" w:hAnsi="Times New Roman" w:cs="Times New Roman"/>
        </w:rPr>
        <w:br/>
      </w:r>
      <w:r w:rsidRPr="00FC42D0">
        <w:rPr>
          <w:rFonts w:ascii="Times New Roman" w:hAnsi="Times New Roman" w:cs="Times New Roman"/>
        </w:rPr>
        <w:t>podlegającym kontroli.</w:t>
      </w:r>
    </w:p>
  </w:footnote>
  <w:footnote w:id="8">
    <w:p w:rsidR="00F27C8D" w:rsidRPr="000168AB" w:rsidRDefault="00F27C8D" w:rsidP="000168AB">
      <w:pPr>
        <w:pStyle w:val="Tekstprzypisudolnego"/>
        <w:jc w:val="both"/>
        <w:rPr>
          <w:rFonts w:ascii="Times New Roman" w:hAnsi="Times New Roman" w:cs="Times New Roman"/>
        </w:rPr>
      </w:pPr>
      <w:r>
        <w:rPr>
          <w:rStyle w:val="Odwoanieprzypisudolnego"/>
        </w:rPr>
        <w:footnoteRef/>
      </w:r>
      <w:r>
        <w:t xml:space="preserve"> </w:t>
      </w:r>
      <w:r w:rsidRPr="000168AB">
        <w:rPr>
          <w:rFonts w:ascii="Times New Roman" w:hAnsi="Times New Roman" w:cs="Times New Roman"/>
        </w:rPr>
        <w:t>W ramach kontroli dokonano porównania danych zawartych w schemacie organizacyjnym i księdze rejestrowej Szpitala w okresie objętym kontrolą, tj. w latac</w:t>
      </w:r>
      <w:r>
        <w:rPr>
          <w:rFonts w:ascii="Times New Roman" w:hAnsi="Times New Roman" w:cs="Times New Roman"/>
        </w:rPr>
        <w:t>h 2018-2019. Pozycje od 7-12</w:t>
      </w:r>
      <w:r w:rsidRPr="000168AB">
        <w:rPr>
          <w:rFonts w:ascii="Times New Roman" w:hAnsi="Times New Roman" w:cs="Times New Roman"/>
        </w:rPr>
        <w:t xml:space="preserve">  powyższego zestawienia prezentują komórki organizacyjne, które zostały wpisane do księgi rejestrowej poza okresem objętym kontrolą</w:t>
      </w:r>
      <w:r>
        <w:rPr>
          <w:rFonts w:ascii="Times New Roman" w:hAnsi="Times New Roman" w:cs="Times New Roman"/>
        </w:rPr>
        <w:t xml:space="preserve"> </w:t>
      </w:r>
      <w:r w:rsidRPr="000168AB">
        <w:rPr>
          <w:rFonts w:ascii="Times New Roman" w:hAnsi="Times New Roman" w:cs="Times New Roman"/>
        </w:rPr>
        <w:t>(lata 2018-2019) z uwagi na podjęcie działań (opinia Rady Społecznej, Zarządzenia wewnętrzne Dyrektora Szpitala) skutkujących wpisem do RPWDL</w:t>
      </w:r>
      <w:r>
        <w:rPr>
          <w:rFonts w:ascii="Times New Roman" w:hAnsi="Times New Roman" w:cs="Times New Roman"/>
        </w:rPr>
        <w:t>,</w:t>
      </w:r>
      <w:r w:rsidRPr="000168AB">
        <w:rPr>
          <w:rFonts w:ascii="Times New Roman" w:hAnsi="Times New Roman" w:cs="Times New Roman"/>
        </w:rPr>
        <w:t xml:space="preserve"> podejmowanych pod  koniec 2019 r., czyli w okresie podlegającym kontroli.</w:t>
      </w:r>
    </w:p>
  </w:footnote>
  <w:footnote w:id="9">
    <w:p w:rsidR="00F27C8D" w:rsidRPr="00F221D5" w:rsidRDefault="00F27C8D" w:rsidP="004D5E36">
      <w:pPr>
        <w:pStyle w:val="Tekstprzypisudolnego"/>
        <w:jc w:val="both"/>
        <w:rPr>
          <w:rFonts w:ascii="Times New Roman" w:hAnsi="Times New Roman" w:cs="Times New Roman"/>
        </w:rPr>
      </w:pPr>
      <w:r>
        <w:rPr>
          <w:rStyle w:val="Odwoanieprzypisudolnego"/>
        </w:rPr>
        <w:footnoteRef/>
      </w:r>
      <w:r>
        <w:t xml:space="preserve"> </w:t>
      </w:r>
      <w:r w:rsidRPr="00F221D5">
        <w:rPr>
          <w:rFonts w:ascii="Times New Roman" w:hAnsi="Times New Roman" w:cs="Times New Roman"/>
        </w:rPr>
        <w:t xml:space="preserve">W ramach kontroli dokonano porównania danych zawartych w schemacie organizacyjnym i księdze rejestrowej </w:t>
      </w:r>
    </w:p>
    <w:p w:rsidR="00F27C8D" w:rsidRPr="00F221D5" w:rsidRDefault="00F27C8D" w:rsidP="004D5E36">
      <w:pPr>
        <w:pStyle w:val="Tekstprzypisudolnego"/>
        <w:jc w:val="both"/>
        <w:rPr>
          <w:rFonts w:ascii="Times New Roman" w:hAnsi="Times New Roman" w:cs="Times New Roman"/>
        </w:rPr>
      </w:pPr>
      <w:r w:rsidRPr="00F221D5">
        <w:rPr>
          <w:rFonts w:ascii="Times New Roman" w:hAnsi="Times New Roman" w:cs="Times New Roman"/>
        </w:rPr>
        <w:t xml:space="preserve">Szpitala w okresie objętym kontrolą, tj. w latach 2018-2019. Pozycje od </w:t>
      </w:r>
      <w:r>
        <w:rPr>
          <w:rFonts w:ascii="Times New Roman" w:hAnsi="Times New Roman" w:cs="Times New Roman"/>
        </w:rPr>
        <w:t xml:space="preserve">13 - 20 oraz  poz. 21-23 ze strony kolejnej powyższego zestawienia </w:t>
      </w:r>
      <w:r w:rsidRPr="00F221D5">
        <w:rPr>
          <w:rFonts w:ascii="Times New Roman" w:hAnsi="Times New Roman" w:cs="Times New Roman"/>
        </w:rPr>
        <w:t>uwidaczniają komórki organizacyjne, które zostały wpisane do księgi rejestrowej poza okresem ob</w:t>
      </w:r>
      <w:r>
        <w:rPr>
          <w:rFonts w:ascii="Times New Roman" w:hAnsi="Times New Roman" w:cs="Times New Roman"/>
        </w:rPr>
        <w:t xml:space="preserve">jętym </w:t>
      </w:r>
      <w:r w:rsidRPr="00F221D5">
        <w:rPr>
          <w:rFonts w:ascii="Times New Roman" w:hAnsi="Times New Roman" w:cs="Times New Roman"/>
        </w:rPr>
        <w:t xml:space="preserve">kontrolą (lata 2018-2019) z uwagi na podjęcie działań </w:t>
      </w:r>
      <w:r w:rsidRPr="00CF034C">
        <w:rPr>
          <w:rFonts w:ascii="Times New Roman" w:hAnsi="Times New Roman" w:cs="Times New Roman"/>
        </w:rPr>
        <w:t>(opinia Rady Społ</w:t>
      </w:r>
      <w:r>
        <w:rPr>
          <w:rFonts w:ascii="Times New Roman" w:hAnsi="Times New Roman" w:cs="Times New Roman"/>
        </w:rPr>
        <w:t xml:space="preserve">ecznej, Zarządzenia wewnętrzne </w:t>
      </w:r>
      <w:r w:rsidRPr="00CF034C">
        <w:rPr>
          <w:rFonts w:ascii="Times New Roman" w:hAnsi="Times New Roman" w:cs="Times New Roman"/>
        </w:rPr>
        <w:t>Dyrektora Szpitala)</w:t>
      </w:r>
      <w:r>
        <w:rPr>
          <w:rFonts w:ascii="Times New Roman" w:hAnsi="Times New Roman" w:cs="Times New Roman"/>
        </w:rPr>
        <w:t xml:space="preserve"> </w:t>
      </w:r>
      <w:r w:rsidRPr="00F221D5">
        <w:rPr>
          <w:rFonts w:ascii="Times New Roman" w:hAnsi="Times New Roman" w:cs="Times New Roman"/>
        </w:rPr>
        <w:t>skutkujących wp</w:t>
      </w:r>
      <w:r>
        <w:rPr>
          <w:rFonts w:ascii="Times New Roman" w:hAnsi="Times New Roman" w:cs="Times New Roman"/>
        </w:rPr>
        <w:t>isem do RPWDL, podejmowanych pod</w:t>
      </w:r>
      <w:r w:rsidRPr="00F221D5">
        <w:rPr>
          <w:rFonts w:ascii="Times New Roman" w:hAnsi="Times New Roman" w:cs="Times New Roman"/>
        </w:rPr>
        <w:t xml:space="preserve"> koniec 2019</w:t>
      </w:r>
      <w:r>
        <w:rPr>
          <w:rFonts w:ascii="Times New Roman" w:hAnsi="Times New Roman" w:cs="Times New Roman"/>
        </w:rPr>
        <w:t xml:space="preserve"> </w:t>
      </w:r>
      <w:r w:rsidRPr="00F221D5">
        <w:rPr>
          <w:rFonts w:ascii="Times New Roman" w:hAnsi="Times New Roman" w:cs="Times New Roman"/>
        </w:rPr>
        <w:t>r., czyli w okresie podlegającym kontroli.</w:t>
      </w:r>
    </w:p>
  </w:footnote>
  <w:footnote w:id="10">
    <w:p w:rsidR="00F27C8D" w:rsidRDefault="00F27C8D">
      <w:pPr>
        <w:pStyle w:val="Tekstprzypisudolnego"/>
      </w:pPr>
      <w:r>
        <w:rPr>
          <w:rStyle w:val="Odwoanieprzypisudolnego"/>
        </w:rPr>
        <w:footnoteRef/>
      </w:r>
      <w:r>
        <w:t xml:space="preserve">  </w:t>
      </w:r>
      <w:r w:rsidRPr="00E13A11">
        <w:rPr>
          <w:rFonts w:ascii="Times New Roman" w:hAnsi="Times New Roman" w:cs="Times New Roman"/>
        </w:rPr>
        <w:t>Art. 23 ustawy o działalności leczniczej.</w:t>
      </w:r>
    </w:p>
  </w:footnote>
  <w:footnote w:id="11">
    <w:p w:rsidR="00F27C8D" w:rsidRPr="00FE4EB9" w:rsidRDefault="00F27C8D" w:rsidP="001B1842">
      <w:pPr>
        <w:pStyle w:val="Tekstprzypisudolnego"/>
        <w:jc w:val="both"/>
        <w:rPr>
          <w:rFonts w:ascii="Times New Roman" w:hAnsi="Times New Roman" w:cs="Times New Roman"/>
        </w:rPr>
      </w:pPr>
      <w:r>
        <w:rPr>
          <w:rStyle w:val="Odwoanieprzypisudolnego"/>
        </w:rPr>
        <w:footnoteRef/>
      </w:r>
      <w:r>
        <w:t xml:space="preserve"> </w:t>
      </w:r>
      <w:r w:rsidRPr="00FE4EB9">
        <w:rPr>
          <w:rFonts w:ascii="Times New Roman" w:hAnsi="Times New Roman" w:cs="Times New Roman"/>
        </w:rPr>
        <w:t>Dział II Jednostki organizacyjne zakładów leczniczych  i Dział III Komó</w:t>
      </w:r>
      <w:r>
        <w:rPr>
          <w:rFonts w:ascii="Times New Roman" w:hAnsi="Times New Roman" w:cs="Times New Roman"/>
        </w:rPr>
        <w:t xml:space="preserve">rki organizacyjne zakładu </w:t>
      </w:r>
      <w:r>
        <w:rPr>
          <w:rFonts w:ascii="Times New Roman" w:hAnsi="Times New Roman" w:cs="Times New Roman"/>
        </w:rPr>
        <w:br/>
      </w:r>
      <w:r w:rsidRPr="00FE4EB9">
        <w:rPr>
          <w:rFonts w:ascii="Times New Roman" w:hAnsi="Times New Roman" w:cs="Times New Roman"/>
        </w:rPr>
        <w:t>leczniczego i ich profile.</w:t>
      </w:r>
    </w:p>
  </w:footnote>
  <w:footnote w:id="12">
    <w:p w:rsidR="00F27C8D" w:rsidRPr="00FE4EB9" w:rsidRDefault="00F27C8D" w:rsidP="00FE4EB9">
      <w:pPr>
        <w:pStyle w:val="Tekstprzypisudolnego"/>
        <w:jc w:val="both"/>
        <w:rPr>
          <w:rFonts w:ascii="Times New Roman" w:hAnsi="Times New Roman" w:cs="Times New Roman"/>
        </w:rPr>
      </w:pPr>
      <w:r w:rsidRPr="00FE4EB9">
        <w:rPr>
          <w:rStyle w:val="Odwoanieprzypisudolnego"/>
          <w:rFonts w:ascii="Times New Roman" w:hAnsi="Times New Roman" w:cs="Times New Roman"/>
        </w:rPr>
        <w:footnoteRef/>
      </w:r>
      <w:r w:rsidRPr="00FE4EB9">
        <w:rPr>
          <w:rFonts w:ascii="Times New Roman" w:hAnsi="Times New Roman" w:cs="Times New Roman"/>
        </w:rPr>
        <w:t xml:space="preserve"> Dział I Oznaczenie podmiotu leczniczego i lista zakładów leczniczych w Zakłady L</w:t>
      </w:r>
      <w:r>
        <w:rPr>
          <w:rFonts w:ascii="Times New Roman" w:hAnsi="Times New Roman" w:cs="Times New Roman"/>
        </w:rPr>
        <w:t>ecznicze  lp. 1 i 2,</w:t>
      </w:r>
      <w:r>
        <w:rPr>
          <w:rFonts w:ascii="Times New Roman" w:hAnsi="Times New Roman" w:cs="Times New Roman"/>
        </w:rPr>
        <w:br/>
        <w:t xml:space="preserve"> rubryka </w:t>
      </w:r>
      <w:r w:rsidRPr="00FE4EB9">
        <w:rPr>
          <w:rFonts w:ascii="Times New Roman" w:hAnsi="Times New Roman" w:cs="Times New Roman"/>
        </w:rPr>
        <w:t>20.</w:t>
      </w:r>
    </w:p>
  </w:footnote>
  <w:footnote w:id="13">
    <w:p w:rsidR="00F27C8D" w:rsidRPr="00A26620" w:rsidRDefault="00F27C8D">
      <w:pPr>
        <w:pStyle w:val="Tekstprzypisudolnego"/>
        <w:rPr>
          <w:rFonts w:ascii="Times New Roman" w:hAnsi="Times New Roman" w:cs="Times New Roman"/>
        </w:rPr>
      </w:pPr>
      <w:r w:rsidRPr="00A26620">
        <w:rPr>
          <w:rStyle w:val="Odwoanieprzypisudolnego"/>
          <w:rFonts w:ascii="Times New Roman" w:hAnsi="Times New Roman" w:cs="Times New Roman"/>
        </w:rPr>
        <w:footnoteRef/>
      </w:r>
      <w:r w:rsidRPr="00A26620">
        <w:rPr>
          <w:rFonts w:ascii="Times New Roman" w:hAnsi="Times New Roman" w:cs="Times New Roman"/>
        </w:rPr>
        <w:t xml:space="preserve"> Elementy wymienione w Regulaminie organizacyjnym z dnia 23.09.2019</w:t>
      </w:r>
      <w:r>
        <w:rPr>
          <w:rFonts w:ascii="Times New Roman" w:hAnsi="Times New Roman" w:cs="Times New Roman"/>
        </w:rPr>
        <w:t xml:space="preserve"> </w:t>
      </w:r>
      <w:r w:rsidRPr="00A26620">
        <w:rPr>
          <w:rFonts w:ascii="Times New Roman" w:hAnsi="Times New Roman" w:cs="Times New Roman"/>
        </w:rPr>
        <w:t xml:space="preserve">r. </w:t>
      </w:r>
    </w:p>
  </w:footnote>
  <w:footnote w:id="14">
    <w:p w:rsidR="00F27C8D" w:rsidRDefault="00F27C8D" w:rsidP="00F41A91">
      <w:pPr>
        <w:pStyle w:val="Tekstprzypisudolnego"/>
        <w:jc w:val="both"/>
      </w:pPr>
      <w:r>
        <w:rPr>
          <w:rStyle w:val="Odwoanieprzypisudolnego"/>
        </w:rPr>
        <w:footnoteRef/>
      </w:r>
      <w:r>
        <w:t xml:space="preserve"> </w:t>
      </w:r>
      <w:r w:rsidRPr="0045383D">
        <w:rPr>
          <w:rFonts w:ascii="Times New Roman" w:hAnsi="Times New Roman" w:cs="Times New Roman"/>
        </w:rPr>
        <w:t xml:space="preserve">Zestawienie nr 2 - Liczba Klinik/Oddziałów oraz Poradni/Działów w 2018 i 2019 roku w Kontrolowanej </w:t>
      </w:r>
      <w:r>
        <w:rPr>
          <w:rFonts w:ascii="Times New Roman" w:hAnsi="Times New Roman" w:cs="Times New Roman"/>
        </w:rPr>
        <w:br/>
        <w:t xml:space="preserve">    </w:t>
      </w:r>
      <w:r w:rsidRPr="0045383D">
        <w:rPr>
          <w:rFonts w:ascii="Times New Roman" w:hAnsi="Times New Roman" w:cs="Times New Roman"/>
        </w:rPr>
        <w:t>Placówce.</w:t>
      </w:r>
    </w:p>
  </w:footnote>
  <w:footnote w:id="15">
    <w:p w:rsidR="00F27C8D" w:rsidRPr="00265DB1" w:rsidRDefault="00F27C8D" w:rsidP="002D74A7">
      <w:pPr>
        <w:pStyle w:val="Tekstprzypisudolnego"/>
        <w:jc w:val="both"/>
        <w:rPr>
          <w:rFonts w:ascii="Times New Roman" w:hAnsi="Times New Roman" w:cs="Times New Roman"/>
        </w:rPr>
      </w:pPr>
      <w:r>
        <w:rPr>
          <w:rStyle w:val="Odwoanieprzypisudolnego"/>
        </w:rPr>
        <w:footnoteRef/>
      </w:r>
      <w:r>
        <w:t xml:space="preserve"> </w:t>
      </w:r>
      <w:r w:rsidRPr="00265DB1">
        <w:rPr>
          <w:rFonts w:ascii="Times New Roman" w:hAnsi="Times New Roman" w:cs="Times New Roman"/>
        </w:rPr>
        <w:t>Zestawienie 3A - Liczba łóżek w 2018</w:t>
      </w:r>
      <w:r>
        <w:rPr>
          <w:rFonts w:ascii="Times New Roman" w:hAnsi="Times New Roman" w:cs="Times New Roman"/>
        </w:rPr>
        <w:t xml:space="preserve"> </w:t>
      </w:r>
      <w:r w:rsidRPr="00265DB1">
        <w:rPr>
          <w:rFonts w:ascii="Times New Roman" w:hAnsi="Times New Roman" w:cs="Times New Roman"/>
        </w:rPr>
        <w:t>r. i 2019</w:t>
      </w:r>
      <w:r>
        <w:rPr>
          <w:rFonts w:ascii="Times New Roman" w:hAnsi="Times New Roman" w:cs="Times New Roman"/>
        </w:rPr>
        <w:t xml:space="preserve"> </w:t>
      </w:r>
      <w:r w:rsidRPr="00265DB1">
        <w:rPr>
          <w:rFonts w:ascii="Times New Roman" w:hAnsi="Times New Roman" w:cs="Times New Roman"/>
        </w:rPr>
        <w:t xml:space="preserve">r. </w:t>
      </w:r>
    </w:p>
  </w:footnote>
  <w:footnote w:id="16">
    <w:p w:rsidR="00F27C8D" w:rsidRPr="00FD0A50" w:rsidRDefault="00F27C8D" w:rsidP="002D74A7">
      <w:pPr>
        <w:pStyle w:val="Tekstprzypisudolnego"/>
        <w:jc w:val="both"/>
        <w:rPr>
          <w:rFonts w:ascii="Times New Roman" w:hAnsi="Times New Roman" w:cs="Times New Roman"/>
        </w:rPr>
      </w:pPr>
      <w:r w:rsidRPr="00265DB1">
        <w:rPr>
          <w:rStyle w:val="Odwoanieprzypisudolnego"/>
          <w:rFonts w:ascii="Times New Roman" w:hAnsi="Times New Roman" w:cs="Times New Roman"/>
        </w:rPr>
        <w:footnoteRef/>
      </w:r>
      <w:r w:rsidRPr="00265DB1">
        <w:rPr>
          <w:rFonts w:ascii="Times New Roman" w:hAnsi="Times New Roman" w:cs="Times New Roman"/>
        </w:rPr>
        <w:t xml:space="preserve"> Wg. Rejestru - Oddział Rehabilitacji Dziennej ul. Kościuszki 3, Oddział Dzienny Terapii Uzależnienia </w:t>
      </w:r>
      <w:r>
        <w:rPr>
          <w:rFonts w:ascii="Times New Roman" w:hAnsi="Times New Roman" w:cs="Times New Roman"/>
        </w:rPr>
        <w:br/>
        <w:t xml:space="preserve">   </w:t>
      </w:r>
      <w:r w:rsidRPr="00265DB1">
        <w:rPr>
          <w:rFonts w:ascii="Times New Roman" w:hAnsi="Times New Roman" w:cs="Times New Roman"/>
        </w:rPr>
        <w:t xml:space="preserve">ul. </w:t>
      </w:r>
      <w:r>
        <w:rPr>
          <w:rFonts w:ascii="Times New Roman" w:hAnsi="Times New Roman" w:cs="Times New Roman"/>
        </w:rPr>
        <w:t xml:space="preserve"> Grunwaldzka 45, </w:t>
      </w:r>
      <w:r w:rsidRPr="00265DB1">
        <w:rPr>
          <w:rFonts w:ascii="Times New Roman" w:hAnsi="Times New Roman" w:cs="Times New Roman"/>
        </w:rPr>
        <w:t xml:space="preserve"> Rehabilitacja Dzienna Kardiologiczna ul. Grunwaldzka 45.</w:t>
      </w:r>
    </w:p>
  </w:footnote>
  <w:footnote w:id="17">
    <w:p w:rsidR="00F27C8D" w:rsidRPr="005B2016" w:rsidRDefault="00F27C8D">
      <w:pPr>
        <w:pStyle w:val="Tekstprzypisudolnego"/>
        <w:rPr>
          <w:rFonts w:ascii="Times New Roman" w:hAnsi="Times New Roman" w:cs="Times New Roman"/>
        </w:rPr>
      </w:pPr>
      <w:r>
        <w:rPr>
          <w:rStyle w:val="Odwoanieprzypisudolnego"/>
        </w:rPr>
        <w:footnoteRef/>
      </w:r>
      <w:r>
        <w:t xml:space="preserve"> </w:t>
      </w:r>
      <w:r w:rsidRPr="005B2016">
        <w:rPr>
          <w:rFonts w:ascii="Times New Roman" w:hAnsi="Times New Roman" w:cs="Times New Roman"/>
        </w:rPr>
        <w:t xml:space="preserve">Liczba </w:t>
      </w:r>
      <w:r>
        <w:rPr>
          <w:rFonts w:ascii="Times New Roman" w:hAnsi="Times New Roman" w:cs="Times New Roman"/>
        </w:rPr>
        <w:t>zlikwidowanych łóżek.</w:t>
      </w:r>
    </w:p>
  </w:footnote>
  <w:footnote w:id="18">
    <w:p w:rsidR="00F27C8D" w:rsidRDefault="00F27C8D">
      <w:pPr>
        <w:pStyle w:val="Tekstprzypisudolnego"/>
      </w:pPr>
      <w:r>
        <w:rPr>
          <w:rStyle w:val="Odwoanieprzypisudolnego"/>
        </w:rPr>
        <w:footnoteRef/>
      </w:r>
      <w:r>
        <w:t xml:space="preserve"> </w:t>
      </w:r>
      <w:r w:rsidRPr="00DF4044">
        <w:rPr>
          <w:rFonts w:ascii="Times New Roman" w:hAnsi="Times New Roman" w:cs="Times New Roman"/>
        </w:rPr>
        <w:t>Oba oddziały dziecięce w I Klinice Pediatrii.</w:t>
      </w:r>
    </w:p>
  </w:footnote>
  <w:footnote w:id="19">
    <w:p w:rsidR="00F27C8D" w:rsidRPr="00B87E3C" w:rsidRDefault="00F27C8D" w:rsidP="0085629A">
      <w:pPr>
        <w:pStyle w:val="Tekstprzypisudolnego"/>
        <w:jc w:val="both"/>
        <w:rPr>
          <w:rFonts w:ascii="Times New Roman" w:hAnsi="Times New Roman" w:cs="Times New Roman"/>
        </w:rPr>
      </w:pPr>
      <w:r>
        <w:rPr>
          <w:rStyle w:val="Odwoanieprzypisudolnego"/>
        </w:rPr>
        <w:footnoteRef/>
      </w:r>
      <w:r>
        <w:t xml:space="preserve"> </w:t>
      </w:r>
      <w:r w:rsidRPr="00B87E3C">
        <w:rPr>
          <w:rFonts w:ascii="Times New Roman" w:hAnsi="Times New Roman" w:cs="Times New Roman"/>
        </w:rPr>
        <w:t xml:space="preserve">Informacje ogólne dotyczące funkcjonowania poszczególnych komórek zasięgnięto z przekazanych w trakcie </w:t>
      </w:r>
      <w:r>
        <w:rPr>
          <w:rFonts w:ascii="Times New Roman" w:hAnsi="Times New Roman" w:cs="Times New Roman"/>
        </w:rPr>
        <w:t xml:space="preserve">  </w:t>
      </w:r>
      <w:r w:rsidRPr="00B87E3C">
        <w:rPr>
          <w:rFonts w:ascii="Times New Roman" w:hAnsi="Times New Roman" w:cs="Times New Roman"/>
        </w:rPr>
        <w:t xml:space="preserve">kontroli informacji dostępnych m.in na stornach internetowych Szpitala, zestawień do Tez do kontroli; </w:t>
      </w:r>
      <w:r>
        <w:rPr>
          <w:rFonts w:ascii="Times New Roman" w:hAnsi="Times New Roman" w:cs="Times New Roman"/>
        </w:rPr>
        <w:t xml:space="preserve">  </w:t>
      </w:r>
      <w:r>
        <w:rPr>
          <w:rFonts w:ascii="Times New Roman" w:hAnsi="Times New Roman" w:cs="Times New Roman"/>
        </w:rPr>
        <w:br/>
      </w:r>
      <w:r w:rsidRPr="00B87E3C">
        <w:rPr>
          <w:rFonts w:ascii="Times New Roman" w:hAnsi="Times New Roman" w:cs="Times New Roman"/>
        </w:rPr>
        <w:t xml:space="preserve">Zestawienie 4 i 4A </w:t>
      </w:r>
      <w:r>
        <w:rPr>
          <w:rFonts w:ascii="Times New Roman" w:hAnsi="Times New Roman" w:cs="Times New Roman"/>
        </w:rPr>
        <w:t xml:space="preserve">dotyczy struktury pacjentów i ich liczby w komórkach/ zakresach świadczeń </w:t>
      </w:r>
      <w:r>
        <w:rPr>
          <w:rFonts w:ascii="Times New Roman" w:hAnsi="Times New Roman" w:cs="Times New Roman"/>
        </w:rPr>
        <w:br/>
        <w:t>zgodnie z nomenklaturą obowiązującą w ogólnodostępnym on-line Informatorze o terminach leczenia</w:t>
      </w:r>
      <w:r w:rsidRPr="00B87E3C">
        <w:rPr>
          <w:rFonts w:ascii="Times New Roman" w:hAnsi="Times New Roman" w:cs="Times New Roman"/>
        </w:rPr>
        <w:t xml:space="preserve">, </w:t>
      </w:r>
      <w:r>
        <w:rPr>
          <w:rFonts w:ascii="Times New Roman" w:hAnsi="Times New Roman" w:cs="Times New Roman"/>
        </w:rPr>
        <w:br/>
      </w:r>
      <w:r w:rsidRPr="00B87E3C">
        <w:rPr>
          <w:rFonts w:ascii="Times New Roman" w:hAnsi="Times New Roman" w:cs="Times New Roman"/>
        </w:rPr>
        <w:t>dodatkowych informacji otrzymanych od pracownik</w:t>
      </w:r>
      <w:r>
        <w:rPr>
          <w:rFonts w:ascii="Times New Roman" w:hAnsi="Times New Roman" w:cs="Times New Roman"/>
        </w:rPr>
        <w:t xml:space="preserve">ów Szpitala, weryfikacji danych </w:t>
      </w:r>
      <w:r w:rsidRPr="00B87E3C">
        <w:rPr>
          <w:rFonts w:ascii="Times New Roman" w:hAnsi="Times New Roman" w:cs="Times New Roman"/>
        </w:rPr>
        <w:t xml:space="preserve">w oparciu o Księgę </w:t>
      </w:r>
      <w:r>
        <w:rPr>
          <w:rFonts w:ascii="Times New Roman" w:hAnsi="Times New Roman" w:cs="Times New Roman"/>
        </w:rPr>
        <w:br/>
      </w:r>
      <w:r w:rsidRPr="00B87E3C">
        <w:rPr>
          <w:rFonts w:ascii="Times New Roman" w:hAnsi="Times New Roman" w:cs="Times New Roman"/>
        </w:rPr>
        <w:t>Rejestrową.</w:t>
      </w:r>
    </w:p>
  </w:footnote>
  <w:footnote w:id="20">
    <w:p w:rsidR="00F27C8D" w:rsidRDefault="00F27C8D" w:rsidP="001332DB">
      <w:pPr>
        <w:pStyle w:val="Tekstprzypisudolnego"/>
        <w:jc w:val="both"/>
        <w:rPr>
          <w:rFonts w:ascii="Times New Roman" w:hAnsi="Times New Roman" w:cs="Times New Roman"/>
        </w:rPr>
      </w:pPr>
      <w:r w:rsidRPr="00B87E3C">
        <w:rPr>
          <w:rStyle w:val="Odwoanieprzypisudolnego"/>
          <w:rFonts w:ascii="Times New Roman" w:hAnsi="Times New Roman" w:cs="Times New Roman"/>
        </w:rPr>
        <w:footnoteRef/>
      </w:r>
      <w:r w:rsidRPr="00B87E3C">
        <w:rPr>
          <w:rFonts w:ascii="Times New Roman" w:hAnsi="Times New Roman" w:cs="Times New Roman"/>
        </w:rPr>
        <w:t>Rozporządzenie Ministra Zdrowia z dnia 17.05.2012</w:t>
      </w:r>
      <w:r>
        <w:rPr>
          <w:rFonts w:ascii="Times New Roman" w:hAnsi="Times New Roman" w:cs="Times New Roman"/>
        </w:rPr>
        <w:t xml:space="preserve"> </w:t>
      </w:r>
      <w:r w:rsidRPr="00B87E3C">
        <w:rPr>
          <w:rFonts w:ascii="Times New Roman" w:hAnsi="Times New Roman" w:cs="Times New Roman"/>
        </w:rPr>
        <w:t>r. w sprawie systemu resorto</w:t>
      </w:r>
      <w:r>
        <w:rPr>
          <w:rFonts w:ascii="Times New Roman" w:hAnsi="Times New Roman" w:cs="Times New Roman"/>
        </w:rPr>
        <w:t xml:space="preserve">wych kodów </w:t>
      </w:r>
      <w:r w:rsidRPr="00B87E3C">
        <w:rPr>
          <w:rFonts w:ascii="Times New Roman" w:hAnsi="Times New Roman" w:cs="Times New Roman"/>
        </w:rPr>
        <w:t xml:space="preserve">identyfikacyjnych oraz szczegółowego sposobu ich nadawania - Załącznik do Obwieszczenia Ministra </w:t>
      </w:r>
    </w:p>
    <w:p w:rsidR="00F27C8D" w:rsidRPr="001332DB" w:rsidRDefault="00F27C8D" w:rsidP="001332DB">
      <w:pPr>
        <w:pStyle w:val="Tekstprzypisudolnego"/>
        <w:jc w:val="both"/>
        <w:rPr>
          <w:rFonts w:ascii="Arial Narrow" w:hAnsi="Arial Narrow"/>
        </w:rPr>
      </w:pPr>
      <w:r>
        <w:rPr>
          <w:rFonts w:ascii="Times New Roman" w:hAnsi="Times New Roman" w:cs="Times New Roman"/>
        </w:rPr>
        <w:t xml:space="preserve"> </w:t>
      </w:r>
      <w:r w:rsidRPr="00B87E3C">
        <w:rPr>
          <w:rFonts w:ascii="Times New Roman" w:hAnsi="Times New Roman" w:cs="Times New Roman"/>
        </w:rPr>
        <w:t>Zdrowia z dnia 9 stycznia 2019</w:t>
      </w:r>
      <w:r>
        <w:rPr>
          <w:rFonts w:ascii="Times New Roman" w:hAnsi="Times New Roman" w:cs="Times New Roman"/>
        </w:rPr>
        <w:t xml:space="preserve"> </w:t>
      </w:r>
      <w:r w:rsidRPr="00B87E3C">
        <w:rPr>
          <w:rFonts w:ascii="Times New Roman" w:hAnsi="Times New Roman" w:cs="Times New Roman"/>
        </w:rPr>
        <w:t>r.(Dz.U. 2019 poz. 173).</w:t>
      </w:r>
      <w:r>
        <w:rPr>
          <w:rFonts w:ascii="Arial Narrow" w:hAnsi="Arial Narrow"/>
        </w:rPr>
        <w:t xml:space="preserve"> </w:t>
      </w:r>
    </w:p>
  </w:footnote>
  <w:footnote w:id="21">
    <w:p w:rsidR="00F27C8D" w:rsidRPr="003306CD" w:rsidRDefault="00F27C8D" w:rsidP="0048016D">
      <w:pPr>
        <w:pStyle w:val="Tekstprzypisudolnego"/>
        <w:jc w:val="both"/>
        <w:rPr>
          <w:rFonts w:ascii="Times New Roman" w:hAnsi="Times New Roman" w:cs="Times New Roman"/>
        </w:rPr>
      </w:pPr>
      <w:r>
        <w:rPr>
          <w:rStyle w:val="Odwoanieprzypisudolnego"/>
        </w:rPr>
        <w:footnoteRef/>
      </w:r>
      <w:r>
        <w:t xml:space="preserve"> </w:t>
      </w:r>
      <w:r w:rsidRPr="003306CD">
        <w:rPr>
          <w:rFonts w:ascii="Times New Roman" w:hAnsi="Times New Roman" w:cs="Times New Roman"/>
        </w:rPr>
        <w:t>Kryteria ustalane zgodnie z Rozporządzeniem Ministra Zdrowia z dnia 26 września 2005</w:t>
      </w:r>
      <w:r>
        <w:rPr>
          <w:rFonts w:ascii="Times New Roman" w:hAnsi="Times New Roman" w:cs="Times New Roman"/>
        </w:rPr>
        <w:t xml:space="preserve"> </w:t>
      </w:r>
      <w:r w:rsidRPr="003306CD">
        <w:rPr>
          <w:rFonts w:ascii="Times New Roman" w:hAnsi="Times New Roman" w:cs="Times New Roman"/>
        </w:rPr>
        <w:t xml:space="preserve">r. w sprawie </w:t>
      </w:r>
      <w:r>
        <w:rPr>
          <w:rFonts w:ascii="Times New Roman" w:hAnsi="Times New Roman" w:cs="Times New Roman"/>
        </w:rPr>
        <w:br/>
        <w:t xml:space="preserve"> </w:t>
      </w:r>
      <w:r w:rsidRPr="003306CD">
        <w:rPr>
          <w:rFonts w:ascii="Times New Roman" w:hAnsi="Times New Roman" w:cs="Times New Roman"/>
        </w:rPr>
        <w:t xml:space="preserve">kryteriów medycznych, jakimi powinni kierować się świadczeniodawcy, umieszczając świadczeniobiorców </w:t>
      </w:r>
      <w:r>
        <w:rPr>
          <w:rFonts w:ascii="Times New Roman" w:hAnsi="Times New Roman" w:cs="Times New Roman"/>
        </w:rPr>
        <w:br/>
        <w:t xml:space="preserve"> </w:t>
      </w:r>
      <w:r w:rsidRPr="003306CD">
        <w:rPr>
          <w:rFonts w:ascii="Times New Roman" w:hAnsi="Times New Roman" w:cs="Times New Roman"/>
        </w:rPr>
        <w:t>na listach oczekujących na udzielenie świadczenia opieki zdrowotnej (Dz. U. 2005 poz. 1661).</w:t>
      </w:r>
    </w:p>
  </w:footnote>
  <w:footnote w:id="22">
    <w:p w:rsidR="00F27C8D" w:rsidRPr="003306CD" w:rsidRDefault="00F27C8D">
      <w:pPr>
        <w:pStyle w:val="Tekstprzypisudolnego"/>
        <w:rPr>
          <w:rFonts w:ascii="Times New Roman" w:hAnsi="Times New Roman" w:cs="Times New Roman"/>
        </w:rPr>
      </w:pPr>
      <w:r w:rsidRPr="003306CD">
        <w:rPr>
          <w:rStyle w:val="Odwoanieprzypisudolnego"/>
          <w:rFonts w:ascii="Times New Roman" w:hAnsi="Times New Roman" w:cs="Times New Roman"/>
        </w:rPr>
        <w:footnoteRef/>
      </w:r>
      <w:r w:rsidRPr="003306CD">
        <w:rPr>
          <w:rFonts w:ascii="Times New Roman" w:hAnsi="Times New Roman" w:cs="Times New Roman"/>
        </w:rPr>
        <w:t xml:space="preserve"> Jak wyżej.</w:t>
      </w:r>
    </w:p>
  </w:footnote>
  <w:footnote w:id="23">
    <w:p w:rsidR="00F27C8D" w:rsidRPr="003306CD" w:rsidRDefault="00F27C8D">
      <w:pPr>
        <w:pStyle w:val="Tekstprzypisudolnego"/>
        <w:rPr>
          <w:rFonts w:ascii="Times New Roman" w:hAnsi="Times New Roman" w:cs="Times New Roman"/>
        </w:rPr>
      </w:pPr>
      <w:r w:rsidRPr="003306CD">
        <w:rPr>
          <w:rStyle w:val="Odwoanieprzypisudolnego"/>
          <w:rFonts w:ascii="Times New Roman" w:hAnsi="Times New Roman" w:cs="Times New Roman"/>
        </w:rPr>
        <w:footnoteRef/>
      </w:r>
      <w:r w:rsidRPr="003306CD">
        <w:rPr>
          <w:rFonts w:ascii="Times New Roman" w:hAnsi="Times New Roman" w:cs="Times New Roman"/>
        </w:rPr>
        <w:t xml:space="preserve"> Wszyscy pacjenci, którzy zostali przyjęci do szpitala /poradni w trybie innym niż oczekujący. </w:t>
      </w:r>
    </w:p>
  </w:footnote>
  <w:footnote w:id="24">
    <w:p w:rsidR="00F27C8D" w:rsidRPr="007F5519" w:rsidRDefault="00F27C8D" w:rsidP="007F5519">
      <w:pPr>
        <w:pStyle w:val="Tekstprzypisudolnego"/>
        <w:jc w:val="both"/>
        <w:rPr>
          <w:rFonts w:ascii="Arial Narrow" w:hAnsi="Arial Narrow"/>
        </w:rPr>
      </w:pPr>
      <w:r>
        <w:rPr>
          <w:rStyle w:val="Odwoanieprzypisudolnego"/>
        </w:rPr>
        <w:footnoteRef/>
      </w:r>
      <w:r>
        <w:t xml:space="preserve"> </w:t>
      </w:r>
      <w:r w:rsidRPr="00140CD1">
        <w:rPr>
          <w:rFonts w:ascii="Times New Roman" w:hAnsi="Times New Roman" w:cs="Times New Roman"/>
        </w:rPr>
        <w:t xml:space="preserve">Zarządzenie nr 22/2018/DSOZ Prezesa Narodowego Funduszu Zdrowia z 14 marca 2018 r. w sprawie szczegółowych warunków umów w systemie podstawowego szpitalnego zabezpieczenia świadczeń opieki zdrowotnej dotyczących czasu pracy poradni przyszpitalnych, wskazuje, że minimalny wymiar pracy poradni </w:t>
      </w:r>
      <w:r>
        <w:rPr>
          <w:rFonts w:ascii="Times New Roman" w:hAnsi="Times New Roman" w:cs="Times New Roman"/>
        </w:rPr>
        <w:br/>
      </w:r>
      <w:r w:rsidRPr="00140CD1">
        <w:rPr>
          <w:rFonts w:ascii="Times New Roman" w:hAnsi="Times New Roman" w:cs="Times New Roman"/>
        </w:rPr>
        <w:t>ma być nie mniejszy niż 12 godz. tygodniowo bez konieczności udzielania świadczeń pomiędzy godziną 14-18.</w:t>
      </w:r>
    </w:p>
  </w:footnote>
  <w:footnote w:id="25">
    <w:p w:rsidR="00F27C8D" w:rsidRPr="008013E6" w:rsidRDefault="00F27C8D" w:rsidP="008013E6">
      <w:pPr>
        <w:pStyle w:val="Tekstprzypisudolnego"/>
        <w:jc w:val="both"/>
        <w:rPr>
          <w:rFonts w:ascii="Arial Narrow" w:hAnsi="Arial Narrow"/>
        </w:rPr>
      </w:pPr>
      <w:r w:rsidRPr="008013E6">
        <w:rPr>
          <w:rStyle w:val="Odwoanieprzypisudolnego"/>
          <w:rFonts w:ascii="Arial Narrow" w:hAnsi="Arial Narrow"/>
        </w:rPr>
        <w:footnoteRef/>
      </w:r>
      <w:r w:rsidRPr="00C11C09">
        <w:rPr>
          <w:rFonts w:ascii="Times New Roman" w:hAnsi="Times New Roman" w:cs="Times New Roman"/>
        </w:rPr>
        <w:t>Rozporządzenie Ministra Zdrowia z dnia 26 czerwca 2019</w:t>
      </w:r>
      <w:r>
        <w:rPr>
          <w:rFonts w:ascii="Times New Roman" w:hAnsi="Times New Roman" w:cs="Times New Roman"/>
        </w:rPr>
        <w:t xml:space="preserve"> </w:t>
      </w:r>
      <w:r w:rsidRPr="00C11C09">
        <w:rPr>
          <w:rFonts w:ascii="Times New Roman" w:hAnsi="Times New Roman" w:cs="Times New Roman"/>
        </w:rPr>
        <w:t xml:space="preserve">r. w sprawie zakresu niezbędnych informacji </w:t>
      </w:r>
      <w:r>
        <w:rPr>
          <w:rFonts w:ascii="Times New Roman" w:hAnsi="Times New Roman" w:cs="Times New Roman"/>
        </w:rPr>
        <w:br/>
        <w:t xml:space="preserve">  </w:t>
      </w:r>
      <w:r w:rsidRPr="00C11C09">
        <w:rPr>
          <w:rFonts w:ascii="Times New Roman" w:hAnsi="Times New Roman" w:cs="Times New Roman"/>
        </w:rPr>
        <w:t xml:space="preserve">przetwarzanych przez świadczeniodawców, szczegółowego sposobu rejestrowania tych informacji oraz ich </w:t>
      </w:r>
      <w:r>
        <w:rPr>
          <w:rFonts w:ascii="Times New Roman" w:hAnsi="Times New Roman" w:cs="Times New Roman"/>
        </w:rPr>
        <w:br/>
        <w:t xml:space="preserve">  </w:t>
      </w:r>
      <w:r w:rsidRPr="00C11C09">
        <w:rPr>
          <w:rFonts w:ascii="Times New Roman" w:hAnsi="Times New Roman" w:cs="Times New Roman"/>
        </w:rPr>
        <w:t>przekazywania podmiotom zobowiązanym do finansowania świadczeń ze środków publicznych.</w:t>
      </w:r>
      <w:r w:rsidRPr="008013E6">
        <w:rPr>
          <w:rFonts w:ascii="Arial Narrow" w:hAnsi="Arial Narrow"/>
        </w:rPr>
        <w:t xml:space="preserve"> </w:t>
      </w:r>
    </w:p>
  </w:footnote>
  <w:footnote w:id="26">
    <w:p w:rsidR="00F27C8D" w:rsidRPr="00C83927" w:rsidRDefault="00F27C8D">
      <w:pPr>
        <w:pStyle w:val="Tekstprzypisudolnego"/>
        <w:rPr>
          <w:rFonts w:ascii="Times New Roman" w:hAnsi="Times New Roman" w:cs="Times New Roman"/>
        </w:rPr>
      </w:pPr>
      <w:r>
        <w:rPr>
          <w:rStyle w:val="Odwoanieprzypisudolnego"/>
        </w:rPr>
        <w:footnoteRef/>
      </w:r>
      <w:r>
        <w:t xml:space="preserve"> </w:t>
      </w:r>
      <w:r w:rsidRPr="00C83927">
        <w:rPr>
          <w:rFonts w:ascii="Times New Roman" w:hAnsi="Times New Roman" w:cs="Times New Roman"/>
        </w:rPr>
        <w:t>Lp.48 w RWDL - Data rozpoczęcia działalności przez komórkę organizacyjną – 30.08.1975</w:t>
      </w:r>
      <w:r>
        <w:rPr>
          <w:rFonts w:ascii="Times New Roman" w:hAnsi="Times New Roman" w:cs="Times New Roman"/>
        </w:rPr>
        <w:t xml:space="preserve"> </w:t>
      </w:r>
      <w:r w:rsidRPr="00C83927">
        <w:rPr>
          <w:rFonts w:ascii="Times New Roman" w:hAnsi="Times New Roman" w:cs="Times New Roman"/>
        </w:rPr>
        <w:t>r.</w:t>
      </w:r>
    </w:p>
  </w:footnote>
  <w:footnote w:id="27">
    <w:p w:rsidR="00F27C8D" w:rsidRDefault="00F27C8D">
      <w:pPr>
        <w:pStyle w:val="Tekstprzypisudolnego"/>
      </w:pPr>
      <w:r w:rsidRPr="00C83927">
        <w:rPr>
          <w:rStyle w:val="Odwoanieprzypisudolnego"/>
          <w:rFonts w:ascii="Times New Roman" w:hAnsi="Times New Roman" w:cs="Times New Roman"/>
        </w:rPr>
        <w:footnoteRef/>
      </w:r>
      <w:r w:rsidRPr="00C83927">
        <w:rPr>
          <w:rFonts w:ascii="Times New Roman" w:hAnsi="Times New Roman" w:cs="Times New Roman"/>
        </w:rPr>
        <w:t xml:space="preserve"> Lp. 2017 w RWDL - Data rozpoczęcia działalności przez komórkę organizacyjną – 01.11.2011</w:t>
      </w:r>
      <w:r>
        <w:rPr>
          <w:rFonts w:ascii="Times New Roman" w:hAnsi="Times New Roman" w:cs="Times New Roman"/>
        </w:rPr>
        <w:t xml:space="preserve"> </w:t>
      </w:r>
      <w:r w:rsidRPr="00C83927">
        <w:rPr>
          <w:rFonts w:ascii="Times New Roman" w:hAnsi="Times New Roman" w:cs="Times New Roman"/>
        </w:rPr>
        <w:t>r.</w:t>
      </w:r>
    </w:p>
  </w:footnote>
  <w:footnote w:id="28">
    <w:p w:rsidR="00F27C8D" w:rsidRDefault="00F27C8D">
      <w:pPr>
        <w:pStyle w:val="Tekstprzypisudolnego"/>
      </w:pPr>
      <w:r>
        <w:rPr>
          <w:rStyle w:val="Odwoanieprzypisudolnego"/>
        </w:rPr>
        <w:footnoteRef/>
      </w:r>
      <w:r>
        <w:t xml:space="preserve"> </w:t>
      </w:r>
      <w:r w:rsidRPr="00C83927">
        <w:rPr>
          <w:rFonts w:ascii="Times New Roman" w:hAnsi="Times New Roman" w:cs="Times New Roman"/>
        </w:rPr>
        <w:t>Lp. 2017 w RWDL - Data rozpoczęcia działalności przez komórkę organizacyjną – 30.10.2015r.</w:t>
      </w:r>
    </w:p>
  </w:footnote>
  <w:footnote w:id="29">
    <w:p w:rsidR="00F27C8D" w:rsidRPr="007A03EA" w:rsidRDefault="00F27C8D" w:rsidP="00EC39B1">
      <w:pPr>
        <w:pStyle w:val="Tekstprzypisudolnego"/>
        <w:jc w:val="both"/>
        <w:rPr>
          <w:rFonts w:ascii="Times New Roman" w:hAnsi="Times New Roman" w:cs="Times New Roman"/>
        </w:rPr>
      </w:pPr>
      <w:r w:rsidRPr="00EC39B1">
        <w:rPr>
          <w:rStyle w:val="Odwoanieprzypisudolnego"/>
          <w:rFonts w:ascii="Arial Narrow" w:hAnsi="Arial Narrow"/>
        </w:rPr>
        <w:footnoteRef/>
      </w:r>
      <w:r w:rsidRPr="00EC39B1">
        <w:rPr>
          <w:rFonts w:ascii="Arial Narrow" w:hAnsi="Arial Narrow"/>
        </w:rPr>
        <w:t xml:space="preserve"> </w:t>
      </w:r>
      <w:r w:rsidRPr="007A03EA">
        <w:rPr>
          <w:rFonts w:ascii="Times New Roman" w:hAnsi="Times New Roman" w:cs="Times New Roman"/>
        </w:rPr>
        <w:t xml:space="preserve">Liczba odmów z SOR obejmuje również odmowy z Izby Ginekologicznej i Kliniki Neurologii, gdzie przyjęcia </w:t>
      </w:r>
      <w:r>
        <w:rPr>
          <w:rFonts w:ascii="Times New Roman" w:hAnsi="Times New Roman" w:cs="Times New Roman"/>
        </w:rPr>
        <w:t xml:space="preserve"> </w:t>
      </w:r>
      <w:r>
        <w:rPr>
          <w:rFonts w:ascii="Times New Roman" w:hAnsi="Times New Roman" w:cs="Times New Roman"/>
        </w:rPr>
        <w:br/>
        <w:t xml:space="preserve">   </w:t>
      </w:r>
      <w:r w:rsidRPr="007A03EA">
        <w:rPr>
          <w:rFonts w:ascii="Times New Roman" w:hAnsi="Times New Roman" w:cs="Times New Roman"/>
        </w:rPr>
        <w:t>pacjentów odbywają się w ramach Księgi Głównej 001.</w:t>
      </w:r>
    </w:p>
  </w:footnote>
  <w:footnote w:id="30">
    <w:p w:rsidR="00F27C8D" w:rsidRPr="007A03EA" w:rsidRDefault="00F27C8D">
      <w:pPr>
        <w:pStyle w:val="Tekstprzypisudolnego"/>
        <w:rPr>
          <w:rFonts w:ascii="Times New Roman" w:hAnsi="Times New Roman" w:cs="Times New Roman"/>
        </w:rPr>
      </w:pPr>
      <w:r w:rsidRPr="007A03EA">
        <w:rPr>
          <w:rStyle w:val="Odwoanieprzypisudolnego"/>
          <w:rFonts w:ascii="Times New Roman" w:hAnsi="Times New Roman" w:cs="Times New Roman"/>
        </w:rPr>
        <w:footnoteRef/>
      </w:r>
      <w:r>
        <w:rPr>
          <w:rFonts w:ascii="Times New Roman" w:hAnsi="Times New Roman" w:cs="Times New Roman"/>
        </w:rPr>
        <w:t xml:space="preserve"> Jak w przypisie 24</w:t>
      </w:r>
      <w:r w:rsidRPr="007A03EA">
        <w:rPr>
          <w:rFonts w:ascii="Times New Roman" w:hAnsi="Times New Roman" w:cs="Times New Roman"/>
        </w:rPr>
        <w:t>.</w:t>
      </w:r>
    </w:p>
  </w:footnote>
  <w:footnote w:id="31">
    <w:p w:rsidR="00F27C8D" w:rsidRDefault="00F27C8D">
      <w:pPr>
        <w:pStyle w:val="Tekstprzypisudolnego"/>
      </w:pPr>
      <w:r w:rsidRPr="007A03EA">
        <w:rPr>
          <w:rStyle w:val="Odwoanieprzypisudolnego"/>
          <w:rFonts w:ascii="Times New Roman" w:hAnsi="Times New Roman" w:cs="Times New Roman"/>
        </w:rPr>
        <w:footnoteRef/>
      </w:r>
      <w:r w:rsidRPr="007A03EA">
        <w:rPr>
          <w:rFonts w:ascii="Times New Roman" w:hAnsi="Times New Roman" w:cs="Times New Roman"/>
        </w:rPr>
        <w:t xml:space="preserve"> Przyjmowani są wyłącznie pacjenci planowi, w związku z tym nie występują odmowy.</w:t>
      </w:r>
    </w:p>
  </w:footnote>
  <w:footnote w:id="32">
    <w:p w:rsidR="00F27C8D" w:rsidRDefault="00F27C8D">
      <w:pPr>
        <w:pStyle w:val="Tekstprzypisudolnego"/>
      </w:pPr>
      <w:r>
        <w:rPr>
          <w:rStyle w:val="Odwoanieprzypisudolnego"/>
        </w:rPr>
        <w:footnoteRef/>
      </w:r>
      <w:r>
        <w:t xml:space="preserve"> </w:t>
      </w:r>
      <w:r w:rsidRPr="0017657B">
        <w:rPr>
          <w:rFonts w:ascii="Times New Roman" w:hAnsi="Times New Roman" w:cs="Times New Roman"/>
        </w:rPr>
        <w:t>Z pominięciem Izby Przyjęć Kliniki Neurologii.</w:t>
      </w:r>
    </w:p>
  </w:footnote>
  <w:footnote w:id="33">
    <w:p w:rsidR="00F27C8D" w:rsidRPr="00F35488" w:rsidRDefault="00F27C8D" w:rsidP="000768BC">
      <w:pPr>
        <w:pStyle w:val="Tekstprzypisudolnego"/>
        <w:jc w:val="both"/>
        <w:rPr>
          <w:rFonts w:ascii="Times New Roman" w:hAnsi="Times New Roman" w:cs="Times New Roman"/>
        </w:rPr>
      </w:pPr>
      <w:r>
        <w:rPr>
          <w:rStyle w:val="Odwoanieprzypisudolnego"/>
        </w:rPr>
        <w:footnoteRef/>
      </w:r>
      <w:r>
        <w:t xml:space="preserve"> </w:t>
      </w:r>
      <w:r w:rsidRPr="00F35488">
        <w:rPr>
          <w:rFonts w:ascii="Times New Roman" w:hAnsi="Times New Roman" w:cs="Times New Roman"/>
        </w:rPr>
        <w:t>Ustawa z dnia 8 września 2006</w:t>
      </w:r>
      <w:r>
        <w:rPr>
          <w:rFonts w:ascii="Times New Roman" w:hAnsi="Times New Roman" w:cs="Times New Roman"/>
        </w:rPr>
        <w:t xml:space="preserve"> </w:t>
      </w:r>
      <w:r w:rsidRPr="00F35488">
        <w:rPr>
          <w:rFonts w:ascii="Times New Roman" w:hAnsi="Times New Roman" w:cs="Times New Roman"/>
        </w:rPr>
        <w:t>r. o Państwowym Ratownictwie Medycznym (Dz.U. 2019. poz. 993 t.</w:t>
      </w:r>
      <w:r>
        <w:rPr>
          <w:rFonts w:ascii="Times New Roman" w:hAnsi="Times New Roman" w:cs="Times New Roman"/>
        </w:rPr>
        <w:t xml:space="preserve"> </w:t>
      </w:r>
      <w:r w:rsidRPr="00F35488">
        <w:rPr>
          <w:rFonts w:ascii="Times New Roman" w:hAnsi="Times New Roman" w:cs="Times New Roman"/>
        </w:rPr>
        <w:t xml:space="preserve">j. </w:t>
      </w:r>
      <w:r>
        <w:rPr>
          <w:rFonts w:ascii="Times New Roman" w:hAnsi="Times New Roman" w:cs="Times New Roman"/>
        </w:rPr>
        <w:br/>
        <w:t xml:space="preserve">    </w:t>
      </w:r>
      <w:r w:rsidRPr="00F35488">
        <w:rPr>
          <w:rFonts w:ascii="Times New Roman" w:hAnsi="Times New Roman" w:cs="Times New Roman"/>
        </w:rPr>
        <w:t>ze zm.),</w:t>
      </w:r>
    </w:p>
  </w:footnote>
  <w:footnote w:id="34">
    <w:p w:rsidR="00F27C8D" w:rsidRDefault="00F27C8D" w:rsidP="000768BC">
      <w:pPr>
        <w:pStyle w:val="Tekstprzypisudolnego"/>
        <w:jc w:val="both"/>
        <w:rPr>
          <w:rFonts w:ascii="Times New Roman" w:hAnsi="Times New Roman" w:cs="Times New Roman"/>
        </w:rPr>
      </w:pPr>
      <w:r w:rsidRPr="00F35488">
        <w:rPr>
          <w:rStyle w:val="Odwoanieprzypisudolnego"/>
          <w:rFonts w:ascii="Times New Roman" w:hAnsi="Times New Roman" w:cs="Times New Roman"/>
        </w:rPr>
        <w:footnoteRef/>
      </w:r>
      <w:r w:rsidRPr="00F35488">
        <w:rPr>
          <w:rFonts w:ascii="Times New Roman" w:hAnsi="Times New Roman" w:cs="Times New Roman"/>
        </w:rPr>
        <w:t xml:space="preserve"> Ustawa z dnia 27 sierpnia 2007 r. o świadczeniach opieki zdrowotnych finansowanych ze środków </w:t>
      </w:r>
      <w:r>
        <w:rPr>
          <w:rFonts w:ascii="Times New Roman" w:hAnsi="Times New Roman" w:cs="Times New Roman"/>
        </w:rPr>
        <w:t xml:space="preserve">   </w:t>
      </w:r>
    </w:p>
    <w:p w:rsidR="00F27C8D" w:rsidRPr="00F35488" w:rsidRDefault="00F27C8D" w:rsidP="000768BC">
      <w:pPr>
        <w:pStyle w:val="Tekstprzypisudolnego"/>
        <w:jc w:val="both"/>
        <w:rPr>
          <w:rFonts w:ascii="Times New Roman" w:hAnsi="Times New Roman" w:cs="Times New Roman"/>
        </w:rPr>
      </w:pPr>
      <w:r>
        <w:rPr>
          <w:rFonts w:ascii="Times New Roman" w:hAnsi="Times New Roman" w:cs="Times New Roman"/>
        </w:rPr>
        <w:t xml:space="preserve">    </w:t>
      </w:r>
      <w:r w:rsidRPr="00F35488">
        <w:rPr>
          <w:rFonts w:ascii="Times New Roman" w:hAnsi="Times New Roman" w:cs="Times New Roman"/>
        </w:rPr>
        <w:t>publicznych (Dz. U.</w:t>
      </w:r>
      <w:r>
        <w:rPr>
          <w:rFonts w:ascii="Times New Roman" w:hAnsi="Times New Roman" w:cs="Times New Roman"/>
        </w:rPr>
        <w:t xml:space="preserve"> </w:t>
      </w:r>
      <w:r w:rsidRPr="00F35488">
        <w:rPr>
          <w:rFonts w:ascii="Times New Roman" w:hAnsi="Times New Roman" w:cs="Times New Roman"/>
        </w:rPr>
        <w:t>2019 poz. 1373 t.</w:t>
      </w:r>
      <w:r>
        <w:rPr>
          <w:rFonts w:ascii="Times New Roman" w:hAnsi="Times New Roman" w:cs="Times New Roman"/>
        </w:rPr>
        <w:t xml:space="preserve"> </w:t>
      </w:r>
      <w:r w:rsidRPr="00F35488">
        <w:rPr>
          <w:rFonts w:ascii="Times New Roman" w:hAnsi="Times New Roman" w:cs="Times New Roman"/>
        </w:rPr>
        <w:t>j. ze zm.).</w:t>
      </w:r>
    </w:p>
  </w:footnote>
  <w:footnote w:id="35">
    <w:p w:rsidR="00F27C8D" w:rsidRPr="00F35488" w:rsidRDefault="00F27C8D" w:rsidP="000768BC">
      <w:pPr>
        <w:pStyle w:val="Tekstprzypisudolnego"/>
        <w:jc w:val="both"/>
        <w:rPr>
          <w:rFonts w:ascii="Times New Roman" w:hAnsi="Times New Roman" w:cs="Times New Roman"/>
        </w:rPr>
      </w:pPr>
      <w:r w:rsidRPr="00F35488">
        <w:rPr>
          <w:rStyle w:val="Odwoanieprzypisudolnego"/>
          <w:rFonts w:ascii="Times New Roman" w:hAnsi="Times New Roman" w:cs="Times New Roman"/>
        </w:rPr>
        <w:footnoteRef/>
      </w:r>
      <w:r w:rsidRPr="00F35488">
        <w:rPr>
          <w:rFonts w:ascii="Times New Roman" w:hAnsi="Times New Roman" w:cs="Times New Roman"/>
        </w:rPr>
        <w:t xml:space="preserve"> Ustawa z dnia 6 listopada 2008 r. o prawach pacjenta i Rzeczniku Praw Pacjenta (Dz.U. 2019 poz. 1127 t.</w:t>
      </w:r>
      <w:r>
        <w:rPr>
          <w:rFonts w:ascii="Times New Roman" w:hAnsi="Times New Roman" w:cs="Times New Roman"/>
        </w:rPr>
        <w:t xml:space="preserve"> </w:t>
      </w:r>
      <w:r w:rsidRPr="00F35488">
        <w:rPr>
          <w:rFonts w:ascii="Times New Roman" w:hAnsi="Times New Roman" w:cs="Times New Roman"/>
        </w:rPr>
        <w:t>j.).</w:t>
      </w:r>
    </w:p>
  </w:footnote>
  <w:footnote w:id="36">
    <w:p w:rsidR="00F27C8D" w:rsidRPr="00F35488" w:rsidRDefault="00F27C8D" w:rsidP="000768BC">
      <w:pPr>
        <w:pStyle w:val="Tekstprzypisudolnego"/>
        <w:jc w:val="both"/>
        <w:rPr>
          <w:rFonts w:ascii="Times New Roman" w:hAnsi="Times New Roman" w:cs="Times New Roman"/>
        </w:rPr>
      </w:pPr>
      <w:r w:rsidRPr="00F35488">
        <w:rPr>
          <w:rStyle w:val="Odwoanieprzypisudolnego"/>
          <w:rFonts w:ascii="Times New Roman" w:hAnsi="Times New Roman" w:cs="Times New Roman"/>
        </w:rPr>
        <w:footnoteRef/>
      </w:r>
      <w:r w:rsidRPr="00F35488">
        <w:rPr>
          <w:rFonts w:ascii="Times New Roman" w:hAnsi="Times New Roman" w:cs="Times New Roman"/>
        </w:rPr>
        <w:t xml:space="preserve"> Rozporządzenie Ministra Zdrowia z dnia 27 czerwca 2019r. w sprawie szpitalnego oddziału ratunkowego </w:t>
      </w:r>
      <w:r>
        <w:rPr>
          <w:rFonts w:ascii="Times New Roman" w:hAnsi="Times New Roman" w:cs="Times New Roman"/>
        </w:rPr>
        <w:br/>
        <w:t xml:space="preserve">    (Dz.</w:t>
      </w:r>
      <w:r w:rsidRPr="00F35488">
        <w:rPr>
          <w:rFonts w:ascii="Times New Roman" w:hAnsi="Times New Roman" w:cs="Times New Roman"/>
        </w:rPr>
        <w:t>U. 2019 poz. 1213 ze zm.).</w:t>
      </w:r>
    </w:p>
  </w:footnote>
  <w:footnote w:id="37">
    <w:p w:rsidR="00F27C8D" w:rsidRPr="00742D4D" w:rsidRDefault="00F27C8D" w:rsidP="008626E3">
      <w:pPr>
        <w:pStyle w:val="Tekstprzypisudolnego"/>
        <w:jc w:val="both"/>
        <w:rPr>
          <w:rFonts w:ascii="Times New Roman" w:hAnsi="Times New Roman" w:cs="Times New Roman"/>
        </w:rPr>
      </w:pPr>
      <w:r>
        <w:rPr>
          <w:rStyle w:val="Odwoanieprzypisudolnego"/>
        </w:rPr>
        <w:footnoteRef/>
      </w:r>
      <w:r>
        <w:t xml:space="preserve"> </w:t>
      </w:r>
      <w:r w:rsidRPr="00742D4D">
        <w:rPr>
          <w:rFonts w:ascii="Times New Roman" w:hAnsi="Times New Roman" w:cs="Times New Roman"/>
        </w:rPr>
        <w:t xml:space="preserve">Ustawa z dnia 19 lipca 2019 r. o zmianie niektórych ustaw w związku z wdrażaniem rozwiązań w obszarze </w:t>
      </w:r>
      <w:r>
        <w:rPr>
          <w:rFonts w:ascii="Times New Roman" w:hAnsi="Times New Roman" w:cs="Times New Roman"/>
        </w:rPr>
        <w:br/>
        <w:t xml:space="preserve">   </w:t>
      </w:r>
      <w:r w:rsidRPr="00742D4D">
        <w:rPr>
          <w:rFonts w:ascii="Times New Roman" w:hAnsi="Times New Roman" w:cs="Times New Roman"/>
        </w:rPr>
        <w:t>e-zdrowia (Dz.U. 2019 poz.1590).</w:t>
      </w:r>
    </w:p>
  </w:footnote>
  <w:footnote w:id="38">
    <w:p w:rsidR="00F27C8D" w:rsidRPr="00742D4D" w:rsidRDefault="00F27C8D" w:rsidP="00F36735">
      <w:pPr>
        <w:pStyle w:val="Tekstprzypisudolnego"/>
        <w:jc w:val="both"/>
        <w:rPr>
          <w:rFonts w:ascii="Times New Roman" w:hAnsi="Times New Roman" w:cs="Times New Roman"/>
        </w:rPr>
      </w:pPr>
      <w:r w:rsidRPr="00742D4D">
        <w:rPr>
          <w:rStyle w:val="Odwoanieprzypisudolnego"/>
          <w:rFonts w:ascii="Times New Roman" w:hAnsi="Times New Roman" w:cs="Times New Roman"/>
        </w:rPr>
        <w:footnoteRef/>
      </w:r>
      <w:r w:rsidRPr="00742D4D">
        <w:rPr>
          <w:rFonts w:ascii="Times New Roman" w:hAnsi="Times New Roman" w:cs="Times New Roman"/>
        </w:rPr>
        <w:t xml:space="preserve"> Oczekujący - pacjent zgłaszający się po raz pierwszy, któremu świadczeniodawca nie jest w stanie udzielić </w:t>
      </w:r>
      <w:r>
        <w:rPr>
          <w:rFonts w:ascii="Times New Roman" w:hAnsi="Times New Roman" w:cs="Times New Roman"/>
        </w:rPr>
        <w:t xml:space="preserve"> </w:t>
      </w:r>
      <w:r>
        <w:rPr>
          <w:rFonts w:ascii="Times New Roman" w:hAnsi="Times New Roman" w:cs="Times New Roman"/>
        </w:rPr>
        <w:br/>
        <w:t xml:space="preserve">    </w:t>
      </w:r>
      <w:r w:rsidRPr="00742D4D">
        <w:rPr>
          <w:rFonts w:ascii="Times New Roman" w:hAnsi="Times New Roman" w:cs="Times New Roman"/>
        </w:rPr>
        <w:t>świadczenia w dniu zgłoszenia.</w:t>
      </w:r>
    </w:p>
  </w:footnote>
  <w:footnote w:id="39">
    <w:p w:rsidR="00F27C8D" w:rsidRPr="00254D6D" w:rsidRDefault="00F27C8D" w:rsidP="00042FBB">
      <w:pPr>
        <w:pStyle w:val="Tekstprzypisudolnego"/>
        <w:jc w:val="both"/>
        <w:rPr>
          <w:rFonts w:ascii="Times New Roman" w:hAnsi="Times New Roman" w:cs="Times New Roman"/>
        </w:rPr>
      </w:pPr>
      <w:r w:rsidRPr="00742D4D">
        <w:rPr>
          <w:rStyle w:val="Odwoanieprzypisudolnego"/>
          <w:rFonts w:ascii="Times New Roman" w:hAnsi="Times New Roman" w:cs="Times New Roman"/>
        </w:rPr>
        <w:footnoteRef/>
      </w:r>
      <w:r w:rsidRPr="00742D4D">
        <w:rPr>
          <w:rFonts w:ascii="Times New Roman" w:hAnsi="Times New Roman" w:cs="Times New Roman"/>
        </w:rPr>
        <w:t xml:space="preserve"> </w:t>
      </w:r>
      <w:r w:rsidRPr="00254D6D">
        <w:rPr>
          <w:rFonts w:ascii="Times New Roman" w:hAnsi="Times New Roman" w:cs="Times New Roman"/>
        </w:rPr>
        <w:t>Art. 19a ust.6 ustawy z dnia 27 sierpnia 2004 r. o świadczeniach opieki zdrowotnej finansowanych ze środków</w:t>
      </w:r>
    </w:p>
    <w:p w:rsidR="00F27C8D" w:rsidRDefault="00F27C8D" w:rsidP="00042FBB">
      <w:pPr>
        <w:pStyle w:val="Tekstprzypisudolnego"/>
        <w:jc w:val="both"/>
      </w:pPr>
      <w:r w:rsidRPr="00254D6D">
        <w:rPr>
          <w:rFonts w:ascii="Times New Roman" w:hAnsi="Times New Roman" w:cs="Times New Roman"/>
        </w:rPr>
        <w:t xml:space="preserve">    publicznych.</w:t>
      </w:r>
    </w:p>
  </w:footnote>
  <w:footnote w:id="40">
    <w:p w:rsidR="00F27C8D" w:rsidRDefault="00F27C8D" w:rsidP="00393375">
      <w:pPr>
        <w:pStyle w:val="Tekstprzypisudolnego"/>
        <w:jc w:val="both"/>
      </w:pPr>
      <w:r>
        <w:rPr>
          <w:rStyle w:val="Odwoanieprzypisudolnego"/>
        </w:rPr>
        <w:footnoteRef/>
      </w:r>
      <w:r>
        <w:t xml:space="preserve"> </w:t>
      </w:r>
      <w:r w:rsidRPr="00B43ABD">
        <w:rPr>
          <w:rFonts w:ascii="Arial Narrow" w:hAnsi="Arial Narrow"/>
        </w:rPr>
        <w:t>A</w:t>
      </w:r>
      <w:r w:rsidRPr="00DC3FE8">
        <w:rPr>
          <w:rFonts w:ascii="Times New Roman" w:hAnsi="Times New Roman" w:cs="Times New Roman"/>
        </w:rPr>
        <w:t>rt. 26 Ustawy z dnia 6 listopada 2008 r. o prawach pac</w:t>
      </w:r>
      <w:r>
        <w:rPr>
          <w:rFonts w:ascii="Times New Roman" w:hAnsi="Times New Roman" w:cs="Times New Roman"/>
        </w:rPr>
        <w:t xml:space="preserve">jenta i Rzeczniku Praw Pacjenta określa zamknięty </w:t>
      </w:r>
      <w:r>
        <w:rPr>
          <w:rFonts w:ascii="Times New Roman" w:hAnsi="Times New Roman" w:cs="Times New Roman"/>
        </w:rPr>
        <w:br/>
        <w:t xml:space="preserve">   katalog osób upoważnionych przez pacjenta oraz  instytucji, którym w określonych sytuacjach może być</w:t>
      </w:r>
      <w:r>
        <w:rPr>
          <w:rFonts w:ascii="Times New Roman" w:hAnsi="Times New Roman" w:cs="Times New Roman"/>
        </w:rPr>
        <w:br/>
        <w:t xml:space="preserve">   udostępniona dokumentacja medyczna (np. Sąd, ATOM, Instytuty Badawcze).</w:t>
      </w:r>
    </w:p>
  </w:footnote>
  <w:footnote w:id="41">
    <w:p w:rsidR="00F27C8D" w:rsidRPr="003573A9" w:rsidRDefault="00F27C8D" w:rsidP="00766EE5">
      <w:pPr>
        <w:pStyle w:val="Tekstprzypisudolnego"/>
        <w:jc w:val="both"/>
        <w:rPr>
          <w:rFonts w:ascii="Arial Narrow" w:hAnsi="Arial Narrow"/>
        </w:rPr>
      </w:pPr>
      <w:r w:rsidRPr="003573A9">
        <w:rPr>
          <w:rStyle w:val="Odwoanieprzypisudolnego"/>
          <w:rFonts w:ascii="Arial Narrow" w:hAnsi="Arial Narrow"/>
        </w:rPr>
        <w:footnoteRef/>
      </w:r>
      <w:r w:rsidRPr="003573A9">
        <w:rPr>
          <w:rFonts w:ascii="Arial Narrow" w:hAnsi="Arial Narrow"/>
        </w:rPr>
        <w:t xml:space="preserve"> </w:t>
      </w:r>
      <w:r w:rsidRPr="00546E02">
        <w:rPr>
          <w:rFonts w:ascii="Times New Roman" w:hAnsi="Times New Roman" w:cs="Times New Roman"/>
        </w:rPr>
        <w:t xml:space="preserve">Zarządzenie wewnętrzne nr 1/2018 Dyrektora Wojewódzkiego Szpitala Zespolonego w Kielcach </w:t>
      </w:r>
      <w:r>
        <w:rPr>
          <w:rFonts w:ascii="Times New Roman" w:hAnsi="Times New Roman" w:cs="Times New Roman"/>
        </w:rPr>
        <w:br/>
      </w:r>
      <w:r w:rsidRPr="00546E02">
        <w:rPr>
          <w:rFonts w:ascii="Times New Roman" w:hAnsi="Times New Roman" w:cs="Times New Roman"/>
        </w:rPr>
        <w:t>z dnia 2 stycznia 2018</w:t>
      </w:r>
      <w:r>
        <w:rPr>
          <w:rFonts w:ascii="Times New Roman" w:hAnsi="Times New Roman" w:cs="Times New Roman"/>
        </w:rPr>
        <w:t xml:space="preserve"> </w:t>
      </w:r>
      <w:r w:rsidRPr="00546E02">
        <w:rPr>
          <w:rFonts w:ascii="Times New Roman" w:hAnsi="Times New Roman" w:cs="Times New Roman"/>
        </w:rPr>
        <w:t xml:space="preserve">r. w sprawie aktualizacji składów osobowych Zespołów, Komitetów, Komisji </w:t>
      </w:r>
      <w:r>
        <w:rPr>
          <w:rFonts w:ascii="Times New Roman" w:hAnsi="Times New Roman" w:cs="Times New Roman"/>
        </w:rPr>
        <w:br/>
      </w:r>
      <w:r w:rsidRPr="00546E02">
        <w:rPr>
          <w:rFonts w:ascii="Times New Roman" w:hAnsi="Times New Roman" w:cs="Times New Roman"/>
        </w:rPr>
        <w:t>działających w Wojewódzkim Szp</w:t>
      </w:r>
      <w:r>
        <w:rPr>
          <w:rFonts w:ascii="Times New Roman" w:hAnsi="Times New Roman" w:cs="Times New Roman"/>
        </w:rPr>
        <w:t>italu Zespolonym w Kielcach w</w:t>
      </w:r>
      <w:r w:rsidRPr="00546E02">
        <w:rPr>
          <w:rFonts w:ascii="Times New Roman" w:hAnsi="Times New Roman" w:cs="Times New Roman"/>
        </w:rPr>
        <w:t xml:space="preserve"> załączniku nr 8 ustalało skład Zespołu </w:t>
      </w:r>
      <w:r>
        <w:rPr>
          <w:rFonts w:ascii="Times New Roman" w:hAnsi="Times New Roman" w:cs="Times New Roman"/>
        </w:rPr>
        <w:br/>
      </w:r>
      <w:r w:rsidRPr="00546E02">
        <w:rPr>
          <w:rFonts w:ascii="Times New Roman" w:hAnsi="Times New Roman" w:cs="Times New Roman"/>
        </w:rPr>
        <w:t>ds. Oceny Przyjęć, który w okresie objętym kontrolą nie uległ zmianie.</w:t>
      </w:r>
    </w:p>
  </w:footnote>
  <w:footnote w:id="42">
    <w:p w:rsidR="00F27C8D" w:rsidRPr="00983128" w:rsidRDefault="00F27C8D" w:rsidP="00983128">
      <w:pPr>
        <w:pStyle w:val="Tekstprzypisudolnego"/>
        <w:jc w:val="both"/>
        <w:rPr>
          <w:rFonts w:ascii="Times New Roman" w:hAnsi="Times New Roman" w:cs="Times New Roman"/>
        </w:rPr>
      </w:pPr>
      <w:r>
        <w:rPr>
          <w:rStyle w:val="Odwoanieprzypisudolnego"/>
        </w:rPr>
        <w:footnoteRef/>
      </w:r>
      <w:r>
        <w:t xml:space="preserve"> </w:t>
      </w:r>
      <w:r w:rsidRPr="00983128">
        <w:rPr>
          <w:rFonts w:ascii="Times New Roman" w:hAnsi="Times New Roman" w:cs="Times New Roman"/>
        </w:rPr>
        <w:t>Art. 21 u</w:t>
      </w:r>
      <w:r>
        <w:rPr>
          <w:rFonts w:ascii="Times New Roman" w:hAnsi="Times New Roman" w:cs="Times New Roman"/>
        </w:rPr>
        <w:t xml:space="preserve">st.2 </w:t>
      </w:r>
      <w:proofErr w:type="spellStart"/>
      <w:r>
        <w:rPr>
          <w:rFonts w:ascii="Times New Roman" w:hAnsi="Times New Roman" w:cs="Times New Roman"/>
        </w:rPr>
        <w:t>u.ś.o.z</w:t>
      </w:r>
      <w:proofErr w:type="spellEnd"/>
      <w:r>
        <w:rPr>
          <w:rFonts w:ascii="Times New Roman" w:hAnsi="Times New Roman" w:cs="Times New Roman"/>
        </w:rPr>
        <w:t xml:space="preserve">. stanowi, że w </w:t>
      </w:r>
      <w:proofErr w:type="spellStart"/>
      <w:r>
        <w:rPr>
          <w:rFonts w:ascii="Times New Roman" w:hAnsi="Times New Roman" w:cs="Times New Roman"/>
        </w:rPr>
        <w:t>skłal</w:t>
      </w:r>
      <w:r w:rsidRPr="00983128">
        <w:rPr>
          <w:rFonts w:ascii="Times New Roman" w:hAnsi="Times New Roman" w:cs="Times New Roman"/>
        </w:rPr>
        <w:t>d</w:t>
      </w:r>
      <w:proofErr w:type="spellEnd"/>
      <w:r w:rsidRPr="00983128">
        <w:rPr>
          <w:rFonts w:ascii="Times New Roman" w:hAnsi="Times New Roman" w:cs="Times New Roman"/>
        </w:rPr>
        <w:t xml:space="preserve"> zespołu oceny przyjęć wchodzą: lekarz specjalista w specjalności </w:t>
      </w:r>
      <w:r>
        <w:rPr>
          <w:rFonts w:ascii="Times New Roman" w:hAnsi="Times New Roman" w:cs="Times New Roman"/>
        </w:rPr>
        <w:t xml:space="preserve">   </w:t>
      </w:r>
      <w:r>
        <w:rPr>
          <w:rFonts w:ascii="Times New Roman" w:hAnsi="Times New Roman" w:cs="Times New Roman"/>
        </w:rPr>
        <w:br/>
      </w:r>
      <w:r w:rsidRPr="00983128">
        <w:rPr>
          <w:rFonts w:ascii="Times New Roman" w:hAnsi="Times New Roman" w:cs="Times New Roman"/>
        </w:rPr>
        <w:t xml:space="preserve">zabiegowe, lekarz specjalista w specjalności niezabiegowej, pielęgniarka naczelna, a w razie jej braku inna </w:t>
      </w:r>
      <w:r>
        <w:rPr>
          <w:rFonts w:ascii="Times New Roman" w:hAnsi="Times New Roman" w:cs="Times New Roman"/>
        </w:rPr>
        <w:br/>
      </w:r>
      <w:r w:rsidRPr="00983128">
        <w:rPr>
          <w:rFonts w:ascii="Times New Roman" w:hAnsi="Times New Roman" w:cs="Times New Roman"/>
        </w:rPr>
        <w:t xml:space="preserve">pielęgniarka albo położna. </w:t>
      </w:r>
    </w:p>
  </w:footnote>
  <w:footnote w:id="43">
    <w:p w:rsidR="00F27C8D" w:rsidRDefault="00F27C8D">
      <w:pPr>
        <w:pStyle w:val="Tekstprzypisudolnego"/>
      </w:pPr>
      <w:r>
        <w:rPr>
          <w:rStyle w:val="Odwoanieprzypisudolnego"/>
        </w:rPr>
        <w:footnoteRef/>
      </w:r>
      <w:r>
        <w:t xml:space="preserve"> </w:t>
      </w:r>
      <w:r>
        <w:rPr>
          <w:rFonts w:ascii="Arial Narrow" w:hAnsi="Arial Narrow"/>
        </w:rPr>
        <w:t>Ustawa z dnia 14 czerwca 1</w:t>
      </w:r>
      <w:r w:rsidRPr="00662A8E">
        <w:rPr>
          <w:rFonts w:ascii="Arial Narrow" w:hAnsi="Arial Narrow"/>
        </w:rPr>
        <w:t>960 r.</w:t>
      </w:r>
      <w:r>
        <w:t xml:space="preserve"> </w:t>
      </w:r>
      <w:r>
        <w:rPr>
          <w:rFonts w:ascii="Arial Narrow" w:hAnsi="Arial Narrow"/>
        </w:rPr>
        <w:t>Kodeks postępowania administracyjnego (Dz. U. 2018 poz.2096</w:t>
      </w:r>
      <w:r w:rsidRPr="00B14251">
        <w:rPr>
          <w:rFonts w:ascii="Arial Narrow" w:hAnsi="Arial Narrow"/>
        </w:rPr>
        <w:t xml:space="preserve"> t.</w:t>
      </w:r>
      <w:r>
        <w:rPr>
          <w:rFonts w:ascii="Arial Narrow" w:hAnsi="Arial Narrow"/>
        </w:rPr>
        <w:t xml:space="preserve"> </w:t>
      </w:r>
      <w:r w:rsidRPr="00B14251">
        <w:rPr>
          <w:rFonts w:ascii="Arial Narrow" w:hAnsi="Arial Narrow"/>
        </w:rPr>
        <w:t>j</w:t>
      </w:r>
      <w:r>
        <w:rPr>
          <w:rFonts w:ascii="Arial Narrow" w:hAnsi="Arial Narrow"/>
        </w:rPr>
        <w:t xml:space="preserve"> ze zm</w:t>
      </w:r>
      <w:r w:rsidRPr="00B14251">
        <w:rPr>
          <w:rFonts w:ascii="Arial Narrow" w:hAnsi="Arial Narrow"/>
        </w:rPr>
        <w:t>.)</w:t>
      </w:r>
    </w:p>
  </w:footnote>
  <w:footnote w:id="44">
    <w:p w:rsidR="00F27C8D" w:rsidRDefault="00F27C8D" w:rsidP="00C44BDB">
      <w:pPr>
        <w:pStyle w:val="Tekstprzypisudolnego"/>
        <w:jc w:val="both"/>
      </w:pPr>
      <w:r>
        <w:rPr>
          <w:rStyle w:val="Odwoanieprzypisudolnego"/>
        </w:rPr>
        <w:footnoteRef/>
      </w:r>
      <w:r>
        <w:t xml:space="preserve"> </w:t>
      </w:r>
      <w:r w:rsidRPr="00C44BDB">
        <w:rPr>
          <w:rFonts w:ascii="Times New Roman" w:hAnsi="Times New Roman" w:cs="Times New Roman"/>
        </w:rPr>
        <w:t>Wykaz nr 7 dotyczy konkursów na wybrane stanowiska w okresie objętym kontrolą.</w:t>
      </w:r>
    </w:p>
  </w:footnote>
  <w:footnote w:id="45">
    <w:p w:rsidR="00F27C8D" w:rsidRPr="00B4083C" w:rsidRDefault="00F27C8D" w:rsidP="00B325C2">
      <w:pPr>
        <w:pStyle w:val="Tekstprzypisudolnego"/>
        <w:jc w:val="both"/>
        <w:rPr>
          <w:rFonts w:ascii="Times New Roman" w:hAnsi="Times New Roman" w:cs="Times New Roman"/>
        </w:rPr>
      </w:pPr>
      <w:r>
        <w:rPr>
          <w:rStyle w:val="Odwoanieprzypisudolnego"/>
        </w:rPr>
        <w:footnoteRef/>
      </w:r>
      <w:r w:rsidRPr="000A26BA">
        <w:rPr>
          <w:rFonts w:ascii="Times New Roman" w:hAnsi="Times New Roman" w:cs="Times New Roman"/>
        </w:rPr>
        <w:t>Rozporządzenie MZ z dn. 20.07.2011r. w sprawie kwalifi</w:t>
      </w:r>
      <w:r>
        <w:rPr>
          <w:rFonts w:ascii="Times New Roman" w:hAnsi="Times New Roman" w:cs="Times New Roman"/>
        </w:rPr>
        <w:t xml:space="preserve">kacji wymaganych od pracowników </w:t>
      </w:r>
      <w:r>
        <w:rPr>
          <w:rFonts w:ascii="Times New Roman" w:hAnsi="Times New Roman" w:cs="Times New Roman"/>
        </w:rPr>
        <w:br/>
        <w:t xml:space="preserve">  </w:t>
      </w:r>
      <w:r w:rsidRPr="000A26BA">
        <w:rPr>
          <w:rFonts w:ascii="Times New Roman" w:hAnsi="Times New Roman" w:cs="Times New Roman"/>
        </w:rPr>
        <w:t xml:space="preserve">na </w:t>
      </w:r>
      <w:r w:rsidRPr="00B4083C">
        <w:rPr>
          <w:rFonts w:ascii="Times New Roman" w:hAnsi="Times New Roman" w:cs="Times New Roman"/>
        </w:rPr>
        <w:t>poszczególnych rodzajach  stanowisk pracy w podmiotach leczniczych niebędących przedsiębiorcami</w:t>
      </w:r>
      <w:r w:rsidRPr="00B4083C">
        <w:rPr>
          <w:rFonts w:ascii="Times New Roman" w:hAnsi="Times New Roman" w:cs="Times New Roman"/>
        </w:rPr>
        <w:br/>
        <w:t xml:space="preserve">  (Dz. U. Nr 151 poz. 896)  </w:t>
      </w:r>
    </w:p>
  </w:footnote>
  <w:footnote w:id="46">
    <w:p w:rsidR="00F27C8D" w:rsidRPr="00B4083C" w:rsidRDefault="00F27C8D" w:rsidP="00B325C2">
      <w:pPr>
        <w:pStyle w:val="Tekstprzypisudolnego"/>
        <w:jc w:val="both"/>
        <w:rPr>
          <w:rFonts w:ascii="Times New Roman" w:hAnsi="Times New Roman" w:cs="Times New Roman"/>
        </w:rPr>
      </w:pPr>
      <w:r w:rsidRPr="00B4083C">
        <w:rPr>
          <w:rStyle w:val="Odwoanieprzypisudolnego"/>
          <w:rFonts w:ascii="Times New Roman" w:hAnsi="Times New Roman" w:cs="Times New Roman"/>
        </w:rPr>
        <w:footnoteRef/>
      </w:r>
      <w:r w:rsidRPr="00B4083C">
        <w:rPr>
          <w:rFonts w:ascii="Times New Roman" w:hAnsi="Times New Roman" w:cs="Times New Roman"/>
        </w:rPr>
        <w:t xml:space="preserve"> Pkt 3 Załącznika  do rozporządzenia MZ z dn.20.07.2011</w:t>
      </w:r>
      <w:r>
        <w:rPr>
          <w:rFonts w:ascii="Times New Roman" w:hAnsi="Times New Roman" w:cs="Times New Roman"/>
        </w:rPr>
        <w:t xml:space="preserve"> </w:t>
      </w:r>
      <w:r w:rsidRPr="00B4083C">
        <w:rPr>
          <w:rFonts w:ascii="Times New Roman" w:hAnsi="Times New Roman" w:cs="Times New Roman"/>
        </w:rPr>
        <w:t xml:space="preserve">r. </w:t>
      </w:r>
    </w:p>
  </w:footnote>
  <w:footnote w:id="47">
    <w:p w:rsidR="00F27C8D" w:rsidRPr="00B4083C" w:rsidRDefault="00F27C8D" w:rsidP="00B325C2">
      <w:pPr>
        <w:pStyle w:val="Tekstprzypisudolnego"/>
        <w:jc w:val="both"/>
        <w:rPr>
          <w:rFonts w:ascii="Times New Roman" w:hAnsi="Times New Roman" w:cs="Times New Roman"/>
        </w:rPr>
      </w:pPr>
      <w:r w:rsidRPr="00B4083C">
        <w:rPr>
          <w:rStyle w:val="Odwoanieprzypisudolnego"/>
          <w:rFonts w:ascii="Times New Roman" w:hAnsi="Times New Roman" w:cs="Times New Roman"/>
        </w:rPr>
        <w:footnoteRef/>
      </w:r>
      <w:r w:rsidRPr="00B4083C">
        <w:rPr>
          <w:rFonts w:ascii="Times New Roman" w:hAnsi="Times New Roman" w:cs="Times New Roman"/>
        </w:rPr>
        <w:t xml:space="preserve"> Pkt 26 Załącznika do rozporządzenia MZ z dn.20.07.2011</w:t>
      </w:r>
      <w:r>
        <w:rPr>
          <w:rFonts w:ascii="Times New Roman" w:hAnsi="Times New Roman" w:cs="Times New Roman"/>
        </w:rPr>
        <w:t xml:space="preserve"> </w:t>
      </w:r>
      <w:r w:rsidRPr="00B4083C">
        <w:rPr>
          <w:rFonts w:ascii="Times New Roman" w:hAnsi="Times New Roman" w:cs="Times New Roman"/>
        </w:rPr>
        <w:t xml:space="preserve">r. </w:t>
      </w:r>
    </w:p>
  </w:footnote>
  <w:footnote w:id="48">
    <w:p w:rsidR="00F27C8D" w:rsidRPr="00B4083C" w:rsidRDefault="00F27C8D" w:rsidP="00B325C2">
      <w:pPr>
        <w:pStyle w:val="Tekstprzypisudolnego"/>
        <w:jc w:val="both"/>
        <w:rPr>
          <w:rFonts w:ascii="Times New Roman" w:hAnsi="Times New Roman" w:cs="Times New Roman"/>
        </w:rPr>
      </w:pPr>
      <w:r w:rsidRPr="00B4083C">
        <w:rPr>
          <w:rStyle w:val="Odwoanieprzypisudolnego"/>
          <w:rFonts w:ascii="Times New Roman" w:hAnsi="Times New Roman" w:cs="Times New Roman"/>
        </w:rPr>
        <w:footnoteRef/>
      </w:r>
      <w:r w:rsidRPr="00B4083C">
        <w:rPr>
          <w:rFonts w:ascii="Times New Roman" w:hAnsi="Times New Roman" w:cs="Times New Roman"/>
        </w:rPr>
        <w:t xml:space="preserve"> Dyplom wydany przez Centrum Egzaminów Medycznych w Łodzi (nr 0788/2012.1/5 z dnia 26.04.2012</w:t>
      </w:r>
      <w:r>
        <w:rPr>
          <w:rFonts w:ascii="Times New Roman" w:hAnsi="Times New Roman" w:cs="Times New Roman"/>
        </w:rPr>
        <w:t xml:space="preserve"> </w:t>
      </w:r>
      <w:r w:rsidRPr="00B4083C">
        <w:rPr>
          <w:rFonts w:ascii="Times New Roman" w:hAnsi="Times New Roman" w:cs="Times New Roman"/>
        </w:rPr>
        <w:t>r.).</w:t>
      </w:r>
    </w:p>
  </w:footnote>
  <w:footnote w:id="49">
    <w:p w:rsidR="00F27C8D" w:rsidRPr="00B4083C" w:rsidRDefault="00F27C8D" w:rsidP="00B325C2">
      <w:pPr>
        <w:pStyle w:val="Tekstprzypisudolnego"/>
        <w:jc w:val="both"/>
        <w:rPr>
          <w:rFonts w:ascii="Times New Roman" w:hAnsi="Times New Roman" w:cs="Times New Roman"/>
        </w:rPr>
      </w:pPr>
      <w:r w:rsidRPr="00B4083C">
        <w:rPr>
          <w:rStyle w:val="Odwoanieprzypisudolnego"/>
          <w:rFonts w:ascii="Times New Roman" w:hAnsi="Times New Roman" w:cs="Times New Roman"/>
        </w:rPr>
        <w:footnoteRef/>
      </w:r>
      <w:r w:rsidRPr="00B4083C">
        <w:rPr>
          <w:rFonts w:ascii="Times New Roman" w:hAnsi="Times New Roman" w:cs="Times New Roman"/>
        </w:rPr>
        <w:t xml:space="preserve"> Dyplom wydany przez Centrum Medyczne Kształcenia Podyplomowego w Warszawie (nr 7114/23/II/1990</w:t>
      </w:r>
      <w:r>
        <w:rPr>
          <w:rFonts w:ascii="Times New Roman" w:hAnsi="Times New Roman" w:cs="Times New Roman"/>
        </w:rPr>
        <w:t xml:space="preserve"> </w:t>
      </w:r>
      <w:r w:rsidRPr="00B4083C">
        <w:rPr>
          <w:rFonts w:ascii="Times New Roman" w:hAnsi="Times New Roman" w:cs="Times New Roman"/>
        </w:rPr>
        <w:t>r.</w:t>
      </w:r>
      <w:r w:rsidRPr="00B4083C">
        <w:rPr>
          <w:rFonts w:ascii="Times New Roman" w:hAnsi="Times New Roman" w:cs="Times New Roman"/>
        </w:rPr>
        <w:br/>
        <w:t xml:space="preserve">    z dnia12.04.1990</w:t>
      </w:r>
      <w:r>
        <w:rPr>
          <w:rFonts w:ascii="Times New Roman" w:hAnsi="Times New Roman" w:cs="Times New Roman"/>
        </w:rPr>
        <w:t xml:space="preserve"> </w:t>
      </w:r>
      <w:r w:rsidRPr="00B4083C">
        <w:rPr>
          <w:rFonts w:ascii="Times New Roman" w:hAnsi="Times New Roman" w:cs="Times New Roman"/>
        </w:rPr>
        <w:t>r.)</w:t>
      </w:r>
    </w:p>
  </w:footnote>
  <w:footnote w:id="50">
    <w:p w:rsidR="00F27C8D" w:rsidRPr="00B4083C" w:rsidRDefault="00F27C8D" w:rsidP="00160D26">
      <w:pPr>
        <w:pStyle w:val="Tekstprzypisudolnego"/>
        <w:rPr>
          <w:rFonts w:ascii="Times New Roman" w:hAnsi="Times New Roman" w:cs="Times New Roman"/>
        </w:rPr>
      </w:pPr>
      <w:r w:rsidRPr="00B4083C">
        <w:rPr>
          <w:rStyle w:val="Odwoanieprzypisudolnego"/>
          <w:rFonts w:ascii="Times New Roman" w:hAnsi="Times New Roman" w:cs="Times New Roman"/>
        </w:rPr>
        <w:footnoteRef/>
      </w:r>
      <w:r w:rsidRPr="00B4083C">
        <w:rPr>
          <w:rFonts w:ascii="Times New Roman" w:hAnsi="Times New Roman" w:cs="Times New Roman"/>
        </w:rPr>
        <w:t xml:space="preserve"> Dyplomy wydane przez Centrum Kształcenia Podyplomowego Pielęgniarek i Położnych w Warszawie </w:t>
      </w:r>
    </w:p>
    <w:p w:rsidR="00F27C8D" w:rsidRPr="00B4083C" w:rsidRDefault="00F27C8D" w:rsidP="00160D26">
      <w:pPr>
        <w:pStyle w:val="Tekstprzypisudolnego"/>
        <w:rPr>
          <w:rFonts w:ascii="Times New Roman" w:hAnsi="Times New Roman" w:cs="Times New Roman"/>
        </w:rPr>
      </w:pPr>
      <w:r w:rsidRPr="00B4083C">
        <w:rPr>
          <w:rFonts w:ascii="Times New Roman" w:hAnsi="Times New Roman" w:cs="Times New Roman"/>
        </w:rPr>
        <w:t xml:space="preserve">    (odpowiednio nr 26074/14 z dn. 15.09.2014</w:t>
      </w:r>
      <w:r>
        <w:rPr>
          <w:rFonts w:ascii="Times New Roman" w:hAnsi="Times New Roman" w:cs="Times New Roman"/>
        </w:rPr>
        <w:t xml:space="preserve"> </w:t>
      </w:r>
      <w:r w:rsidRPr="00B4083C">
        <w:rPr>
          <w:rFonts w:ascii="Times New Roman" w:hAnsi="Times New Roman" w:cs="Times New Roman"/>
        </w:rPr>
        <w:t>r., nr 12372/10 z dn. 22.11.2010</w:t>
      </w:r>
      <w:r>
        <w:rPr>
          <w:rFonts w:ascii="Times New Roman" w:hAnsi="Times New Roman" w:cs="Times New Roman"/>
        </w:rPr>
        <w:t xml:space="preserve"> </w:t>
      </w:r>
      <w:r w:rsidRPr="00B4083C">
        <w:rPr>
          <w:rFonts w:ascii="Times New Roman" w:hAnsi="Times New Roman" w:cs="Times New Roman"/>
        </w:rPr>
        <w:t>r.)</w:t>
      </w:r>
    </w:p>
  </w:footnote>
  <w:footnote w:id="51">
    <w:p w:rsidR="00F27C8D" w:rsidRPr="007B1ADF" w:rsidRDefault="00F27C8D" w:rsidP="00B325C2">
      <w:pPr>
        <w:pStyle w:val="Tekstprzypisudolnego"/>
        <w:jc w:val="both"/>
        <w:rPr>
          <w:rFonts w:ascii="Arial Narrow" w:hAnsi="Arial Narrow"/>
        </w:rPr>
      </w:pPr>
      <w:r w:rsidRPr="00626183">
        <w:rPr>
          <w:rStyle w:val="Odwoanieprzypisudolnego"/>
          <w:rFonts w:ascii="Times New Roman" w:hAnsi="Times New Roman" w:cs="Times New Roman"/>
        </w:rPr>
        <w:footnoteRef/>
      </w:r>
      <w:r w:rsidRPr="00626183">
        <w:rPr>
          <w:rFonts w:ascii="Times New Roman" w:hAnsi="Times New Roman" w:cs="Times New Roman"/>
        </w:rPr>
        <w:t xml:space="preserve"> W związku z art. 26 ust. 4 ustawy o działalności leczniczej  z dn. 15.04.2011</w:t>
      </w:r>
      <w:r>
        <w:rPr>
          <w:rFonts w:ascii="Times New Roman" w:hAnsi="Times New Roman" w:cs="Times New Roman"/>
        </w:rPr>
        <w:t xml:space="preserve"> </w:t>
      </w:r>
      <w:r w:rsidRPr="00626183">
        <w:rPr>
          <w:rFonts w:ascii="Times New Roman" w:hAnsi="Times New Roman" w:cs="Times New Roman"/>
        </w:rPr>
        <w:t xml:space="preserve">r. (Dz. U. z 2018 poz. 2190 </w:t>
      </w:r>
      <w:r>
        <w:rPr>
          <w:rFonts w:ascii="Times New Roman" w:hAnsi="Times New Roman" w:cs="Times New Roman"/>
        </w:rPr>
        <w:br/>
        <w:t xml:space="preserve"> </w:t>
      </w:r>
      <w:r w:rsidRPr="00626183">
        <w:rPr>
          <w:rFonts w:ascii="Times New Roman" w:hAnsi="Times New Roman" w:cs="Times New Roman"/>
        </w:rPr>
        <w:t>ze zm.)</w:t>
      </w:r>
      <w:r w:rsidRPr="007B1ADF">
        <w:rPr>
          <w:rFonts w:ascii="Arial Narrow" w:hAnsi="Arial Narrow"/>
        </w:rPr>
        <w:t xml:space="preserve"> </w:t>
      </w:r>
    </w:p>
  </w:footnote>
  <w:footnote w:id="52">
    <w:p w:rsidR="00F27C8D" w:rsidRDefault="00F27C8D" w:rsidP="00CC07D0">
      <w:pPr>
        <w:pStyle w:val="Tekstprzypisudolnego"/>
        <w:jc w:val="both"/>
        <w:rPr>
          <w:rFonts w:ascii="Times New Roman" w:hAnsi="Times New Roman" w:cs="Times New Roman"/>
          <w:i/>
        </w:rPr>
      </w:pPr>
      <w:r>
        <w:rPr>
          <w:rStyle w:val="Odwoanieprzypisudolnego"/>
        </w:rPr>
        <w:footnoteRef/>
      </w:r>
      <w:r w:rsidRPr="00885C66">
        <w:rPr>
          <w:rFonts w:ascii="Times New Roman" w:hAnsi="Times New Roman" w:cs="Times New Roman"/>
          <w:i/>
        </w:rPr>
        <w:t>od IV-XII</w:t>
      </w:r>
      <w:r>
        <w:rPr>
          <w:rFonts w:ascii="Times New Roman" w:hAnsi="Times New Roman" w:cs="Times New Roman"/>
          <w:i/>
        </w:rPr>
        <w:t>2019 r. na kwotę 1 320,000,00 zł</w:t>
      </w:r>
      <w:r w:rsidRPr="00885C66">
        <w:rPr>
          <w:rFonts w:ascii="Times New Roman" w:hAnsi="Times New Roman" w:cs="Times New Roman"/>
          <w:i/>
        </w:rPr>
        <w:t xml:space="preserve"> od I-XII2020</w:t>
      </w:r>
      <w:r>
        <w:rPr>
          <w:rFonts w:ascii="Times New Roman" w:hAnsi="Times New Roman" w:cs="Times New Roman"/>
          <w:i/>
        </w:rPr>
        <w:t xml:space="preserve"> </w:t>
      </w:r>
      <w:r w:rsidRPr="00885C66">
        <w:rPr>
          <w:rFonts w:ascii="Times New Roman" w:hAnsi="Times New Roman" w:cs="Times New Roman"/>
          <w:i/>
        </w:rPr>
        <w:t>r. na kwotę 1756 800,00 zł</w:t>
      </w:r>
      <w:r w:rsidRPr="00885C66">
        <w:rPr>
          <w:rFonts w:ascii="Times New Roman" w:hAnsi="Times New Roman" w:cs="Times New Roman"/>
        </w:rPr>
        <w:t xml:space="preserve"> </w:t>
      </w:r>
      <w:r w:rsidRPr="00885C66">
        <w:rPr>
          <w:rFonts w:ascii="Times New Roman" w:hAnsi="Times New Roman" w:cs="Times New Roman"/>
          <w:i/>
        </w:rPr>
        <w:t xml:space="preserve">– łączna maksymalna </w:t>
      </w:r>
      <w:r>
        <w:rPr>
          <w:rFonts w:ascii="Times New Roman" w:hAnsi="Times New Roman" w:cs="Times New Roman"/>
          <w:i/>
        </w:rPr>
        <w:t xml:space="preserve"> </w:t>
      </w:r>
    </w:p>
    <w:p w:rsidR="00F27C8D" w:rsidRPr="00885C66" w:rsidRDefault="00F27C8D" w:rsidP="00CC07D0">
      <w:pPr>
        <w:pStyle w:val="Tekstprzypisudolnego"/>
        <w:jc w:val="both"/>
        <w:rPr>
          <w:rFonts w:ascii="Times New Roman" w:hAnsi="Times New Roman" w:cs="Times New Roman"/>
          <w:i/>
        </w:rPr>
      </w:pPr>
      <w:r>
        <w:rPr>
          <w:rFonts w:ascii="Times New Roman" w:hAnsi="Times New Roman" w:cs="Times New Roman"/>
          <w:i/>
        </w:rPr>
        <w:t xml:space="preserve">  </w:t>
      </w:r>
      <w:r w:rsidRPr="00885C66">
        <w:rPr>
          <w:rFonts w:ascii="Times New Roman" w:hAnsi="Times New Roman" w:cs="Times New Roman"/>
          <w:i/>
        </w:rPr>
        <w:t>wartość zamówienia IV2019-XII2020 – 3 076 800,00 zł</w:t>
      </w:r>
      <w:r>
        <w:rPr>
          <w:rFonts w:ascii="Times New Roman" w:hAnsi="Times New Roman" w:cs="Times New Roman"/>
          <w:i/>
        </w:rPr>
        <w:t>.</w:t>
      </w:r>
    </w:p>
  </w:footnote>
  <w:footnote w:id="53">
    <w:p w:rsidR="00F27C8D" w:rsidRPr="00885C66" w:rsidRDefault="00F27C8D" w:rsidP="00CC07D0">
      <w:pPr>
        <w:pStyle w:val="Tekstprzypisudolnego"/>
        <w:jc w:val="both"/>
        <w:rPr>
          <w:rFonts w:ascii="Times New Roman" w:hAnsi="Times New Roman" w:cs="Times New Roman"/>
        </w:rPr>
      </w:pPr>
      <w:r w:rsidRPr="00885C66">
        <w:rPr>
          <w:rStyle w:val="Odwoanieprzypisudolnego"/>
          <w:rFonts w:ascii="Times New Roman" w:hAnsi="Times New Roman" w:cs="Times New Roman"/>
        </w:rPr>
        <w:footnoteRef/>
      </w:r>
      <w:r w:rsidRPr="00885C66">
        <w:rPr>
          <w:rFonts w:ascii="Times New Roman" w:hAnsi="Times New Roman" w:cs="Times New Roman"/>
        </w:rPr>
        <w:t>Szczegółowe warunki konkursu ofert na udzielenie świadczeń zdrowotnych – p</w:t>
      </w:r>
      <w:r>
        <w:rPr>
          <w:rFonts w:ascii="Times New Roman" w:hAnsi="Times New Roman" w:cs="Times New Roman"/>
        </w:rPr>
        <w:t xml:space="preserve">ełnienie dyżurów  </w:t>
      </w:r>
      <w:r>
        <w:rPr>
          <w:rFonts w:ascii="Times New Roman" w:hAnsi="Times New Roman" w:cs="Times New Roman"/>
        </w:rPr>
        <w:br/>
        <w:t xml:space="preserve">   kontraktowych </w:t>
      </w:r>
      <w:r w:rsidRPr="00885C66">
        <w:rPr>
          <w:rFonts w:ascii="Times New Roman" w:hAnsi="Times New Roman" w:cs="Times New Roman"/>
        </w:rPr>
        <w:t xml:space="preserve">w Szpitalnym Oddziale Ratunkowym (…) zostały zatwierdzone przez p.o. Dyrektora Szpitala – </w:t>
      </w:r>
      <w:r>
        <w:rPr>
          <w:rFonts w:ascii="Times New Roman" w:hAnsi="Times New Roman" w:cs="Times New Roman"/>
        </w:rPr>
        <w:t xml:space="preserve"> </w:t>
      </w:r>
      <w:r>
        <w:rPr>
          <w:rFonts w:ascii="Times New Roman" w:hAnsi="Times New Roman" w:cs="Times New Roman"/>
        </w:rPr>
        <w:br/>
        <w:t xml:space="preserve">  </w:t>
      </w:r>
      <w:r w:rsidRPr="00885C66">
        <w:rPr>
          <w:rFonts w:ascii="Times New Roman" w:hAnsi="Times New Roman" w:cs="Times New Roman"/>
        </w:rPr>
        <w:t>dokument</w:t>
      </w:r>
      <w:r>
        <w:rPr>
          <w:rFonts w:ascii="Times New Roman" w:hAnsi="Times New Roman" w:cs="Times New Roman"/>
        </w:rPr>
        <w:t xml:space="preserve">  upubliczniono </w:t>
      </w:r>
      <w:r w:rsidRPr="00885C66">
        <w:rPr>
          <w:rFonts w:ascii="Times New Roman" w:hAnsi="Times New Roman" w:cs="Times New Roman"/>
        </w:rPr>
        <w:t>na stronach Podmiotu Leczniczego w dniu 11.03.2019</w:t>
      </w:r>
      <w:r>
        <w:rPr>
          <w:rFonts w:ascii="Times New Roman" w:hAnsi="Times New Roman" w:cs="Times New Roman"/>
        </w:rPr>
        <w:t xml:space="preserve"> </w:t>
      </w:r>
      <w:r w:rsidRPr="00885C66">
        <w:rPr>
          <w:rFonts w:ascii="Times New Roman" w:hAnsi="Times New Roman" w:cs="Times New Roman"/>
        </w:rPr>
        <w:t xml:space="preserve">r. </w:t>
      </w:r>
    </w:p>
  </w:footnote>
  <w:footnote w:id="54">
    <w:p w:rsidR="00F27C8D" w:rsidRPr="00885C66" w:rsidRDefault="00F27C8D" w:rsidP="00CC07D0">
      <w:pPr>
        <w:pStyle w:val="Tekstprzypisudolnego"/>
        <w:jc w:val="both"/>
        <w:rPr>
          <w:rFonts w:ascii="Times New Roman" w:hAnsi="Times New Roman" w:cs="Times New Roman"/>
        </w:rPr>
      </w:pPr>
      <w:r w:rsidRPr="00885C66">
        <w:rPr>
          <w:rStyle w:val="Odwoanieprzypisudolnego"/>
          <w:rFonts w:ascii="Times New Roman" w:hAnsi="Times New Roman" w:cs="Times New Roman"/>
        </w:rPr>
        <w:footnoteRef/>
      </w:r>
      <w:r w:rsidRPr="00885C66">
        <w:rPr>
          <w:rFonts w:ascii="Times New Roman" w:hAnsi="Times New Roman" w:cs="Times New Roman"/>
        </w:rPr>
        <w:t xml:space="preserve"> jakość – 15 %, kompleksowość – 15 %, dostępność – 15 %, ciągłość – 15%, cena – 40 %</w:t>
      </w:r>
      <w:r>
        <w:rPr>
          <w:rFonts w:ascii="Times New Roman" w:hAnsi="Times New Roman" w:cs="Times New Roman"/>
        </w:rPr>
        <w:t>.</w:t>
      </w:r>
      <w:r w:rsidRPr="00885C66">
        <w:rPr>
          <w:rFonts w:ascii="Times New Roman" w:hAnsi="Times New Roman" w:cs="Times New Roman"/>
        </w:rPr>
        <w:t xml:space="preserve"> </w:t>
      </w:r>
    </w:p>
  </w:footnote>
  <w:footnote w:id="55">
    <w:p w:rsidR="00F27C8D" w:rsidRPr="00885C66" w:rsidRDefault="00F27C8D" w:rsidP="00CC07D0">
      <w:pPr>
        <w:pStyle w:val="Tekstprzypisudolnego"/>
        <w:jc w:val="both"/>
        <w:rPr>
          <w:rFonts w:ascii="Times New Roman" w:hAnsi="Times New Roman" w:cs="Times New Roman"/>
        </w:rPr>
      </w:pPr>
      <w:r w:rsidRPr="00885C66">
        <w:rPr>
          <w:rStyle w:val="Odwoanieprzypisudolnego"/>
          <w:rFonts w:ascii="Times New Roman" w:hAnsi="Times New Roman" w:cs="Times New Roman"/>
        </w:rPr>
        <w:footnoteRef/>
      </w:r>
      <w:r w:rsidRPr="00885C66">
        <w:rPr>
          <w:rFonts w:ascii="Times New Roman" w:hAnsi="Times New Roman" w:cs="Times New Roman"/>
        </w:rPr>
        <w:t xml:space="preserve"> Wpłynęło 9 ofert</w:t>
      </w:r>
      <w:r>
        <w:rPr>
          <w:rFonts w:ascii="Times New Roman" w:hAnsi="Times New Roman" w:cs="Times New Roman"/>
        </w:rPr>
        <w:t>.</w:t>
      </w:r>
      <w:r w:rsidRPr="00885C66">
        <w:rPr>
          <w:rFonts w:ascii="Times New Roman" w:hAnsi="Times New Roman" w:cs="Times New Roman"/>
        </w:rPr>
        <w:t xml:space="preserve"> </w:t>
      </w:r>
    </w:p>
  </w:footnote>
  <w:footnote w:id="56">
    <w:p w:rsidR="00F27C8D" w:rsidRDefault="00F27C8D">
      <w:pPr>
        <w:pStyle w:val="Tekstprzypisudolnego"/>
      </w:pPr>
      <w:r>
        <w:rPr>
          <w:rStyle w:val="Odwoanieprzypisudolnego"/>
        </w:rPr>
        <w:footnoteRef/>
      </w:r>
      <w:r>
        <w:t xml:space="preserve"> </w:t>
      </w:r>
      <w:r w:rsidRPr="00A906E2">
        <w:rPr>
          <w:rFonts w:ascii="Times New Roman" w:hAnsi="Times New Roman" w:cs="Times New Roman"/>
        </w:rPr>
        <w:t>Dokument stanowił równocześnie protokół z posiedzenia Komisji.</w:t>
      </w:r>
      <w:r>
        <w:t xml:space="preserve"> </w:t>
      </w:r>
    </w:p>
  </w:footnote>
  <w:footnote w:id="57">
    <w:p w:rsidR="00F27C8D" w:rsidRDefault="00F27C8D">
      <w:pPr>
        <w:pStyle w:val="Tekstprzypisudolnego"/>
      </w:pPr>
      <w:r>
        <w:rPr>
          <w:rStyle w:val="Odwoanieprzypisudolnego"/>
        </w:rPr>
        <w:footnoteRef/>
      </w:r>
      <w:r>
        <w:t xml:space="preserve"> </w:t>
      </w:r>
      <w:r w:rsidRPr="00C44BDB">
        <w:rPr>
          <w:rFonts w:ascii="Times New Roman" w:hAnsi="Times New Roman" w:cs="Times New Roman"/>
        </w:rPr>
        <w:t>na okres od 01.04.2019 r. do 31.12.2020 r</w:t>
      </w:r>
      <w:r w:rsidRPr="00C44BDB">
        <w:t>.</w:t>
      </w:r>
    </w:p>
  </w:footnote>
  <w:footnote w:id="58">
    <w:p w:rsidR="00F27C8D" w:rsidRPr="0093524F" w:rsidRDefault="00F27C8D" w:rsidP="0093524F">
      <w:pPr>
        <w:pStyle w:val="Tekstprzypisudolnego"/>
        <w:jc w:val="both"/>
        <w:rPr>
          <w:rFonts w:ascii="Times New Roman" w:hAnsi="Times New Roman" w:cs="Times New Roman"/>
        </w:rPr>
      </w:pPr>
      <w:r>
        <w:rPr>
          <w:rStyle w:val="Odwoanieprzypisudolnego"/>
        </w:rPr>
        <w:footnoteRef/>
      </w:r>
      <w:r>
        <w:t xml:space="preserve"> </w:t>
      </w:r>
      <w:r w:rsidRPr="00996A22">
        <w:rPr>
          <w:rFonts w:ascii="Times New Roman" w:hAnsi="Times New Roman" w:cs="Times New Roman"/>
          <w:i/>
        </w:rPr>
        <w:t>Karty zarobkowe za dyżury kontraktowe</w:t>
      </w:r>
      <w:r w:rsidRPr="0093524F">
        <w:rPr>
          <w:rFonts w:ascii="Times New Roman" w:hAnsi="Times New Roman" w:cs="Times New Roman"/>
        </w:rPr>
        <w:t xml:space="preserve"> zatwierdzone przez Kierownika lub Zastępcę Kierownika </w:t>
      </w:r>
      <w:r>
        <w:rPr>
          <w:rFonts w:ascii="Times New Roman" w:hAnsi="Times New Roman" w:cs="Times New Roman"/>
        </w:rPr>
        <w:br/>
      </w:r>
      <w:r w:rsidRPr="0093524F">
        <w:rPr>
          <w:rFonts w:ascii="Times New Roman" w:hAnsi="Times New Roman" w:cs="Times New Roman"/>
        </w:rPr>
        <w:t xml:space="preserve">Szpitalnego Oddziału Ratunkowego  </w:t>
      </w:r>
    </w:p>
  </w:footnote>
  <w:footnote w:id="59">
    <w:p w:rsidR="00F27C8D" w:rsidRPr="00B9113D" w:rsidRDefault="00F27C8D">
      <w:pPr>
        <w:pStyle w:val="Tekstprzypisudolnego"/>
        <w:rPr>
          <w:rFonts w:ascii="Arial Narrow" w:hAnsi="Arial Narrow"/>
        </w:rPr>
      </w:pPr>
      <w:r>
        <w:rPr>
          <w:rStyle w:val="Odwoanieprzypisudolnego"/>
        </w:rPr>
        <w:footnoteRef/>
      </w:r>
      <w:r>
        <w:t xml:space="preserve"> </w:t>
      </w:r>
      <w:r w:rsidRPr="00B54223">
        <w:rPr>
          <w:rFonts w:ascii="Times New Roman" w:hAnsi="Times New Roman" w:cs="Times New Roman"/>
        </w:rPr>
        <w:t xml:space="preserve">Zgodnie z Art. 25 ust. 1 pkt 1) </w:t>
      </w:r>
      <w:proofErr w:type="spellStart"/>
      <w:r w:rsidRPr="00B54223">
        <w:rPr>
          <w:rFonts w:ascii="Times New Roman" w:hAnsi="Times New Roman" w:cs="Times New Roman"/>
        </w:rPr>
        <w:t>u.d.l</w:t>
      </w:r>
      <w:proofErr w:type="spellEnd"/>
      <w:r w:rsidRPr="00B9113D">
        <w:rPr>
          <w:rFonts w:ascii="Arial Narrow" w:hAnsi="Arial Narrow"/>
        </w:rPr>
        <w:t>.</w:t>
      </w:r>
    </w:p>
  </w:footnote>
  <w:footnote w:id="60">
    <w:p w:rsidR="00F27C8D" w:rsidRDefault="00F27C8D" w:rsidP="001F6E72">
      <w:pPr>
        <w:pStyle w:val="Tekstprzypisudolnego"/>
        <w:jc w:val="both"/>
        <w:rPr>
          <w:rFonts w:ascii="Times New Roman" w:hAnsi="Times New Roman" w:cs="Times New Roman"/>
        </w:rPr>
      </w:pPr>
      <w:r w:rsidRPr="00B9113D">
        <w:rPr>
          <w:rStyle w:val="Odwoanieprzypisudolnego"/>
          <w:rFonts w:ascii="Arial Narrow" w:hAnsi="Arial Narrow"/>
        </w:rPr>
        <w:footnoteRef/>
      </w:r>
      <w:r w:rsidRPr="00B9113D">
        <w:rPr>
          <w:rFonts w:ascii="Arial Narrow" w:hAnsi="Arial Narrow"/>
        </w:rPr>
        <w:t xml:space="preserve"> </w:t>
      </w:r>
      <w:r w:rsidRPr="00890426">
        <w:rPr>
          <w:rFonts w:ascii="Times New Roman" w:hAnsi="Times New Roman" w:cs="Times New Roman"/>
        </w:rPr>
        <w:t>Rozporządzenie MF z dn. 22.12.2011</w:t>
      </w:r>
      <w:r>
        <w:rPr>
          <w:rFonts w:ascii="Times New Roman" w:hAnsi="Times New Roman" w:cs="Times New Roman"/>
        </w:rPr>
        <w:t xml:space="preserve"> </w:t>
      </w:r>
      <w:r w:rsidRPr="00890426">
        <w:rPr>
          <w:rFonts w:ascii="Times New Roman" w:hAnsi="Times New Roman" w:cs="Times New Roman"/>
        </w:rPr>
        <w:t xml:space="preserve">r. w sprawie obowiązkowego ubezpieczenia odpowiedzialności cywilnej </w:t>
      </w:r>
    </w:p>
    <w:p w:rsidR="00F27C8D" w:rsidRPr="00890426" w:rsidRDefault="00F27C8D" w:rsidP="001F6E72">
      <w:pPr>
        <w:pStyle w:val="Tekstprzypisudolnego"/>
        <w:jc w:val="both"/>
        <w:rPr>
          <w:rFonts w:ascii="Times New Roman" w:hAnsi="Times New Roman" w:cs="Times New Roman"/>
        </w:rPr>
      </w:pPr>
      <w:r w:rsidRPr="00890426">
        <w:rPr>
          <w:rFonts w:ascii="Times New Roman" w:hAnsi="Times New Roman" w:cs="Times New Roman"/>
        </w:rPr>
        <w:t>podmiotu wykonując</w:t>
      </w:r>
      <w:r>
        <w:rPr>
          <w:rFonts w:ascii="Times New Roman" w:hAnsi="Times New Roman" w:cs="Times New Roman"/>
        </w:rPr>
        <w:t xml:space="preserve">ego działalność leczniczą </w:t>
      </w:r>
      <w:r w:rsidRPr="00890426">
        <w:rPr>
          <w:rFonts w:ascii="Times New Roman" w:hAnsi="Times New Roman" w:cs="Times New Roman"/>
        </w:rPr>
        <w:t xml:space="preserve">(Dz.U. Nr 293 poz. 1729) zmienione Rozporządzeniem </w:t>
      </w:r>
      <w:r>
        <w:rPr>
          <w:rFonts w:ascii="Times New Roman" w:hAnsi="Times New Roman" w:cs="Times New Roman"/>
        </w:rPr>
        <w:br/>
      </w:r>
      <w:r w:rsidRPr="00890426">
        <w:rPr>
          <w:rFonts w:ascii="Times New Roman" w:hAnsi="Times New Roman" w:cs="Times New Roman"/>
        </w:rPr>
        <w:t>MF</w:t>
      </w:r>
      <w:r>
        <w:rPr>
          <w:rFonts w:ascii="Times New Roman" w:hAnsi="Times New Roman" w:cs="Times New Roman"/>
        </w:rPr>
        <w:t xml:space="preserve"> </w:t>
      </w:r>
      <w:r w:rsidRPr="00890426">
        <w:rPr>
          <w:rFonts w:ascii="Times New Roman" w:hAnsi="Times New Roman" w:cs="Times New Roman"/>
        </w:rPr>
        <w:t>z dn. 29.04.2019</w:t>
      </w:r>
      <w:r>
        <w:rPr>
          <w:rFonts w:ascii="Times New Roman" w:hAnsi="Times New Roman" w:cs="Times New Roman"/>
        </w:rPr>
        <w:t xml:space="preserve"> </w:t>
      </w:r>
      <w:r w:rsidRPr="00890426">
        <w:rPr>
          <w:rFonts w:ascii="Times New Roman" w:hAnsi="Times New Roman" w:cs="Times New Roman"/>
        </w:rPr>
        <w:t>r.  (Dz.U. poz.866)</w:t>
      </w:r>
      <w:r>
        <w:rPr>
          <w:rFonts w:ascii="Times New Roman" w:hAnsi="Times New Roman" w:cs="Times New Roman"/>
        </w:rPr>
        <w:t>.</w:t>
      </w:r>
    </w:p>
  </w:footnote>
  <w:footnote w:id="61">
    <w:p w:rsidR="00F27C8D" w:rsidRPr="00890426" w:rsidRDefault="00F27C8D" w:rsidP="00672FCB">
      <w:pPr>
        <w:pStyle w:val="Tekstprzypisudolnego"/>
        <w:jc w:val="both"/>
        <w:rPr>
          <w:rFonts w:ascii="Times New Roman" w:hAnsi="Times New Roman" w:cs="Times New Roman"/>
        </w:rPr>
      </w:pPr>
      <w:r w:rsidRPr="00890426">
        <w:rPr>
          <w:rStyle w:val="Odwoanieprzypisudolnego"/>
          <w:rFonts w:ascii="Times New Roman" w:hAnsi="Times New Roman" w:cs="Times New Roman"/>
        </w:rPr>
        <w:footnoteRef/>
      </w:r>
      <w:r w:rsidRPr="00890426">
        <w:rPr>
          <w:rFonts w:ascii="Times New Roman" w:hAnsi="Times New Roman" w:cs="Times New Roman"/>
        </w:rPr>
        <w:t xml:space="preserve"> Obowiązkowe ubezpieczenie odpowiedzialności cywilnej podmiotu leczniczego – GR N1. Polisa wystawiona  </w:t>
      </w:r>
      <w:r>
        <w:rPr>
          <w:rFonts w:ascii="Times New Roman" w:hAnsi="Times New Roman" w:cs="Times New Roman"/>
        </w:rPr>
        <w:br/>
      </w:r>
      <w:r w:rsidRPr="00890426">
        <w:rPr>
          <w:rFonts w:ascii="Times New Roman" w:hAnsi="Times New Roman" w:cs="Times New Roman"/>
        </w:rPr>
        <w:t>przez  Towarzystwo Ubezpieczeń Wzajemnych Polski Zakład Ubezpieczeń Wzajemnych z/s w Warszawie</w:t>
      </w:r>
      <w:r>
        <w:rPr>
          <w:rFonts w:ascii="Times New Roman" w:hAnsi="Times New Roman" w:cs="Times New Roman"/>
        </w:rPr>
        <w:t>.</w:t>
      </w:r>
      <w:r w:rsidRPr="00890426">
        <w:rPr>
          <w:rFonts w:ascii="Times New Roman" w:hAnsi="Times New Roman" w:cs="Times New Roman"/>
        </w:rPr>
        <w:t xml:space="preserve"> </w:t>
      </w:r>
    </w:p>
  </w:footnote>
  <w:footnote w:id="62">
    <w:p w:rsidR="00F27C8D" w:rsidRPr="000B7B4F" w:rsidRDefault="00F27C8D" w:rsidP="00E877FA">
      <w:pPr>
        <w:pStyle w:val="Tekstprzypisudolnego"/>
        <w:jc w:val="both"/>
        <w:rPr>
          <w:rFonts w:ascii="Times New Roman" w:hAnsi="Times New Roman" w:cs="Times New Roman"/>
        </w:rPr>
      </w:pPr>
      <w:r w:rsidRPr="00E877FA">
        <w:rPr>
          <w:rStyle w:val="Odwoanieprzypisudolnego"/>
          <w:rFonts w:ascii="Arial Narrow" w:hAnsi="Arial Narrow"/>
        </w:rPr>
        <w:footnoteRef/>
      </w:r>
      <w:r>
        <w:rPr>
          <w:rFonts w:ascii="Arial Narrow" w:hAnsi="Arial Narrow"/>
        </w:rPr>
        <w:t xml:space="preserve"> </w:t>
      </w:r>
      <w:r w:rsidRPr="000B7B4F">
        <w:rPr>
          <w:rFonts w:ascii="Times New Roman" w:hAnsi="Times New Roman" w:cs="Times New Roman"/>
        </w:rPr>
        <w:t>Umowa zawarta w dn. 14.11.2018</w:t>
      </w:r>
      <w:r>
        <w:rPr>
          <w:rFonts w:ascii="Times New Roman" w:hAnsi="Times New Roman" w:cs="Times New Roman"/>
        </w:rPr>
        <w:t xml:space="preserve"> </w:t>
      </w:r>
      <w:r w:rsidRPr="000B7B4F">
        <w:rPr>
          <w:rFonts w:ascii="Times New Roman" w:hAnsi="Times New Roman" w:cs="Times New Roman"/>
        </w:rPr>
        <w:t xml:space="preserve">r. pomiędzy Wojewódzkim Szpitalem Zespolonym w Kielcach </w:t>
      </w:r>
      <w:r>
        <w:rPr>
          <w:rFonts w:ascii="Times New Roman" w:hAnsi="Times New Roman" w:cs="Times New Roman"/>
        </w:rPr>
        <w:br/>
        <w:t xml:space="preserve">    </w:t>
      </w:r>
      <w:r w:rsidRPr="000B7B4F">
        <w:rPr>
          <w:rFonts w:ascii="Times New Roman" w:hAnsi="Times New Roman" w:cs="Times New Roman"/>
        </w:rPr>
        <w:t>a Towarzystwem Ubezpieczeń Wzajemnych Polskim Zakładem Ubezpieczeń Wzajemnych z/s w</w:t>
      </w:r>
      <w:r>
        <w:rPr>
          <w:rFonts w:ascii="Times New Roman" w:hAnsi="Times New Roman" w:cs="Times New Roman"/>
        </w:rPr>
        <w:t xml:space="preserve"> Warszawie </w:t>
      </w:r>
      <w:r>
        <w:rPr>
          <w:rFonts w:ascii="Times New Roman" w:hAnsi="Times New Roman" w:cs="Times New Roman"/>
        </w:rPr>
        <w:br/>
        <w:t xml:space="preserve">     na okres 36 miesięcy </w:t>
      </w:r>
      <w:r w:rsidRPr="000B7B4F">
        <w:rPr>
          <w:rFonts w:ascii="Times New Roman" w:hAnsi="Times New Roman" w:cs="Times New Roman"/>
        </w:rPr>
        <w:t>tj. od 01.01.2019</w:t>
      </w:r>
      <w:r>
        <w:rPr>
          <w:rFonts w:ascii="Times New Roman" w:hAnsi="Times New Roman" w:cs="Times New Roman"/>
        </w:rPr>
        <w:t xml:space="preserve"> </w:t>
      </w:r>
      <w:r w:rsidRPr="000B7B4F">
        <w:rPr>
          <w:rFonts w:ascii="Times New Roman" w:hAnsi="Times New Roman" w:cs="Times New Roman"/>
        </w:rPr>
        <w:t>r. do 31.12.2021</w:t>
      </w:r>
      <w:r>
        <w:rPr>
          <w:rFonts w:ascii="Times New Roman" w:hAnsi="Times New Roman" w:cs="Times New Roman"/>
        </w:rPr>
        <w:t xml:space="preserve"> </w:t>
      </w:r>
      <w:r w:rsidRPr="000B7B4F">
        <w:rPr>
          <w:rFonts w:ascii="Times New Roman" w:hAnsi="Times New Roman" w:cs="Times New Roman"/>
        </w:rPr>
        <w:t>r.</w:t>
      </w:r>
    </w:p>
  </w:footnote>
  <w:footnote w:id="63">
    <w:p w:rsidR="00F27C8D" w:rsidRPr="000B7B4F" w:rsidRDefault="00F27C8D" w:rsidP="00E877FA">
      <w:pPr>
        <w:pStyle w:val="Tekstprzypisudolnego"/>
        <w:jc w:val="both"/>
        <w:rPr>
          <w:rFonts w:ascii="Times New Roman" w:hAnsi="Times New Roman" w:cs="Times New Roman"/>
        </w:rPr>
      </w:pPr>
      <w:r w:rsidRPr="000B7B4F">
        <w:rPr>
          <w:rStyle w:val="Odwoanieprzypisudolnego"/>
          <w:rFonts w:ascii="Times New Roman" w:hAnsi="Times New Roman" w:cs="Times New Roman"/>
        </w:rPr>
        <w:footnoteRef/>
      </w:r>
      <w:r w:rsidRPr="000B7B4F">
        <w:rPr>
          <w:rFonts w:ascii="Times New Roman" w:hAnsi="Times New Roman" w:cs="Times New Roman"/>
        </w:rPr>
        <w:t xml:space="preserve"> </w:t>
      </w:r>
      <w:r>
        <w:rPr>
          <w:rFonts w:ascii="Times New Roman" w:hAnsi="Times New Roman" w:cs="Times New Roman"/>
        </w:rPr>
        <w:t xml:space="preserve"> </w:t>
      </w:r>
      <w:r w:rsidRPr="000B7B4F">
        <w:rPr>
          <w:rFonts w:ascii="Times New Roman" w:hAnsi="Times New Roman" w:cs="Times New Roman"/>
        </w:rPr>
        <w:t>Okres objęty kontrolą</w:t>
      </w:r>
      <w:r>
        <w:rPr>
          <w:rFonts w:ascii="Times New Roman" w:hAnsi="Times New Roman" w:cs="Times New Roman"/>
        </w:rPr>
        <w:t>.</w:t>
      </w:r>
      <w:r w:rsidRPr="000B7B4F">
        <w:rPr>
          <w:rFonts w:ascii="Times New Roman" w:hAnsi="Times New Roman" w:cs="Times New Roman"/>
        </w:rPr>
        <w:t xml:space="preserve"> </w:t>
      </w:r>
    </w:p>
  </w:footnote>
  <w:footnote w:id="64">
    <w:p w:rsidR="00F27C8D" w:rsidRPr="00E877FA" w:rsidRDefault="00F27C8D" w:rsidP="00E877FA">
      <w:pPr>
        <w:pStyle w:val="Tekstprzypisudolnego"/>
        <w:jc w:val="both"/>
        <w:rPr>
          <w:rFonts w:ascii="Arial Narrow" w:hAnsi="Arial Narrow"/>
        </w:rPr>
      </w:pPr>
      <w:r w:rsidRPr="000B7B4F">
        <w:rPr>
          <w:rStyle w:val="Odwoanieprzypisudolnego"/>
          <w:rFonts w:ascii="Times New Roman" w:hAnsi="Times New Roman" w:cs="Times New Roman"/>
        </w:rPr>
        <w:footnoteRef/>
      </w:r>
      <w:r w:rsidRPr="000B7B4F">
        <w:rPr>
          <w:rFonts w:ascii="Times New Roman" w:hAnsi="Times New Roman" w:cs="Times New Roman"/>
        </w:rPr>
        <w:t xml:space="preserve"> Dane inwentaryzacyjne.</w:t>
      </w:r>
      <w:r w:rsidRPr="00E877FA">
        <w:rPr>
          <w:rFonts w:ascii="Arial Narrow" w:hAnsi="Arial Narrow"/>
        </w:rPr>
        <w:t xml:space="preserve"> </w:t>
      </w:r>
    </w:p>
  </w:footnote>
  <w:footnote w:id="65">
    <w:p w:rsidR="00F27C8D" w:rsidRPr="00F40DD5" w:rsidRDefault="00F27C8D" w:rsidP="007C78D8">
      <w:pPr>
        <w:pStyle w:val="Tekstprzypisudolnego"/>
        <w:jc w:val="both"/>
        <w:rPr>
          <w:rFonts w:ascii="Times New Roman" w:hAnsi="Times New Roman" w:cs="Times New Roman"/>
        </w:rPr>
      </w:pPr>
      <w:r w:rsidRPr="00F40DD5">
        <w:rPr>
          <w:rStyle w:val="Odwoanieprzypisudolnego"/>
          <w:rFonts w:ascii="Times New Roman" w:hAnsi="Times New Roman" w:cs="Times New Roman"/>
        </w:rPr>
        <w:footnoteRef/>
      </w:r>
      <w:r w:rsidRPr="00F40DD5">
        <w:rPr>
          <w:rFonts w:ascii="Times New Roman" w:hAnsi="Times New Roman" w:cs="Times New Roman"/>
        </w:rPr>
        <w:t xml:space="preserve"> Ustawa z dnia 20 maja 2010</w:t>
      </w:r>
      <w:r>
        <w:rPr>
          <w:rFonts w:ascii="Times New Roman" w:hAnsi="Times New Roman" w:cs="Times New Roman"/>
        </w:rPr>
        <w:t xml:space="preserve"> </w:t>
      </w:r>
      <w:r w:rsidRPr="00F40DD5">
        <w:rPr>
          <w:rFonts w:ascii="Times New Roman" w:hAnsi="Times New Roman" w:cs="Times New Roman"/>
        </w:rPr>
        <w:t>r. o wyrobach medycznych (Dz. U. 2017, poz. 211 t.</w:t>
      </w:r>
      <w:r>
        <w:rPr>
          <w:rFonts w:ascii="Times New Roman" w:hAnsi="Times New Roman" w:cs="Times New Roman"/>
        </w:rPr>
        <w:t xml:space="preserve"> </w:t>
      </w:r>
      <w:r w:rsidRPr="00F40DD5">
        <w:rPr>
          <w:rFonts w:ascii="Times New Roman" w:hAnsi="Times New Roman" w:cs="Times New Roman"/>
        </w:rPr>
        <w:t xml:space="preserve">j.  ze zm. i Dz.U. 2019, poz. </w:t>
      </w:r>
      <w:r w:rsidRPr="00F40DD5">
        <w:rPr>
          <w:rFonts w:ascii="Times New Roman" w:hAnsi="Times New Roman" w:cs="Times New Roman"/>
        </w:rPr>
        <w:br/>
        <w:t xml:space="preserve">   175 t.</w:t>
      </w:r>
      <w:r>
        <w:rPr>
          <w:rFonts w:ascii="Times New Roman" w:hAnsi="Times New Roman" w:cs="Times New Roman"/>
        </w:rPr>
        <w:t xml:space="preserve"> </w:t>
      </w:r>
      <w:r w:rsidRPr="00F40DD5">
        <w:rPr>
          <w:rFonts w:ascii="Times New Roman" w:hAnsi="Times New Roman" w:cs="Times New Roman"/>
        </w:rPr>
        <w:t xml:space="preserve">j. ze zm.) – w art. 90 ust. 6-9 uregulowane są kwestie m.in. dotyczące posiadania dokumentacji </w:t>
      </w:r>
      <w:r>
        <w:rPr>
          <w:rFonts w:ascii="Times New Roman" w:hAnsi="Times New Roman" w:cs="Times New Roman"/>
        </w:rPr>
        <w:br/>
        <w:t xml:space="preserve">   </w:t>
      </w:r>
      <w:r w:rsidRPr="00F40DD5">
        <w:rPr>
          <w:rFonts w:ascii="Times New Roman" w:hAnsi="Times New Roman" w:cs="Times New Roman"/>
        </w:rPr>
        <w:t xml:space="preserve">wykonanych działań serwisowych, dokumentację określającą terminy następnych konserwacji, działań </w:t>
      </w:r>
      <w:r>
        <w:rPr>
          <w:rFonts w:ascii="Times New Roman" w:hAnsi="Times New Roman" w:cs="Times New Roman"/>
        </w:rPr>
        <w:t xml:space="preserve"> </w:t>
      </w:r>
      <w:r>
        <w:rPr>
          <w:rFonts w:ascii="Times New Roman" w:hAnsi="Times New Roman" w:cs="Times New Roman"/>
        </w:rPr>
        <w:br/>
        <w:t xml:space="preserve">   </w:t>
      </w:r>
      <w:r w:rsidRPr="00F40DD5">
        <w:rPr>
          <w:rFonts w:ascii="Times New Roman" w:hAnsi="Times New Roman" w:cs="Times New Roman"/>
        </w:rPr>
        <w:t xml:space="preserve">serwisowych, przeglądów, obowiązku udostępniania tej dokumentacji organom i podmiotom sprawującym </w:t>
      </w:r>
      <w:r>
        <w:rPr>
          <w:rFonts w:ascii="Times New Roman" w:hAnsi="Times New Roman" w:cs="Times New Roman"/>
        </w:rPr>
        <w:br/>
        <w:t xml:space="preserve">   </w:t>
      </w:r>
      <w:r w:rsidRPr="00F40DD5">
        <w:rPr>
          <w:rFonts w:ascii="Times New Roman" w:hAnsi="Times New Roman" w:cs="Times New Roman"/>
        </w:rPr>
        <w:t xml:space="preserve">nadzór nad świadczeniodawcą </w:t>
      </w:r>
      <w:r>
        <w:rPr>
          <w:rFonts w:ascii="Times New Roman" w:hAnsi="Times New Roman" w:cs="Times New Roman"/>
        </w:rPr>
        <w:t xml:space="preserve"> </w:t>
      </w:r>
      <w:r w:rsidRPr="00F40DD5">
        <w:rPr>
          <w:rFonts w:ascii="Times New Roman" w:hAnsi="Times New Roman" w:cs="Times New Roman"/>
        </w:rPr>
        <w:t xml:space="preserve">lub upoważnionym do jego kontroli.    </w:t>
      </w:r>
    </w:p>
  </w:footnote>
  <w:footnote w:id="66">
    <w:p w:rsidR="00F27C8D" w:rsidRPr="00EA3030" w:rsidRDefault="00F27C8D" w:rsidP="00EA3030">
      <w:pPr>
        <w:pStyle w:val="Tekstprzypisudolnego"/>
        <w:jc w:val="both"/>
        <w:rPr>
          <w:rFonts w:ascii="Times New Roman" w:hAnsi="Times New Roman" w:cs="Times New Roman"/>
        </w:rPr>
      </w:pPr>
      <w:r>
        <w:rPr>
          <w:rStyle w:val="Odwoanieprzypisudolnego"/>
        </w:rPr>
        <w:footnoteRef/>
      </w:r>
      <w:r>
        <w:t xml:space="preserve"> </w:t>
      </w:r>
      <w:r w:rsidRPr="00EA3030">
        <w:rPr>
          <w:rFonts w:ascii="Times New Roman" w:hAnsi="Times New Roman" w:cs="Times New Roman"/>
        </w:rPr>
        <w:t>Wówczas obowiązki Dyrektora Wojewódzkiego Szpitala Zespolonego pełnił Pan Andrzej Domański.</w:t>
      </w:r>
    </w:p>
  </w:footnote>
  <w:footnote w:id="67">
    <w:p w:rsidR="00F27C8D" w:rsidRPr="00C44BDB" w:rsidRDefault="00F27C8D" w:rsidP="00C44BDB">
      <w:pPr>
        <w:pStyle w:val="Tekstprzypisudolnego"/>
        <w:jc w:val="both"/>
        <w:rPr>
          <w:rFonts w:ascii="Times New Roman" w:hAnsi="Times New Roman" w:cs="Times New Roman"/>
        </w:rPr>
      </w:pPr>
      <w:r>
        <w:rPr>
          <w:rStyle w:val="Odwoanieprzypisudolnego"/>
        </w:rPr>
        <w:footnoteRef/>
      </w:r>
      <w:r w:rsidRPr="00C44BDB">
        <w:rPr>
          <w:rFonts w:ascii="Times New Roman" w:hAnsi="Times New Roman" w:cs="Times New Roman"/>
        </w:rPr>
        <w:t xml:space="preserve">Polecenie służbowe nr 14/2018 Dyrektora Wojewódzkiego Szpitala Zespolonego w Kiecach </w:t>
      </w:r>
    </w:p>
    <w:p w:rsidR="00F27C8D" w:rsidRPr="00C44BDB" w:rsidRDefault="00F27C8D" w:rsidP="00C44BDB">
      <w:pPr>
        <w:pStyle w:val="Tekstprzypisudolnego"/>
        <w:jc w:val="both"/>
        <w:rPr>
          <w:rFonts w:ascii="Times New Roman" w:hAnsi="Times New Roman" w:cs="Times New Roman"/>
        </w:rPr>
      </w:pPr>
      <w:r w:rsidRPr="00C44BDB">
        <w:rPr>
          <w:rFonts w:ascii="Times New Roman" w:hAnsi="Times New Roman" w:cs="Times New Roman"/>
        </w:rPr>
        <w:t xml:space="preserve">z dnia 18.05.2018 r. w sprawie wykonania zaleceń pokontrolnych zawartych w wystąpieniu pokontrolnym  </w:t>
      </w:r>
    </w:p>
    <w:p w:rsidR="00F27C8D" w:rsidRDefault="00F27C8D" w:rsidP="00C44BDB">
      <w:pPr>
        <w:pStyle w:val="Tekstprzypisudolnego"/>
        <w:jc w:val="both"/>
      </w:pPr>
      <w:r w:rsidRPr="00C44BDB">
        <w:rPr>
          <w:rFonts w:ascii="Times New Roman" w:hAnsi="Times New Roman" w:cs="Times New Roman"/>
        </w:rPr>
        <w:t xml:space="preserve"> (…).</w:t>
      </w:r>
    </w:p>
  </w:footnote>
  <w:footnote w:id="68">
    <w:p w:rsidR="00F27C8D" w:rsidRDefault="00F27C8D" w:rsidP="00EA3030">
      <w:pPr>
        <w:pStyle w:val="Tekstprzypisudolnego"/>
        <w:jc w:val="both"/>
      </w:pPr>
      <w:r>
        <w:rPr>
          <w:rStyle w:val="Odwoanieprzypisudolnego"/>
        </w:rPr>
        <w:footnoteRef/>
      </w:r>
      <w:r>
        <w:rPr>
          <w:rFonts w:ascii="Arial Narrow" w:hAnsi="Arial Narrow"/>
        </w:rPr>
        <w:t xml:space="preserve"> </w:t>
      </w:r>
      <w:r w:rsidRPr="00810987">
        <w:rPr>
          <w:rFonts w:ascii="Times New Roman" w:hAnsi="Times New Roman" w:cs="Times New Roman"/>
        </w:rPr>
        <w:t>Ustawa z dnia 20 sierpnia 1997</w:t>
      </w:r>
      <w:r>
        <w:rPr>
          <w:rFonts w:ascii="Times New Roman" w:hAnsi="Times New Roman" w:cs="Times New Roman"/>
        </w:rPr>
        <w:t xml:space="preserve"> </w:t>
      </w:r>
      <w:r w:rsidRPr="00810987">
        <w:rPr>
          <w:rFonts w:ascii="Times New Roman" w:hAnsi="Times New Roman" w:cs="Times New Roman"/>
        </w:rPr>
        <w:t>r. o Krajowym Rejestrze Sądowym (Dz.U. 2019 poz. 1500 t.</w:t>
      </w:r>
      <w:r>
        <w:rPr>
          <w:rFonts w:ascii="Times New Roman" w:hAnsi="Times New Roman" w:cs="Times New Roman"/>
        </w:rPr>
        <w:t xml:space="preserve"> </w:t>
      </w:r>
      <w:r w:rsidRPr="00810987">
        <w:rPr>
          <w:rFonts w:ascii="Times New Roman" w:hAnsi="Times New Roman" w:cs="Times New Roman"/>
        </w:rPr>
        <w:t>j. ze zm.).</w:t>
      </w:r>
    </w:p>
  </w:footnote>
  <w:footnote w:id="69">
    <w:p w:rsidR="00F27C8D" w:rsidRPr="006352DC" w:rsidRDefault="00F27C8D" w:rsidP="009E794A">
      <w:pPr>
        <w:pStyle w:val="Tekstprzypisudolnego"/>
        <w:jc w:val="both"/>
        <w:rPr>
          <w:rFonts w:ascii="Times New Roman" w:hAnsi="Times New Roman" w:cs="Times New Roman"/>
        </w:rPr>
      </w:pPr>
      <w:r w:rsidRPr="008D4CB7">
        <w:rPr>
          <w:rStyle w:val="Odwoanieprzypisudolnego"/>
          <w:rFonts w:ascii="Times New Roman" w:hAnsi="Times New Roman" w:cs="Times New Roman"/>
        </w:rPr>
        <w:footnoteRef/>
      </w:r>
      <w:r>
        <w:rPr>
          <w:rFonts w:ascii="Times New Roman" w:hAnsi="Times New Roman" w:cs="Times New Roman"/>
        </w:rPr>
        <w:t xml:space="preserve"> </w:t>
      </w:r>
      <w:r w:rsidRPr="006352DC">
        <w:rPr>
          <w:rFonts w:ascii="Times New Roman" w:hAnsi="Times New Roman" w:cs="Times New Roman"/>
        </w:rPr>
        <w:t>Uchwała nr 147/19 w sprawie powołania Rady Społecznej Wojewódzkiego Szpit</w:t>
      </w:r>
      <w:r>
        <w:rPr>
          <w:rFonts w:ascii="Times New Roman" w:hAnsi="Times New Roman" w:cs="Times New Roman"/>
        </w:rPr>
        <w:t xml:space="preserve">ala Zespolonego w Kielcach </w:t>
      </w:r>
      <w:r>
        <w:rPr>
          <w:rFonts w:ascii="Times New Roman" w:hAnsi="Times New Roman" w:cs="Times New Roman"/>
        </w:rPr>
        <w:br/>
      </w:r>
      <w:r w:rsidRPr="006352DC">
        <w:rPr>
          <w:rFonts w:ascii="Times New Roman" w:hAnsi="Times New Roman" w:cs="Times New Roman"/>
        </w:rPr>
        <w:t>z dnia 16.01.2019</w:t>
      </w:r>
      <w:r>
        <w:rPr>
          <w:rFonts w:ascii="Times New Roman" w:hAnsi="Times New Roman" w:cs="Times New Roman"/>
        </w:rPr>
        <w:t xml:space="preserve"> </w:t>
      </w:r>
      <w:r w:rsidRPr="006352DC">
        <w:rPr>
          <w:rFonts w:ascii="Times New Roman" w:hAnsi="Times New Roman" w:cs="Times New Roman"/>
        </w:rPr>
        <w:t>r. oraz Uchwała 551/19 w sprawie powołania Dyrekt</w:t>
      </w:r>
      <w:r>
        <w:rPr>
          <w:rFonts w:ascii="Times New Roman" w:hAnsi="Times New Roman" w:cs="Times New Roman"/>
        </w:rPr>
        <w:t xml:space="preserve">ora Wojewódzkiego Szpitala </w:t>
      </w:r>
      <w:r>
        <w:rPr>
          <w:rFonts w:ascii="Times New Roman" w:hAnsi="Times New Roman" w:cs="Times New Roman"/>
        </w:rPr>
        <w:br/>
      </w:r>
      <w:r w:rsidRPr="006352DC">
        <w:rPr>
          <w:rFonts w:ascii="Times New Roman" w:hAnsi="Times New Roman" w:cs="Times New Roman"/>
        </w:rPr>
        <w:t>Zespolonego w Kielcach z dnia 8.05.2019</w:t>
      </w:r>
      <w:r>
        <w:rPr>
          <w:rFonts w:ascii="Times New Roman" w:hAnsi="Times New Roman" w:cs="Times New Roman"/>
        </w:rPr>
        <w:t xml:space="preserve">  </w:t>
      </w:r>
      <w:r w:rsidRPr="006352DC">
        <w:rPr>
          <w:rFonts w:ascii="Times New Roman" w:hAnsi="Times New Roman" w:cs="Times New Roman"/>
        </w:rPr>
        <w:t>r.</w:t>
      </w:r>
    </w:p>
  </w:footnote>
  <w:footnote w:id="70">
    <w:p w:rsidR="00F27C8D" w:rsidRDefault="00F27C8D" w:rsidP="008506B5">
      <w:pPr>
        <w:pStyle w:val="Tekstprzypisudolnego"/>
        <w:jc w:val="both"/>
      </w:pPr>
      <w:r w:rsidRPr="006352DC">
        <w:rPr>
          <w:rStyle w:val="Odwoanieprzypisudolnego"/>
          <w:rFonts w:ascii="Times New Roman" w:hAnsi="Times New Roman" w:cs="Times New Roman"/>
        </w:rPr>
        <w:footnoteRef/>
      </w:r>
      <w:r w:rsidRPr="006352DC">
        <w:rPr>
          <w:rFonts w:ascii="Times New Roman" w:hAnsi="Times New Roman" w:cs="Times New Roman"/>
        </w:rPr>
        <w:t xml:space="preserve"> Dochowanie ustaw</w:t>
      </w:r>
      <w:r>
        <w:rPr>
          <w:rFonts w:ascii="Times New Roman" w:hAnsi="Times New Roman" w:cs="Times New Roman"/>
        </w:rPr>
        <w:t xml:space="preserve">owego terminu zgodnie z art. 22 </w:t>
      </w:r>
      <w:r w:rsidRPr="006352DC">
        <w:rPr>
          <w:rFonts w:ascii="Times New Roman" w:hAnsi="Times New Roman" w:cs="Times New Roman"/>
        </w:rPr>
        <w:t xml:space="preserve">ustawy o Krajowym Rejestrze Sądowym dotyczy </w:t>
      </w:r>
      <w:r w:rsidRPr="006352DC">
        <w:rPr>
          <w:rFonts w:ascii="Times New Roman" w:hAnsi="Times New Roman" w:cs="Times New Roman"/>
        </w:rPr>
        <w:br/>
        <w:t xml:space="preserve">   powołania Dyrektora Wojewódzkiego Szpitala Zespolonego w Kielcach Pana Bartosza </w:t>
      </w:r>
      <w:proofErr w:type="spellStart"/>
      <w:r w:rsidRPr="006352DC">
        <w:rPr>
          <w:rFonts w:ascii="Times New Roman" w:hAnsi="Times New Roman" w:cs="Times New Roman"/>
        </w:rPr>
        <w:t>Stemplewskiego</w:t>
      </w:r>
      <w:proofErr w:type="spellEnd"/>
      <w:r w:rsidRPr="006352DC">
        <w:rPr>
          <w:rFonts w:ascii="Times New Roman" w:hAnsi="Times New Roman" w:cs="Times New Roman"/>
        </w:rPr>
        <w:t>.</w:t>
      </w:r>
      <w:r>
        <w:rPr>
          <w:rFonts w:ascii="Times New Roman" w:hAnsi="Times New Roman" w:cs="Times New Roman"/>
        </w:rPr>
        <w:t xml:space="preserve"> </w:t>
      </w:r>
    </w:p>
  </w:footnote>
  <w:footnote w:id="71">
    <w:p w:rsidR="00F27C8D" w:rsidRPr="00CC13B8" w:rsidRDefault="00F27C8D">
      <w:pPr>
        <w:pStyle w:val="Tekstprzypisudolnego"/>
        <w:rPr>
          <w:rFonts w:ascii="Arial Narrow" w:hAnsi="Arial Narrow"/>
        </w:rPr>
      </w:pPr>
      <w:r>
        <w:rPr>
          <w:rStyle w:val="Odwoanieprzypisudolnego"/>
        </w:rPr>
        <w:footnoteRef/>
      </w:r>
      <w:r>
        <w:t xml:space="preserve"> </w:t>
      </w:r>
      <w:r w:rsidRPr="00810987">
        <w:rPr>
          <w:rFonts w:ascii="Times New Roman" w:hAnsi="Times New Roman" w:cs="Times New Roman"/>
        </w:rPr>
        <w:t>zawarte w wyniku przeprowadzonego postępowania konkursowego nr k/3/2019</w:t>
      </w:r>
      <w:r w:rsidRPr="00CC13B8">
        <w:rPr>
          <w:rFonts w:ascii="Arial Narrow" w:hAnsi="Arial Narrow"/>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B73AA"/>
    <w:multiLevelType w:val="hybridMultilevel"/>
    <w:tmpl w:val="967A2BC4"/>
    <w:lvl w:ilvl="0" w:tplc="4E3E3530">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26E526A"/>
    <w:multiLevelType w:val="multilevel"/>
    <w:tmpl w:val="0CD492C4"/>
    <w:lvl w:ilvl="0">
      <w:start w:val="2"/>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82828F0"/>
    <w:multiLevelType w:val="hybridMultilevel"/>
    <w:tmpl w:val="3814E8C8"/>
    <w:lvl w:ilvl="0" w:tplc="04150017">
      <w:start w:val="1"/>
      <w:numFmt w:val="lowerLetter"/>
      <w:lvlText w:val="%1)"/>
      <w:lvlJc w:val="left"/>
      <w:pPr>
        <w:ind w:left="72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E0C16B0"/>
    <w:multiLevelType w:val="hybridMultilevel"/>
    <w:tmpl w:val="46741D0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4">
    <w:nsid w:val="0E8E1230"/>
    <w:multiLevelType w:val="hybridMultilevel"/>
    <w:tmpl w:val="D848EAE8"/>
    <w:lvl w:ilvl="0" w:tplc="1CF2E8B6">
      <w:start w:val="1"/>
      <w:numFmt w:val="decimal"/>
      <w:lvlText w:val="%1)"/>
      <w:lvlJc w:val="left"/>
      <w:pPr>
        <w:ind w:left="72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0A246D5"/>
    <w:multiLevelType w:val="hybridMultilevel"/>
    <w:tmpl w:val="251CEC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3E57265"/>
    <w:multiLevelType w:val="hybridMultilevel"/>
    <w:tmpl w:val="75B6431A"/>
    <w:lvl w:ilvl="0" w:tplc="BEE00D52">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14110291"/>
    <w:multiLevelType w:val="hybridMultilevel"/>
    <w:tmpl w:val="E22C382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17D50542"/>
    <w:multiLevelType w:val="hybridMultilevel"/>
    <w:tmpl w:val="5C8CC4A6"/>
    <w:lvl w:ilvl="0" w:tplc="04150001">
      <w:start w:val="1"/>
      <w:numFmt w:val="bullet"/>
      <w:lvlText w:val=""/>
      <w:lvlJc w:val="left"/>
      <w:pPr>
        <w:ind w:left="724" w:hanging="360"/>
      </w:pPr>
      <w:rPr>
        <w:rFonts w:ascii="Symbol" w:hAnsi="Symbol" w:hint="default"/>
      </w:rPr>
    </w:lvl>
    <w:lvl w:ilvl="1" w:tplc="04150003" w:tentative="1">
      <w:start w:val="1"/>
      <w:numFmt w:val="bullet"/>
      <w:lvlText w:val="o"/>
      <w:lvlJc w:val="left"/>
      <w:pPr>
        <w:ind w:left="1444" w:hanging="360"/>
      </w:pPr>
      <w:rPr>
        <w:rFonts w:ascii="Courier New" w:hAnsi="Courier New" w:cs="Courier New" w:hint="default"/>
      </w:rPr>
    </w:lvl>
    <w:lvl w:ilvl="2" w:tplc="04150005" w:tentative="1">
      <w:start w:val="1"/>
      <w:numFmt w:val="bullet"/>
      <w:lvlText w:val=""/>
      <w:lvlJc w:val="left"/>
      <w:pPr>
        <w:ind w:left="2164" w:hanging="360"/>
      </w:pPr>
      <w:rPr>
        <w:rFonts w:ascii="Wingdings" w:hAnsi="Wingdings" w:hint="default"/>
      </w:rPr>
    </w:lvl>
    <w:lvl w:ilvl="3" w:tplc="04150001" w:tentative="1">
      <w:start w:val="1"/>
      <w:numFmt w:val="bullet"/>
      <w:lvlText w:val=""/>
      <w:lvlJc w:val="left"/>
      <w:pPr>
        <w:ind w:left="2884" w:hanging="360"/>
      </w:pPr>
      <w:rPr>
        <w:rFonts w:ascii="Symbol" w:hAnsi="Symbol" w:hint="default"/>
      </w:rPr>
    </w:lvl>
    <w:lvl w:ilvl="4" w:tplc="04150003" w:tentative="1">
      <w:start w:val="1"/>
      <w:numFmt w:val="bullet"/>
      <w:lvlText w:val="o"/>
      <w:lvlJc w:val="left"/>
      <w:pPr>
        <w:ind w:left="3604" w:hanging="360"/>
      </w:pPr>
      <w:rPr>
        <w:rFonts w:ascii="Courier New" w:hAnsi="Courier New" w:cs="Courier New" w:hint="default"/>
      </w:rPr>
    </w:lvl>
    <w:lvl w:ilvl="5" w:tplc="04150005" w:tentative="1">
      <w:start w:val="1"/>
      <w:numFmt w:val="bullet"/>
      <w:lvlText w:val=""/>
      <w:lvlJc w:val="left"/>
      <w:pPr>
        <w:ind w:left="4324" w:hanging="360"/>
      </w:pPr>
      <w:rPr>
        <w:rFonts w:ascii="Wingdings" w:hAnsi="Wingdings" w:hint="default"/>
      </w:rPr>
    </w:lvl>
    <w:lvl w:ilvl="6" w:tplc="04150001" w:tentative="1">
      <w:start w:val="1"/>
      <w:numFmt w:val="bullet"/>
      <w:lvlText w:val=""/>
      <w:lvlJc w:val="left"/>
      <w:pPr>
        <w:ind w:left="5044" w:hanging="360"/>
      </w:pPr>
      <w:rPr>
        <w:rFonts w:ascii="Symbol" w:hAnsi="Symbol" w:hint="default"/>
      </w:rPr>
    </w:lvl>
    <w:lvl w:ilvl="7" w:tplc="04150003" w:tentative="1">
      <w:start w:val="1"/>
      <w:numFmt w:val="bullet"/>
      <w:lvlText w:val="o"/>
      <w:lvlJc w:val="left"/>
      <w:pPr>
        <w:ind w:left="5764" w:hanging="360"/>
      </w:pPr>
      <w:rPr>
        <w:rFonts w:ascii="Courier New" w:hAnsi="Courier New" w:cs="Courier New" w:hint="default"/>
      </w:rPr>
    </w:lvl>
    <w:lvl w:ilvl="8" w:tplc="04150005" w:tentative="1">
      <w:start w:val="1"/>
      <w:numFmt w:val="bullet"/>
      <w:lvlText w:val=""/>
      <w:lvlJc w:val="left"/>
      <w:pPr>
        <w:ind w:left="6484" w:hanging="360"/>
      </w:pPr>
      <w:rPr>
        <w:rFonts w:ascii="Wingdings" w:hAnsi="Wingdings" w:hint="default"/>
      </w:rPr>
    </w:lvl>
  </w:abstractNum>
  <w:abstractNum w:abstractNumId="9">
    <w:nsid w:val="1A4A32C7"/>
    <w:multiLevelType w:val="hybridMultilevel"/>
    <w:tmpl w:val="6478EE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C11698E"/>
    <w:multiLevelType w:val="hybridMultilevel"/>
    <w:tmpl w:val="AD2AD31E"/>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1C2C075C"/>
    <w:multiLevelType w:val="hybridMultilevel"/>
    <w:tmpl w:val="79ECDD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783780B"/>
    <w:multiLevelType w:val="hybridMultilevel"/>
    <w:tmpl w:val="6A328D68"/>
    <w:lvl w:ilvl="0" w:tplc="4318493C">
      <w:start w:val="1"/>
      <w:numFmt w:val="decimal"/>
      <w:lvlText w:val="%1)"/>
      <w:lvlJc w:val="left"/>
      <w:pPr>
        <w:ind w:left="360" w:hanging="360"/>
      </w:pPr>
      <w:rPr>
        <w:rFonts w:ascii="Arial Narrow" w:eastAsiaTheme="minorHAnsi" w:hAnsi="Arial Narrow" w:cstheme="minorBid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28452890"/>
    <w:multiLevelType w:val="hybridMultilevel"/>
    <w:tmpl w:val="5B181F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B6E59A5"/>
    <w:multiLevelType w:val="hybridMultilevel"/>
    <w:tmpl w:val="CA34B0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DA7101A"/>
    <w:multiLevelType w:val="multilevel"/>
    <w:tmpl w:val="BC86EB1C"/>
    <w:lvl w:ilvl="0">
      <w:start w:val="1"/>
      <w:numFmt w:val="decimal"/>
      <w:lvlText w:val="%1."/>
      <w:lvlJc w:val="left"/>
      <w:pPr>
        <w:ind w:left="720" w:hanging="360"/>
      </w:pPr>
      <w:rPr>
        <w:i w:val="0"/>
      </w:rPr>
    </w:lvl>
    <w:lvl w:ilvl="1">
      <w:start w:val="2"/>
      <w:numFmt w:val="decimal"/>
      <w:isLgl/>
      <w:lvlText w:val="%1.%2."/>
      <w:lvlJc w:val="left"/>
      <w:pPr>
        <w:ind w:left="659"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343516D7"/>
    <w:multiLevelType w:val="hybridMultilevel"/>
    <w:tmpl w:val="0952F9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4D0509A"/>
    <w:multiLevelType w:val="hybridMultilevel"/>
    <w:tmpl w:val="E042F4A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nsid w:val="3A7A1331"/>
    <w:multiLevelType w:val="multilevel"/>
    <w:tmpl w:val="EB40BE54"/>
    <w:lvl w:ilvl="0">
      <w:start w:val="1"/>
      <w:numFmt w:val="decimal"/>
      <w:lvlText w:val="%1."/>
      <w:lvlJc w:val="left"/>
      <w:pPr>
        <w:ind w:left="724" w:hanging="360"/>
      </w:pPr>
    </w:lvl>
    <w:lvl w:ilvl="1">
      <w:start w:val="6"/>
      <w:numFmt w:val="decimal"/>
      <w:isLgl/>
      <w:lvlText w:val="%1.%2."/>
      <w:lvlJc w:val="left"/>
      <w:pPr>
        <w:ind w:left="360" w:hanging="360"/>
      </w:pPr>
      <w:rPr>
        <w:rFonts w:ascii="Times New Roman" w:hAnsi="Times New Roman" w:cs="Times New Roman" w:hint="default"/>
        <w:b/>
        <w:i w:val="0"/>
        <w:sz w:val="24"/>
        <w:szCs w:val="24"/>
      </w:rPr>
    </w:lvl>
    <w:lvl w:ilvl="2">
      <w:start w:val="1"/>
      <w:numFmt w:val="decimal"/>
      <w:isLgl/>
      <w:lvlText w:val="%1.%2.%3."/>
      <w:lvlJc w:val="left"/>
      <w:pPr>
        <w:ind w:left="1084" w:hanging="720"/>
      </w:pPr>
      <w:rPr>
        <w:rFonts w:hint="default"/>
        <w:sz w:val="22"/>
      </w:rPr>
    </w:lvl>
    <w:lvl w:ilvl="3">
      <w:start w:val="1"/>
      <w:numFmt w:val="decimal"/>
      <w:isLgl/>
      <w:lvlText w:val="%1.%2.%3.%4."/>
      <w:lvlJc w:val="left"/>
      <w:pPr>
        <w:ind w:left="1084" w:hanging="720"/>
      </w:pPr>
      <w:rPr>
        <w:rFonts w:hint="default"/>
        <w:sz w:val="22"/>
      </w:rPr>
    </w:lvl>
    <w:lvl w:ilvl="4">
      <w:start w:val="1"/>
      <w:numFmt w:val="decimal"/>
      <w:isLgl/>
      <w:lvlText w:val="%1.%2.%3.%4.%5."/>
      <w:lvlJc w:val="left"/>
      <w:pPr>
        <w:ind w:left="1084" w:hanging="720"/>
      </w:pPr>
      <w:rPr>
        <w:rFonts w:hint="default"/>
        <w:sz w:val="22"/>
      </w:rPr>
    </w:lvl>
    <w:lvl w:ilvl="5">
      <w:start w:val="1"/>
      <w:numFmt w:val="decimal"/>
      <w:isLgl/>
      <w:lvlText w:val="%1.%2.%3.%4.%5.%6."/>
      <w:lvlJc w:val="left"/>
      <w:pPr>
        <w:ind w:left="1444" w:hanging="1080"/>
      </w:pPr>
      <w:rPr>
        <w:rFonts w:hint="default"/>
        <w:sz w:val="22"/>
      </w:rPr>
    </w:lvl>
    <w:lvl w:ilvl="6">
      <w:start w:val="1"/>
      <w:numFmt w:val="decimal"/>
      <w:isLgl/>
      <w:lvlText w:val="%1.%2.%3.%4.%5.%6.%7."/>
      <w:lvlJc w:val="left"/>
      <w:pPr>
        <w:ind w:left="1444" w:hanging="1080"/>
      </w:pPr>
      <w:rPr>
        <w:rFonts w:hint="default"/>
        <w:sz w:val="22"/>
      </w:rPr>
    </w:lvl>
    <w:lvl w:ilvl="7">
      <w:start w:val="1"/>
      <w:numFmt w:val="decimal"/>
      <w:isLgl/>
      <w:lvlText w:val="%1.%2.%3.%4.%5.%6.%7.%8."/>
      <w:lvlJc w:val="left"/>
      <w:pPr>
        <w:ind w:left="1444" w:hanging="1080"/>
      </w:pPr>
      <w:rPr>
        <w:rFonts w:hint="default"/>
        <w:sz w:val="22"/>
      </w:rPr>
    </w:lvl>
    <w:lvl w:ilvl="8">
      <w:start w:val="1"/>
      <w:numFmt w:val="decimal"/>
      <w:isLgl/>
      <w:lvlText w:val="%1.%2.%3.%4.%5.%6.%7.%8.%9."/>
      <w:lvlJc w:val="left"/>
      <w:pPr>
        <w:ind w:left="1804" w:hanging="1440"/>
      </w:pPr>
      <w:rPr>
        <w:rFonts w:hint="default"/>
        <w:sz w:val="22"/>
      </w:rPr>
    </w:lvl>
  </w:abstractNum>
  <w:abstractNum w:abstractNumId="19">
    <w:nsid w:val="3BD3607C"/>
    <w:multiLevelType w:val="hybridMultilevel"/>
    <w:tmpl w:val="7A96564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C251945"/>
    <w:multiLevelType w:val="hybridMultilevel"/>
    <w:tmpl w:val="9A4CD5D2"/>
    <w:lvl w:ilvl="0" w:tplc="5224C0D2">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432B02EC"/>
    <w:multiLevelType w:val="hybridMultilevel"/>
    <w:tmpl w:val="7E60A92E"/>
    <w:lvl w:ilvl="0" w:tplc="5224C0D2">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3D45A42"/>
    <w:multiLevelType w:val="hybridMultilevel"/>
    <w:tmpl w:val="BBF8904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469627DA"/>
    <w:multiLevelType w:val="hybridMultilevel"/>
    <w:tmpl w:val="F9C0EE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47BA7301"/>
    <w:multiLevelType w:val="hybridMultilevel"/>
    <w:tmpl w:val="CBDC71E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9161BD5"/>
    <w:multiLevelType w:val="hybridMultilevel"/>
    <w:tmpl w:val="2AF2EC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C9F32AE"/>
    <w:multiLevelType w:val="hybridMultilevel"/>
    <w:tmpl w:val="D70A2F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538E4331"/>
    <w:multiLevelType w:val="hybridMultilevel"/>
    <w:tmpl w:val="E56ACCC4"/>
    <w:lvl w:ilvl="0" w:tplc="04150001">
      <w:start w:val="1"/>
      <w:numFmt w:val="bullet"/>
      <w:lvlText w:val=""/>
      <w:lvlJc w:val="left"/>
      <w:pPr>
        <w:ind w:left="724" w:hanging="360"/>
      </w:pPr>
      <w:rPr>
        <w:rFonts w:ascii="Symbol" w:hAnsi="Symbol" w:hint="default"/>
      </w:rPr>
    </w:lvl>
    <w:lvl w:ilvl="1" w:tplc="04150003" w:tentative="1">
      <w:start w:val="1"/>
      <w:numFmt w:val="bullet"/>
      <w:lvlText w:val="o"/>
      <w:lvlJc w:val="left"/>
      <w:pPr>
        <w:ind w:left="1444" w:hanging="360"/>
      </w:pPr>
      <w:rPr>
        <w:rFonts w:ascii="Courier New" w:hAnsi="Courier New" w:cs="Courier New" w:hint="default"/>
      </w:rPr>
    </w:lvl>
    <w:lvl w:ilvl="2" w:tplc="04150005" w:tentative="1">
      <w:start w:val="1"/>
      <w:numFmt w:val="bullet"/>
      <w:lvlText w:val=""/>
      <w:lvlJc w:val="left"/>
      <w:pPr>
        <w:ind w:left="2164" w:hanging="360"/>
      </w:pPr>
      <w:rPr>
        <w:rFonts w:ascii="Wingdings" w:hAnsi="Wingdings" w:hint="default"/>
      </w:rPr>
    </w:lvl>
    <w:lvl w:ilvl="3" w:tplc="04150001" w:tentative="1">
      <w:start w:val="1"/>
      <w:numFmt w:val="bullet"/>
      <w:lvlText w:val=""/>
      <w:lvlJc w:val="left"/>
      <w:pPr>
        <w:ind w:left="2884" w:hanging="360"/>
      </w:pPr>
      <w:rPr>
        <w:rFonts w:ascii="Symbol" w:hAnsi="Symbol" w:hint="default"/>
      </w:rPr>
    </w:lvl>
    <w:lvl w:ilvl="4" w:tplc="04150003" w:tentative="1">
      <w:start w:val="1"/>
      <w:numFmt w:val="bullet"/>
      <w:lvlText w:val="o"/>
      <w:lvlJc w:val="left"/>
      <w:pPr>
        <w:ind w:left="3604" w:hanging="360"/>
      </w:pPr>
      <w:rPr>
        <w:rFonts w:ascii="Courier New" w:hAnsi="Courier New" w:cs="Courier New" w:hint="default"/>
      </w:rPr>
    </w:lvl>
    <w:lvl w:ilvl="5" w:tplc="04150005" w:tentative="1">
      <w:start w:val="1"/>
      <w:numFmt w:val="bullet"/>
      <w:lvlText w:val=""/>
      <w:lvlJc w:val="left"/>
      <w:pPr>
        <w:ind w:left="4324" w:hanging="360"/>
      </w:pPr>
      <w:rPr>
        <w:rFonts w:ascii="Wingdings" w:hAnsi="Wingdings" w:hint="default"/>
      </w:rPr>
    </w:lvl>
    <w:lvl w:ilvl="6" w:tplc="04150001" w:tentative="1">
      <w:start w:val="1"/>
      <w:numFmt w:val="bullet"/>
      <w:lvlText w:val=""/>
      <w:lvlJc w:val="left"/>
      <w:pPr>
        <w:ind w:left="5044" w:hanging="360"/>
      </w:pPr>
      <w:rPr>
        <w:rFonts w:ascii="Symbol" w:hAnsi="Symbol" w:hint="default"/>
      </w:rPr>
    </w:lvl>
    <w:lvl w:ilvl="7" w:tplc="04150003" w:tentative="1">
      <w:start w:val="1"/>
      <w:numFmt w:val="bullet"/>
      <w:lvlText w:val="o"/>
      <w:lvlJc w:val="left"/>
      <w:pPr>
        <w:ind w:left="5764" w:hanging="360"/>
      </w:pPr>
      <w:rPr>
        <w:rFonts w:ascii="Courier New" w:hAnsi="Courier New" w:cs="Courier New" w:hint="default"/>
      </w:rPr>
    </w:lvl>
    <w:lvl w:ilvl="8" w:tplc="04150005" w:tentative="1">
      <w:start w:val="1"/>
      <w:numFmt w:val="bullet"/>
      <w:lvlText w:val=""/>
      <w:lvlJc w:val="left"/>
      <w:pPr>
        <w:ind w:left="6484" w:hanging="360"/>
      </w:pPr>
      <w:rPr>
        <w:rFonts w:ascii="Wingdings" w:hAnsi="Wingdings" w:hint="default"/>
      </w:rPr>
    </w:lvl>
  </w:abstractNum>
  <w:abstractNum w:abstractNumId="28">
    <w:nsid w:val="56B244E9"/>
    <w:multiLevelType w:val="hybridMultilevel"/>
    <w:tmpl w:val="A28C632A"/>
    <w:lvl w:ilvl="0" w:tplc="04150011">
      <w:start w:val="1"/>
      <w:numFmt w:val="decimal"/>
      <w:lvlText w:val="%1)"/>
      <w:lvlJc w:val="left"/>
      <w:pPr>
        <w:ind w:left="783" w:hanging="360"/>
      </w:p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29">
    <w:nsid w:val="5CED45DB"/>
    <w:multiLevelType w:val="hybridMultilevel"/>
    <w:tmpl w:val="18B09E86"/>
    <w:lvl w:ilvl="0" w:tplc="04150011">
      <w:start w:val="1"/>
      <w:numFmt w:val="decimal"/>
      <w:lvlText w:val="%1)"/>
      <w:lvlJc w:val="left"/>
      <w:pPr>
        <w:ind w:left="724" w:hanging="360"/>
      </w:pPr>
    </w:lvl>
    <w:lvl w:ilvl="1" w:tplc="04150019" w:tentative="1">
      <w:start w:val="1"/>
      <w:numFmt w:val="lowerLetter"/>
      <w:lvlText w:val="%2."/>
      <w:lvlJc w:val="left"/>
      <w:pPr>
        <w:ind w:left="1444" w:hanging="360"/>
      </w:pPr>
    </w:lvl>
    <w:lvl w:ilvl="2" w:tplc="0415001B" w:tentative="1">
      <w:start w:val="1"/>
      <w:numFmt w:val="lowerRoman"/>
      <w:lvlText w:val="%3."/>
      <w:lvlJc w:val="right"/>
      <w:pPr>
        <w:ind w:left="2164" w:hanging="180"/>
      </w:pPr>
    </w:lvl>
    <w:lvl w:ilvl="3" w:tplc="0415000F" w:tentative="1">
      <w:start w:val="1"/>
      <w:numFmt w:val="decimal"/>
      <w:lvlText w:val="%4."/>
      <w:lvlJc w:val="left"/>
      <w:pPr>
        <w:ind w:left="2884" w:hanging="360"/>
      </w:pPr>
    </w:lvl>
    <w:lvl w:ilvl="4" w:tplc="04150019" w:tentative="1">
      <w:start w:val="1"/>
      <w:numFmt w:val="lowerLetter"/>
      <w:lvlText w:val="%5."/>
      <w:lvlJc w:val="left"/>
      <w:pPr>
        <w:ind w:left="3604" w:hanging="360"/>
      </w:pPr>
    </w:lvl>
    <w:lvl w:ilvl="5" w:tplc="0415001B" w:tentative="1">
      <w:start w:val="1"/>
      <w:numFmt w:val="lowerRoman"/>
      <w:lvlText w:val="%6."/>
      <w:lvlJc w:val="right"/>
      <w:pPr>
        <w:ind w:left="4324" w:hanging="180"/>
      </w:pPr>
    </w:lvl>
    <w:lvl w:ilvl="6" w:tplc="0415000F" w:tentative="1">
      <w:start w:val="1"/>
      <w:numFmt w:val="decimal"/>
      <w:lvlText w:val="%7."/>
      <w:lvlJc w:val="left"/>
      <w:pPr>
        <w:ind w:left="5044" w:hanging="360"/>
      </w:pPr>
    </w:lvl>
    <w:lvl w:ilvl="7" w:tplc="04150019" w:tentative="1">
      <w:start w:val="1"/>
      <w:numFmt w:val="lowerLetter"/>
      <w:lvlText w:val="%8."/>
      <w:lvlJc w:val="left"/>
      <w:pPr>
        <w:ind w:left="5764" w:hanging="360"/>
      </w:pPr>
    </w:lvl>
    <w:lvl w:ilvl="8" w:tplc="0415001B" w:tentative="1">
      <w:start w:val="1"/>
      <w:numFmt w:val="lowerRoman"/>
      <w:lvlText w:val="%9."/>
      <w:lvlJc w:val="right"/>
      <w:pPr>
        <w:ind w:left="6484" w:hanging="180"/>
      </w:pPr>
    </w:lvl>
  </w:abstractNum>
  <w:abstractNum w:abstractNumId="30">
    <w:nsid w:val="61CB76F9"/>
    <w:multiLevelType w:val="hybridMultilevel"/>
    <w:tmpl w:val="F9F004B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1">
    <w:nsid w:val="6A661436"/>
    <w:multiLevelType w:val="hybridMultilevel"/>
    <w:tmpl w:val="C996122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nsid w:val="6A6F6AF4"/>
    <w:multiLevelType w:val="hybridMultilevel"/>
    <w:tmpl w:val="130C246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nsid w:val="6E267CCE"/>
    <w:multiLevelType w:val="multilevel"/>
    <w:tmpl w:val="DD4E7C8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nsid w:val="6EEE7AA1"/>
    <w:multiLevelType w:val="multilevel"/>
    <w:tmpl w:val="8258F414"/>
    <w:lvl w:ilvl="0">
      <w:start w:val="2"/>
      <w:numFmt w:val="decimal"/>
      <w:lvlText w:val="%1."/>
      <w:lvlJc w:val="left"/>
      <w:pPr>
        <w:ind w:left="360" w:hanging="360"/>
      </w:pPr>
      <w:rPr>
        <w:rFonts w:hint="default"/>
      </w:rPr>
    </w:lvl>
    <w:lvl w:ilvl="1">
      <w:start w:val="1"/>
      <w:numFmt w:val="decimal"/>
      <w:lvlText w:val="%1.%2."/>
      <w:lvlJc w:val="left"/>
      <w:pPr>
        <w:ind w:left="1019" w:hanging="360"/>
      </w:pPr>
      <w:rPr>
        <w:rFonts w:hint="default"/>
      </w:rPr>
    </w:lvl>
    <w:lvl w:ilvl="2">
      <w:start w:val="1"/>
      <w:numFmt w:val="decimal"/>
      <w:lvlText w:val="%1.%2.%3."/>
      <w:lvlJc w:val="left"/>
      <w:pPr>
        <w:ind w:left="2038" w:hanging="720"/>
      </w:pPr>
      <w:rPr>
        <w:rFonts w:hint="default"/>
      </w:rPr>
    </w:lvl>
    <w:lvl w:ilvl="3">
      <w:start w:val="1"/>
      <w:numFmt w:val="decimal"/>
      <w:lvlText w:val="%1.%2.%3.%4."/>
      <w:lvlJc w:val="left"/>
      <w:pPr>
        <w:ind w:left="2697" w:hanging="720"/>
      </w:pPr>
      <w:rPr>
        <w:rFonts w:hint="default"/>
      </w:rPr>
    </w:lvl>
    <w:lvl w:ilvl="4">
      <w:start w:val="1"/>
      <w:numFmt w:val="decimal"/>
      <w:lvlText w:val="%1.%2.%3.%4.%5."/>
      <w:lvlJc w:val="left"/>
      <w:pPr>
        <w:ind w:left="3716" w:hanging="1080"/>
      </w:pPr>
      <w:rPr>
        <w:rFonts w:hint="default"/>
      </w:rPr>
    </w:lvl>
    <w:lvl w:ilvl="5">
      <w:start w:val="1"/>
      <w:numFmt w:val="decimal"/>
      <w:lvlText w:val="%1.%2.%3.%4.%5.%6."/>
      <w:lvlJc w:val="left"/>
      <w:pPr>
        <w:ind w:left="4375" w:hanging="1080"/>
      </w:pPr>
      <w:rPr>
        <w:rFonts w:hint="default"/>
      </w:rPr>
    </w:lvl>
    <w:lvl w:ilvl="6">
      <w:start w:val="1"/>
      <w:numFmt w:val="decimal"/>
      <w:lvlText w:val="%1.%2.%3.%4.%5.%6.%7."/>
      <w:lvlJc w:val="left"/>
      <w:pPr>
        <w:ind w:left="5394" w:hanging="1440"/>
      </w:pPr>
      <w:rPr>
        <w:rFonts w:hint="default"/>
      </w:rPr>
    </w:lvl>
    <w:lvl w:ilvl="7">
      <w:start w:val="1"/>
      <w:numFmt w:val="decimal"/>
      <w:lvlText w:val="%1.%2.%3.%4.%5.%6.%7.%8."/>
      <w:lvlJc w:val="left"/>
      <w:pPr>
        <w:ind w:left="6053" w:hanging="1440"/>
      </w:pPr>
      <w:rPr>
        <w:rFonts w:hint="default"/>
      </w:rPr>
    </w:lvl>
    <w:lvl w:ilvl="8">
      <w:start w:val="1"/>
      <w:numFmt w:val="decimal"/>
      <w:lvlText w:val="%1.%2.%3.%4.%5.%6.%7.%8.%9."/>
      <w:lvlJc w:val="left"/>
      <w:pPr>
        <w:ind w:left="7072" w:hanging="1800"/>
      </w:pPr>
      <w:rPr>
        <w:rFonts w:hint="default"/>
      </w:rPr>
    </w:lvl>
  </w:abstractNum>
  <w:abstractNum w:abstractNumId="35">
    <w:nsid w:val="73AE1FB9"/>
    <w:multiLevelType w:val="multilevel"/>
    <w:tmpl w:val="F54CEDEC"/>
    <w:lvl w:ilvl="0">
      <w:start w:val="1"/>
      <w:numFmt w:val="decimal"/>
      <w:lvlText w:val="%1."/>
      <w:lvlJc w:val="left"/>
      <w:pPr>
        <w:ind w:left="360" w:hanging="360"/>
      </w:pPr>
      <w:rPr>
        <w:rFonts w:hint="default"/>
      </w:rPr>
    </w:lvl>
    <w:lvl w:ilvl="1">
      <w:start w:val="1"/>
      <w:numFmt w:val="decimal"/>
      <w:isLgl/>
      <w:lvlText w:val="%1.%2."/>
      <w:lvlJc w:val="left"/>
      <w:pPr>
        <w:ind w:left="364" w:hanging="360"/>
      </w:pPr>
      <w:rPr>
        <w:rFonts w:hint="default"/>
        <w:color w:val="auto"/>
        <w:sz w:val="24"/>
        <w:szCs w:val="24"/>
      </w:rPr>
    </w:lvl>
    <w:lvl w:ilvl="2">
      <w:start w:val="1"/>
      <w:numFmt w:val="decimal"/>
      <w:isLgl/>
      <w:lvlText w:val="%1.%2.%3."/>
      <w:lvlJc w:val="left"/>
      <w:pPr>
        <w:ind w:left="728" w:hanging="720"/>
      </w:pPr>
      <w:rPr>
        <w:rFonts w:hint="default"/>
      </w:rPr>
    </w:lvl>
    <w:lvl w:ilvl="3">
      <w:start w:val="1"/>
      <w:numFmt w:val="decimal"/>
      <w:isLgl/>
      <w:lvlText w:val="%1.%2.%3.%4."/>
      <w:lvlJc w:val="left"/>
      <w:pPr>
        <w:ind w:left="732" w:hanging="720"/>
      </w:pPr>
      <w:rPr>
        <w:rFonts w:hint="default"/>
      </w:rPr>
    </w:lvl>
    <w:lvl w:ilvl="4">
      <w:start w:val="1"/>
      <w:numFmt w:val="decimal"/>
      <w:isLgl/>
      <w:lvlText w:val="%1.%2.%3.%4.%5."/>
      <w:lvlJc w:val="left"/>
      <w:pPr>
        <w:ind w:left="1096" w:hanging="1080"/>
      </w:pPr>
      <w:rPr>
        <w:rFonts w:hint="default"/>
      </w:rPr>
    </w:lvl>
    <w:lvl w:ilvl="5">
      <w:start w:val="1"/>
      <w:numFmt w:val="decimal"/>
      <w:isLgl/>
      <w:lvlText w:val="%1.%2.%3.%4.%5.%6."/>
      <w:lvlJc w:val="left"/>
      <w:pPr>
        <w:ind w:left="1100" w:hanging="1080"/>
      </w:pPr>
      <w:rPr>
        <w:rFonts w:hint="default"/>
      </w:rPr>
    </w:lvl>
    <w:lvl w:ilvl="6">
      <w:start w:val="1"/>
      <w:numFmt w:val="decimal"/>
      <w:isLgl/>
      <w:lvlText w:val="%1.%2.%3.%4.%5.%6.%7."/>
      <w:lvlJc w:val="left"/>
      <w:pPr>
        <w:ind w:left="1104" w:hanging="1080"/>
      </w:pPr>
      <w:rPr>
        <w:rFonts w:hint="default"/>
      </w:rPr>
    </w:lvl>
    <w:lvl w:ilvl="7">
      <w:start w:val="1"/>
      <w:numFmt w:val="decimal"/>
      <w:isLgl/>
      <w:lvlText w:val="%1.%2.%3.%4.%5.%6.%7.%8."/>
      <w:lvlJc w:val="left"/>
      <w:pPr>
        <w:ind w:left="1468" w:hanging="1440"/>
      </w:pPr>
      <w:rPr>
        <w:rFonts w:hint="default"/>
      </w:rPr>
    </w:lvl>
    <w:lvl w:ilvl="8">
      <w:start w:val="1"/>
      <w:numFmt w:val="decimal"/>
      <w:isLgl/>
      <w:lvlText w:val="%1.%2.%3.%4.%5.%6.%7.%8.%9."/>
      <w:lvlJc w:val="left"/>
      <w:pPr>
        <w:ind w:left="1472" w:hanging="1440"/>
      </w:pPr>
      <w:rPr>
        <w:rFonts w:hint="default"/>
      </w:rPr>
    </w:lvl>
  </w:abstractNum>
  <w:abstractNum w:abstractNumId="36">
    <w:nsid w:val="766018B4"/>
    <w:multiLevelType w:val="hybridMultilevel"/>
    <w:tmpl w:val="1B920DE2"/>
    <w:lvl w:ilvl="0" w:tplc="ECE4ADAC">
      <w:start w:val="1"/>
      <w:numFmt w:val="decimal"/>
      <w:lvlText w:val="%1)"/>
      <w:lvlJc w:val="left"/>
      <w:pPr>
        <w:ind w:left="360" w:hanging="360"/>
      </w:pPr>
      <w:rPr>
        <w:rFonts w:hint="default"/>
        <w:color w:val="000000" w:themeColor="text1"/>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nsid w:val="78423DFA"/>
    <w:multiLevelType w:val="hybridMultilevel"/>
    <w:tmpl w:val="5EDA29CE"/>
    <w:lvl w:ilvl="0" w:tplc="C1F09054">
      <w:start w:val="1"/>
      <w:numFmt w:val="decimal"/>
      <w:lvlText w:val="%1)"/>
      <w:lvlJc w:val="left"/>
      <w:pPr>
        <w:ind w:left="840" w:hanging="4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AED32F2"/>
    <w:multiLevelType w:val="hybridMultilevel"/>
    <w:tmpl w:val="94CAA23E"/>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nsid w:val="7C1D2644"/>
    <w:multiLevelType w:val="multilevel"/>
    <w:tmpl w:val="28DE4B84"/>
    <w:lvl w:ilvl="0">
      <w:start w:val="1"/>
      <w:numFmt w:val="decimal"/>
      <w:lvlText w:val="%1."/>
      <w:lvlJc w:val="left"/>
      <w:pPr>
        <w:ind w:left="360" w:hanging="360"/>
      </w:pPr>
      <w:rPr>
        <w:rFonts w:hint="default"/>
        <w:b/>
        <w:i w:val="0"/>
      </w:rPr>
    </w:lvl>
    <w:lvl w:ilvl="1">
      <w:start w:val="7"/>
      <w:numFmt w:val="decimal"/>
      <w:isLgl/>
      <w:lvlText w:val="%1.%2."/>
      <w:lvlJc w:val="left"/>
      <w:pPr>
        <w:ind w:left="364" w:hanging="360"/>
      </w:pPr>
      <w:rPr>
        <w:rFonts w:hint="default"/>
        <w:color w:val="auto"/>
      </w:rPr>
    </w:lvl>
    <w:lvl w:ilvl="2">
      <w:start w:val="1"/>
      <w:numFmt w:val="decimal"/>
      <w:isLgl/>
      <w:lvlText w:val="%1.%2.%3."/>
      <w:lvlJc w:val="left"/>
      <w:pPr>
        <w:ind w:left="728" w:hanging="720"/>
      </w:pPr>
      <w:rPr>
        <w:rFonts w:hint="default"/>
        <w:color w:val="auto"/>
      </w:rPr>
    </w:lvl>
    <w:lvl w:ilvl="3">
      <w:start w:val="1"/>
      <w:numFmt w:val="decimal"/>
      <w:isLgl/>
      <w:lvlText w:val="%1.%2.%3.%4."/>
      <w:lvlJc w:val="left"/>
      <w:pPr>
        <w:ind w:left="732" w:hanging="720"/>
      </w:pPr>
      <w:rPr>
        <w:rFonts w:hint="default"/>
        <w:color w:val="auto"/>
      </w:rPr>
    </w:lvl>
    <w:lvl w:ilvl="4">
      <w:start w:val="1"/>
      <w:numFmt w:val="decimal"/>
      <w:isLgl/>
      <w:lvlText w:val="%1.%2.%3.%4.%5."/>
      <w:lvlJc w:val="left"/>
      <w:pPr>
        <w:ind w:left="1096" w:hanging="1080"/>
      </w:pPr>
      <w:rPr>
        <w:rFonts w:hint="default"/>
        <w:color w:val="auto"/>
      </w:rPr>
    </w:lvl>
    <w:lvl w:ilvl="5">
      <w:start w:val="1"/>
      <w:numFmt w:val="decimal"/>
      <w:isLgl/>
      <w:lvlText w:val="%1.%2.%3.%4.%5.%6."/>
      <w:lvlJc w:val="left"/>
      <w:pPr>
        <w:ind w:left="1100" w:hanging="1080"/>
      </w:pPr>
      <w:rPr>
        <w:rFonts w:hint="default"/>
        <w:color w:val="auto"/>
      </w:rPr>
    </w:lvl>
    <w:lvl w:ilvl="6">
      <w:start w:val="1"/>
      <w:numFmt w:val="decimal"/>
      <w:isLgl/>
      <w:lvlText w:val="%1.%2.%3.%4.%5.%6.%7."/>
      <w:lvlJc w:val="left"/>
      <w:pPr>
        <w:ind w:left="1104" w:hanging="1080"/>
      </w:pPr>
      <w:rPr>
        <w:rFonts w:hint="default"/>
        <w:color w:val="auto"/>
      </w:rPr>
    </w:lvl>
    <w:lvl w:ilvl="7">
      <w:start w:val="1"/>
      <w:numFmt w:val="decimal"/>
      <w:isLgl/>
      <w:lvlText w:val="%1.%2.%3.%4.%5.%6.%7.%8."/>
      <w:lvlJc w:val="left"/>
      <w:pPr>
        <w:ind w:left="1468" w:hanging="1440"/>
      </w:pPr>
      <w:rPr>
        <w:rFonts w:hint="default"/>
        <w:color w:val="auto"/>
      </w:rPr>
    </w:lvl>
    <w:lvl w:ilvl="8">
      <w:start w:val="1"/>
      <w:numFmt w:val="decimal"/>
      <w:isLgl/>
      <w:lvlText w:val="%1.%2.%3.%4.%5.%6.%7.%8.%9."/>
      <w:lvlJc w:val="left"/>
      <w:pPr>
        <w:ind w:left="1472" w:hanging="1440"/>
      </w:pPr>
      <w:rPr>
        <w:rFonts w:hint="default"/>
        <w:color w:val="auto"/>
      </w:rPr>
    </w:lvl>
  </w:abstractNum>
  <w:num w:numId="1">
    <w:abstractNumId w:val="31"/>
  </w:num>
  <w:num w:numId="2">
    <w:abstractNumId w:val="35"/>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3"/>
  </w:num>
  <w:num w:numId="6">
    <w:abstractNumId w:val="36"/>
  </w:num>
  <w:num w:numId="7">
    <w:abstractNumId w:val="12"/>
  </w:num>
  <w:num w:numId="8">
    <w:abstractNumId w:val="17"/>
  </w:num>
  <w:num w:numId="9">
    <w:abstractNumId w:val="32"/>
  </w:num>
  <w:num w:numId="10">
    <w:abstractNumId w:val="38"/>
  </w:num>
  <w:num w:numId="11">
    <w:abstractNumId w:val="20"/>
  </w:num>
  <w:num w:numId="12">
    <w:abstractNumId w:val="6"/>
  </w:num>
  <w:num w:numId="13">
    <w:abstractNumId w:val="39"/>
  </w:num>
  <w:num w:numId="14">
    <w:abstractNumId w:val="19"/>
  </w:num>
  <w:num w:numId="15">
    <w:abstractNumId w:val="22"/>
  </w:num>
  <w:num w:numId="16">
    <w:abstractNumId w:val="10"/>
  </w:num>
  <w:num w:numId="17">
    <w:abstractNumId w:val="27"/>
  </w:num>
  <w:num w:numId="18">
    <w:abstractNumId w:val="29"/>
  </w:num>
  <w:num w:numId="19">
    <w:abstractNumId w:val="8"/>
  </w:num>
  <w:num w:numId="20">
    <w:abstractNumId w:val="4"/>
  </w:num>
  <w:num w:numId="21">
    <w:abstractNumId w:val="2"/>
  </w:num>
  <w:num w:numId="22">
    <w:abstractNumId w:val="37"/>
  </w:num>
  <w:num w:numId="23">
    <w:abstractNumId w:val="11"/>
  </w:num>
  <w:num w:numId="24">
    <w:abstractNumId w:val="26"/>
  </w:num>
  <w:num w:numId="25">
    <w:abstractNumId w:val="28"/>
  </w:num>
  <w:num w:numId="26">
    <w:abstractNumId w:val="0"/>
  </w:num>
  <w:num w:numId="27">
    <w:abstractNumId w:val="23"/>
  </w:num>
  <w:num w:numId="28">
    <w:abstractNumId w:val="9"/>
  </w:num>
  <w:num w:numId="29">
    <w:abstractNumId w:val="13"/>
  </w:num>
  <w:num w:numId="30">
    <w:abstractNumId w:val="14"/>
  </w:num>
  <w:num w:numId="31">
    <w:abstractNumId w:val="18"/>
  </w:num>
  <w:num w:numId="32">
    <w:abstractNumId w:val="15"/>
  </w:num>
  <w:num w:numId="33">
    <w:abstractNumId w:val="24"/>
  </w:num>
  <w:num w:numId="34">
    <w:abstractNumId w:val="25"/>
  </w:num>
  <w:num w:numId="35">
    <w:abstractNumId w:val="5"/>
  </w:num>
  <w:num w:numId="36">
    <w:abstractNumId w:val="21"/>
  </w:num>
  <w:num w:numId="37">
    <w:abstractNumId w:val="33"/>
  </w:num>
  <w:num w:numId="38">
    <w:abstractNumId w:val="34"/>
  </w:num>
  <w:num w:numId="39">
    <w:abstractNumId w:val="16"/>
  </w:num>
  <w:num w:numId="40">
    <w:abstractNumId w:val="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0F4"/>
    <w:rsid w:val="000011D0"/>
    <w:rsid w:val="000017D6"/>
    <w:rsid w:val="000024CA"/>
    <w:rsid w:val="0000262C"/>
    <w:rsid w:val="00002CE6"/>
    <w:rsid w:val="000054B1"/>
    <w:rsid w:val="00005744"/>
    <w:rsid w:val="0000648E"/>
    <w:rsid w:val="00006981"/>
    <w:rsid w:val="00006C29"/>
    <w:rsid w:val="00007C0A"/>
    <w:rsid w:val="0001132F"/>
    <w:rsid w:val="000124D2"/>
    <w:rsid w:val="0001253A"/>
    <w:rsid w:val="00012622"/>
    <w:rsid w:val="00012D33"/>
    <w:rsid w:val="000143BD"/>
    <w:rsid w:val="00015019"/>
    <w:rsid w:val="00016325"/>
    <w:rsid w:val="00016557"/>
    <w:rsid w:val="000168AB"/>
    <w:rsid w:val="000176BF"/>
    <w:rsid w:val="0002035F"/>
    <w:rsid w:val="0002103A"/>
    <w:rsid w:val="00021381"/>
    <w:rsid w:val="00021686"/>
    <w:rsid w:val="00021997"/>
    <w:rsid w:val="00021C80"/>
    <w:rsid w:val="00022169"/>
    <w:rsid w:val="00023D2D"/>
    <w:rsid w:val="000269B5"/>
    <w:rsid w:val="00026F51"/>
    <w:rsid w:val="000270C9"/>
    <w:rsid w:val="00030BEE"/>
    <w:rsid w:val="00030C64"/>
    <w:rsid w:val="00031A6B"/>
    <w:rsid w:val="00031A8F"/>
    <w:rsid w:val="00032148"/>
    <w:rsid w:val="0003260C"/>
    <w:rsid w:val="00032C5B"/>
    <w:rsid w:val="000337E7"/>
    <w:rsid w:val="00033CF5"/>
    <w:rsid w:val="00033D10"/>
    <w:rsid w:val="00033D45"/>
    <w:rsid w:val="00033EC2"/>
    <w:rsid w:val="0003412C"/>
    <w:rsid w:val="00034CEE"/>
    <w:rsid w:val="0003529E"/>
    <w:rsid w:val="000356B8"/>
    <w:rsid w:val="000357E9"/>
    <w:rsid w:val="0003620B"/>
    <w:rsid w:val="000366C0"/>
    <w:rsid w:val="0004020A"/>
    <w:rsid w:val="0004077B"/>
    <w:rsid w:val="00040814"/>
    <w:rsid w:val="0004092D"/>
    <w:rsid w:val="00040BDF"/>
    <w:rsid w:val="00040CB2"/>
    <w:rsid w:val="00041017"/>
    <w:rsid w:val="00041732"/>
    <w:rsid w:val="00041BB4"/>
    <w:rsid w:val="00042590"/>
    <w:rsid w:val="00042847"/>
    <w:rsid w:val="00042FBB"/>
    <w:rsid w:val="00043B43"/>
    <w:rsid w:val="00043C51"/>
    <w:rsid w:val="0004455E"/>
    <w:rsid w:val="00045162"/>
    <w:rsid w:val="00045883"/>
    <w:rsid w:val="00045B7C"/>
    <w:rsid w:val="00046888"/>
    <w:rsid w:val="000503BD"/>
    <w:rsid w:val="000507B2"/>
    <w:rsid w:val="00051A71"/>
    <w:rsid w:val="00051C7B"/>
    <w:rsid w:val="00051F7E"/>
    <w:rsid w:val="00052105"/>
    <w:rsid w:val="00052E34"/>
    <w:rsid w:val="00053DAA"/>
    <w:rsid w:val="000542CD"/>
    <w:rsid w:val="000547D4"/>
    <w:rsid w:val="00054F67"/>
    <w:rsid w:val="000555F3"/>
    <w:rsid w:val="00060740"/>
    <w:rsid w:val="000608BC"/>
    <w:rsid w:val="00060A7E"/>
    <w:rsid w:val="000621DD"/>
    <w:rsid w:val="000622BB"/>
    <w:rsid w:val="00062493"/>
    <w:rsid w:val="0006420C"/>
    <w:rsid w:val="000643A8"/>
    <w:rsid w:val="00064974"/>
    <w:rsid w:val="00064B89"/>
    <w:rsid w:val="000655F8"/>
    <w:rsid w:val="00065A73"/>
    <w:rsid w:val="00065E00"/>
    <w:rsid w:val="00065F6F"/>
    <w:rsid w:val="00066084"/>
    <w:rsid w:val="00066994"/>
    <w:rsid w:val="00066EFF"/>
    <w:rsid w:val="0006743B"/>
    <w:rsid w:val="00067679"/>
    <w:rsid w:val="00071617"/>
    <w:rsid w:val="0007206F"/>
    <w:rsid w:val="00072558"/>
    <w:rsid w:val="000733E2"/>
    <w:rsid w:val="000746E5"/>
    <w:rsid w:val="00074A5E"/>
    <w:rsid w:val="00074BD9"/>
    <w:rsid w:val="00074EE6"/>
    <w:rsid w:val="00075C0C"/>
    <w:rsid w:val="00075CC2"/>
    <w:rsid w:val="00076153"/>
    <w:rsid w:val="000768BC"/>
    <w:rsid w:val="00076C70"/>
    <w:rsid w:val="000772FE"/>
    <w:rsid w:val="0007760D"/>
    <w:rsid w:val="000778B8"/>
    <w:rsid w:val="00077A9B"/>
    <w:rsid w:val="0008005E"/>
    <w:rsid w:val="000809BD"/>
    <w:rsid w:val="00080A59"/>
    <w:rsid w:val="00081114"/>
    <w:rsid w:val="0008131A"/>
    <w:rsid w:val="00081F55"/>
    <w:rsid w:val="0008341B"/>
    <w:rsid w:val="00085578"/>
    <w:rsid w:val="00085AF4"/>
    <w:rsid w:val="00085B3E"/>
    <w:rsid w:val="00086A05"/>
    <w:rsid w:val="00087664"/>
    <w:rsid w:val="000904E4"/>
    <w:rsid w:val="0009139C"/>
    <w:rsid w:val="000914DE"/>
    <w:rsid w:val="00091B58"/>
    <w:rsid w:val="00091F44"/>
    <w:rsid w:val="0009214F"/>
    <w:rsid w:val="00092185"/>
    <w:rsid w:val="00092CC2"/>
    <w:rsid w:val="000930EE"/>
    <w:rsid w:val="00093161"/>
    <w:rsid w:val="00093176"/>
    <w:rsid w:val="00093280"/>
    <w:rsid w:val="00093373"/>
    <w:rsid w:val="00093E0A"/>
    <w:rsid w:val="0009445C"/>
    <w:rsid w:val="00094AD2"/>
    <w:rsid w:val="00097567"/>
    <w:rsid w:val="000976B2"/>
    <w:rsid w:val="00097D24"/>
    <w:rsid w:val="000A0319"/>
    <w:rsid w:val="000A1317"/>
    <w:rsid w:val="000A1B1E"/>
    <w:rsid w:val="000A26BA"/>
    <w:rsid w:val="000A2773"/>
    <w:rsid w:val="000A3045"/>
    <w:rsid w:val="000A382C"/>
    <w:rsid w:val="000A3A4F"/>
    <w:rsid w:val="000B0704"/>
    <w:rsid w:val="000B13B7"/>
    <w:rsid w:val="000B1AE6"/>
    <w:rsid w:val="000B1B53"/>
    <w:rsid w:val="000B1D07"/>
    <w:rsid w:val="000B21F5"/>
    <w:rsid w:val="000B2A85"/>
    <w:rsid w:val="000B3342"/>
    <w:rsid w:val="000B3720"/>
    <w:rsid w:val="000B3B7B"/>
    <w:rsid w:val="000B4CB3"/>
    <w:rsid w:val="000B537C"/>
    <w:rsid w:val="000B5CAD"/>
    <w:rsid w:val="000B72F2"/>
    <w:rsid w:val="000B7B4F"/>
    <w:rsid w:val="000B7F51"/>
    <w:rsid w:val="000C179A"/>
    <w:rsid w:val="000C1949"/>
    <w:rsid w:val="000C20BD"/>
    <w:rsid w:val="000C2149"/>
    <w:rsid w:val="000C2224"/>
    <w:rsid w:val="000C2320"/>
    <w:rsid w:val="000C2971"/>
    <w:rsid w:val="000C2F99"/>
    <w:rsid w:val="000C3D8B"/>
    <w:rsid w:val="000C4E2A"/>
    <w:rsid w:val="000C56F8"/>
    <w:rsid w:val="000C57E4"/>
    <w:rsid w:val="000C5888"/>
    <w:rsid w:val="000C6217"/>
    <w:rsid w:val="000C6B17"/>
    <w:rsid w:val="000C6BAB"/>
    <w:rsid w:val="000C72A8"/>
    <w:rsid w:val="000C79FD"/>
    <w:rsid w:val="000C7B3F"/>
    <w:rsid w:val="000C7CDB"/>
    <w:rsid w:val="000C7DE7"/>
    <w:rsid w:val="000D064E"/>
    <w:rsid w:val="000D138E"/>
    <w:rsid w:val="000D1930"/>
    <w:rsid w:val="000D1D90"/>
    <w:rsid w:val="000D260B"/>
    <w:rsid w:val="000D2BAD"/>
    <w:rsid w:val="000D2C64"/>
    <w:rsid w:val="000D434A"/>
    <w:rsid w:val="000D4ABB"/>
    <w:rsid w:val="000D6BDE"/>
    <w:rsid w:val="000D6CC0"/>
    <w:rsid w:val="000D6F1F"/>
    <w:rsid w:val="000D7012"/>
    <w:rsid w:val="000D777F"/>
    <w:rsid w:val="000D7D39"/>
    <w:rsid w:val="000E0262"/>
    <w:rsid w:val="000E137A"/>
    <w:rsid w:val="000E2606"/>
    <w:rsid w:val="000E289A"/>
    <w:rsid w:val="000E2D6D"/>
    <w:rsid w:val="000E4228"/>
    <w:rsid w:val="000E4B20"/>
    <w:rsid w:val="000E5221"/>
    <w:rsid w:val="000E523B"/>
    <w:rsid w:val="000E52C0"/>
    <w:rsid w:val="000E5AF5"/>
    <w:rsid w:val="000E691C"/>
    <w:rsid w:val="000E7447"/>
    <w:rsid w:val="000E7709"/>
    <w:rsid w:val="000E79C3"/>
    <w:rsid w:val="000F04A2"/>
    <w:rsid w:val="000F1DC5"/>
    <w:rsid w:val="000F20AD"/>
    <w:rsid w:val="000F259D"/>
    <w:rsid w:val="000F3AC6"/>
    <w:rsid w:val="000F43FF"/>
    <w:rsid w:val="000F554C"/>
    <w:rsid w:val="000F55D0"/>
    <w:rsid w:val="000F57A8"/>
    <w:rsid w:val="000F5A3C"/>
    <w:rsid w:val="000F64F0"/>
    <w:rsid w:val="000F7885"/>
    <w:rsid w:val="00100141"/>
    <w:rsid w:val="0010015C"/>
    <w:rsid w:val="001005C3"/>
    <w:rsid w:val="00101486"/>
    <w:rsid w:val="00102161"/>
    <w:rsid w:val="001021AA"/>
    <w:rsid w:val="00102A63"/>
    <w:rsid w:val="001037D8"/>
    <w:rsid w:val="00103832"/>
    <w:rsid w:val="00104A9E"/>
    <w:rsid w:val="001053C1"/>
    <w:rsid w:val="001061C7"/>
    <w:rsid w:val="001068D1"/>
    <w:rsid w:val="00106C08"/>
    <w:rsid w:val="00106DCD"/>
    <w:rsid w:val="00106E42"/>
    <w:rsid w:val="0010740F"/>
    <w:rsid w:val="001075AA"/>
    <w:rsid w:val="00107904"/>
    <w:rsid w:val="00107A79"/>
    <w:rsid w:val="001102BC"/>
    <w:rsid w:val="00111364"/>
    <w:rsid w:val="001114F2"/>
    <w:rsid w:val="0011449E"/>
    <w:rsid w:val="00114614"/>
    <w:rsid w:val="0011494E"/>
    <w:rsid w:val="001150D7"/>
    <w:rsid w:val="00115108"/>
    <w:rsid w:val="00115744"/>
    <w:rsid w:val="00115F29"/>
    <w:rsid w:val="00117AB7"/>
    <w:rsid w:val="00120134"/>
    <w:rsid w:val="00120BBF"/>
    <w:rsid w:val="00120E84"/>
    <w:rsid w:val="00121C60"/>
    <w:rsid w:val="001226F6"/>
    <w:rsid w:val="00123577"/>
    <w:rsid w:val="001248BB"/>
    <w:rsid w:val="00124D1F"/>
    <w:rsid w:val="00124FAF"/>
    <w:rsid w:val="00125CB8"/>
    <w:rsid w:val="00125DC8"/>
    <w:rsid w:val="00126427"/>
    <w:rsid w:val="001265B8"/>
    <w:rsid w:val="0012723F"/>
    <w:rsid w:val="001272F0"/>
    <w:rsid w:val="00127833"/>
    <w:rsid w:val="00130CF3"/>
    <w:rsid w:val="00130EB9"/>
    <w:rsid w:val="00131893"/>
    <w:rsid w:val="00132F95"/>
    <w:rsid w:val="001332DB"/>
    <w:rsid w:val="001332F1"/>
    <w:rsid w:val="001345E4"/>
    <w:rsid w:val="00134CD9"/>
    <w:rsid w:val="00136375"/>
    <w:rsid w:val="001372ED"/>
    <w:rsid w:val="001376BE"/>
    <w:rsid w:val="00137B12"/>
    <w:rsid w:val="00140CD1"/>
    <w:rsid w:val="001416EB"/>
    <w:rsid w:val="00142773"/>
    <w:rsid w:val="00142B7C"/>
    <w:rsid w:val="00143D04"/>
    <w:rsid w:val="00143EC4"/>
    <w:rsid w:val="00145CAD"/>
    <w:rsid w:val="00147258"/>
    <w:rsid w:val="001508C9"/>
    <w:rsid w:val="00150D91"/>
    <w:rsid w:val="00150E41"/>
    <w:rsid w:val="001521B1"/>
    <w:rsid w:val="001526C2"/>
    <w:rsid w:val="00152789"/>
    <w:rsid w:val="00152CDB"/>
    <w:rsid w:val="00152DC1"/>
    <w:rsid w:val="00153B9A"/>
    <w:rsid w:val="00153C26"/>
    <w:rsid w:val="0015589B"/>
    <w:rsid w:val="001561DA"/>
    <w:rsid w:val="00157125"/>
    <w:rsid w:val="0016076E"/>
    <w:rsid w:val="001609CC"/>
    <w:rsid w:val="00160A2B"/>
    <w:rsid w:val="00160D26"/>
    <w:rsid w:val="00162518"/>
    <w:rsid w:val="00163F03"/>
    <w:rsid w:val="0016469D"/>
    <w:rsid w:val="00164799"/>
    <w:rsid w:val="00164A7A"/>
    <w:rsid w:val="001655C1"/>
    <w:rsid w:val="00165677"/>
    <w:rsid w:val="00165816"/>
    <w:rsid w:val="00165DDC"/>
    <w:rsid w:val="00165FBA"/>
    <w:rsid w:val="00166601"/>
    <w:rsid w:val="00166C47"/>
    <w:rsid w:val="00171235"/>
    <w:rsid w:val="00171CD5"/>
    <w:rsid w:val="00171F3A"/>
    <w:rsid w:val="00173590"/>
    <w:rsid w:val="001736BE"/>
    <w:rsid w:val="00173779"/>
    <w:rsid w:val="001739C9"/>
    <w:rsid w:val="00173C37"/>
    <w:rsid w:val="00173DE0"/>
    <w:rsid w:val="00174950"/>
    <w:rsid w:val="00174F73"/>
    <w:rsid w:val="00174FE8"/>
    <w:rsid w:val="0017657B"/>
    <w:rsid w:val="00176985"/>
    <w:rsid w:val="001775C0"/>
    <w:rsid w:val="001777C4"/>
    <w:rsid w:val="00177935"/>
    <w:rsid w:val="00177B9F"/>
    <w:rsid w:val="00177E12"/>
    <w:rsid w:val="001804C3"/>
    <w:rsid w:val="00180715"/>
    <w:rsid w:val="00180DFD"/>
    <w:rsid w:val="00180E34"/>
    <w:rsid w:val="00181430"/>
    <w:rsid w:val="00181D3C"/>
    <w:rsid w:val="00182362"/>
    <w:rsid w:val="001824BC"/>
    <w:rsid w:val="001825D0"/>
    <w:rsid w:val="00182836"/>
    <w:rsid w:val="001828F6"/>
    <w:rsid w:val="001832CF"/>
    <w:rsid w:val="001837B1"/>
    <w:rsid w:val="00183B25"/>
    <w:rsid w:val="00183BAE"/>
    <w:rsid w:val="001855B3"/>
    <w:rsid w:val="0018666B"/>
    <w:rsid w:val="00186F76"/>
    <w:rsid w:val="0018711B"/>
    <w:rsid w:val="00187B34"/>
    <w:rsid w:val="0019045B"/>
    <w:rsid w:val="00190813"/>
    <w:rsid w:val="00190F4F"/>
    <w:rsid w:val="0019139D"/>
    <w:rsid w:val="0019257D"/>
    <w:rsid w:val="0019287D"/>
    <w:rsid w:val="00192A1D"/>
    <w:rsid w:val="00192F3C"/>
    <w:rsid w:val="001933BB"/>
    <w:rsid w:val="00193401"/>
    <w:rsid w:val="00193635"/>
    <w:rsid w:val="00193DAF"/>
    <w:rsid w:val="00194429"/>
    <w:rsid w:val="00194569"/>
    <w:rsid w:val="00194A00"/>
    <w:rsid w:val="00194BEE"/>
    <w:rsid w:val="00195F99"/>
    <w:rsid w:val="0019687A"/>
    <w:rsid w:val="00196D66"/>
    <w:rsid w:val="001A01B0"/>
    <w:rsid w:val="001A049D"/>
    <w:rsid w:val="001A0B8F"/>
    <w:rsid w:val="001A108F"/>
    <w:rsid w:val="001A2A63"/>
    <w:rsid w:val="001A3E0A"/>
    <w:rsid w:val="001A4FA0"/>
    <w:rsid w:val="001A6177"/>
    <w:rsid w:val="001A71F3"/>
    <w:rsid w:val="001A7483"/>
    <w:rsid w:val="001B0325"/>
    <w:rsid w:val="001B0C67"/>
    <w:rsid w:val="001B1842"/>
    <w:rsid w:val="001B20E7"/>
    <w:rsid w:val="001B37EF"/>
    <w:rsid w:val="001B3E51"/>
    <w:rsid w:val="001B4DE3"/>
    <w:rsid w:val="001B5DED"/>
    <w:rsid w:val="001B6199"/>
    <w:rsid w:val="001B6EFA"/>
    <w:rsid w:val="001B7ADE"/>
    <w:rsid w:val="001B7EC7"/>
    <w:rsid w:val="001B7F7A"/>
    <w:rsid w:val="001C02A2"/>
    <w:rsid w:val="001C07FA"/>
    <w:rsid w:val="001C328A"/>
    <w:rsid w:val="001C33CC"/>
    <w:rsid w:val="001C3602"/>
    <w:rsid w:val="001C3ED8"/>
    <w:rsid w:val="001C4CE1"/>
    <w:rsid w:val="001C65B8"/>
    <w:rsid w:val="001C7978"/>
    <w:rsid w:val="001C7CF2"/>
    <w:rsid w:val="001C7E47"/>
    <w:rsid w:val="001D02B9"/>
    <w:rsid w:val="001D0AF0"/>
    <w:rsid w:val="001D0C6C"/>
    <w:rsid w:val="001D111C"/>
    <w:rsid w:val="001D16C3"/>
    <w:rsid w:val="001D34ED"/>
    <w:rsid w:val="001D4DE6"/>
    <w:rsid w:val="001D4F7B"/>
    <w:rsid w:val="001D5E02"/>
    <w:rsid w:val="001D6CEE"/>
    <w:rsid w:val="001D6DBD"/>
    <w:rsid w:val="001D6EC4"/>
    <w:rsid w:val="001D7BA3"/>
    <w:rsid w:val="001E000F"/>
    <w:rsid w:val="001E09B5"/>
    <w:rsid w:val="001E2F0B"/>
    <w:rsid w:val="001E3EFA"/>
    <w:rsid w:val="001E4411"/>
    <w:rsid w:val="001E4DC9"/>
    <w:rsid w:val="001E4F7D"/>
    <w:rsid w:val="001E5493"/>
    <w:rsid w:val="001E5683"/>
    <w:rsid w:val="001E56F9"/>
    <w:rsid w:val="001E5D92"/>
    <w:rsid w:val="001E5F7D"/>
    <w:rsid w:val="001E6239"/>
    <w:rsid w:val="001E7ACE"/>
    <w:rsid w:val="001E7AE6"/>
    <w:rsid w:val="001E7C35"/>
    <w:rsid w:val="001E7CF6"/>
    <w:rsid w:val="001F0823"/>
    <w:rsid w:val="001F0F53"/>
    <w:rsid w:val="001F1F75"/>
    <w:rsid w:val="001F2247"/>
    <w:rsid w:val="001F3436"/>
    <w:rsid w:val="001F41D5"/>
    <w:rsid w:val="001F47D8"/>
    <w:rsid w:val="001F4A40"/>
    <w:rsid w:val="001F4FBF"/>
    <w:rsid w:val="001F5007"/>
    <w:rsid w:val="001F5DF1"/>
    <w:rsid w:val="001F5E40"/>
    <w:rsid w:val="001F6307"/>
    <w:rsid w:val="001F6E72"/>
    <w:rsid w:val="001F6F08"/>
    <w:rsid w:val="002015E3"/>
    <w:rsid w:val="0020226B"/>
    <w:rsid w:val="00202888"/>
    <w:rsid w:val="00202898"/>
    <w:rsid w:val="0020396C"/>
    <w:rsid w:val="00205372"/>
    <w:rsid w:val="00205427"/>
    <w:rsid w:val="00205C1D"/>
    <w:rsid w:val="00206C71"/>
    <w:rsid w:val="002079E3"/>
    <w:rsid w:val="00211510"/>
    <w:rsid w:val="00213179"/>
    <w:rsid w:val="00213EB1"/>
    <w:rsid w:val="00214E21"/>
    <w:rsid w:val="00215307"/>
    <w:rsid w:val="00215EB8"/>
    <w:rsid w:val="0021602A"/>
    <w:rsid w:val="00216BE9"/>
    <w:rsid w:val="0021706C"/>
    <w:rsid w:val="002172F6"/>
    <w:rsid w:val="002202D4"/>
    <w:rsid w:val="002214C1"/>
    <w:rsid w:val="00223274"/>
    <w:rsid w:val="00224639"/>
    <w:rsid w:val="002249B3"/>
    <w:rsid w:val="00226963"/>
    <w:rsid w:val="00226A30"/>
    <w:rsid w:val="00226BB0"/>
    <w:rsid w:val="002279E0"/>
    <w:rsid w:val="00230039"/>
    <w:rsid w:val="00230059"/>
    <w:rsid w:val="002314FB"/>
    <w:rsid w:val="002324C2"/>
    <w:rsid w:val="00232715"/>
    <w:rsid w:val="0023364B"/>
    <w:rsid w:val="002339A9"/>
    <w:rsid w:val="00233B16"/>
    <w:rsid w:val="00235936"/>
    <w:rsid w:val="00235B8C"/>
    <w:rsid w:val="00235C8E"/>
    <w:rsid w:val="00240446"/>
    <w:rsid w:val="00240B1D"/>
    <w:rsid w:val="00240D51"/>
    <w:rsid w:val="002411AB"/>
    <w:rsid w:val="00241AD6"/>
    <w:rsid w:val="002420C5"/>
    <w:rsid w:val="0024265D"/>
    <w:rsid w:val="00243B2D"/>
    <w:rsid w:val="002446CB"/>
    <w:rsid w:val="00244D4C"/>
    <w:rsid w:val="002451D9"/>
    <w:rsid w:val="0024608E"/>
    <w:rsid w:val="0024658C"/>
    <w:rsid w:val="0024707B"/>
    <w:rsid w:val="00247A3B"/>
    <w:rsid w:val="00250925"/>
    <w:rsid w:val="00250D4F"/>
    <w:rsid w:val="00250DA4"/>
    <w:rsid w:val="00250E63"/>
    <w:rsid w:val="00250FB7"/>
    <w:rsid w:val="00251DEC"/>
    <w:rsid w:val="00252458"/>
    <w:rsid w:val="00252961"/>
    <w:rsid w:val="002533E8"/>
    <w:rsid w:val="002540F5"/>
    <w:rsid w:val="00254888"/>
    <w:rsid w:val="00254D6D"/>
    <w:rsid w:val="00255BFE"/>
    <w:rsid w:val="00256333"/>
    <w:rsid w:val="00256B38"/>
    <w:rsid w:val="00256C1B"/>
    <w:rsid w:val="002574F9"/>
    <w:rsid w:val="00262190"/>
    <w:rsid w:val="002623F6"/>
    <w:rsid w:val="002629C6"/>
    <w:rsid w:val="0026350F"/>
    <w:rsid w:val="00263A2E"/>
    <w:rsid w:val="00264D26"/>
    <w:rsid w:val="00265464"/>
    <w:rsid w:val="00265DB1"/>
    <w:rsid w:val="002663D4"/>
    <w:rsid w:val="002667B5"/>
    <w:rsid w:val="00266F35"/>
    <w:rsid w:val="00267F4A"/>
    <w:rsid w:val="0027012D"/>
    <w:rsid w:val="002709F4"/>
    <w:rsid w:val="00270E9B"/>
    <w:rsid w:val="002712D5"/>
    <w:rsid w:val="0027144A"/>
    <w:rsid w:val="00271E95"/>
    <w:rsid w:val="0027449F"/>
    <w:rsid w:val="00274E2C"/>
    <w:rsid w:val="002769CB"/>
    <w:rsid w:val="00277874"/>
    <w:rsid w:val="00277BAA"/>
    <w:rsid w:val="00280576"/>
    <w:rsid w:val="00280814"/>
    <w:rsid w:val="00281656"/>
    <w:rsid w:val="002819C9"/>
    <w:rsid w:val="00281A55"/>
    <w:rsid w:val="0028216B"/>
    <w:rsid w:val="002825DC"/>
    <w:rsid w:val="00282EEC"/>
    <w:rsid w:val="00284327"/>
    <w:rsid w:val="00284BAC"/>
    <w:rsid w:val="00284D90"/>
    <w:rsid w:val="00285BF8"/>
    <w:rsid w:val="002860DD"/>
    <w:rsid w:val="0028681D"/>
    <w:rsid w:val="002870CE"/>
    <w:rsid w:val="002875F5"/>
    <w:rsid w:val="00287D94"/>
    <w:rsid w:val="002911A7"/>
    <w:rsid w:val="0029145F"/>
    <w:rsid w:val="002917DA"/>
    <w:rsid w:val="0029189B"/>
    <w:rsid w:val="00292189"/>
    <w:rsid w:val="00292A84"/>
    <w:rsid w:val="00292FD1"/>
    <w:rsid w:val="00293011"/>
    <w:rsid w:val="002930D0"/>
    <w:rsid w:val="00293156"/>
    <w:rsid w:val="0029362C"/>
    <w:rsid w:val="00293A97"/>
    <w:rsid w:val="00293C5A"/>
    <w:rsid w:val="00294A96"/>
    <w:rsid w:val="00295195"/>
    <w:rsid w:val="002956F9"/>
    <w:rsid w:val="00296079"/>
    <w:rsid w:val="0029647A"/>
    <w:rsid w:val="00296F8C"/>
    <w:rsid w:val="00296FAE"/>
    <w:rsid w:val="00297688"/>
    <w:rsid w:val="002A0005"/>
    <w:rsid w:val="002A0DA4"/>
    <w:rsid w:val="002A0FAD"/>
    <w:rsid w:val="002A12BF"/>
    <w:rsid w:val="002A2620"/>
    <w:rsid w:val="002A4F22"/>
    <w:rsid w:val="002A5A49"/>
    <w:rsid w:val="002A6749"/>
    <w:rsid w:val="002B0224"/>
    <w:rsid w:val="002B0BE9"/>
    <w:rsid w:val="002B11D7"/>
    <w:rsid w:val="002B236D"/>
    <w:rsid w:val="002B245D"/>
    <w:rsid w:val="002B47B4"/>
    <w:rsid w:val="002B4A3C"/>
    <w:rsid w:val="002B4D99"/>
    <w:rsid w:val="002B4DD9"/>
    <w:rsid w:val="002B51FD"/>
    <w:rsid w:val="002B5D26"/>
    <w:rsid w:val="002B6D6E"/>
    <w:rsid w:val="002B7B09"/>
    <w:rsid w:val="002B7CA3"/>
    <w:rsid w:val="002C1E39"/>
    <w:rsid w:val="002C27E3"/>
    <w:rsid w:val="002C2CAB"/>
    <w:rsid w:val="002C3B35"/>
    <w:rsid w:val="002C3CCE"/>
    <w:rsid w:val="002C49C3"/>
    <w:rsid w:val="002C5394"/>
    <w:rsid w:val="002C63C5"/>
    <w:rsid w:val="002C6D1C"/>
    <w:rsid w:val="002C701E"/>
    <w:rsid w:val="002C72EB"/>
    <w:rsid w:val="002C7A44"/>
    <w:rsid w:val="002D0C83"/>
    <w:rsid w:val="002D2671"/>
    <w:rsid w:val="002D2A37"/>
    <w:rsid w:val="002D3059"/>
    <w:rsid w:val="002D33EF"/>
    <w:rsid w:val="002D530D"/>
    <w:rsid w:val="002D5310"/>
    <w:rsid w:val="002D6E6E"/>
    <w:rsid w:val="002D7478"/>
    <w:rsid w:val="002D74A7"/>
    <w:rsid w:val="002D795E"/>
    <w:rsid w:val="002D7CCB"/>
    <w:rsid w:val="002E1017"/>
    <w:rsid w:val="002E190A"/>
    <w:rsid w:val="002E2378"/>
    <w:rsid w:val="002E2A1C"/>
    <w:rsid w:val="002E314C"/>
    <w:rsid w:val="002E3506"/>
    <w:rsid w:val="002E3EB0"/>
    <w:rsid w:val="002E52E1"/>
    <w:rsid w:val="002E5942"/>
    <w:rsid w:val="002E6991"/>
    <w:rsid w:val="002E73A1"/>
    <w:rsid w:val="002E7ECD"/>
    <w:rsid w:val="002F0852"/>
    <w:rsid w:val="002F0B0D"/>
    <w:rsid w:val="002F1CBF"/>
    <w:rsid w:val="002F1FF7"/>
    <w:rsid w:val="002F245A"/>
    <w:rsid w:val="002F3691"/>
    <w:rsid w:val="002F3FDB"/>
    <w:rsid w:val="002F45F3"/>
    <w:rsid w:val="002F543D"/>
    <w:rsid w:val="002F5765"/>
    <w:rsid w:val="002F591D"/>
    <w:rsid w:val="002F5A98"/>
    <w:rsid w:val="002F702D"/>
    <w:rsid w:val="002F77C4"/>
    <w:rsid w:val="002F7D4B"/>
    <w:rsid w:val="002F7F28"/>
    <w:rsid w:val="00301F88"/>
    <w:rsid w:val="0030362A"/>
    <w:rsid w:val="00303769"/>
    <w:rsid w:val="0030426B"/>
    <w:rsid w:val="003045AE"/>
    <w:rsid w:val="003046ED"/>
    <w:rsid w:val="00304B77"/>
    <w:rsid w:val="00305064"/>
    <w:rsid w:val="00306450"/>
    <w:rsid w:val="0030778E"/>
    <w:rsid w:val="00307F61"/>
    <w:rsid w:val="00311533"/>
    <w:rsid w:val="00313818"/>
    <w:rsid w:val="003138F9"/>
    <w:rsid w:val="00313E1F"/>
    <w:rsid w:val="00314285"/>
    <w:rsid w:val="003143EA"/>
    <w:rsid w:val="00315973"/>
    <w:rsid w:val="00315D16"/>
    <w:rsid w:val="00316079"/>
    <w:rsid w:val="00317D17"/>
    <w:rsid w:val="003218FD"/>
    <w:rsid w:val="0032281D"/>
    <w:rsid w:val="003230AF"/>
    <w:rsid w:val="00323525"/>
    <w:rsid w:val="003239B7"/>
    <w:rsid w:val="0032421E"/>
    <w:rsid w:val="00324CDC"/>
    <w:rsid w:val="00324F04"/>
    <w:rsid w:val="00326365"/>
    <w:rsid w:val="00326714"/>
    <w:rsid w:val="0032720D"/>
    <w:rsid w:val="00327DFD"/>
    <w:rsid w:val="00330267"/>
    <w:rsid w:val="003306CD"/>
    <w:rsid w:val="0033114A"/>
    <w:rsid w:val="003324AD"/>
    <w:rsid w:val="00332A75"/>
    <w:rsid w:val="00332AF0"/>
    <w:rsid w:val="00332D51"/>
    <w:rsid w:val="00333075"/>
    <w:rsid w:val="0033315D"/>
    <w:rsid w:val="003331D2"/>
    <w:rsid w:val="00334BF0"/>
    <w:rsid w:val="00334F70"/>
    <w:rsid w:val="003351D3"/>
    <w:rsid w:val="00336015"/>
    <w:rsid w:val="00336ED0"/>
    <w:rsid w:val="0033748A"/>
    <w:rsid w:val="0033751D"/>
    <w:rsid w:val="003378B5"/>
    <w:rsid w:val="00342517"/>
    <w:rsid w:val="00342583"/>
    <w:rsid w:val="00342805"/>
    <w:rsid w:val="00342D49"/>
    <w:rsid w:val="00343D5E"/>
    <w:rsid w:val="00344B05"/>
    <w:rsid w:val="00344C9E"/>
    <w:rsid w:val="00345EA6"/>
    <w:rsid w:val="00346328"/>
    <w:rsid w:val="00346A3F"/>
    <w:rsid w:val="00346CCD"/>
    <w:rsid w:val="00347BF7"/>
    <w:rsid w:val="00350DA3"/>
    <w:rsid w:val="00351061"/>
    <w:rsid w:val="00352081"/>
    <w:rsid w:val="0035225C"/>
    <w:rsid w:val="00352302"/>
    <w:rsid w:val="00353BCC"/>
    <w:rsid w:val="003540CA"/>
    <w:rsid w:val="003546F3"/>
    <w:rsid w:val="00354C94"/>
    <w:rsid w:val="0035530A"/>
    <w:rsid w:val="003556BE"/>
    <w:rsid w:val="00355804"/>
    <w:rsid w:val="003573A9"/>
    <w:rsid w:val="00357594"/>
    <w:rsid w:val="003579E5"/>
    <w:rsid w:val="00360286"/>
    <w:rsid w:val="0036056D"/>
    <w:rsid w:val="00360918"/>
    <w:rsid w:val="003618A3"/>
    <w:rsid w:val="003618B9"/>
    <w:rsid w:val="003625E8"/>
    <w:rsid w:val="00362AA7"/>
    <w:rsid w:val="0036310A"/>
    <w:rsid w:val="0036346C"/>
    <w:rsid w:val="003635ED"/>
    <w:rsid w:val="00363AE1"/>
    <w:rsid w:val="00364AD9"/>
    <w:rsid w:val="00364CE1"/>
    <w:rsid w:val="00365357"/>
    <w:rsid w:val="00365627"/>
    <w:rsid w:val="0036618E"/>
    <w:rsid w:val="00370289"/>
    <w:rsid w:val="00371139"/>
    <w:rsid w:val="00371533"/>
    <w:rsid w:val="003715E8"/>
    <w:rsid w:val="00371611"/>
    <w:rsid w:val="00371EAE"/>
    <w:rsid w:val="00371F84"/>
    <w:rsid w:val="00372314"/>
    <w:rsid w:val="0037429C"/>
    <w:rsid w:val="00374664"/>
    <w:rsid w:val="00374F26"/>
    <w:rsid w:val="003752AD"/>
    <w:rsid w:val="0037540B"/>
    <w:rsid w:val="00377020"/>
    <w:rsid w:val="0037763C"/>
    <w:rsid w:val="00380550"/>
    <w:rsid w:val="003829E6"/>
    <w:rsid w:val="003831A5"/>
    <w:rsid w:val="0038327C"/>
    <w:rsid w:val="003833D4"/>
    <w:rsid w:val="003837AB"/>
    <w:rsid w:val="00383DFD"/>
    <w:rsid w:val="0038458D"/>
    <w:rsid w:val="00385008"/>
    <w:rsid w:val="00385B43"/>
    <w:rsid w:val="00386DA1"/>
    <w:rsid w:val="003902AD"/>
    <w:rsid w:val="003905A6"/>
    <w:rsid w:val="0039131A"/>
    <w:rsid w:val="00391336"/>
    <w:rsid w:val="00392FE1"/>
    <w:rsid w:val="00393375"/>
    <w:rsid w:val="003935D7"/>
    <w:rsid w:val="00393955"/>
    <w:rsid w:val="00395295"/>
    <w:rsid w:val="00396951"/>
    <w:rsid w:val="003974F0"/>
    <w:rsid w:val="0039784E"/>
    <w:rsid w:val="00397D6E"/>
    <w:rsid w:val="003A173F"/>
    <w:rsid w:val="003A1DE3"/>
    <w:rsid w:val="003A2175"/>
    <w:rsid w:val="003A2E7F"/>
    <w:rsid w:val="003A3944"/>
    <w:rsid w:val="003A3A68"/>
    <w:rsid w:val="003A4834"/>
    <w:rsid w:val="003A4F40"/>
    <w:rsid w:val="003A59B5"/>
    <w:rsid w:val="003A6A59"/>
    <w:rsid w:val="003A6AC3"/>
    <w:rsid w:val="003A70AF"/>
    <w:rsid w:val="003B0000"/>
    <w:rsid w:val="003B08D1"/>
    <w:rsid w:val="003B3B45"/>
    <w:rsid w:val="003B3D0F"/>
    <w:rsid w:val="003B40A0"/>
    <w:rsid w:val="003B4658"/>
    <w:rsid w:val="003B5C65"/>
    <w:rsid w:val="003B6303"/>
    <w:rsid w:val="003B638E"/>
    <w:rsid w:val="003B6709"/>
    <w:rsid w:val="003B718C"/>
    <w:rsid w:val="003C0C6A"/>
    <w:rsid w:val="003C0DEC"/>
    <w:rsid w:val="003C1BD1"/>
    <w:rsid w:val="003C22EE"/>
    <w:rsid w:val="003C2BCE"/>
    <w:rsid w:val="003C3328"/>
    <w:rsid w:val="003C34E8"/>
    <w:rsid w:val="003C37D5"/>
    <w:rsid w:val="003C3C33"/>
    <w:rsid w:val="003C553D"/>
    <w:rsid w:val="003C5585"/>
    <w:rsid w:val="003C589D"/>
    <w:rsid w:val="003C5A2D"/>
    <w:rsid w:val="003C5F0A"/>
    <w:rsid w:val="003C6084"/>
    <w:rsid w:val="003C649B"/>
    <w:rsid w:val="003C6E50"/>
    <w:rsid w:val="003C7374"/>
    <w:rsid w:val="003C77C7"/>
    <w:rsid w:val="003D0A66"/>
    <w:rsid w:val="003D2CDC"/>
    <w:rsid w:val="003D34AF"/>
    <w:rsid w:val="003D456D"/>
    <w:rsid w:val="003D4EE8"/>
    <w:rsid w:val="003D5A8C"/>
    <w:rsid w:val="003D63D7"/>
    <w:rsid w:val="003D66B8"/>
    <w:rsid w:val="003D708B"/>
    <w:rsid w:val="003D7B98"/>
    <w:rsid w:val="003D7D24"/>
    <w:rsid w:val="003E0FC9"/>
    <w:rsid w:val="003E2AF1"/>
    <w:rsid w:val="003E2E34"/>
    <w:rsid w:val="003E2E86"/>
    <w:rsid w:val="003E3E54"/>
    <w:rsid w:val="003E421F"/>
    <w:rsid w:val="003E4521"/>
    <w:rsid w:val="003E544D"/>
    <w:rsid w:val="003E5C02"/>
    <w:rsid w:val="003E5CBA"/>
    <w:rsid w:val="003E5FDC"/>
    <w:rsid w:val="003E67A6"/>
    <w:rsid w:val="003E6D4D"/>
    <w:rsid w:val="003E7036"/>
    <w:rsid w:val="003E70DD"/>
    <w:rsid w:val="003F01AC"/>
    <w:rsid w:val="003F029C"/>
    <w:rsid w:val="003F0741"/>
    <w:rsid w:val="003F0B88"/>
    <w:rsid w:val="003F1A5E"/>
    <w:rsid w:val="003F1ABC"/>
    <w:rsid w:val="003F2C79"/>
    <w:rsid w:val="003F380E"/>
    <w:rsid w:val="003F38CE"/>
    <w:rsid w:val="003F3D51"/>
    <w:rsid w:val="003F49A5"/>
    <w:rsid w:val="003F5FE7"/>
    <w:rsid w:val="003F6ED3"/>
    <w:rsid w:val="003F7670"/>
    <w:rsid w:val="003F7B18"/>
    <w:rsid w:val="003F7E39"/>
    <w:rsid w:val="004003EF"/>
    <w:rsid w:val="004020B7"/>
    <w:rsid w:val="004035A1"/>
    <w:rsid w:val="0040368D"/>
    <w:rsid w:val="004050FB"/>
    <w:rsid w:val="004056C4"/>
    <w:rsid w:val="00405A29"/>
    <w:rsid w:val="00405EFC"/>
    <w:rsid w:val="0040600C"/>
    <w:rsid w:val="0040605C"/>
    <w:rsid w:val="004060DB"/>
    <w:rsid w:val="00406323"/>
    <w:rsid w:val="004063B9"/>
    <w:rsid w:val="0040728B"/>
    <w:rsid w:val="00407CE6"/>
    <w:rsid w:val="00407D14"/>
    <w:rsid w:val="00410278"/>
    <w:rsid w:val="00410558"/>
    <w:rsid w:val="00412251"/>
    <w:rsid w:val="00412F8B"/>
    <w:rsid w:val="00413219"/>
    <w:rsid w:val="004138F6"/>
    <w:rsid w:val="00413FD1"/>
    <w:rsid w:val="00416652"/>
    <w:rsid w:val="00416ADC"/>
    <w:rsid w:val="0042030F"/>
    <w:rsid w:val="00420D7D"/>
    <w:rsid w:val="004218CC"/>
    <w:rsid w:val="00421901"/>
    <w:rsid w:val="00422959"/>
    <w:rsid w:val="00423939"/>
    <w:rsid w:val="00423CB5"/>
    <w:rsid w:val="00424878"/>
    <w:rsid w:val="004248BB"/>
    <w:rsid w:val="0042549E"/>
    <w:rsid w:val="00425E66"/>
    <w:rsid w:val="004266AD"/>
    <w:rsid w:val="00427D06"/>
    <w:rsid w:val="00430DDC"/>
    <w:rsid w:val="004310BB"/>
    <w:rsid w:val="00431DA8"/>
    <w:rsid w:val="00432438"/>
    <w:rsid w:val="00432EE6"/>
    <w:rsid w:val="004335C8"/>
    <w:rsid w:val="004340D6"/>
    <w:rsid w:val="0043418D"/>
    <w:rsid w:val="00434A10"/>
    <w:rsid w:val="00435B92"/>
    <w:rsid w:val="00436E78"/>
    <w:rsid w:val="0044033F"/>
    <w:rsid w:val="00440C66"/>
    <w:rsid w:val="00443CA9"/>
    <w:rsid w:val="00443DDE"/>
    <w:rsid w:val="00445BC8"/>
    <w:rsid w:val="00445DCB"/>
    <w:rsid w:val="004463C1"/>
    <w:rsid w:val="0044778D"/>
    <w:rsid w:val="00447D31"/>
    <w:rsid w:val="00447F21"/>
    <w:rsid w:val="004503EC"/>
    <w:rsid w:val="00450783"/>
    <w:rsid w:val="0045215F"/>
    <w:rsid w:val="004526C2"/>
    <w:rsid w:val="00452DC3"/>
    <w:rsid w:val="00453046"/>
    <w:rsid w:val="0045383D"/>
    <w:rsid w:val="00453DE2"/>
    <w:rsid w:val="004548F9"/>
    <w:rsid w:val="00454C3D"/>
    <w:rsid w:val="00455034"/>
    <w:rsid w:val="004554F7"/>
    <w:rsid w:val="00455BF8"/>
    <w:rsid w:val="0045628B"/>
    <w:rsid w:val="00456F14"/>
    <w:rsid w:val="00457A0A"/>
    <w:rsid w:val="004604D9"/>
    <w:rsid w:val="00460EBB"/>
    <w:rsid w:val="004618B7"/>
    <w:rsid w:val="00462711"/>
    <w:rsid w:val="00463D06"/>
    <w:rsid w:val="00463DB6"/>
    <w:rsid w:val="00465FE1"/>
    <w:rsid w:val="00466E7F"/>
    <w:rsid w:val="00466FF2"/>
    <w:rsid w:val="00470253"/>
    <w:rsid w:val="00470831"/>
    <w:rsid w:val="00471116"/>
    <w:rsid w:val="0047199E"/>
    <w:rsid w:val="00471C5F"/>
    <w:rsid w:val="004737FE"/>
    <w:rsid w:val="00475BD0"/>
    <w:rsid w:val="00475C97"/>
    <w:rsid w:val="0047744A"/>
    <w:rsid w:val="0047773D"/>
    <w:rsid w:val="00477904"/>
    <w:rsid w:val="00477A46"/>
    <w:rsid w:val="00477CCE"/>
    <w:rsid w:val="00477E4F"/>
    <w:rsid w:val="0048016D"/>
    <w:rsid w:val="004814B1"/>
    <w:rsid w:val="004816B4"/>
    <w:rsid w:val="004817E3"/>
    <w:rsid w:val="0048186C"/>
    <w:rsid w:val="00481A86"/>
    <w:rsid w:val="00481E72"/>
    <w:rsid w:val="004821ED"/>
    <w:rsid w:val="00482630"/>
    <w:rsid w:val="0048289C"/>
    <w:rsid w:val="00482F10"/>
    <w:rsid w:val="00484103"/>
    <w:rsid w:val="004845E6"/>
    <w:rsid w:val="00484A50"/>
    <w:rsid w:val="00484AA0"/>
    <w:rsid w:val="00484EF5"/>
    <w:rsid w:val="0048508C"/>
    <w:rsid w:val="00485545"/>
    <w:rsid w:val="004859A8"/>
    <w:rsid w:val="00485EA7"/>
    <w:rsid w:val="00487929"/>
    <w:rsid w:val="0049071F"/>
    <w:rsid w:val="00490A55"/>
    <w:rsid w:val="00490F2B"/>
    <w:rsid w:val="00490FD6"/>
    <w:rsid w:val="00492E5C"/>
    <w:rsid w:val="00493535"/>
    <w:rsid w:val="004940F4"/>
    <w:rsid w:val="004943B8"/>
    <w:rsid w:val="004959E9"/>
    <w:rsid w:val="00495AA9"/>
    <w:rsid w:val="00496561"/>
    <w:rsid w:val="004974F2"/>
    <w:rsid w:val="00497D85"/>
    <w:rsid w:val="00497F23"/>
    <w:rsid w:val="004A14AA"/>
    <w:rsid w:val="004A1832"/>
    <w:rsid w:val="004A291F"/>
    <w:rsid w:val="004A2FBD"/>
    <w:rsid w:val="004A37C0"/>
    <w:rsid w:val="004A4544"/>
    <w:rsid w:val="004A742D"/>
    <w:rsid w:val="004A7840"/>
    <w:rsid w:val="004A7874"/>
    <w:rsid w:val="004B0E8D"/>
    <w:rsid w:val="004B1062"/>
    <w:rsid w:val="004B1600"/>
    <w:rsid w:val="004B18A8"/>
    <w:rsid w:val="004B1954"/>
    <w:rsid w:val="004B1AA6"/>
    <w:rsid w:val="004B1BB6"/>
    <w:rsid w:val="004B246E"/>
    <w:rsid w:val="004B35FD"/>
    <w:rsid w:val="004B3631"/>
    <w:rsid w:val="004B3CDF"/>
    <w:rsid w:val="004B3D36"/>
    <w:rsid w:val="004B4851"/>
    <w:rsid w:val="004B490B"/>
    <w:rsid w:val="004B4E14"/>
    <w:rsid w:val="004B5C82"/>
    <w:rsid w:val="004B6439"/>
    <w:rsid w:val="004B6E1F"/>
    <w:rsid w:val="004B797C"/>
    <w:rsid w:val="004B7D1C"/>
    <w:rsid w:val="004C03B7"/>
    <w:rsid w:val="004C0D16"/>
    <w:rsid w:val="004C0EA7"/>
    <w:rsid w:val="004C0EB7"/>
    <w:rsid w:val="004C2325"/>
    <w:rsid w:val="004C34D4"/>
    <w:rsid w:val="004C3B58"/>
    <w:rsid w:val="004C5E64"/>
    <w:rsid w:val="004C6E52"/>
    <w:rsid w:val="004C6F96"/>
    <w:rsid w:val="004D1447"/>
    <w:rsid w:val="004D1768"/>
    <w:rsid w:val="004D1D93"/>
    <w:rsid w:val="004D2574"/>
    <w:rsid w:val="004D317B"/>
    <w:rsid w:val="004D3691"/>
    <w:rsid w:val="004D3838"/>
    <w:rsid w:val="004D5E36"/>
    <w:rsid w:val="004D6F75"/>
    <w:rsid w:val="004D71D4"/>
    <w:rsid w:val="004D7C2F"/>
    <w:rsid w:val="004E1349"/>
    <w:rsid w:val="004E2641"/>
    <w:rsid w:val="004E2A9A"/>
    <w:rsid w:val="004E2D2F"/>
    <w:rsid w:val="004E347E"/>
    <w:rsid w:val="004E3EA5"/>
    <w:rsid w:val="004E4062"/>
    <w:rsid w:val="004E4E04"/>
    <w:rsid w:val="004E4E3A"/>
    <w:rsid w:val="004E5615"/>
    <w:rsid w:val="004E5923"/>
    <w:rsid w:val="004E5DBA"/>
    <w:rsid w:val="004E5FE5"/>
    <w:rsid w:val="004E680C"/>
    <w:rsid w:val="004E74A8"/>
    <w:rsid w:val="004F022C"/>
    <w:rsid w:val="004F0ACC"/>
    <w:rsid w:val="004F0B10"/>
    <w:rsid w:val="004F0B8C"/>
    <w:rsid w:val="004F104E"/>
    <w:rsid w:val="004F1386"/>
    <w:rsid w:val="004F1CDB"/>
    <w:rsid w:val="004F276D"/>
    <w:rsid w:val="004F28D4"/>
    <w:rsid w:val="004F2933"/>
    <w:rsid w:val="004F2D65"/>
    <w:rsid w:val="004F3B89"/>
    <w:rsid w:val="004F43CD"/>
    <w:rsid w:val="004F4FB5"/>
    <w:rsid w:val="004F55A4"/>
    <w:rsid w:val="004F7410"/>
    <w:rsid w:val="004F744F"/>
    <w:rsid w:val="0050033F"/>
    <w:rsid w:val="0050059E"/>
    <w:rsid w:val="00500AD9"/>
    <w:rsid w:val="00500D2A"/>
    <w:rsid w:val="005029D0"/>
    <w:rsid w:val="00502C83"/>
    <w:rsid w:val="005030FE"/>
    <w:rsid w:val="00504356"/>
    <w:rsid w:val="0050463D"/>
    <w:rsid w:val="00504E6A"/>
    <w:rsid w:val="0050576D"/>
    <w:rsid w:val="00505F1C"/>
    <w:rsid w:val="0050652C"/>
    <w:rsid w:val="00507F2C"/>
    <w:rsid w:val="00510B16"/>
    <w:rsid w:val="00510C6A"/>
    <w:rsid w:val="00511984"/>
    <w:rsid w:val="005119A1"/>
    <w:rsid w:val="00512702"/>
    <w:rsid w:val="0051295A"/>
    <w:rsid w:val="00513887"/>
    <w:rsid w:val="0051395D"/>
    <w:rsid w:val="00513C28"/>
    <w:rsid w:val="005144E0"/>
    <w:rsid w:val="00514D86"/>
    <w:rsid w:val="0051628B"/>
    <w:rsid w:val="00516A3C"/>
    <w:rsid w:val="00516ECD"/>
    <w:rsid w:val="00521065"/>
    <w:rsid w:val="005216CD"/>
    <w:rsid w:val="0052208D"/>
    <w:rsid w:val="00523190"/>
    <w:rsid w:val="0052327B"/>
    <w:rsid w:val="00530B94"/>
    <w:rsid w:val="00531EB5"/>
    <w:rsid w:val="0053236C"/>
    <w:rsid w:val="00532C05"/>
    <w:rsid w:val="0053303A"/>
    <w:rsid w:val="00534D70"/>
    <w:rsid w:val="005357D5"/>
    <w:rsid w:val="00535D78"/>
    <w:rsid w:val="0054005A"/>
    <w:rsid w:val="00540C06"/>
    <w:rsid w:val="00540ED2"/>
    <w:rsid w:val="00542C14"/>
    <w:rsid w:val="00543093"/>
    <w:rsid w:val="00543361"/>
    <w:rsid w:val="005438B6"/>
    <w:rsid w:val="0054438D"/>
    <w:rsid w:val="00545552"/>
    <w:rsid w:val="00545C51"/>
    <w:rsid w:val="00546886"/>
    <w:rsid w:val="00546E02"/>
    <w:rsid w:val="0054730C"/>
    <w:rsid w:val="00551D04"/>
    <w:rsid w:val="00552017"/>
    <w:rsid w:val="0055280C"/>
    <w:rsid w:val="00553D2F"/>
    <w:rsid w:val="00553EFA"/>
    <w:rsid w:val="00553FAE"/>
    <w:rsid w:val="00554C67"/>
    <w:rsid w:val="0055512A"/>
    <w:rsid w:val="0055522F"/>
    <w:rsid w:val="00555CF7"/>
    <w:rsid w:val="00556234"/>
    <w:rsid w:val="00556B0A"/>
    <w:rsid w:val="00556DFF"/>
    <w:rsid w:val="005604EF"/>
    <w:rsid w:val="00561530"/>
    <w:rsid w:val="00561FC9"/>
    <w:rsid w:val="00562544"/>
    <w:rsid w:val="005625E1"/>
    <w:rsid w:val="0056287F"/>
    <w:rsid w:val="005628BA"/>
    <w:rsid w:val="00562F8D"/>
    <w:rsid w:val="005631C3"/>
    <w:rsid w:val="005635A3"/>
    <w:rsid w:val="00564818"/>
    <w:rsid w:val="00564E4D"/>
    <w:rsid w:val="0056526F"/>
    <w:rsid w:val="00565944"/>
    <w:rsid w:val="00566015"/>
    <w:rsid w:val="005666C5"/>
    <w:rsid w:val="00566AF7"/>
    <w:rsid w:val="00567DAA"/>
    <w:rsid w:val="005704FC"/>
    <w:rsid w:val="00570665"/>
    <w:rsid w:val="00570728"/>
    <w:rsid w:val="00570A63"/>
    <w:rsid w:val="005710F0"/>
    <w:rsid w:val="00573879"/>
    <w:rsid w:val="00573BD3"/>
    <w:rsid w:val="00574395"/>
    <w:rsid w:val="0057442C"/>
    <w:rsid w:val="00574D85"/>
    <w:rsid w:val="00575538"/>
    <w:rsid w:val="00575E2E"/>
    <w:rsid w:val="0057624D"/>
    <w:rsid w:val="00576312"/>
    <w:rsid w:val="0057699A"/>
    <w:rsid w:val="005775D7"/>
    <w:rsid w:val="0058009D"/>
    <w:rsid w:val="005809D3"/>
    <w:rsid w:val="00580B5E"/>
    <w:rsid w:val="00581144"/>
    <w:rsid w:val="005811E5"/>
    <w:rsid w:val="005815F3"/>
    <w:rsid w:val="00581661"/>
    <w:rsid w:val="00581876"/>
    <w:rsid w:val="00582641"/>
    <w:rsid w:val="005829D1"/>
    <w:rsid w:val="00582CFC"/>
    <w:rsid w:val="00582DAE"/>
    <w:rsid w:val="0058491E"/>
    <w:rsid w:val="00584A47"/>
    <w:rsid w:val="00584F1E"/>
    <w:rsid w:val="00585442"/>
    <w:rsid w:val="005854F3"/>
    <w:rsid w:val="005859C1"/>
    <w:rsid w:val="005861D6"/>
    <w:rsid w:val="00586289"/>
    <w:rsid w:val="00587E27"/>
    <w:rsid w:val="00590ECA"/>
    <w:rsid w:val="005912E0"/>
    <w:rsid w:val="005924FB"/>
    <w:rsid w:val="00593859"/>
    <w:rsid w:val="00593AFF"/>
    <w:rsid w:val="00593FE0"/>
    <w:rsid w:val="00594148"/>
    <w:rsid w:val="0059554E"/>
    <w:rsid w:val="00595877"/>
    <w:rsid w:val="00595925"/>
    <w:rsid w:val="00595DD2"/>
    <w:rsid w:val="00596C3E"/>
    <w:rsid w:val="00596CCD"/>
    <w:rsid w:val="00596DB7"/>
    <w:rsid w:val="0059704E"/>
    <w:rsid w:val="00597387"/>
    <w:rsid w:val="00597E30"/>
    <w:rsid w:val="005A0281"/>
    <w:rsid w:val="005A0846"/>
    <w:rsid w:val="005A1213"/>
    <w:rsid w:val="005A1F39"/>
    <w:rsid w:val="005A225A"/>
    <w:rsid w:val="005A2892"/>
    <w:rsid w:val="005A3DAE"/>
    <w:rsid w:val="005A4C15"/>
    <w:rsid w:val="005A54BF"/>
    <w:rsid w:val="005A5BF8"/>
    <w:rsid w:val="005A5CDF"/>
    <w:rsid w:val="005A668B"/>
    <w:rsid w:val="005A6E88"/>
    <w:rsid w:val="005A7679"/>
    <w:rsid w:val="005A7C42"/>
    <w:rsid w:val="005A7C63"/>
    <w:rsid w:val="005B0414"/>
    <w:rsid w:val="005B2016"/>
    <w:rsid w:val="005B288F"/>
    <w:rsid w:val="005B35E3"/>
    <w:rsid w:val="005B47DB"/>
    <w:rsid w:val="005B4D36"/>
    <w:rsid w:val="005B4EF0"/>
    <w:rsid w:val="005B6328"/>
    <w:rsid w:val="005B66D7"/>
    <w:rsid w:val="005B684F"/>
    <w:rsid w:val="005C0C23"/>
    <w:rsid w:val="005C13B7"/>
    <w:rsid w:val="005C14A9"/>
    <w:rsid w:val="005C1AF9"/>
    <w:rsid w:val="005C3275"/>
    <w:rsid w:val="005C38E4"/>
    <w:rsid w:val="005C3F30"/>
    <w:rsid w:val="005C441E"/>
    <w:rsid w:val="005C5092"/>
    <w:rsid w:val="005C5184"/>
    <w:rsid w:val="005C64CD"/>
    <w:rsid w:val="005C6E63"/>
    <w:rsid w:val="005C6EDE"/>
    <w:rsid w:val="005C7A40"/>
    <w:rsid w:val="005D054F"/>
    <w:rsid w:val="005D0689"/>
    <w:rsid w:val="005D0946"/>
    <w:rsid w:val="005D0D2A"/>
    <w:rsid w:val="005D0DAD"/>
    <w:rsid w:val="005D1532"/>
    <w:rsid w:val="005D1DE8"/>
    <w:rsid w:val="005D1DF0"/>
    <w:rsid w:val="005D24B0"/>
    <w:rsid w:val="005D2D26"/>
    <w:rsid w:val="005D2D50"/>
    <w:rsid w:val="005D322E"/>
    <w:rsid w:val="005D32C3"/>
    <w:rsid w:val="005D3AC5"/>
    <w:rsid w:val="005D3B22"/>
    <w:rsid w:val="005D4019"/>
    <w:rsid w:val="005D4FCD"/>
    <w:rsid w:val="005D60EE"/>
    <w:rsid w:val="005D6785"/>
    <w:rsid w:val="005D6929"/>
    <w:rsid w:val="005D6938"/>
    <w:rsid w:val="005D779A"/>
    <w:rsid w:val="005E000C"/>
    <w:rsid w:val="005E02AA"/>
    <w:rsid w:val="005E1C48"/>
    <w:rsid w:val="005E24BF"/>
    <w:rsid w:val="005E32E3"/>
    <w:rsid w:val="005E49F6"/>
    <w:rsid w:val="005E611F"/>
    <w:rsid w:val="005E70AB"/>
    <w:rsid w:val="005E71E4"/>
    <w:rsid w:val="005E75BF"/>
    <w:rsid w:val="005E7A4C"/>
    <w:rsid w:val="005F07AA"/>
    <w:rsid w:val="005F0A95"/>
    <w:rsid w:val="005F0D9A"/>
    <w:rsid w:val="005F1128"/>
    <w:rsid w:val="005F215E"/>
    <w:rsid w:val="005F23D7"/>
    <w:rsid w:val="005F34DE"/>
    <w:rsid w:val="005F3892"/>
    <w:rsid w:val="005F4840"/>
    <w:rsid w:val="005F4D94"/>
    <w:rsid w:val="005F5D22"/>
    <w:rsid w:val="005F67AC"/>
    <w:rsid w:val="005F7327"/>
    <w:rsid w:val="0060053F"/>
    <w:rsid w:val="00600A60"/>
    <w:rsid w:val="006018DA"/>
    <w:rsid w:val="00601925"/>
    <w:rsid w:val="0060203E"/>
    <w:rsid w:val="006025DA"/>
    <w:rsid w:val="00602764"/>
    <w:rsid w:val="00602DEF"/>
    <w:rsid w:val="00603053"/>
    <w:rsid w:val="006031C7"/>
    <w:rsid w:val="00604C2F"/>
    <w:rsid w:val="006053E8"/>
    <w:rsid w:val="00607919"/>
    <w:rsid w:val="00610016"/>
    <w:rsid w:val="0061032B"/>
    <w:rsid w:val="0061043C"/>
    <w:rsid w:val="00610B21"/>
    <w:rsid w:val="0061111C"/>
    <w:rsid w:val="00611730"/>
    <w:rsid w:val="00611A75"/>
    <w:rsid w:val="0061205B"/>
    <w:rsid w:val="006126B9"/>
    <w:rsid w:val="00612A3B"/>
    <w:rsid w:val="00612B68"/>
    <w:rsid w:val="00612EFC"/>
    <w:rsid w:val="0061344B"/>
    <w:rsid w:val="00614419"/>
    <w:rsid w:val="00614553"/>
    <w:rsid w:val="00614897"/>
    <w:rsid w:val="006148F5"/>
    <w:rsid w:val="006151D5"/>
    <w:rsid w:val="00615443"/>
    <w:rsid w:val="00616135"/>
    <w:rsid w:val="0061615A"/>
    <w:rsid w:val="006163CF"/>
    <w:rsid w:val="006169DF"/>
    <w:rsid w:val="00617197"/>
    <w:rsid w:val="00617521"/>
    <w:rsid w:val="00617648"/>
    <w:rsid w:val="00617DD3"/>
    <w:rsid w:val="006217E5"/>
    <w:rsid w:val="00624175"/>
    <w:rsid w:val="00624483"/>
    <w:rsid w:val="006244F0"/>
    <w:rsid w:val="0062557A"/>
    <w:rsid w:val="00626183"/>
    <w:rsid w:val="006262AD"/>
    <w:rsid w:val="0062770A"/>
    <w:rsid w:val="00630B16"/>
    <w:rsid w:val="006322A1"/>
    <w:rsid w:val="006323C5"/>
    <w:rsid w:val="00632F3B"/>
    <w:rsid w:val="00632F73"/>
    <w:rsid w:val="00633B90"/>
    <w:rsid w:val="00633EA3"/>
    <w:rsid w:val="00633F6D"/>
    <w:rsid w:val="006352DC"/>
    <w:rsid w:val="00635C25"/>
    <w:rsid w:val="00635FF0"/>
    <w:rsid w:val="00636614"/>
    <w:rsid w:val="006369EF"/>
    <w:rsid w:val="006378FD"/>
    <w:rsid w:val="00637CAE"/>
    <w:rsid w:val="006414F0"/>
    <w:rsid w:val="00642B44"/>
    <w:rsid w:val="006433F4"/>
    <w:rsid w:val="00643B9D"/>
    <w:rsid w:val="00643FF3"/>
    <w:rsid w:val="0064405A"/>
    <w:rsid w:val="00644417"/>
    <w:rsid w:val="00644B5F"/>
    <w:rsid w:val="00645FDD"/>
    <w:rsid w:val="00646FAA"/>
    <w:rsid w:val="006476A4"/>
    <w:rsid w:val="0064775E"/>
    <w:rsid w:val="006501DA"/>
    <w:rsid w:val="00650484"/>
    <w:rsid w:val="00651650"/>
    <w:rsid w:val="00651F8F"/>
    <w:rsid w:val="006520BD"/>
    <w:rsid w:val="006524A0"/>
    <w:rsid w:val="0065285E"/>
    <w:rsid w:val="00652D80"/>
    <w:rsid w:val="00653697"/>
    <w:rsid w:val="0065391F"/>
    <w:rsid w:val="00653EF3"/>
    <w:rsid w:val="006540AC"/>
    <w:rsid w:val="00654409"/>
    <w:rsid w:val="0065666B"/>
    <w:rsid w:val="006569D6"/>
    <w:rsid w:val="00660952"/>
    <w:rsid w:val="006616CA"/>
    <w:rsid w:val="0066171B"/>
    <w:rsid w:val="00661EB7"/>
    <w:rsid w:val="00662887"/>
    <w:rsid w:val="00662A8E"/>
    <w:rsid w:val="00662B4E"/>
    <w:rsid w:val="00662EFA"/>
    <w:rsid w:val="00662F5B"/>
    <w:rsid w:val="00663B37"/>
    <w:rsid w:val="00664AFD"/>
    <w:rsid w:val="006658FF"/>
    <w:rsid w:val="00666234"/>
    <w:rsid w:val="0066626D"/>
    <w:rsid w:val="00667030"/>
    <w:rsid w:val="00667C3C"/>
    <w:rsid w:val="00670A22"/>
    <w:rsid w:val="006712EA"/>
    <w:rsid w:val="00671376"/>
    <w:rsid w:val="006719D8"/>
    <w:rsid w:val="00671B7E"/>
    <w:rsid w:val="006724A3"/>
    <w:rsid w:val="006727F0"/>
    <w:rsid w:val="00672FCB"/>
    <w:rsid w:val="006733C4"/>
    <w:rsid w:val="00673F97"/>
    <w:rsid w:val="0067407F"/>
    <w:rsid w:val="00674890"/>
    <w:rsid w:val="00675CCE"/>
    <w:rsid w:val="006760D5"/>
    <w:rsid w:val="0067675E"/>
    <w:rsid w:val="00676849"/>
    <w:rsid w:val="00677588"/>
    <w:rsid w:val="0067786D"/>
    <w:rsid w:val="006778DA"/>
    <w:rsid w:val="006779EE"/>
    <w:rsid w:val="00681D29"/>
    <w:rsid w:val="00682671"/>
    <w:rsid w:val="00682909"/>
    <w:rsid w:val="006833A0"/>
    <w:rsid w:val="0068349D"/>
    <w:rsid w:val="00683760"/>
    <w:rsid w:val="00685EDA"/>
    <w:rsid w:val="00686DBA"/>
    <w:rsid w:val="00687D21"/>
    <w:rsid w:val="0069023E"/>
    <w:rsid w:val="0069134A"/>
    <w:rsid w:val="006913AE"/>
    <w:rsid w:val="0069154B"/>
    <w:rsid w:val="006924DB"/>
    <w:rsid w:val="00692BC6"/>
    <w:rsid w:val="0069339A"/>
    <w:rsid w:val="0069339C"/>
    <w:rsid w:val="006934FA"/>
    <w:rsid w:val="00693F45"/>
    <w:rsid w:val="0069449E"/>
    <w:rsid w:val="00695FF7"/>
    <w:rsid w:val="006A0D63"/>
    <w:rsid w:val="006A0EF8"/>
    <w:rsid w:val="006A28D8"/>
    <w:rsid w:val="006A2E8C"/>
    <w:rsid w:val="006A2F2D"/>
    <w:rsid w:val="006A3665"/>
    <w:rsid w:val="006A4286"/>
    <w:rsid w:val="006A44C7"/>
    <w:rsid w:val="006A5A5F"/>
    <w:rsid w:val="006A5C95"/>
    <w:rsid w:val="006A5CF0"/>
    <w:rsid w:val="006A67FE"/>
    <w:rsid w:val="006A6E18"/>
    <w:rsid w:val="006A7DD8"/>
    <w:rsid w:val="006B00AD"/>
    <w:rsid w:val="006B00FC"/>
    <w:rsid w:val="006B06C9"/>
    <w:rsid w:val="006B0745"/>
    <w:rsid w:val="006B0A8A"/>
    <w:rsid w:val="006B1373"/>
    <w:rsid w:val="006B15DC"/>
    <w:rsid w:val="006B1868"/>
    <w:rsid w:val="006B20D3"/>
    <w:rsid w:val="006B226E"/>
    <w:rsid w:val="006B287F"/>
    <w:rsid w:val="006B3325"/>
    <w:rsid w:val="006B3382"/>
    <w:rsid w:val="006B339B"/>
    <w:rsid w:val="006B3D50"/>
    <w:rsid w:val="006B43F6"/>
    <w:rsid w:val="006B4732"/>
    <w:rsid w:val="006B4E88"/>
    <w:rsid w:val="006B6281"/>
    <w:rsid w:val="006B665C"/>
    <w:rsid w:val="006B689D"/>
    <w:rsid w:val="006B747B"/>
    <w:rsid w:val="006C04F0"/>
    <w:rsid w:val="006C06C9"/>
    <w:rsid w:val="006C0F1B"/>
    <w:rsid w:val="006C2A15"/>
    <w:rsid w:val="006C2BF3"/>
    <w:rsid w:val="006C44FD"/>
    <w:rsid w:val="006C4D69"/>
    <w:rsid w:val="006C505E"/>
    <w:rsid w:val="006C5A0E"/>
    <w:rsid w:val="006C60DE"/>
    <w:rsid w:val="006C610A"/>
    <w:rsid w:val="006C614F"/>
    <w:rsid w:val="006D03D6"/>
    <w:rsid w:val="006D083D"/>
    <w:rsid w:val="006D1D85"/>
    <w:rsid w:val="006D1DB3"/>
    <w:rsid w:val="006D2405"/>
    <w:rsid w:val="006D261A"/>
    <w:rsid w:val="006D2712"/>
    <w:rsid w:val="006D332F"/>
    <w:rsid w:val="006D4A6B"/>
    <w:rsid w:val="006D59E9"/>
    <w:rsid w:val="006D5A0B"/>
    <w:rsid w:val="006E0537"/>
    <w:rsid w:val="006E0C1E"/>
    <w:rsid w:val="006E197F"/>
    <w:rsid w:val="006E1AB4"/>
    <w:rsid w:val="006E3645"/>
    <w:rsid w:val="006E4171"/>
    <w:rsid w:val="006E4C84"/>
    <w:rsid w:val="006E536C"/>
    <w:rsid w:val="006E6C11"/>
    <w:rsid w:val="006F0848"/>
    <w:rsid w:val="006F0929"/>
    <w:rsid w:val="006F0958"/>
    <w:rsid w:val="006F0D42"/>
    <w:rsid w:val="006F1542"/>
    <w:rsid w:val="006F29B5"/>
    <w:rsid w:val="006F2E09"/>
    <w:rsid w:val="006F33BA"/>
    <w:rsid w:val="006F3697"/>
    <w:rsid w:val="006F39B6"/>
    <w:rsid w:val="006F560E"/>
    <w:rsid w:val="006F6B8C"/>
    <w:rsid w:val="006F7B88"/>
    <w:rsid w:val="006F7EC2"/>
    <w:rsid w:val="0070175B"/>
    <w:rsid w:val="00702CAF"/>
    <w:rsid w:val="00702CBB"/>
    <w:rsid w:val="00704128"/>
    <w:rsid w:val="00704DB2"/>
    <w:rsid w:val="00704F28"/>
    <w:rsid w:val="00704F30"/>
    <w:rsid w:val="00705193"/>
    <w:rsid w:val="00706177"/>
    <w:rsid w:val="00706439"/>
    <w:rsid w:val="007064FF"/>
    <w:rsid w:val="00710CD6"/>
    <w:rsid w:val="0071141B"/>
    <w:rsid w:val="00712C58"/>
    <w:rsid w:val="00712E39"/>
    <w:rsid w:val="00715B2A"/>
    <w:rsid w:val="007167D6"/>
    <w:rsid w:val="007172E0"/>
    <w:rsid w:val="0071749B"/>
    <w:rsid w:val="00717A6B"/>
    <w:rsid w:val="0072134A"/>
    <w:rsid w:val="0072202E"/>
    <w:rsid w:val="00722696"/>
    <w:rsid w:val="00722E17"/>
    <w:rsid w:val="00723C66"/>
    <w:rsid w:val="00724CB5"/>
    <w:rsid w:val="00724D98"/>
    <w:rsid w:val="00725C8C"/>
    <w:rsid w:val="0072646E"/>
    <w:rsid w:val="00726809"/>
    <w:rsid w:val="00727727"/>
    <w:rsid w:val="00730538"/>
    <w:rsid w:val="0073138E"/>
    <w:rsid w:val="0073169E"/>
    <w:rsid w:val="00731B12"/>
    <w:rsid w:val="00732C0D"/>
    <w:rsid w:val="0073333A"/>
    <w:rsid w:val="00733C47"/>
    <w:rsid w:val="00734912"/>
    <w:rsid w:val="007360E2"/>
    <w:rsid w:val="00736601"/>
    <w:rsid w:val="00736DF2"/>
    <w:rsid w:val="00741A8E"/>
    <w:rsid w:val="00741AE1"/>
    <w:rsid w:val="00741D18"/>
    <w:rsid w:val="00742694"/>
    <w:rsid w:val="00742AA0"/>
    <w:rsid w:val="00742D4D"/>
    <w:rsid w:val="0074365C"/>
    <w:rsid w:val="007444C0"/>
    <w:rsid w:val="00744768"/>
    <w:rsid w:val="00744AFA"/>
    <w:rsid w:val="00747585"/>
    <w:rsid w:val="00747DCE"/>
    <w:rsid w:val="00750256"/>
    <w:rsid w:val="00750D0B"/>
    <w:rsid w:val="00751276"/>
    <w:rsid w:val="00751560"/>
    <w:rsid w:val="00752090"/>
    <w:rsid w:val="007521BB"/>
    <w:rsid w:val="00752D8E"/>
    <w:rsid w:val="00755241"/>
    <w:rsid w:val="007557F1"/>
    <w:rsid w:val="007576F3"/>
    <w:rsid w:val="0075799E"/>
    <w:rsid w:val="00757CB3"/>
    <w:rsid w:val="007609C0"/>
    <w:rsid w:val="007612D3"/>
    <w:rsid w:val="00761649"/>
    <w:rsid w:val="00761AB1"/>
    <w:rsid w:val="00761F1A"/>
    <w:rsid w:val="00762B7B"/>
    <w:rsid w:val="00762C74"/>
    <w:rsid w:val="0076322C"/>
    <w:rsid w:val="0076379A"/>
    <w:rsid w:val="00763812"/>
    <w:rsid w:val="0076407C"/>
    <w:rsid w:val="0076422D"/>
    <w:rsid w:val="007647A6"/>
    <w:rsid w:val="007649E1"/>
    <w:rsid w:val="00765119"/>
    <w:rsid w:val="00766EE5"/>
    <w:rsid w:val="00766F55"/>
    <w:rsid w:val="0076789C"/>
    <w:rsid w:val="00767B3A"/>
    <w:rsid w:val="00770594"/>
    <w:rsid w:val="00770C71"/>
    <w:rsid w:val="0077232B"/>
    <w:rsid w:val="00772E07"/>
    <w:rsid w:val="007733F7"/>
    <w:rsid w:val="00773AF2"/>
    <w:rsid w:val="00775131"/>
    <w:rsid w:val="007765AA"/>
    <w:rsid w:val="00777223"/>
    <w:rsid w:val="007776C0"/>
    <w:rsid w:val="00777DEF"/>
    <w:rsid w:val="0078070F"/>
    <w:rsid w:val="00781D56"/>
    <w:rsid w:val="00782FA2"/>
    <w:rsid w:val="00783173"/>
    <w:rsid w:val="00783397"/>
    <w:rsid w:val="0078531F"/>
    <w:rsid w:val="00785A8F"/>
    <w:rsid w:val="00785BBA"/>
    <w:rsid w:val="00785FDE"/>
    <w:rsid w:val="007867D4"/>
    <w:rsid w:val="00786EA3"/>
    <w:rsid w:val="007874AF"/>
    <w:rsid w:val="00787BCF"/>
    <w:rsid w:val="007901F8"/>
    <w:rsid w:val="00790A3A"/>
    <w:rsid w:val="00790EEF"/>
    <w:rsid w:val="00791090"/>
    <w:rsid w:val="007928D7"/>
    <w:rsid w:val="007932D8"/>
    <w:rsid w:val="00793D61"/>
    <w:rsid w:val="00794135"/>
    <w:rsid w:val="007942D1"/>
    <w:rsid w:val="00795026"/>
    <w:rsid w:val="0079657A"/>
    <w:rsid w:val="007966D4"/>
    <w:rsid w:val="00796892"/>
    <w:rsid w:val="0079726C"/>
    <w:rsid w:val="0079746A"/>
    <w:rsid w:val="00797AA4"/>
    <w:rsid w:val="00797CF3"/>
    <w:rsid w:val="007A00A1"/>
    <w:rsid w:val="007A03EA"/>
    <w:rsid w:val="007A0CAF"/>
    <w:rsid w:val="007A1461"/>
    <w:rsid w:val="007A25FD"/>
    <w:rsid w:val="007A2AD1"/>
    <w:rsid w:val="007A3138"/>
    <w:rsid w:val="007A38B4"/>
    <w:rsid w:val="007A3F99"/>
    <w:rsid w:val="007A4AFE"/>
    <w:rsid w:val="007A5200"/>
    <w:rsid w:val="007A54C2"/>
    <w:rsid w:val="007A5566"/>
    <w:rsid w:val="007A56BC"/>
    <w:rsid w:val="007A68C6"/>
    <w:rsid w:val="007A7586"/>
    <w:rsid w:val="007A7C66"/>
    <w:rsid w:val="007B0EB2"/>
    <w:rsid w:val="007B1ADF"/>
    <w:rsid w:val="007B2323"/>
    <w:rsid w:val="007B293F"/>
    <w:rsid w:val="007B2C77"/>
    <w:rsid w:val="007B3BDD"/>
    <w:rsid w:val="007B3EBF"/>
    <w:rsid w:val="007B5119"/>
    <w:rsid w:val="007B584F"/>
    <w:rsid w:val="007B60F1"/>
    <w:rsid w:val="007B61A8"/>
    <w:rsid w:val="007B6A8A"/>
    <w:rsid w:val="007B75C3"/>
    <w:rsid w:val="007B7A6D"/>
    <w:rsid w:val="007C134B"/>
    <w:rsid w:val="007C13C4"/>
    <w:rsid w:val="007C1BC2"/>
    <w:rsid w:val="007C235C"/>
    <w:rsid w:val="007C5016"/>
    <w:rsid w:val="007C5B90"/>
    <w:rsid w:val="007C694D"/>
    <w:rsid w:val="007C6E1C"/>
    <w:rsid w:val="007C6F2F"/>
    <w:rsid w:val="007C721B"/>
    <w:rsid w:val="007C7278"/>
    <w:rsid w:val="007C78D8"/>
    <w:rsid w:val="007C796D"/>
    <w:rsid w:val="007C7C8A"/>
    <w:rsid w:val="007C7DE7"/>
    <w:rsid w:val="007D0162"/>
    <w:rsid w:val="007D1484"/>
    <w:rsid w:val="007D1A67"/>
    <w:rsid w:val="007D23B3"/>
    <w:rsid w:val="007D4100"/>
    <w:rsid w:val="007D4D19"/>
    <w:rsid w:val="007D53F2"/>
    <w:rsid w:val="007D57EB"/>
    <w:rsid w:val="007D65CE"/>
    <w:rsid w:val="007D67FC"/>
    <w:rsid w:val="007D783E"/>
    <w:rsid w:val="007D7BDE"/>
    <w:rsid w:val="007E1646"/>
    <w:rsid w:val="007E2347"/>
    <w:rsid w:val="007E2578"/>
    <w:rsid w:val="007E26E7"/>
    <w:rsid w:val="007E3194"/>
    <w:rsid w:val="007E61AA"/>
    <w:rsid w:val="007E694D"/>
    <w:rsid w:val="007E698D"/>
    <w:rsid w:val="007F01D0"/>
    <w:rsid w:val="007F0389"/>
    <w:rsid w:val="007F2018"/>
    <w:rsid w:val="007F2C10"/>
    <w:rsid w:val="007F38D1"/>
    <w:rsid w:val="007F3E33"/>
    <w:rsid w:val="007F3F00"/>
    <w:rsid w:val="007F40C0"/>
    <w:rsid w:val="007F47E8"/>
    <w:rsid w:val="007F5519"/>
    <w:rsid w:val="007F5D4E"/>
    <w:rsid w:val="007F5FB4"/>
    <w:rsid w:val="007F6A96"/>
    <w:rsid w:val="007F7D41"/>
    <w:rsid w:val="008002B1"/>
    <w:rsid w:val="008013E6"/>
    <w:rsid w:val="008016E3"/>
    <w:rsid w:val="00802305"/>
    <w:rsid w:val="0080241F"/>
    <w:rsid w:val="00802B5E"/>
    <w:rsid w:val="00803302"/>
    <w:rsid w:val="0080357D"/>
    <w:rsid w:val="00803C4F"/>
    <w:rsid w:val="00803D49"/>
    <w:rsid w:val="00804ADD"/>
    <w:rsid w:val="00805835"/>
    <w:rsid w:val="00805A86"/>
    <w:rsid w:val="00805AEE"/>
    <w:rsid w:val="00806C4F"/>
    <w:rsid w:val="008073C5"/>
    <w:rsid w:val="0080780B"/>
    <w:rsid w:val="00810987"/>
    <w:rsid w:val="008112D4"/>
    <w:rsid w:val="00812188"/>
    <w:rsid w:val="008130E9"/>
    <w:rsid w:val="00816F63"/>
    <w:rsid w:val="00817788"/>
    <w:rsid w:val="00820A6D"/>
    <w:rsid w:val="0082125B"/>
    <w:rsid w:val="00822546"/>
    <w:rsid w:val="008229C4"/>
    <w:rsid w:val="00822AAD"/>
    <w:rsid w:val="00822AC2"/>
    <w:rsid w:val="00822F2B"/>
    <w:rsid w:val="0082341D"/>
    <w:rsid w:val="0082369E"/>
    <w:rsid w:val="008250A7"/>
    <w:rsid w:val="008250F4"/>
    <w:rsid w:val="00825A94"/>
    <w:rsid w:val="00825E60"/>
    <w:rsid w:val="008330B0"/>
    <w:rsid w:val="0083446C"/>
    <w:rsid w:val="00834603"/>
    <w:rsid w:val="008350DA"/>
    <w:rsid w:val="00835411"/>
    <w:rsid w:val="008358DA"/>
    <w:rsid w:val="00836EE8"/>
    <w:rsid w:val="00837157"/>
    <w:rsid w:val="008402CC"/>
    <w:rsid w:val="00840996"/>
    <w:rsid w:val="008412AE"/>
    <w:rsid w:val="00841741"/>
    <w:rsid w:val="00841E78"/>
    <w:rsid w:val="008422C6"/>
    <w:rsid w:val="00842396"/>
    <w:rsid w:val="00842713"/>
    <w:rsid w:val="00844195"/>
    <w:rsid w:val="0084456D"/>
    <w:rsid w:val="00846B01"/>
    <w:rsid w:val="008506B5"/>
    <w:rsid w:val="00850B13"/>
    <w:rsid w:val="008512B6"/>
    <w:rsid w:val="00851F21"/>
    <w:rsid w:val="0085255B"/>
    <w:rsid w:val="008535CD"/>
    <w:rsid w:val="00853819"/>
    <w:rsid w:val="008539F4"/>
    <w:rsid w:val="00853FAE"/>
    <w:rsid w:val="008541D9"/>
    <w:rsid w:val="008545C7"/>
    <w:rsid w:val="0085468B"/>
    <w:rsid w:val="008547C1"/>
    <w:rsid w:val="008561E9"/>
    <w:rsid w:val="0085629A"/>
    <w:rsid w:val="0085657E"/>
    <w:rsid w:val="008575C3"/>
    <w:rsid w:val="00860228"/>
    <w:rsid w:val="00860F3D"/>
    <w:rsid w:val="0086235E"/>
    <w:rsid w:val="008626E3"/>
    <w:rsid w:val="0086298B"/>
    <w:rsid w:val="00862C68"/>
    <w:rsid w:val="00862FEC"/>
    <w:rsid w:val="00864811"/>
    <w:rsid w:val="00866C7E"/>
    <w:rsid w:val="008670C1"/>
    <w:rsid w:val="008672B1"/>
    <w:rsid w:val="0086740E"/>
    <w:rsid w:val="00872947"/>
    <w:rsid w:val="00873832"/>
    <w:rsid w:val="008747E5"/>
    <w:rsid w:val="00875F46"/>
    <w:rsid w:val="008770E6"/>
    <w:rsid w:val="0087711D"/>
    <w:rsid w:val="0087779C"/>
    <w:rsid w:val="008807C6"/>
    <w:rsid w:val="00880872"/>
    <w:rsid w:val="00880BEA"/>
    <w:rsid w:val="00882253"/>
    <w:rsid w:val="00882316"/>
    <w:rsid w:val="008840DA"/>
    <w:rsid w:val="0088425B"/>
    <w:rsid w:val="0088468E"/>
    <w:rsid w:val="00885C66"/>
    <w:rsid w:val="00885F6F"/>
    <w:rsid w:val="0088652C"/>
    <w:rsid w:val="00887195"/>
    <w:rsid w:val="00890035"/>
    <w:rsid w:val="008900ED"/>
    <w:rsid w:val="00890426"/>
    <w:rsid w:val="00890FD9"/>
    <w:rsid w:val="00891A01"/>
    <w:rsid w:val="0089243F"/>
    <w:rsid w:val="0089407B"/>
    <w:rsid w:val="00894593"/>
    <w:rsid w:val="00895AD5"/>
    <w:rsid w:val="008965BA"/>
    <w:rsid w:val="00896724"/>
    <w:rsid w:val="0089724D"/>
    <w:rsid w:val="008A0ED4"/>
    <w:rsid w:val="008A0FD5"/>
    <w:rsid w:val="008A10E5"/>
    <w:rsid w:val="008A1F64"/>
    <w:rsid w:val="008A3468"/>
    <w:rsid w:val="008A3DEB"/>
    <w:rsid w:val="008A47F5"/>
    <w:rsid w:val="008A4F61"/>
    <w:rsid w:val="008A51EC"/>
    <w:rsid w:val="008A520E"/>
    <w:rsid w:val="008B1254"/>
    <w:rsid w:val="008B3F83"/>
    <w:rsid w:val="008B5C5A"/>
    <w:rsid w:val="008B5D71"/>
    <w:rsid w:val="008B63D8"/>
    <w:rsid w:val="008B780B"/>
    <w:rsid w:val="008B79CB"/>
    <w:rsid w:val="008C04EF"/>
    <w:rsid w:val="008C21D2"/>
    <w:rsid w:val="008C2693"/>
    <w:rsid w:val="008C2CA5"/>
    <w:rsid w:val="008C2FAB"/>
    <w:rsid w:val="008C57C7"/>
    <w:rsid w:val="008C5B8A"/>
    <w:rsid w:val="008C6D30"/>
    <w:rsid w:val="008C728D"/>
    <w:rsid w:val="008C78D3"/>
    <w:rsid w:val="008D0489"/>
    <w:rsid w:val="008D08F6"/>
    <w:rsid w:val="008D1561"/>
    <w:rsid w:val="008D21E1"/>
    <w:rsid w:val="008D3DFA"/>
    <w:rsid w:val="008D3F11"/>
    <w:rsid w:val="008D427F"/>
    <w:rsid w:val="008D43D5"/>
    <w:rsid w:val="008D4CB7"/>
    <w:rsid w:val="008D51BE"/>
    <w:rsid w:val="008D58B8"/>
    <w:rsid w:val="008D6A50"/>
    <w:rsid w:val="008D71F9"/>
    <w:rsid w:val="008D7CD1"/>
    <w:rsid w:val="008E013C"/>
    <w:rsid w:val="008E15A6"/>
    <w:rsid w:val="008E19EE"/>
    <w:rsid w:val="008E20D3"/>
    <w:rsid w:val="008E20E2"/>
    <w:rsid w:val="008E27C3"/>
    <w:rsid w:val="008E2F3C"/>
    <w:rsid w:val="008E38DD"/>
    <w:rsid w:val="008E41D0"/>
    <w:rsid w:val="008E63C0"/>
    <w:rsid w:val="008E6432"/>
    <w:rsid w:val="008E7027"/>
    <w:rsid w:val="008E7BD4"/>
    <w:rsid w:val="008F02CD"/>
    <w:rsid w:val="008F07C3"/>
    <w:rsid w:val="008F10DC"/>
    <w:rsid w:val="008F1B5B"/>
    <w:rsid w:val="008F214C"/>
    <w:rsid w:val="008F23AE"/>
    <w:rsid w:val="008F2653"/>
    <w:rsid w:val="008F2926"/>
    <w:rsid w:val="008F59EB"/>
    <w:rsid w:val="008F6C16"/>
    <w:rsid w:val="008F7FA4"/>
    <w:rsid w:val="0090057D"/>
    <w:rsid w:val="00900B0E"/>
    <w:rsid w:val="00901066"/>
    <w:rsid w:val="0090327F"/>
    <w:rsid w:val="00903A83"/>
    <w:rsid w:val="0090467C"/>
    <w:rsid w:val="00904A2B"/>
    <w:rsid w:val="00905F54"/>
    <w:rsid w:val="009073A5"/>
    <w:rsid w:val="00907C8B"/>
    <w:rsid w:val="00907DD8"/>
    <w:rsid w:val="00907E84"/>
    <w:rsid w:val="00911353"/>
    <w:rsid w:val="009113A0"/>
    <w:rsid w:val="009113DE"/>
    <w:rsid w:val="00911A5F"/>
    <w:rsid w:val="00912365"/>
    <w:rsid w:val="00913317"/>
    <w:rsid w:val="00915216"/>
    <w:rsid w:val="00916809"/>
    <w:rsid w:val="0091693A"/>
    <w:rsid w:val="00916942"/>
    <w:rsid w:val="00916B68"/>
    <w:rsid w:val="00917D0D"/>
    <w:rsid w:val="009201FC"/>
    <w:rsid w:val="0092362E"/>
    <w:rsid w:val="00924038"/>
    <w:rsid w:val="0092418E"/>
    <w:rsid w:val="00925645"/>
    <w:rsid w:val="009264A0"/>
    <w:rsid w:val="009269A2"/>
    <w:rsid w:val="00926B6D"/>
    <w:rsid w:val="009274DB"/>
    <w:rsid w:val="00927BA2"/>
    <w:rsid w:val="00930788"/>
    <w:rsid w:val="009307A8"/>
    <w:rsid w:val="00930D9B"/>
    <w:rsid w:val="00930FEB"/>
    <w:rsid w:val="00931886"/>
    <w:rsid w:val="009327E9"/>
    <w:rsid w:val="00933A02"/>
    <w:rsid w:val="00933A1A"/>
    <w:rsid w:val="009342FB"/>
    <w:rsid w:val="0093467D"/>
    <w:rsid w:val="00934D0D"/>
    <w:rsid w:val="00934EFF"/>
    <w:rsid w:val="0093524F"/>
    <w:rsid w:val="00936667"/>
    <w:rsid w:val="0093707C"/>
    <w:rsid w:val="009372A0"/>
    <w:rsid w:val="00937578"/>
    <w:rsid w:val="009377A0"/>
    <w:rsid w:val="00940040"/>
    <w:rsid w:val="009433EA"/>
    <w:rsid w:val="00944427"/>
    <w:rsid w:val="009469E8"/>
    <w:rsid w:val="0094745C"/>
    <w:rsid w:val="00950422"/>
    <w:rsid w:val="0095087A"/>
    <w:rsid w:val="009508B1"/>
    <w:rsid w:val="00950A87"/>
    <w:rsid w:val="0095115D"/>
    <w:rsid w:val="009512DA"/>
    <w:rsid w:val="00954464"/>
    <w:rsid w:val="00954569"/>
    <w:rsid w:val="00954B5C"/>
    <w:rsid w:val="00954E6A"/>
    <w:rsid w:val="00955ADA"/>
    <w:rsid w:val="00956E79"/>
    <w:rsid w:val="00960044"/>
    <w:rsid w:val="0096072E"/>
    <w:rsid w:val="00960DD3"/>
    <w:rsid w:val="0096153B"/>
    <w:rsid w:val="009634DB"/>
    <w:rsid w:val="00963DCF"/>
    <w:rsid w:val="00964C31"/>
    <w:rsid w:val="00964DFB"/>
    <w:rsid w:val="00966484"/>
    <w:rsid w:val="00967018"/>
    <w:rsid w:val="00967CE8"/>
    <w:rsid w:val="009708CF"/>
    <w:rsid w:val="00970AF6"/>
    <w:rsid w:val="009714C4"/>
    <w:rsid w:val="0097208C"/>
    <w:rsid w:val="00972427"/>
    <w:rsid w:val="00972E8F"/>
    <w:rsid w:val="00972FFD"/>
    <w:rsid w:val="009738C4"/>
    <w:rsid w:val="00973CA6"/>
    <w:rsid w:val="00973D27"/>
    <w:rsid w:val="00974083"/>
    <w:rsid w:val="0097517D"/>
    <w:rsid w:val="0097566E"/>
    <w:rsid w:val="00975EC9"/>
    <w:rsid w:val="00976A32"/>
    <w:rsid w:val="00976BD1"/>
    <w:rsid w:val="00976E22"/>
    <w:rsid w:val="00977614"/>
    <w:rsid w:val="00977EE8"/>
    <w:rsid w:val="0098073D"/>
    <w:rsid w:val="00980E93"/>
    <w:rsid w:val="009816A7"/>
    <w:rsid w:val="00981FBF"/>
    <w:rsid w:val="00982541"/>
    <w:rsid w:val="00983128"/>
    <w:rsid w:val="009837B6"/>
    <w:rsid w:val="00983CB7"/>
    <w:rsid w:val="0098609C"/>
    <w:rsid w:val="00986961"/>
    <w:rsid w:val="00987368"/>
    <w:rsid w:val="00987ED2"/>
    <w:rsid w:val="009904F8"/>
    <w:rsid w:val="009905C0"/>
    <w:rsid w:val="00990798"/>
    <w:rsid w:val="00990A09"/>
    <w:rsid w:val="00990EB2"/>
    <w:rsid w:val="0099123C"/>
    <w:rsid w:val="009919FB"/>
    <w:rsid w:val="0099278F"/>
    <w:rsid w:val="0099285B"/>
    <w:rsid w:val="00992901"/>
    <w:rsid w:val="0099392E"/>
    <w:rsid w:val="00994C29"/>
    <w:rsid w:val="00994E02"/>
    <w:rsid w:val="00995265"/>
    <w:rsid w:val="009952AF"/>
    <w:rsid w:val="00995496"/>
    <w:rsid w:val="009954E1"/>
    <w:rsid w:val="00995CBF"/>
    <w:rsid w:val="0099663D"/>
    <w:rsid w:val="00996717"/>
    <w:rsid w:val="00996A22"/>
    <w:rsid w:val="00996A44"/>
    <w:rsid w:val="00996B4E"/>
    <w:rsid w:val="009971EF"/>
    <w:rsid w:val="009A0C0E"/>
    <w:rsid w:val="009A1757"/>
    <w:rsid w:val="009A1CC1"/>
    <w:rsid w:val="009A4F12"/>
    <w:rsid w:val="009A5563"/>
    <w:rsid w:val="009A5DA5"/>
    <w:rsid w:val="009A651B"/>
    <w:rsid w:val="009A673A"/>
    <w:rsid w:val="009B0139"/>
    <w:rsid w:val="009B0C61"/>
    <w:rsid w:val="009B1EDA"/>
    <w:rsid w:val="009B2DEB"/>
    <w:rsid w:val="009B2E53"/>
    <w:rsid w:val="009B36E3"/>
    <w:rsid w:val="009B3BE8"/>
    <w:rsid w:val="009B3FA8"/>
    <w:rsid w:val="009B434C"/>
    <w:rsid w:val="009B45C2"/>
    <w:rsid w:val="009B79CB"/>
    <w:rsid w:val="009C0BD7"/>
    <w:rsid w:val="009C0E7C"/>
    <w:rsid w:val="009C17DC"/>
    <w:rsid w:val="009C19A1"/>
    <w:rsid w:val="009C270E"/>
    <w:rsid w:val="009C2773"/>
    <w:rsid w:val="009C33DE"/>
    <w:rsid w:val="009C3FC4"/>
    <w:rsid w:val="009C44F9"/>
    <w:rsid w:val="009C4AB1"/>
    <w:rsid w:val="009C4CFB"/>
    <w:rsid w:val="009C65D4"/>
    <w:rsid w:val="009C69CB"/>
    <w:rsid w:val="009C721F"/>
    <w:rsid w:val="009D0B91"/>
    <w:rsid w:val="009D1337"/>
    <w:rsid w:val="009D1B85"/>
    <w:rsid w:val="009D3188"/>
    <w:rsid w:val="009D4AAB"/>
    <w:rsid w:val="009D53A6"/>
    <w:rsid w:val="009D5665"/>
    <w:rsid w:val="009D5BAF"/>
    <w:rsid w:val="009D62BB"/>
    <w:rsid w:val="009D7353"/>
    <w:rsid w:val="009E0C7F"/>
    <w:rsid w:val="009E1651"/>
    <w:rsid w:val="009E1692"/>
    <w:rsid w:val="009E1A87"/>
    <w:rsid w:val="009E226D"/>
    <w:rsid w:val="009E5DDF"/>
    <w:rsid w:val="009E5DE8"/>
    <w:rsid w:val="009E6B07"/>
    <w:rsid w:val="009E6B10"/>
    <w:rsid w:val="009E794A"/>
    <w:rsid w:val="009E7E93"/>
    <w:rsid w:val="009F029F"/>
    <w:rsid w:val="009F07CC"/>
    <w:rsid w:val="009F102C"/>
    <w:rsid w:val="009F1616"/>
    <w:rsid w:val="009F1F58"/>
    <w:rsid w:val="009F3071"/>
    <w:rsid w:val="009F33D7"/>
    <w:rsid w:val="009F3F95"/>
    <w:rsid w:val="009F49F4"/>
    <w:rsid w:val="009F7932"/>
    <w:rsid w:val="009F7E67"/>
    <w:rsid w:val="009F7FBE"/>
    <w:rsid w:val="00A01621"/>
    <w:rsid w:val="00A01F3D"/>
    <w:rsid w:val="00A03252"/>
    <w:rsid w:val="00A0336F"/>
    <w:rsid w:val="00A03813"/>
    <w:rsid w:val="00A03DD4"/>
    <w:rsid w:val="00A056AA"/>
    <w:rsid w:val="00A05CB4"/>
    <w:rsid w:val="00A0667D"/>
    <w:rsid w:val="00A07416"/>
    <w:rsid w:val="00A07494"/>
    <w:rsid w:val="00A10044"/>
    <w:rsid w:val="00A102E0"/>
    <w:rsid w:val="00A10DC1"/>
    <w:rsid w:val="00A117F2"/>
    <w:rsid w:val="00A11A8B"/>
    <w:rsid w:val="00A11FFE"/>
    <w:rsid w:val="00A12FAA"/>
    <w:rsid w:val="00A13BD4"/>
    <w:rsid w:val="00A13E95"/>
    <w:rsid w:val="00A13F76"/>
    <w:rsid w:val="00A14391"/>
    <w:rsid w:val="00A14DBF"/>
    <w:rsid w:val="00A1523C"/>
    <w:rsid w:val="00A153FA"/>
    <w:rsid w:val="00A158F1"/>
    <w:rsid w:val="00A15F51"/>
    <w:rsid w:val="00A1645B"/>
    <w:rsid w:val="00A16653"/>
    <w:rsid w:val="00A1677C"/>
    <w:rsid w:val="00A16CC8"/>
    <w:rsid w:val="00A16EF0"/>
    <w:rsid w:val="00A17331"/>
    <w:rsid w:val="00A20450"/>
    <w:rsid w:val="00A2046A"/>
    <w:rsid w:val="00A20BE8"/>
    <w:rsid w:val="00A2105D"/>
    <w:rsid w:val="00A21094"/>
    <w:rsid w:val="00A21820"/>
    <w:rsid w:val="00A22661"/>
    <w:rsid w:val="00A22AEB"/>
    <w:rsid w:val="00A22B47"/>
    <w:rsid w:val="00A22E9E"/>
    <w:rsid w:val="00A241F6"/>
    <w:rsid w:val="00A243FE"/>
    <w:rsid w:val="00A24553"/>
    <w:rsid w:val="00A249A5"/>
    <w:rsid w:val="00A25088"/>
    <w:rsid w:val="00A25FC7"/>
    <w:rsid w:val="00A26620"/>
    <w:rsid w:val="00A26B95"/>
    <w:rsid w:val="00A27492"/>
    <w:rsid w:val="00A2768F"/>
    <w:rsid w:val="00A3033E"/>
    <w:rsid w:val="00A30413"/>
    <w:rsid w:val="00A3059E"/>
    <w:rsid w:val="00A31034"/>
    <w:rsid w:val="00A32377"/>
    <w:rsid w:val="00A329F4"/>
    <w:rsid w:val="00A3303A"/>
    <w:rsid w:val="00A33590"/>
    <w:rsid w:val="00A33899"/>
    <w:rsid w:val="00A33C99"/>
    <w:rsid w:val="00A34BDA"/>
    <w:rsid w:val="00A34ED4"/>
    <w:rsid w:val="00A35012"/>
    <w:rsid w:val="00A36A66"/>
    <w:rsid w:val="00A36FA2"/>
    <w:rsid w:val="00A37C32"/>
    <w:rsid w:val="00A4135A"/>
    <w:rsid w:val="00A413A9"/>
    <w:rsid w:val="00A41D65"/>
    <w:rsid w:val="00A42332"/>
    <w:rsid w:val="00A42725"/>
    <w:rsid w:val="00A42974"/>
    <w:rsid w:val="00A42A3D"/>
    <w:rsid w:val="00A42C43"/>
    <w:rsid w:val="00A457BF"/>
    <w:rsid w:val="00A46A6D"/>
    <w:rsid w:val="00A46B11"/>
    <w:rsid w:val="00A46F07"/>
    <w:rsid w:val="00A46F1E"/>
    <w:rsid w:val="00A46F79"/>
    <w:rsid w:val="00A4712F"/>
    <w:rsid w:val="00A47898"/>
    <w:rsid w:val="00A501C5"/>
    <w:rsid w:val="00A50672"/>
    <w:rsid w:val="00A5179F"/>
    <w:rsid w:val="00A51BD7"/>
    <w:rsid w:val="00A52978"/>
    <w:rsid w:val="00A530F7"/>
    <w:rsid w:val="00A53259"/>
    <w:rsid w:val="00A546DF"/>
    <w:rsid w:val="00A548E8"/>
    <w:rsid w:val="00A560DC"/>
    <w:rsid w:val="00A56162"/>
    <w:rsid w:val="00A562B6"/>
    <w:rsid w:val="00A56488"/>
    <w:rsid w:val="00A566E1"/>
    <w:rsid w:val="00A5680A"/>
    <w:rsid w:val="00A56A2D"/>
    <w:rsid w:val="00A60C4E"/>
    <w:rsid w:val="00A60F3E"/>
    <w:rsid w:val="00A61A11"/>
    <w:rsid w:val="00A61A15"/>
    <w:rsid w:val="00A61D34"/>
    <w:rsid w:val="00A61FEA"/>
    <w:rsid w:val="00A6209D"/>
    <w:rsid w:val="00A620A4"/>
    <w:rsid w:val="00A62DB3"/>
    <w:rsid w:val="00A6315E"/>
    <w:rsid w:val="00A64309"/>
    <w:rsid w:val="00A64A40"/>
    <w:rsid w:val="00A64AD8"/>
    <w:rsid w:val="00A65EAB"/>
    <w:rsid w:val="00A67C1C"/>
    <w:rsid w:val="00A67D72"/>
    <w:rsid w:val="00A704D1"/>
    <w:rsid w:val="00A71230"/>
    <w:rsid w:val="00A71460"/>
    <w:rsid w:val="00A71669"/>
    <w:rsid w:val="00A72180"/>
    <w:rsid w:val="00A725EE"/>
    <w:rsid w:val="00A73309"/>
    <w:rsid w:val="00A73BFB"/>
    <w:rsid w:val="00A73DCB"/>
    <w:rsid w:val="00A73F38"/>
    <w:rsid w:val="00A73F7F"/>
    <w:rsid w:val="00A7412D"/>
    <w:rsid w:val="00A746FD"/>
    <w:rsid w:val="00A748B2"/>
    <w:rsid w:val="00A758AE"/>
    <w:rsid w:val="00A761DE"/>
    <w:rsid w:val="00A7655A"/>
    <w:rsid w:val="00A7675D"/>
    <w:rsid w:val="00A7788B"/>
    <w:rsid w:val="00A77F76"/>
    <w:rsid w:val="00A812B3"/>
    <w:rsid w:val="00A81D51"/>
    <w:rsid w:val="00A82ED9"/>
    <w:rsid w:val="00A83833"/>
    <w:rsid w:val="00A83B0C"/>
    <w:rsid w:val="00A83D85"/>
    <w:rsid w:val="00A8416F"/>
    <w:rsid w:val="00A849F7"/>
    <w:rsid w:val="00A854FF"/>
    <w:rsid w:val="00A85B2F"/>
    <w:rsid w:val="00A86A7D"/>
    <w:rsid w:val="00A87278"/>
    <w:rsid w:val="00A905E9"/>
    <w:rsid w:val="00A906E2"/>
    <w:rsid w:val="00A91060"/>
    <w:rsid w:val="00A9161C"/>
    <w:rsid w:val="00A9214D"/>
    <w:rsid w:val="00A92870"/>
    <w:rsid w:val="00A92ECE"/>
    <w:rsid w:val="00A931FE"/>
    <w:rsid w:val="00A93829"/>
    <w:rsid w:val="00A9434A"/>
    <w:rsid w:val="00A95281"/>
    <w:rsid w:val="00A961D5"/>
    <w:rsid w:val="00A96E10"/>
    <w:rsid w:val="00A973FA"/>
    <w:rsid w:val="00A975AC"/>
    <w:rsid w:val="00AA0023"/>
    <w:rsid w:val="00AA10F6"/>
    <w:rsid w:val="00AA1FFE"/>
    <w:rsid w:val="00AA30F4"/>
    <w:rsid w:val="00AA35A6"/>
    <w:rsid w:val="00AA373A"/>
    <w:rsid w:val="00AA375F"/>
    <w:rsid w:val="00AA37B9"/>
    <w:rsid w:val="00AA4558"/>
    <w:rsid w:val="00AA4757"/>
    <w:rsid w:val="00AA526B"/>
    <w:rsid w:val="00AA5313"/>
    <w:rsid w:val="00AA5DFA"/>
    <w:rsid w:val="00AA6CB5"/>
    <w:rsid w:val="00AA6F16"/>
    <w:rsid w:val="00AA788E"/>
    <w:rsid w:val="00AA7AB7"/>
    <w:rsid w:val="00AB0D17"/>
    <w:rsid w:val="00AB2307"/>
    <w:rsid w:val="00AB23C9"/>
    <w:rsid w:val="00AB2D48"/>
    <w:rsid w:val="00AB40E5"/>
    <w:rsid w:val="00AB49CF"/>
    <w:rsid w:val="00AB5406"/>
    <w:rsid w:val="00AB55CC"/>
    <w:rsid w:val="00AB5C77"/>
    <w:rsid w:val="00AB735C"/>
    <w:rsid w:val="00AB78D5"/>
    <w:rsid w:val="00AB7C6F"/>
    <w:rsid w:val="00AC0970"/>
    <w:rsid w:val="00AC1806"/>
    <w:rsid w:val="00AC1D14"/>
    <w:rsid w:val="00AC1E42"/>
    <w:rsid w:val="00AC2EF4"/>
    <w:rsid w:val="00AC3A21"/>
    <w:rsid w:val="00AC3EAA"/>
    <w:rsid w:val="00AC3F9A"/>
    <w:rsid w:val="00AC4CFE"/>
    <w:rsid w:val="00AC4E06"/>
    <w:rsid w:val="00AC53A8"/>
    <w:rsid w:val="00AC661F"/>
    <w:rsid w:val="00AC73B7"/>
    <w:rsid w:val="00AD2384"/>
    <w:rsid w:val="00AD28CC"/>
    <w:rsid w:val="00AD29CA"/>
    <w:rsid w:val="00AD3022"/>
    <w:rsid w:val="00AD31C6"/>
    <w:rsid w:val="00AD372E"/>
    <w:rsid w:val="00AD38D3"/>
    <w:rsid w:val="00AD465D"/>
    <w:rsid w:val="00AD4C08"/>
    <w:rsid w:val="00AD5193"/>
    <w:rsid w:val="00AD57BC"/>
    <w:rsid w:val="00AD5CF7"/>
    <w:rsid w:val="00AD5FE0"/>
    <w:rsid w:val="00AD6C30"/>
    <w:rsid w:val="00AD6EA6"/>
    <w:rsid w:val="00AD781C"/>
    <w:rsid w:val="00AD7E8C"/>
    <w:rsid w:val="00AE0099"/>
    <w:rsid w:val="00AE02A7"/>
    <w:rsid w:val="00AE0E04"/>
    <w:rsid w:val="00AE0EB7"/>
    <w:rsid w:val="00AE1558"/>
    <w:rsid w:val="00AE1B39"/>
    <w:rsid w:val="00AE2072"/>
    <w:rsid w:val="00AE2545"/>
    <w:rsid w:val="00AE27EA"/>
    <w:rsid w:val="00AE2A2A"/>
    <w:rsid w:val="00AE38A2"/>
    <w:rsid w:val="00AE4CD9"/>
    <w:rsid w:val="00AE556A"/>
    <w:rsid w:val="00AE58DA"/>
    <w:rsid w:val="00AE63B0"/>
    <w:rsid w:val="00AF01AF"/>
    <w:rsid w:val="00AF06FD"/>
    <w:rsid w:val="00AF0A18"/>
    <w:rsid w:val="00AF0FE2"/>
    <w:rsid w:val="00AF1B74"/>
    <w:rsid w:val="00AF2553"/>
    <w:rsid w:val="00AF3F43"/>
    <w:rsid w:val="00AF3FD7"/>
    <w:rsid w:val="00AF48C8"/>
    <w:rsid w:val="00AF564E"/>
    <w:rsid w:val="00AF582D"/>
    <w:rsid w:val="00AF6CAC"/>
    <w:rsid w:val="00AF6DCE"/>
    <w:rsid w:val="00AF7362"/>
    <w:rsid w:val="00AF7B31"/>
    <w:rsid w:val="00AF7C7C"/>
    <w:rsid w:val="00AF7C86"/>
    <w:rsid w:val="00B003EB"/>
    <w:rsid w:val="00B01D57"/>
    <w:rsid w:val="00B036D3"/>
    <w:rsid w:val="00B04169"/>
    <w:rsid w:val="00B052D1"/>
    <w:rsid w:val="00B05D53"/>
    <w:rsid w:val="00B05E85"/>
    <w:rsid w:val="00B0660F"/>
    <w:rsid w:val="00B06848"/>
    <w:rsid w:val="00B10C62"/>
    <w:rsid w:val="00B11C57"/>
    <w:rsid w:val="00B1373F"/>
    <w:rsid w:val="00B14251"/>
    <w:rsid w:val="00B1566B"/>
    <w:rsid w:val="00B1675A"/>
    <w:rsid w:val="00B16F40"/>
    <w:rsid w:val="00B1727E"/>
    <w:rsid w:val="00B177E6"/>
    <w:rsid w:val="00B17EE4"/>
    <w:rsid w:val="00B213D3"/>
    <w:rsid w:val="00B21FBF"/>
    <w:rsid w:val="00B22810"/>
    <w:rsid w:val="00B22A89"/>
    <w:rsid w:val="00B243B3"/>
    <w:rsid w:val="00B24B79"/>
    <w:rsid w:val="00B256E1"/>
    <w:rsid w:val="00B25EAC"/>
    <w:rsid w:val="00B26CA0"/>
    <w:rsid w:val="00B3055B"/>
    <w:rsid w:val="00B30CF2"/>
    <w:rsid w:val="00B30F9A"/>
    <w:rsid w:val="00B325C2"/>
    <w:rsid w:val="00B32B55"/>
    <w:rsid w:val="00B340D0"/>
    <w:rsid w:val="00B3460B"/>
    <w:rsid w:val="00B35468"/>
    <w:rsid w:val="00B35B53"/>
    <w:rsid w:val="00B35D30"/>
    <w:rsid w:val="00B3613E"/>
    <w:rsid w:val="00B364FF"/>
    <w:rsid w:val="00B405D2"/>
    <w:rsid w:val="00B4083C"/>
    <w:rsid w:val="00B411D1"/>
    <w:rsid w:val="00B416F6"/>
    <w:rsid w:val="00B41E12"/>
    <w:rsid w:val="00B427F3"/>
    <w:rsid w:val="00B42B63"/>
    <w:rsid w:val="00B4325D"/>
    <w:rsid w:val="00B435C2"/>
    <w:rsid w:val="00B43ABD"/>
    <w:rsid w:val="00B44881"/>
    <w:rsid w:val="00B4639C"/>
    <w:rsid w:val="00B46D00"/>
    <w:rsid w:val="00B46E34"/>
    <w:rsid w:val="00B47704"/>
    <w:rsid w:val="00B478F4"/>
    <w:rsid w:val="00B5007F"/>
    <w:rsid w:val="00B5033A"/>
    <w:rsid w:val="00B5113F"/>
    <w:rsid w:val="00B51171"/>
    <w:rsid w:val="00B51424"/>
    <w:rsid w:val="00B517F2"/>
    <w:rsid w:val="00B5189A"/>
    <w:rsid w:val="00B5197E"/>
    <w:rsid w:val="00B51D3C"/>
    <w:rsid w:val="00B51D57"/>
    <w:rsid w:val="00B52B6D"/>
    <w:rsid w:val="00B53947"/>
    <w:rsid w:val="00B54223"/>
    <w:rsid w:val="00B54A39"/>
    <w:rsid w:val="00B54DB1"/>
    <w:rsid w:val="00B55636"/>
    <w:rsid w:val="00B56394"/>
    <w:rsid w:val="00B56831"/>
    <w:rsid w:val="00B56C10"/>
    <w:rsid w:val="00B60D9B"/>
    <w:rsid w:val="00B62433"/>
    <w:rsid w:val="00B62583"/>
    <w:rsid w:val="00B6294F"/>
    <w:rsid w:val="00B637E9"/>
    <w:rsid w:val="00B64C13"/>
    <w:rsid w:val="00B654FB"/>
    <w:rsid w:val="00B667E0"/>
    <w:rsid w:val="00B66C32"/>
    <w:rsid w:val="00B705BB"/>
    <w:rsid w:val="00B71CD6"/>
    <w:rsid w:val="00B71E99"/>
    <w:rsid w:val="00B71F46"/>
    <w:rsid w:val="00B72289"/>
    <w:rsid w:val="00B72419"/>
    <w:rsid w:val="00B74013"/>
    <w:rsid w:val="00B7499B"/>
    <w:rsid w:val="00B7571C"/>
    <w:rsid w:val="00B75C4D"/>
    <w:rsid w:val="00B75D00"/>
    <w:rsid w:val="00B764BA"/>
    <w:rsid w:val="00B7673C"/>
    <w:rsid w:val="00B772D9"/>
    <w:rsid w:val="00B80511"/>
    <w:rsid w:val="00B80B9B"/>
    <w:rsid w:val="00B811CF"/>
    <w:rsid w:val="00B82092"/>
    <w:rsid w:val="00B8257D"/>
    <w:rsid w:val="00B82689"/>
    <w:rsid w:val="00B8281B"/>
    <w:rsid w:val="00B833CF"/>
    <w:rsid w:val="00B8367E"/>
    <w:rsid w:val="00B8388B"/>
    <w:rsid w:val="00B84203"/>
    <w:rsid w:val="00B84B21"/>
    <w:rsid w:val="00B859C8"/>
    <w:rsid w:val="00B868D5"/>
    <w:rsid w:val="00B86922"/>
    <w:rsid w:val="00B86FF3"/>
    <w:rsid w:val="00B874EB"/>
    <w:rsid w:val="00B8760B"/>
    <w:rsid w:val="00B878E9"/>
    <w:rsid w:val="00B87E3C"/>
    <w:rsid w:val="00B906F5"/>
    <w:rsid w:val="00B90891"/>
    <w:rsid w:val="00B90E83"/>
    <w:rsid w:val="00B9113D"/>
    <w:rsid w:val="00B92871"/>
    <w:rsid w:val="00B92E92"/>
    <w:rsid w:val="00B93737"/>
    <w:rsid w:val="00B93920"/>
    <w:rsid w:val="00B9408C"/>
    <w:rsid w:val="00B94347"/>
    <w:rsid w:val="00B94F85"/>
    <w:rsid w:val="00B9576F"/>
    <w:rsid w:val="00B95BE0"/>
    <w:rsid w:val="00B9696C"/>
    <w:rsid w:val="00B96A5E"/>
    <w:rsid w:val="00B96B32"/>
    <w:rsid w:val="00B97454"/>
    <w:rsid w:val="00BA0B15"/>
    <w:rsid w:val="00BA0E97"/>
    <w:rsid w:val="00BA1111"/>
    <w:rsid w:val="00BA1293"/>
    <w:rsid w:val="00BA2648"/>
    <w:rsid w:val="00BA2732"/>
    <w:rsid w:val="00BA2D26"/>
    <w:rsid w:val="00BA3108"/>
    <w:rsid w:val="00BA3455"/>
    <w:rsid w:val="00BA379F"/>
    <w:rsid w:val="00BA3995"/>
    <w:rsid w:val="00BA3A3B"/>
    <w:rsid w:val="00BA4563"/>
    <w:rsid w:val="00BA49DE"/>
    <w:rsid w:val="00BA4BF6"/>
    <w:rsid w:val="00BA6056"/>
    <w:rsid w:val="00BA6395"/>
    <w:rsid w:val="00BA67EC"/>
    <w:rsid w:val="00BA6E34"/>
    <w:rsid w:val="00BB009F"/>
    <w:rsid w:val="00BB244C"/>
    <w:rsid w:val="00BB2F8F"/>
    <w:rsid w:val="00BB3553"/>
    <w:rsid w:val="00BB357A"/>
    <w:rsid w:val="00BB39A3"/>
    <w:rsid w:val="00BB586F"/>
    <w:rsid w:val="00BB5AF9"/>
    <w:rsid w:val="00BB6715"/>
    <w:rsid w:val="00BB6FD4"/>
    <w:rsid w:val="00BC07C8"/>
    <w:rsid w:val="00BC0A2F"/>
    <w:rsid w:val="00BC1930"/>
    <w:rsid w:val="00BC2B66"/>
    <w:rsid w:val="00BC3B13"/>
    <w:rsid w:val="00BC6053"/>
    <w:rsid w:val="00BC748B"/>
    <w:rsid w:val="00BC7F28"/>
    <w:rsid w:val="00BD077A"/>
    <w:rsid w:val="00BD0B24"/>
    <w:rsid w:val="00BD0E51"/>
    <w:rsid w:val="00BD1235"/>
    <w:rsid w:val="00BD1AB4"/>
    <w:rsid w:val="00BD1F20"/>
    <w:rsid w:val="00BD23DD"/>
    <w:rsid w:val="00BD2452"/>
    <w:rsid w:val="00BD2924"/>
    <w:rsid w:val="00BD35CE"/>
    <w:rsid w:val="00BD39D9"/>
    <w:rsid w:val="00BD49A9"/>
    <w:rsid w:val="00BD4EA9"/>
    <w:rsid w:val="00BD5072"/>
    <w:rsid w:val="00BD5A32"/>
    <w:rsid w:val="00BD5B62"/>
    <w:rsid w:val="00BD7045"/>
    <w:rsid w:val="00BD7106"/>
    <w:rsid w:val="00BD7208"/>
    <w:rsid w:val="00BD7603"/>
    <w:rsid w:val="00BE0CC7"/>
    <w:rsid w:val="00BE100A"/>
    <w:rsid w:val="00BE1019"/>
    <w:rsid w:val="00BE1459"/>
    <w:rsid w:val="00BE26C7"/>
    <w:rsid w:val="00BE2885"/>
    <w:rsid w:val="00BE2893"/>
    <w:rsid w:val="00BE2A0B"/>
    <w:rsid w:val="00BE2B00"/>
    <w:rsid w:val="00BE3A7F"/>
    <w:rsid w:val="00BE4BA3"/>
    <w:rsid w:val="00BE5671"/>
    <w:rsid w:val="00BE57F2"/>
    <w:rsid w:val="00BE6075"/>
    <w:rsid w:val="00BE633E"/>
    <w:rsid w:val="00BE76A6"/>
    <w:rsid w:val="00BE7D0F"/>
    <w:rsid w:val="00BF0863"/>
    <w:rsid w:val="00BF0E0E"/>
    <w:rsid w:val="00BF0FA3"/>
    <w:rsid w:val="00BF1618"/>
    <w:rsid w:val="00BF1C70"/>
    <w:rsid w:val="00BF1D23"/>
    <w:rsid w:val="00BF2BA6"/>
    <w:rsid w:val="00BF2FDD"/>
    <w:rsid w:val="00BF30DE"/>
    <w:rsid w:val="00BF4504"/>
    <w:rsid w:val="00BF553C"/>
    <w:rsid w:val="00BF5833"/>
    <w:rsid w:val="00BF5CEE"/>
    <w:rsid w:val="00BF616B"/>
    <w:rsid w:val="00BF652F"/>
    <w:rsid w:val="00BF6D59"/>
    <w:rsid w:val="00BF7C8A"/>
    <w:rsid w:val="00C00ABD"/>
    <w:rsid w:val="00C01086"/>
    <w:rsid w:val="00C010F9"/>
    <w:rsid w:val="00C0111A"/>
    <w:rsid w:val="00C01A37"/>
    <w:rsid w:val="00C02F9C"/>
    <w:rsid w:val="00C0326B"/>
    <w:rsid w:val="00C03A13"/>
    <w:rsid w:val="00C03CF7"/>
    <w:rsid w:val="00C041DA"/>
    <w:rsid w:val="00C0483A"/>
    <w:rsid w:val="00C04DCF"/>
    <w:rsid w:val="00C05032"/>
    <w:rsid w:val="00C05078"/>
    <w:rsid w:val="00C05D8E"/>
    <w:rsid w:val="00C06243"/>
    <w:rsid w:val="00C06A9A"/>
    <w:rsid w:val="00C077C7"/>
    <w:rsid w:val="00C07B57"/>
    <w:rsid w:val="00C07BAD"/>
    <w:rsid w:val="00C100B3"/>
    <w:rsid w:val="00C106E6"/>
    <w:rsid w:val="00C10CEF"/>
    <w:rsid w:val="00C11C09"/>
    <w:rsid w:val="00C123B1"/>
    <w:rsid w:val="00C12AE8"/>
    <w:rsid w:val="00C12C8C"/>
    <w:rsid w:val="00C12E15"/>
    <w:rsid w:val="00C12E34"/>
    <w:rsid w:val="00C12EAF"/>
    <w:rsid w:val="00C1406F"/>
    <w:rsid w:val="00C147A4"/>
    <w:rsid w:val="00C149AD"/>
    <w:rsid w:val="00C149E2"/>
    <w:rsid w:val="00C159E2"/>
    <w:rsid w:val="00C15A45"/>
    <w:rsid w:val="00C169B6"/>
    <w:rsid w:val="00C16D2A"/>
    <w:rsid w:val="00C17140"/>
    <w:rsid w:val="00C208E5"/>
    <w:rsid w:val="00C20CD7"/>
    <w:rsid w:val="00C214DB"/>
    <w:rsid w:val="00C21DDD"/>
    <w:rsid w:val="00C223E5"/>
    <w:rsid w:val="00C2352B"/>
    <w:rsid w:val="00C23963"/>
    <w:rsid w:val="00C23A27"/>
    <w:rsid w:val="00C249C7"/>
    <w:rsid w:val="00C24F43"/>
    <w:rsid w:val="00C2576F"/>
    <w:rsid w:val="00C25C04"/>
    <w:rsid w:val="00C26400"/>
    <w:rsid w:val="00C306D3"/>
    <w:rsid w:val="00C308E2"/>
    <w:rsid w:val="00C30B1E"/>
    <w:rsid w:val="00C30B8D"/>
    <w:rsid w:val="00C3128E"/>
    <w:rsid w:val="00C3142E"/>
    <w:rsid w:val="00C31A27"/>
    <w:rsid w:val="00C31FF2"/>
    <w:rsid w:val="00C32437"/>
    <w:rsid w:val="00C32BCE"/>
    <w:rsid w:val="00C32E0E"/>
    <w:rsid w:val="00C339B9"/>
    <w:rsid w:val="00C33D4E"/>
    <w:rsid w:val="00C34967"/>
    <w:rsid w:val="00C34A69"/>
    <w:rsid w:val="00C351E2"/>
    <w:rsid w:val="00C35A53"/>
    <w:rsid w:val="00C36EF0"/>
    <w:rsid w:val="00C37641"/>
    <w:rsid w:val="00C37C4B"/>
    <w:rsid w:val="00C37E20"/>
    <w:rsid w:val="00C410E4"/>
    <w:rsid w:val="00C4194B"/>
    <w:rsid w:val="00C41D4D"/>
    <w:rsid w:val="00C42065"/>
    <w:rsid w:val="00C42FDB"/>
    <w:rsid w:val="00C43D1E"/>
    <w:rsid w:val="00C4426D"/>
    <w:rsid w:val="00C44BDB"/>
    <w:rsid w:val="00C44C5F"/>
    <w:rsid w:val="00C44E2E"/>
    <w:rsid w:val="00C44ED0"/>
    <w:rsid w:val="00C44F91"/>
    <w:rsid w:val="00C45E31"/>
    <w:rsid w:val="00C4693F"/>
    <w:rsid w:val="00C47477"/>
    <w:rsid w:val="00C47836"/>
    <w:rsid w:val="00C47CFE"/>
    <w:rsid w:val="00C514F5"/>
    <w:rsid w:val="00C5156E"/>
    <w:rsid w:val="00C51FF9"/>
    <w:rsid w:val="00C54D41"/>
    <w:rsid w:val="00C54DE5"/>
    <w:rsid w:val="00C56CEB"/>
    <w:rsid w:val="00C572A4"/>
    <w:rsid w:val="00C573C0"/>
    <w:rsid w:val="00C57938"/>
    <w:rsid w:val="00C602B7"/>
    <w:rsid w:val="00C60509"/>
    <w:rsid w:val="00C60C6A"/>
    <w:rsid w:val="00C61115"/>
    <w:rsid w:val="00C6219A"/>
    <w:rsid w:val="00C63134"/>
    <w:rsid w:val="00C636A4"/>
    <w:rsid w:val="00C65CDE"/>
    <w:rsid w:val="00C66417"/>
    <w:rsid w:val="00C66756"/>
    <w:rsid w:val="00C66A65"/>
    <w:rsid w:val="00C66BEC"/>
    <w:rsid w:val="00C67783"/>
    <w:rsid w:val="00C709C5"/>
    <w:rsid w:val="00C70E5C"/>
    <w:rsid w:val="00C70EB3"/>
    <w:rsid w:val="00C70FDC"/>
    <w:rsid w:val="00C723AF"/>
    <w:rsid w:val="00C72E68"/>
    <w:rsid w:val="00C72EE9"/>
    <w:rsid w:val="00C733C1"/>
    <w:rsid w:val="00C74452"/>
    <w:rsid w:val="00C7504B"/>
    <w:rsid w:val="00C76A53"/>
    <w:rsid w:val="00C773C9"/>
    <w:rsid w:val="00C774E3"/>
    <w:rsid w:val="00C77AA7"/>
    <w:rsid w:val="00C77D6C"/>
    <w:rsid w:val="00C80057"/>
    <w:rsid w:val="00C8029A"/>
    <w:rsid w:val="00C802CC"/>
    <w:rsid w:val="00C81260"/>
    <w:rsid w:val="00C81CC5"/>
    <w:rsid w:val="00C83294"/>
    <w:rsid w:val="00C83927"/>
    <w:rsid w:val="00C83EA9"/>
    <w:rsid w:val="00C85FB9"/>
    <w:rsid w:val="00C862CB"/>
    <w:rsid w:val="00C873BD"/>
    <w:rsid w:val="00C87C7D"/>
    <w:rsid w:val="00C87EBB"/>
    <w:rsid w:val="00C901D5"/>
    <w:rsid w:val="00C909B5"/>
    <w:rsid w:val="00C90C95"/>
    <w:rsid w:val="00C932B2"/>
    <w:rsid w:val="00C948C3"/>
    <w:rsid w:val="00C95A88"/>
    <w:rsid w:val="00C95FB9"/>
    <w:rsid w:val="00CA08CF"/>
    <w:rsid w:val="00CA098C"/>
    <w:rsid w:val="00CA1638"/>
    <w:rsid w:val="00CA2B01"/>
    <w:rsid w:val="00CA3EC1"/>
    <w:rsid w:val="00CA4DF1"/>
    <w:rsid w:val="00CA4F06"/>
    <w:rsid w:val="00CA5452"/>
    <w:rsid w:val="00CA57CA"/>
    <w:rsid w:val="00CA6344"/>
    <w:rsid w:val="00CA6BF5"/>
    <w:rsid w:val="00CA733A"/>
    <w:rsid w:val="00CA743E"/>
    <w:rsid w:val="00CA74F7"/>
    <w:rsid w:val="00CA7646"/>
    <w:rsid w:val="00CB0054"/>
    <w:rsid w:val="00CB06DF"/>
    <w:rsid w:val="00CB081B"/>
    <w:rsid w:val="00CB163C"/>
    <w:rsid w:val="00CB1A13"/>
    <w:rsid w:val="00CB2D0D"/>
    <w:rsid w:val="00CB4D1A"/>
    <w:rsid w:val="00CB53ED"/>
    <w:rsid w:val="00CB5C57"/>
    <w:rsid w:val="00CB78BE"/>
    <w:rsid w:val="00CB7A43"/>
    <w:rsid w:val="00CB7DCC"/>
    <w:rsid w:val="00CB7EE3"/>
    <w:rsid w:val="00CC054B"/>
    <w:rsid w:val="00CC07D0"/>
    <w:rsid w:val="00CC1267"/>
    <w:rsid w:val="00CC13B8"/>
    <w:rsid w:val="00CC1677"/>
    <w:rsid w:val="00CC1A6A"/>
    <w:rsid w:val="00CC236F"/>
    <w:rsid w:val="00CC28F8"/>
    <w:rsid w:val="00CC2ED7"/>
    <w:rsid w:val="00CC349D"/>
    <w:rsid w:val="00CC4656"/>
    <w:rsid w:val="00CC5082"/>
    <w:rsid w:val="00CC5086"/>
    <w:rsid w:val="00CC5FA4"/>
    <w:rsid w:val="00CC689E"/>
    <w:rsid w:val="00CC6FC7"/>
    <w:rsid w:val="00CD0034"/>
    <w:rsid w:val="00CD06B1"/>
    <w:rsid w:val="00CD0CEF"/>
    <w:rsid w:val="00CD143D"/>
    <w:rsid w:val="00CD16C0"/>
    <w:rsid w:val="00CD23FC"/>
    <w:rsid w:val="00CD3537"/>
    <w:rsid w:val="00CD3EE5"/>
    <w:rsid w:val="00CD441E"/>
    <w:rsid w:val="00CD5ABC"/>
    <w:rsid w:val="00CD5B87"/>
    <w:rsid w:val="00CD6A5F"/>
    <w:rsid w:val="00CD6C01"/>
    <w:rsid w:val="00CD6F28"/>
    <w:rsid w:val="00CD71AA"/>
    <w:rsid w:val="00CD7633"/>
    <w:rsid w:val="00CD7B23"/>
    <w:rsid w:val="00CD7DC2"/>
    <w:rsid w:val="00CE154C"/>
    <w:rsid w:val="00CE2D5C"/>
    <w:rsid w:val="00CE337B"/>
    <w:rsid w:val="00CE3815"/>
    <w:rsid w:val="00CE3A33"/>
    <w:rsid w:val="00CE4090"/>
    <w:rsid w:val="00CE4FCC"/>
    <w:rsid w:val="00CE5376"/>
    <w:rsid w:val="00CE539A"/>
    <w:rsid w:val="00CE6194"/>
    <w:rsid w:val="00CE759C"/>
    <w:rsid w:val="00CE7FC7"/>
    <w:rsid w:val="00CF034C"/>
    <w:rsid w:val="00CF1003"/>
    <w:rsid w:val="00CF127E"/>
    <w:rsid w:val="00CF1377"/>
    <w:rsid w:val="00CF1AEE"/>
    <w:rsid w:val="00CF2A11"/>
    <w:rsid w:val="00CF2FA0"/>
    <w:rsid w:val="00CF35AE"/>
    <w:rsid w:val="00CF3605"/>
    <w:rsid w:val="00CF3729"/>
    <w:rsid w:val="00CF4525"/>
    <w:rsid w:val="00CF4FD1"/>
    <w:rsid w:val="00CF5B7E"/>
    <w:rsid w:val="00D001E5"/>
    <w:rsid w:val="00D00271"/>
    <w:rsid w:val="00D004E0"/>
    <w:rsid w:val="00D0097F"/>
    <w:rsid w:val="00D00BB6"/>
    <w:rsid w:val="00D00D81"/>
    <w:rsid w:val="00D01B7D"/>
    <w:rsid w:val="00D01E37"/>
    <w:rsid w:val="00D01E5B"/>
    <w:rsid w:val="00D0217B"/>
    <w:rsid w:val="00D02958"/>
    <w:rsid w:val="00D03875"/>
    <w:rsid w:val="00D042DF"/>
    <w:rsid w:val="00D06067"/>
    <w:rsid w:val="00D075F9"/>
    <w:rsid w:val="00D101E4"/>
    <w:rsid w:val="00D103A1"/>
    <w:rsid w:val="00D1132A"/>
    <w:rsid w:val="00D118B7"/>
    <w:rsid w:val="00D11DA2"/>
    <w:rsid w:val="00D11F0A"/>
    <w:rsid w:val="00D130D0"/>
    <w:rsid w:val="00D16266"/>
    <w:rsid w:val="00D16C75"/>
    <w:rsid w:val="00D16E58"/>
    <w:rsid w:val="00D20F02"/>
    <w:rsid w:val="00D215FD"/>
    <w:rsid w:val="00D218CD"/>
    <w:rsid w:val="00D21A07"/>
    <w:rsid w:val="00D21DE3"/>
    <w:rsid w:val="00D2214F"/>
    <w:rsid w:val="00D227BF"/>
    <w:rsid w:val="00D22C14"/>
    <w:rsid w:val="00D22F8D"/>
    <w:rsid w:val="00D234E3"/>
    <w:rsid w:val="00D23A5D"/>
    <w:rsid w:val="00D23EE3"/>
    <w:rsid w:val="00D240C7"/>
    <w:rsid w:val="00D24F33"/>
    <w:rsid w:val="00D25C7E"/>
    <w:rsid w:val="00D25FD6"/>
    <w:rsid w:val="00D27CDA"/>
    <w:rsid w:val="00D27DFD"/>
    <w:rsid w:val="00D300DE"/>
    <w:rsid w:val="00D30702"/>
    <w:rsid w:val="00D3112A"/>
    <w:rsid w:val="00D31CA1"/>
    <w:rsid w:val="00D32B85"/>
    <w:rsid w:val="00D32D5B"/>
    <w:rsid w:val="00D33CC6"/>
    <w:rsid w:val="00D33D97"/>
    <w:rsid w:val="00D34161"/>
    <w:rsid w:val="00D345C0"/>
    <w:rsid w:val="00D34A83"/>
    <w:rsid w:val="00D3535D"/>
    <w:rsid w:val="00D36067"/>
    <w:rsid w:val="00D36CBD"/>
    <w:rsid w:val="00D36E74"/>
    <w:rsid w:val="00D37FC8"/>
    <w:rsid w:val="00D40FC5"/>
    <w:rsid w:val="00D416EC"/>
    <w:rsid w:val="00D42337"/>
    <w:rsid w:val="00D429BA"/>
    <w:rsid w:val="00D439DD"/>
    <w:rsid w:val="00D43FDA"/>
    <w:rsid w:val="00D46950"/>
    <w:rsid w:val="00D510F6"/>
    <w:rsid w:val="00D51469"/>
    <w:rsid w:val="00D52618"/>
    <w:rsid w:val="00D53625"/>
    <w:rsid w:val="00D541EF"/>
    <w:rsid w:val="00D54AB5"/>
    <w:rsid w:val="00D55177"/>
    <w:rsid w:val="00D564FD"/>
    <w:rsid w:val="00D60162"/>
    <w:rsid w:val="00D60E22"/>
    <w:rsid w:val="00D62224"/>
    <w:rsid w:val="00D62AD2"/>
    <w:rsid w:val="00D62B47"/>
    <w:rsid w:val="00D63692"/>
    <w:rsid w:val="00D6370A"/>
    <w:rsid w:val="00D63773"/>
    <w:rsid w:val="00D63BCE"/>
    <w:rsid w:val="00D63C52"/>
    <w:rsid w:val="00D646C0"/>
    <w:rsid w:val="00D64FA7"/>
    <w:rsid w:val="00D659B1"/>
    <w:rsid w:val="00D705AA"/>
    <w:rsid w:val="00D717BC"/>
    <w:rsid w:val="00D717EC"/>
    <w:rsid w:val="00D72537"/>
    <w:rsid w:val="00D72762"/>
    <w:rsid w:val="00D735AC"/>
    <w:rsid w:val="00D73988"/>
    <w:rsid w:val="00D73BBD"/>
    <w:rsid w:val="00D73D11"/>
    <w:rsid w:val="00D73EE2"/>
    <w:rsid w:val="00D74AEA"/>
    <w:rsid w:val="00D76BBE"/>
    <w:rsid w:val="00D77BC2"/>
    <w:rsid w:val="00D77DE2"/>
    <w:rsid w:val="00D8191D"/>
    <w:rsid w:val="00D81BD6"/>
    <w:rsid w:val="00D824F7"/>
    <w:rsid w:val="00D83D62"/>
    <w:rsid w:val="00D84967"/>
    <w:rsid w:val="00D85562"/>
    <w:rsid w:val="00D85D6C"/>
    <w:rsid w:val="00D85FD2"/>
    <w:rsid w:val="00D865B0"/>
    <w:rsid w:val="00D86A1E"/>
    <w:rsid w:val="00D87D75"/>
    <w:rsid w:val="00D90428"/>
    <w:rsid w:val="00D904C4"/>
    <w:rsid w:val="00D90CB4"/>
    <w:rsid w:val="00D91A7E"/>
    <w:rsid w:val="00D91E41"/>
    <w:rsid w:val="00D92270"/>
    <w:rsid w:val="00D932BA"/>
    <w:rsid w:val="00D93EFA"/>
    <w:rsid w:val="00D9441F"/>
    <w:rsid w:val="00D94879"/>
    <w:rsid w:val="00D959CD"/>
    <w:rsid w:val="00D962EC"/>
    <w:rsid w:val="00D97307"/>
    <w:rsid w:val="00D9749A"/>
    <w:rsid w:val="00D97F1A"/>
    <w:rsid w:val="00DA13C5"/>
    <w:rsid w:val="00DA2CED"/>
    <w:rsid w:val="00DA2E37"/>
    <w:rsid w:val="00DA31B8"/>
    <w:rsid w:val="00DA393D"/>
    <w:rsid w:val="00DA3D5E"/>
    <w:rsid w:val="00DA5E91"/>
    <w:rsid w:val="00DA6218"/>
    <w:rsid w:val="00DA6910"/>
    <w:rsid w:val="00DA780B"/>
    <w:rsid w:val="00DA79DA"/>
    <w:rsid w:val="00DA7A43"/>
    <w:rsid w:val="00DB01A5"/>
    <w:rsid w:val="00DB0693"/>
    <w:rsid w:val="00DB07E7"/>
    <w:rsid w:val="00DB12AB"/>
    <w:rsid w:val="00DB16EA"/>
    <w:rsid w:val="00DB2970"/>
    <w:rsid w:val="00DB2B78"/>
    <w:rsid w:val="00DB3C26"/>
    <w:rsid w:val="00DB4DF3"/>
    <w:rsid w:val="00DB4E3E"/>
    <w:rsid w:val="00DB5554"/>
    <w:rsid w:val="00DB5890"/>
    <w:rsid w:val="00DB5B60"/>
    <w:rsid w:val="00DB6CD9"/>
    <w:rsid w:val="00DC0605"/>
    <w:rsid w:val="00DC0900"/>
    <w:rsid w:val="00DC092A"/>
    <w:rsid w:val="00DC1235"/>
    <w:rsid w:val="00DC19A8"/>
    <w:rsid w:val="00DC208A"/>
    <w:rsid w:val="00DC21F1"/>
    <w:rsid w:val="00DC2A12"/>
    <w:rsid w:val="00DC3835"/>
    <w:rsid w:val="00DC3CEE"/>
    <w:rsid w:val="00DC3F7E"/>
    <w:rsid w:val="00DC3FE8"/>
    <w:rsid w:val="00DC457F"/>
    <w:rsid w:val="00DC499B"/>
    <w:rsid w:val="00DC4B65"/>
    <w:rsid w:val="00DC5DD9"/>
    <w:rsid w:val="00DC6A46"/>
    <w:rsid w:val="00DC7E18"/>
    <w:rsid w:val="00DD00B3"/>
    <w:rsid w:val="00DD29AB"/>
    <w:rsid w:val="00DD507F"/>
    <w:rsid w:val="00DD5484"/>
    <w:rsid w:val="00DD5C6E"/>
    <w:rsid w:val="00DD5EBB"/>
    <w:rsid w:val="00DD5F90"/>
    <w:rsid w:val="00DD6D4C"/>
    <w:rsid w:val="00DD76C5"/>
    <w:rsid w:val="00DE0E1C"/>
    <w:rsid w:val="00DE1020"/>
    <w:rsid w:val="00DE4222"/>
    <w:rsid w:val="00DE4755"/>
    <w:rsid w:val="00DE59E4"/>
    <w:rsid w:val="00DF0ACF"/>
    <w:rsid w:val="00DF175D"/>
    <w:rsid w:val="00DF1F15"/>
    <w:rsid w:val="00DF3058"/>
    <w:rsid w:val="00DF32C6"/>
    <w:rsid w:val="00DF345E"/>
    <w:rsid w:val="00DF4044"/>
    <w:rsid w:val="00DF4167"/>
    <w:rsid w:val="00DF4273"/>
    <w:rsid w:val="00DF4A21"/>
    <w:rsid w:val="00DF4B82"/>
    <w:rsid w:val="00DF500F"/>
    <w:rsid w:val="00E0088E"/>
    <w:rsid w:val="00E00ABD"/>
    <w:rsid w:val="00E00AF5"/>
    <w:rsid w:val="00E010CF"/>
    <w:rsid w:val="00E0284F"/>
    <w:rsid w:val="00E02AF0"/>
    <w:rsid w:val="00E0489E"/>
    <w:rsid w:val="00E053E5"/>
    <w:rsid w:val="00E05948"/>
    <w:rsid w:val="00E05AB6"/>
    <w:rsid w:val="00E05D45"/>
    <w:rsid w:val="00E06599"/>
    <w:rsid w:val="00E06658"/>
    <w:rsid w:val="00E068B9"/>
    <w:rsid w:val="00E06D15"/>
    <w:rsid w:val="00E06F48"/>
    <w:rsid w:val="00E07888"/>
    <w:rsid w:val="00E07B98"/>
    <w:rsid w:val="00E07CE0"/>
    <w:rsid w:val="00E11376"/>
    <w:rsid w:val="00E11527"/>
    <w:rsid w:val="00E13739"/>
    <w:rsid w:val="00E13A11"/>
    <w:rsid w:val="00E144DC"/>
    <w:rsid w:val="00E14F5E"/>
    <w:rsid w:val="00E157C8"/>
    <w:rsid w:val="00E15E33"/>
    <w:rsid w:val="00E16B7B"/>
    <w:rsid w:val="00E20027"/>
    <w:rsid w:val="00E20060"/>
    <w:rsid w:val="00E20835"/>
    <w:rsid w:val="00E22ED2"/>
    <w:rsid w:val="00E25353"/>
    <w:rsid w:val="00E26583"/>
    <w:rsid w:val="00E26C67"/>
    <w:rsid w:val="00E2721F"/>
    <w:rsid w:val="00E27E93"/>
    <w:rsid w:val="00E306DC"/>
    <w:rsid w:val="00E31675"/>
    <w:rsid w:val="00E31D41"/>
    <w:rsid w:val="00E323B7"/>
    <w:rsid w:val="00E33910"/>
    <w:rsid w:val="00E33A18"/>
    <w:rsid w:val="00E33D02"/>
    <w:rsid w:val="00E368F5"/>
    <w:rsid w:val="00E36A94"/>
    <w:rsid w:val="00E36ED4"/>
    <w:rsid w:val="00E401C9"/>
    <w:rsid w:val="00E41AA7"/>
    <w:rsid w:val="00E42FF2"/>
    <w:rsid w:val="00E43077"/>
    <w:rsid w:val="00E43512"/>
    <w:rsid w:val="00E43CB0"/>
    <w:rsid w:val="00E456C9"/>
    <w:rsid w:val="00E46C1E"/>
    <w:rsid w:val="00E47024"/>
    <w:rsid w:val="00E4707B"/>
    <w:rsid w:val="00E470FC"/>
    <w:rsid w:val="00E478E3"/>
    <w:rsid w:val="00E47E29"/>
    <w:rsid w:val="00E47F59"/>
    <w:rsid w:val="00E502C8"/>
    <w:rsid w:val="00E504B0"/>
    <w:rsid w:val="00E50539"/>
    <w:rsid w:val="00E505EC"/>
    <w:rsid w:val="00E51083"/>
    <w:rsid w:val="00E5125A"/>
    <w:rsid w:val="00E51283"/>
    <w:rsid w:val="00E512C0"/>
    <w:rsid w:val="00E53008"/>
    <w:rsid w:val="00E5651D"/>
    <w:rsid w:val="00E566E0"/>
    <w:rsid w:val="00E56CF4"/>
    <w:rsid w:val="00E56DA1"/>
    <w:rsid w:val="00E570B2"/>
    <w:rsid w:val="00E608FD"/>
    <w:rsid w:val="00E626E6"/>
    <w:rsid w:val="00E629F6"/>
    <w:rsid w:val="00E62C47"/>
    <w:rsid w:val="00E63843"/>
    <w:rsid w:val="00E64300"/>
    <w:rsid w:val="00E64692"/>
    <w:rsid w:val="00E64980"/>
    <w:rsid w:val="00E65727"/>
    <w:rsid w:val="00E65B6A"/>
    <w:rsid w:val="00E66BC0"/>
    <w:rsid w:val="00E66E2E"/>
    <w:rsid w:val="00E67268"/>
    <w:rsid w:val="00E679F3"/>
    <w:rsid w:val="00E7202F"/>
    <w:rsid w:val="00E723C8"/>
    <w:rsid w:val="00E72414"/>
    <w:rsid w:val="00E72BD3"/>
    <w:rsid w:val="00E7392B"/>
    <w:rsid w:val="00E73D6F"/>
    <w:rsid w:val="00E74845"/>
    <w:rsid w:val="00E74FDF"/>
    <w:rsid w:val="00E7546B"/>
    <w:rsid w:val="00E778E9"/>
    <w:rsid w:val="00E779CA"/>
    <w:rsid w:val="00E80252"/>
    <w:rsid w:val="00E80B1E"/>
    <w:rsid w:val="00E8139B"/>
    <w:rsid w:val="00E82172"/>
    <w:rsid w:val="00E82379"/>
    <w:rsid w:val="00E8247F"/>
    <w:rsid w:val="00E8273F"/>
    <w:rsid w:val="00E82A0C"/>
    <w:rsid w:val="00E8341D"/>
    <w:rsid w:val="00E83D42"/>
    <w:rsid w:val="00E842E3"/>
    <w:rsid w:val="00E845F1"/>
    <w:rsid w:val="00E85398"/>
    <w:rsid w:val="00E853E9"/>
    <w:rsid w:val="00E85748"/>
    <w:rsid w:val="00E858EC"/>
    <w:rsid w:val="00E85A3F"/>
    <w:rsid w:val="00E87126"/>
    <w:rsid w:val="00E876E8"/>
    <w:rsid w:val="00E877FA"/>
    <w:rsid w:val="00E87CCB"/>
    <w:rsid w:val="00E90687"/>
    <w:rsid w:val="00E90DAF"/>
    <w:rsid w:val="00E90FC7"/>
    <w:rsid w:val="00E91593"/>
    <w:rsid w:val="00E919DC"/>
    <w:rsid w:val="00E91A9C"/>
    <w:rsid w:val="00E91F95"/>
    <w:rsid w:val="00E92B0C"/>
    <w:rsid w:val="00E933B6"/>
    <w:rsid w:val="00E93797"/>
    <w:rsid w:val="00E93812"/>
    <w:rsid w:val="00E9425C"/>
    <w:rsid w:val="00E94960"/>
    <w:rsid w:val="00E94C3B"/>
    <w:rsid w:val="00E95636"/>
    <w:rsid w:val="00E95A56"/>
    <w:rsid w:val="00E964FC"/>
    <w:rsid w:val="00E96999"/>
    <w:rsid w:val="00E97151"/>
    <w:rsid w:val="00E972AF"/>
    <w:rsid w:val="00E973F0"/>
    <w:rsid w:val="00E9756B"/>
    <w:rsid w:val="00E97BCA"/>
    <w:rsid w:val="00E97CDB"/>
    <w:rsid w:val="00E97D93"/>
    <w:rsid w:val="00EA03C7"/>
    <w:rsid w:val="00EA059A"/>
    <w:rsid w:val="00EA0708"/>
    <w:rsid w:val="00EA0E58"/>
    <w:rsid w:val="00EA13A6"/>
    <w:rsid w:val="00EA19A7"/>
    <w:rsid w:val="00EA2BDB"/>
    <w:rsid w:val="00EA2CB3"/>
    <w:rsid w:val="00EA3030"/>
    <w:rsid w:val="00EA4C1C"/>
    <w:rsid w:val="00EA5CFF"/>
    <w:rsid w:val="00EA5E7B"/>
    <w:rsid w:val="00EA7505"/>
    <w:rsid w:val="00EA7559"/>
    <w:rsid w:val="00EA7A9C"/>
    <w:rsid w:val="00EA7DF3"/>
    <w:rsid w:val="00EB1731"/>
    <w:rsid w:val="00EB2946"/>
    <w:rsid w:val="00EB299F"/>
    <w:rsid w:val="00EB4BE5"/>
    <w:rsid w:val="00EB7C13"/>
    <w:rsid w:val="00EB7D8E"/>
    <w:rsid w:val="00EC0444"/>
    <w:rsid w:val="00EC342F"/>
    <w:rsid w:val="00EC39B1"/>
    <w:rsid w:val="00EC3E7A"/>
    <w:rsid w:val="00EC3FFB"/>
    <w:rsid w:val="00EC55EF"/>
    <w:rsid w:val="00EC569C"/>
    <w:rsid w:val="00EC58F1"/>
    <w:rsid w:val="00EC73D3"/>
    <w:rsid w:val="00EC7D16"/>
    <w:rsid w:val="00ED01AC"/>
    <w:rsid w:val="00ED028F"/>
    <w:rsid w:val="00ED042D"/>
    <w:rsid w:val="00ED0949"/>
    <w:rsid w:val="00ED15F3"/>
    <w:rsid w:val="00ED3295"/>
    <w:rsid w:val="00ED3938"/>
    <w:rsid w:val="00ED45DB"/>
    <w:rsid w:val="00ED4EBD"/>
    <w:rsid w:val="00ED5024"/>
    <w:rsid w:val="00ED5A15"/>
    <w:rsid w:val="00ED6D1F"/>
    <w:rsid w:val="00EE09BB"/>
    <w:rsid w:val="00EE127D"/>
    <w:rsid w:val="00EE2501"/>
    <w:rsid w:val="00EE43D7"/>
    <w:rsid w:val="00EE5FF8"/>
    <w:rsid w:val="00EE63CC"/>
    <w:rsid w:val="00EE71C2"/>
    <w:rsid w:val="00EE7623"/>
    <w:rsid w:val="00EE7629"/>
    <w:rsid w:val="00EF05B7"/>
    <w:rsid w:val="00EF1865"/>
    <w:rsid w:val="00EF1985"/>
    <w:rsid w:val="00EF1AA0"/>
    <w:rsid w:val="00EF217D"/>
    <w:rsid w:val="00EF27E4"/>
    <w:rsid w:val="00EF2B57"/>
    <w:rsid w:val="00EF2FB9"/>
    <w:rsid w:val="00EF4481"/>
    <w:rsid w:val="00EF5913"/>
    <w:rsid w:val="00EF6A04"/>
    <w:rsid w:val="00EF6FF8"/>
    <w:rsid w:val="00EF78D2"/>
    <w:rsid w:val="00EF7ACD"/>
    <w:rsid w:val="00F0118D"/>
    <w:rsid w:val="00F0358D"/>
    <w:rsid w:val="00F03B0B"/>
    <w:rsid w:val="00F03BA0"/>
    <w:rsid w:val="00F04CD5"/>
    <w:rsid w:val="00F05865"/>
    <w:rsid w:val="00F05E97"/>
    <w:rsid w:val="00F06363"/>
    <w:rsid w:val="00F06D96"/>
    <w:rsid w:val="00F07C29"/>
    <w:rsid w:val="00F110C6"/>
    <w:rsid w:val="00F11792"/>
    <w:rsid w:val="00F11C36"/>
    <w:rsid w:val="00F12248"/>
    <w:rsid w:val="00F12A84"/>
    <w:rsid w:val="00F13550"/>
    <w:rsid w:val="00F141E1"/>
    <w:rsid w:val="00F14443"/>
    <w:rsid w:val="00F14E0E"/>
    <w:rsid w:val="00F14FFE"/>
    <w:rsid w:val="00F1581B"/>
    <w:rsid w:val="00F17B5F"/>
    <w:rsid w:val="00F20459"/>
    <w:rsid w:val="00F207DD"/>
    <w:rsid w:val="00F21451"/>
    <w:rsid w:val="00F221D5"/>
    <w:rsid w:val="00F22BF3"/>
    <w:rsid w:val="00F22D1C"/>
    <w:rsid w:val="00F23F40"/>
    <w:rsid w:val="00F24094"/>
    <w:rsid w:val="00F25EDE"/>
    <w:rsid w:val="00F25FDD"/>
    <w:rsid w:val="00F26012"/>
    <w:rsid w:val="00F27591"/>
    <w:rsid w:val="00F27C8D"/>
    <w:rsid w:val="00F301BB"/>
    <w:rsid w:val="00F30FF9"/>
    <w:rsid w:val="00F316E1"/>
    <w:rsid w:val="00F3190B"/>
    <w:rsid w:val="00F31C36"/>
    <w:rsid w:val="00F325AA"/>
    <w:rsid w:val="00F32CE4"/>
    <w:rsid w:val="00F32F47"/>
    <w:rsid w:val="00F33EEF"/>
    <w:rsid w:val="00F344CA"/>
    <w:rsid w:val="00F35488"/>
    <w:rsid w:val="00F35AE2"/>
    <w:rsid w:val="00F365B1"/>
    <w:rsid w:val="00F36735"/>
    <w:rsid w:val="00F368BC"/>
    <w:rsid w:val="00F36C10"/>
    <w:rsid w:val="00F371E3"/>
    <w:rsid w:val="00F37C0B"/>
    <w:rsid w:val="00F37C46"/>
    <w:rsid w:val="00F37F31"/>
    <w:rsid w:val="00F40370"/>
    <w:rsid w:val="00F40D6A"/>
    <w:rsid w:val="00F40DD5"/>
    <w:rsid w:val="00F40F8B"/>
    <w:rsid w:val="00F417C2"/>
    <w:rsid w:val="00F41A91"/>
    <w:rsid w:val="00F42132"/>
    <w:rsid w:val="00F424FA"/>
    <w:rsid w:val="00F42981"/>
    <w:rsid w:val="00F433CA"/>
    <w:rsid w:val="00F4403D"/>
    <w:rsid w:val="00F44E34"/>
    <w:rsid w:val="00F45582"/>
    <w:rsid w:val="00F457E1"/>
    <w:rsid w:val="00F4616B"/>
    <w:rsid w:val="00F4648F"/>
    <w:rsid w:val="00F46864"/>
    <w:rsid w:val="00F46F87"/>
    <w:rsid w:val="00F473AE"/>
    <w:rsid w:val="00F4751D"/>
    <w:rsid w:val="00F47809"/>
    <w:rsid w:val="00F47AAA"/>
    <w:rsid w:val="00F5161B"/>
    <w:rsid w:val="00F517BD"/>
    <w:rsid w:val="00F5180C"/>
    <w:rsid w:val="00F51861"/>
    <w:rsid w:val="00F51C1D"/>
    <w:rsid w:val="00F5259C"/>
    <w:rsid w:val="00F5365F"/>
    <w:rsid w:val="00F539BC"/>
    <w:rsid w:val="00F54173"/>
    <w:rsid w:val="00F548ED"/>
    <w:rsid w:val="00F54967"/>
    <w:rsid w:val="00F54BD3"/>
    <w:rsid w:val="00F54DFC"/>
    <w:rsid w:val="00F55563"/>
    <w:rsid w:val="00F572B0"/>
    <w:rsid w:val="00F5736A"/>
    <w:rsid w:val="00F61908"/>
    <w:rsid w:val="00F635BD"/>
    <w:rsid w:val="00F639D1"/>
    <w:rsid w:val="00F64B09"/>
    <w:rsid w:val="00F64D84"/>
    <w:rsid w:val="00F66863"/>
    <w:rsid w:val="00F6705D"/>
    <w:rsid w:val="00F671A5"/>
    <w:rsid w:val="00F67300"/>
    <w:rsid w:val="00F702CA"/>
    <w:rsid w:val="00F70355"/>
    <w:rsid w:val="00F705F7"/>
    <w:rsid w:val="00F70790"/>
    <w:rsid w:val="00F7205A"/>
    <w:rsid w:val="00F734D4"/>
    <w:rsid w:val="00F75B8A"/>
    <w:rsid w:val="00F760A8"/>
    <w:rsid w:val="00F760D3"/>
    <w:rsid w:val="00F76694"/>
    <w:rsid w:val="00F76D15"/>
    <w:rsid w:val="00F77007"/>
    <w:rsid w:val="00F77C3C"/>
    <w:rsid w:val="00F77D40"/>
    <w:rsid w:val="00F77DBD"/>
    <w:rsid w:val="00F77F2B"/>
    <w:rsid w:val="00F8084E"/>
    <w:rsid w:val="00F80DD9"/>
    <w:rsid w:val="00F81AEF"/>
    <w:rsid w:val="00F8255D"/>
    <w:rsid w:val="00F835B1"/>
    <w:rsid w:val="00F84080"/>
    <w:rsid w:val="00F84BB8"/>
    <w:rsid w:val="00F85636"/>
    <w:rsid w:val="00F85967"/>
    <w:rsid w:val="00F86BFA"/>
    <w:rsid w:val="00F87C98"/>
    <w:rsid w:val="00F87F92"/>
    <w:rsid w:val="00F9038C"/>
    <w:rsid w:val="00F90977"/>
    <w:rsid w:val="00F91BD1"/>
    <w:rsid w:val="00F92E66"/>
    <w:rsid w:val="00F93F92"/>
    <w:rsid w:val="00F940C2"/>
    <w:rsid w:val="00F94326"/>
    <w:rsid w:val="00F94BFA"/>
    <w:rsid w:val="00F94DF7"/>
    <w:rsid w:val="00F9636F"/>
    <w:rsid w:val="00FA000B"/>
    <w:rsid w:val="00FA01C2"/>
    <w:rsid w:val="00FA0570"/>
    <w:rsid w:val="00FA0AAF"/>
    <w:rsid w:val="00FA1025"/>
    <w:rsid w:val="00FA10DC"/>
    <w:rsid w:val="00FA1244"/>
    <w:rsid w:val="00FA1CC6"/>
    <w:rsid w:val="00FA2B32"/>
    <w:rsid w:val="00FA2E94"/>
    <w:rsid w:val="00FA3C98"/>
    <w:rsid w:val="00FA3D77"/>
    <w:rsid w:val="00FA3E31"/>
    <w:rsid w:val="00FA415D"/>
    <w:rsid w:val="00FA4A01"/>
    <w:rsid w:val="00FA5045"/>
    <w:rsid w:val="00FA5451"/>
    <w:rsid w:val="00FA6504"/>
    <w:rsid w:val="00FA6B73"/>
    <w:rsid w:val="00FA7BDC"/>
    <w:rsid w:val="00FA7D3E"/>
    <w:rsid w:val="00FA7D73"/>
    <w:rsid w:val="00FA7E97"/>
    <w:rsid w:val="00FB075E"/>
    <w:rsid w:val="00FB177B"/>
    <w:rsid w:val="00FB1FA0"/>
    <w:rsid w:val="00FB266D"/>
    <w:rsid w:val="00FB2AFB"/>
    <w:rsid w:val="00FB2C15"/>
    <w:rsid w:val="00FB6DB6"/>
    <w:rsid w:val="00FB6E73"/>
    <w:rsid w:val="00FB78D0"/>
    <w:rsid w:val="00FC0145"/>
    <w:rsid w:val="00FC0356"/>
    <w:rsid w:val="00FC1757"/>
    <w:rsid w:val="00FC3574"/>
    <w:rsid w:val="00FC363A"/>
    <w:rsid w:val="00FC373F"/>
    <w:rsid w:val="00FC37C6"/>
    <w:rsid w:val="00FC42D0"/>
    <w:rsid w:val="00FC454F"/>
    <w:rsid w:val="00FC71AB"/>
    <w:rsid w:val="00FC7868"/>
    <w:rsid w:val="00FD041F"/>
    <w:rsid w:val="00FD0A50"/>
    <w:rsid w:val="00FD1394"/>
    <w:rsid w:val="00FD1D3D"/>
    <w:rsid w:val="00FD1F9D"/>
    <w:rsid w:val="00FD21C8"/>
    <w:rsid w:val="00FD2222"/>
    <w:rsid w:val="00FD2926"/>
    <w:rsid w:val="00FD2AAF"/>
    <w:rsid w:val="00FD3EDA"/>
    <w:rsid w:val="00FD403A"/>
    <w:rsid w:val="00FD55FD"/>
    <w:rsid w:val="00FD56B6"/>
    <w:rsid w:val="00FD5725"/>
    <w:rsid w:val="00FD78AD"/>
    <w:rsid w:val="00FE04F3"/>
    <w:rsid w:val="00FE12E8"/>
    <w:rsid w:val="00FE1699"/>
    <w:rsid w:val="00FE246A"/>
    <w:rsid w:val="00FE49A7"/>
    <w:rsid w:val="00FE4EB9"/>
    <w:rsid w:val="00FE5440"/>
    <w:rsid w:val="00FE6A52"/>
    <w:rsid w:val="00FE7225"/>
    <w:rsid w:val="00FE7A0C"/>
    <w:rsid w:val="00FF080C"/>
    <w:rsid w:val="00FF1312"/>
    <w:rsid w:val="00FF1641"/>
    <w:rsid w:val="00FF1853"/>
    <w:rsid w:val="00FF1C63"/>
    <w:rsid w:val="00FF335F"/>
    <w:rsid w:val="00FF33D2"/>
    <w:rsid w:val="00FF3C6B"/>
    <w:rsid w:val="00FF4A9B"/>
    <w:rsid w:val="00FF52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C236F"/>
  </w:style>
  <w:style w:type="paragraph" w:styleId="Nagwek1">
    <w:name w:val="heading 1"/>
    <w:basedOn w:val="Normalny"/>
    <w:next w:val="Normalny"/>
    <w:link w:val="Nagwek1Znak"/>
    <w:uiPriority w:val="9"/>
    <w:qFormat/>
    <w:rsid w:val="004F138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gwek2">
    <w:name w:val="heading 2"/>
    <w:basedOn w:val="Normalny"/>
    <w:next w:val="Normalny"/>
    <w:link w:val="Nagwek2Znak"/>
    <w:uiPriority w:val="9"/>
    <w:unhideWhenUsed/>
    <w:qFormat/>
    <w:rsid w:val="000F64F0"/>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Nagwek3">
    <w:name w:val="heading 3"/>
    <w:basedOn w:val="Normalny"/>
    <w:next w:val="Normalny"/>
    <w:link w:val="Nagwek3Znak"/>
    <w:uiPriority w:val="9"/>
    <w:unhideWhenUsed/>
    <w:qFormat/>
    <w:rsid w:val="00AC4CFE"/>
    <w:pPr>
      <w:keepNext/>
      <w:keepLines/>
      <w:spacing w:before="200" w:after="0"/>
      <w:outlineLvl w:val="2"/>
    </w:pPr>
    <w:rPr>
      <w:rFonts w:asciiTheme="majorHAnsi" w:eastAsiaTheme="majorEastAsia" w:hAnsiTheme="majorHAnsi" w:cstheme="majorBidi"/>
      <w:b/>
      <w:bCs/>
      <w:color w:val="5B9BD5" w:themeColor="accent1"/>
    </w:rPr>
  </w:style>
  <w:style w:type="paragraph" w:styleId="Nagwek4">
    <w:name w:val="heading 4"/>
    <w:basedOn w:val="Normalny"/>
    <w:next w:val="Normalny"/>
    <w:link w:val="Nagwek4Znak"/>
    <w:uiPriority w:val="9"/>
    <w:unhideWhenUsed/>
    <w:qFormat/>
    <w:rsid w:val="00930FEB"/>
    <w:pPr>
      <w:keepNext/>
      <w:keepLines/>
      <w:spacing w:before="200" w:after="0"/>
      <w:outlineLvl w:val="3"/>
    </w:pPr>
    <w:rPr>
      <w:rFonts w:asciiTheme="majorHAnsi" w:eastAsiaTheme="majorEastAsia" w:hAnsiTheme="majorHAnsi" w:cstheme="majorBidi"/>
      <w:b/>
      <w:bCs/>
      <w:i/>
      <w:iCs/>
      <w:color w:val="5B9BD5" w:themeColor="accent1"/>
    </w:rPr>
  </w:style>
  <w:style w:type="paragraph" w:styleId="Nagwek5">
    <w:name w:val="heading 5"/>
    <w:basedOn w:val="Normalny"/>
    <w:next w:val="Normalny"/>
    <w:link w:val="Nagwek5Znak"/>
    <w:uiPriority w:val="9"/>
    <w:unhideWhenUsed/>
    <w:qFormat/>
    <w:rsid w:val="00930FEB"/>
    <w:pPr>
      <w:keepNext/>
      <w:keepLines/>
      <w:spacing w:before="200" w:after="0"/>
      <w:outlineLvl w:val="4"/>
    </w:pPr>
    <w:rPr>
      <w:rFonts w:asciiTheme="majorHAnsi" w:eastAsiaTheme="majorEastAsia" w:hAnsiTheme="majorHAnsi" w:cstheme="majorBidi"/>
      <w:color w:val="1F4D78" w:themeColor="accent1" w:themeShade="7F"/>
    </w:rPr>
  </w:style>
  <w:style w:type="paragraph" w:styleId="Nagwek6">
    <w:name w:val="heading 6"/>
    <w:basedOn w:val="Normalny"/>
    <w:next w:val="Normalny"/>
    <w:link w:val="Nagwek6Znak"/>
    <w:uiPriority w:val="9"/>
    <w:unhideWhenUsed/>
    <w:qFormat/>
    <w:rsid w:val="00930FEB"/>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Nagwek7">
    <w:name w:val="heading 7"/>
    <w:basedOn w:val="Normalny"/>
    <w:next w:val="Normalny"/>
    <w:link w:val="Nagwek7Znak"/>
    <w:uiPriority w:val="9"/>
    <w:unhideWhenUsed/>
    <w:qFormat/>
    <w:rsid w:val="00A548E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unhideWhenUsed/>
    <w:qFormat/>
    <w:rsid w:val="008E15A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unhideWhenUsed/>
    <w:qFormat/>
    <w:rsid w:val="00A158F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CC236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C236F"/>
  </w:style>
  <w:style w:type="table" w:styleId="Tabela-Siatka">
    <w:name w:val="Table Grid"/>
    <w:basedOn w:val="Standardowy"/>
    <w:uiPriority w:val="39"/>
    <w:rsid w:val="000716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06743B"/>
    <w:pPr>
      <w:ind w:left="720"/>
      <w:contextualSpacing/>
    </w:pPr>
  </w:style>
  <w:style w:type="paragraph" w:styleId="Tekstprzypisudolnego">
    <w:name w:val="footnote text"/>
    <w:basedOn w:val="Normalny"/>
    <w:link w:val="TekstprzypisudolnegoZnak"/>
    <w:uiPriority w:val="99"/>
    <w:unhideWhenUsed/>
    <w:rsid w:val="00736DF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736DF2"/>
    <w:rPr>
      <w:sz w:val="20"/>
      <w:szCs w:val="20"/>
    </w:rPr>
  </w:style>
  <w:style w:type="character" w:styleId="Odwoanieprzypisudolnego">
    <w:name w:val="footnote reference"/>
    <w:basedOn w:val="Domylnaczcionkaakapitu"/>
    <w:uiPriority w:val="99"/>
    <w:semiHidden/>
    <w:unhideWhenUsed/>
    <w:rsid w:val="00736DF2"/>
    <w:rPr>
      <w:vertAlign w:val="superscript"/>
    </w:rPr>
  </w:style>
  <w:style w:type="paragraph" w:styleId="Tekstprzypisukocowego">
    <w:name w:val="endnote text"/>
    <w:basedOn w:val="Normalny"/>
    <w:link w:val="TekstprzypisukocowegoZnak"/>
    <w:uiPriority w:val="99"/>
    <w:unhideWhenUsed/>
    <w:rsid w:val="00B96A5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rsid w:val="00B96A5E"/>
    <w:rPr>
      <w:sz w:val="20"/>
      <w:szCs w:val="20"/>
    </w:rPr>
  </w:style>
  <w:style w:type="character" w:styleId="Odwoanieprzypisukocowego">
    <w:name w:val="endnote reference"/>
    <w:basedOn w:val="Domylnaczcionkaakapitu"/>
    <w:uiPriority w:val="99"/>
    <w:semiHidden/>
    <w:unhideWhenUsed/>
    <w:rsid w:val="00B96A5E"/>
    <w:rPr>
      <w:vertAlign w:val="superscript"/>
    </w:rPr>
  </w:style>
  <w:style w:type="paragraph" w:customStyle="1" w:styleId="Default">
    <w:name w:val="Default"/>
    <w:rsid w:val="00391336"/>
    <w:pPr>
      <w:autoSpaceDE w:val="0"/>
      <w:autoSpaceDN w:val="0"/>
      <w:adjustRightInd w:val="0"/>
      <w:spacing w:after="0" w:line="240" w:lineRule="auto"/>
    </w:pPr>
    <w:rPr>
      <w:rFonts w:ascii="Times New Roman" w:hAnsi="Times New Roman" w:cs="Times New Roman"/>
      <w:color w:val="000000"/>
      <w:sz w:val="24"/>
      <w:szCs w:val="24"/>
    </w:rPr>
  </w:style>
  <w:style w:type="paragraph" w:styleId="Tekstdymka">
    <w:name w:val="Balloon Text"/>
    <w:basedOn w:val="Normalny"/>
    <w:link w:val="TekstdymkaZnak"/>
    <w:uiPriority w:val="99"/>
    <w:semiHidden/>
    <w:unhideWhenUsed/>
    <w:rsid w:val="00AE556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E556A"/>
    <w:rPr>
      <w:rFonts w:ascii="Segoe UI" w:hAnsi="Segoe UI" w:cs="Segoe UI"/>
      <w:sz w:val="18"/>
      <w:szCs w:val="18"/>
    </w:rPr>
  </w:style>
  <w:style w:type="character" w:styleId="Odwoaniedokomentarza">
    <w:name w:val="annotation reference"/>
    <w:basedOn w:val="Domylnaczcionkaakapitu"/>
    <w:uiPriority w:val="99"/>
    <w:semiHidden/>
    <w:unhideWhenUsed/>
    <w:rsid w:val="00A22661"/>
    <w:rPr>
      <w:sz w:val="16"/>
      <w:szCs w:val="16"/>
    </w:rPr>
  </w:style>
  <w:style w:type="paragraph" w:styleId="Tekstkomentarza">
    <w:name w:val="annotation text"/>
    <w:basedOn w:val="Normalny"/>
    <w:link w:val="TekstkomentarzaZnak"/>
    <w:uiPriority w:val="99"/>
    <w:semiHidden/>
    <w:unhideWhenUsed/>
    <w:rsid w:val="00A2266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22661"/>
    <w:rPr>
      <w:sz w:val="20"/>
      <w:szCs w:val="20"/>
    </w:rPr>
  </w:style>
  <w:style w:type="paragraph" w:styleId="Tematkomentarza">
    <w:name w:val="annotation subject"/>
    <w:basedOn w:val="Tekstkomentarza"/>
    <w:next w:val="Tekstkomentarza"/>
    <w:link w:val="TematkomentarzaZnak"/>
    <w:uiPriority w:val="99"/>
    <w:semiHidden/>
    <w:unhideWhenUsed/>
    <w:rsid w:val="00A22661"/>
    <w:rPr>
      <w:b/>
      <w:bCs/>
    </w:rPr>
  </w:style>
  <w:style w:type="character" w:customStyle="1" w:styleId="TematkomentarzaZnak">
    <w:name w:val="Temat komentarza Znak"/>
    <w:basedOn w:val="TekstkomentarzaZnak"/>
    <w:link w:val="Tematkomentarza"/>
    <w:uiPriority w:val="99"/>
    <w:semiHidden/>
    <w:rsid w:val="00A22661"/>
    <w:rPr>
      <w:b/>
      <w:bCs/>
      <w:sz w:val="20"/>
      <w:szCs w:val="20"/>
    </w:rPr>
  </w:style>
  <w:style w:type="character" w:styleId="Hipercze">
    <w:name w:val="Hyperlink"/>
    <w:basedOn w:val="Domylnaczcionkaakapitu"/>
    <w:uiPriority w:val="99"/>
    <w:unhideWhenUsed/>
    <w:rsid w:val="00DD507F"/>
    <w:rPr>
      <w:color w:val="0563C1" w:themeColor="hyperlink"/>
      <w:u w:val="single"/>
    </w:rPr>
  </w:style>
  <w:style w:type="character" w:customStyle="1" w:styleId="Nagwek1Znak">
    <w:name w:val="Nagłówek 1 Znak"/>
    <w:basedOn w:val="Domylnaczcionkaakapitu"/>
    <w:link w:val="Nagwek1"/>
    <w:uiPriority w:val="9"/>
    <w:rsid w:val="004F1386"/>
    <w:rPr>
      <w:rFonts w:asciiTheme="majorHAnsi" w:eastAsiaTheme="majorEastAsia" w:hAnsiTheme="majorHAnsi" w:cstheme="majorBidi"/>
      <w:b/>
      <w:bCs/>
      <w:color w:val="2E74B5" w:themeColor="accent1" w:themeShade="BF"/>
      <w:sz w:val="28"/>
      <w:szCs w:val="28"/>
    </w:rPr>
  </w:style>
  <w:style w:type="paragraph" w:styleId="Bezodstpw">
    <w:name w:val="No Spacing"/>
    <w:uiPriority w:val="1"/>
    <w:qFormat/>
    <w:rsid w:val="004F1386"/>
    <w:pPr>
      <w:spacing w:after="0" w:line="240" w:lineRule="auto"/>
    </w:pPr>
  </w:style>
  <w:style w:type="character" w:styleId="Uwydatnienie">
    <w:name w:val="Emphasis"/>
    <w:basedOn w:val="Domylnaczcionkaakapitu"/>
    <w:uiPriority w:val="20"/>
    <w:qFormat/>
    <w:rsid w:val="0030362A"/>
    <w:rPr>
      <w:i/>
      <w:iCs/>
    </w:rPr>
  </w:style>
  <w:style w:type="paragraph" w:styleId="Cytat">
    <w:name w:val="Quote"/>
    <w:basedOn w:val="Normalny"/>
    <w:next w:val="Normalny"/>
    <w:link w:val="CytatZnak"/>
    <w:uiPriority w:val="29"/>
    <w:qFormat/>
    <w:rsid w:val="006B0745"/>
    <w:rPr>
      <w:i/>
      <w:iCs/>
      <w:color w:val="000000" w:themeColor="text1"/>
    </w:rPr>
  </w:style>
  <w:style w:type="character" w:customStyle="1" w:styleId="CytatZnak">
    <w:name w:val="Cytat Znak"/>
    <w:basedOn w:val="Domylnaczcionkaakapitu"/>
    <w:link w:val="Cytat"/>
    <w:uiPriority w:val="29"/>
    <w:rsid w:val="006B0745"/>
    <w:rPr>
      <w:i/>
      <w:iCs/>
      <w:color w:val="000000" w:themeColor="text1"/>
    </w:rPr>
  </w:style>
  <w:style w:type="character" w:customStyle="1" w:styleId="Nagwek2Znak">
    <w:name w:val="Nagłówek 2 Znak"/>
    <w:basedOn w:val="Domylnaczcionkaakapitu"/>
    <w:link w:val="Nagwek2"/>
    <w:uiPriority w:val="9"/>
    <w:rsid w:val="000F64F0"/>
    <w:rPr>
      <w:rFonts w:asciiTheme="majorHAnsi" w:eastAsiaTheme="majorEastAsia" w:hAnsiTheme="majorHAnsi" w:cstheme="majorBidi"/>
      <w:b/>
      <w:bCs/>
      <w:color w:val="5B9BD5" w:themeColor="accent1"/>
      <w:sz w:val="26"/>
      <w:szCs w:val="26"/>
    </w:rPr>
  </w:style>
  <w:style w:type="character" w:customStyle="1" w:styleId="Nagwek3Znak">
    <w:name w:val="Nagłówek 3 Znak"/>
    <w:basedOn w:val="Domylnaczcionkaakapitu"/>
    <w:link w:val="Nagwek3"/>
    <w:uiPriority w:val="9"/>
    <w:rsid w:val="00AC4CFE"/>
    <w:rPr>
      <w:rFonts w:asciiTheme="majorHAnsi" w:eastAsiaTheme="majorEastAsia" w:hAnsiTheme="majorHAnsi" w:cstheme="majorBidi"/>
      <w:b/>
      <w:bCs/>
      <w:color w:val="5B9BD5" w:themeColor="accent1"/>
    </w:rPr>
  </w:style>
  <w:style w:type="character" w:customStyle="1" w:styleId="Nagwek4Znak">
    <w:name w:val="Nagłówek 4 Znak"/>
    <w:basedOn w:val="Domylnaczcionkaakapitu"/>
    <w:link w:val="Nagwek4"/>
    <w:uiPriority w:val="9"/>
    <w:rsid w:val="00930FEB"/>
    <w:rPr>
      <w:rFonts w:asciiTheme="majorHAnsi" w:eastAsiaTheme="majorEastAsia" w:hAnsiTheme="majorHAnsi" w:cstheme="majorBidi"/>
      <w:b/>
      <w:bCs/>
      <w:i/>
      <w:iCs/>
      <w:color w:val="5B9BD5" w:themeColor="accent1"/>
    </w:rPr>
  </w:style>
  <w:style w:type="character" w:customStyle="1" w:styleId="Nagwek5Znak">
    <w:name w:val="Nagłówek 5 Znak"/>
    <w:basedOn w:val="Domylnaczcionkaakapitu"/>
    <w:link w:val="Nagwek5"/>
    <w:uiPriority w:val="9"/>
    <w:rsid w:val="00930FEB"/>
    <w:rPr>
      <w:rFonts w:asciiTheme="majorHAnsi" w:eastAsiaTheme="majorEastAsia" w:hAnsiTheme="majorHAnsi" w:cstheme="majorBidi"/>
      <w:color w:val="1F4D78" w:themeColor="accent1" w:themeShade="7F"/>
    </w:rPr>
  </w:style>
  <w:style w:type="character" w:customStyle="1" w:styleId="Nagwek6Znak">
    <w:name w:val="Nagłówek 6 Znak"/>
    <w:basedOn w:val="Domylnaczcionkaakapitu"/>
    <w:link w:val="Nagwek6"/>
    <w:uiPriority w:val="9"/>
    <w:rsid w:val="00930FEB"/>
    <w:rPr>
      <w:rFonts w:asciiTheme="majorHAnsi" w:eastAsiaTheme="majorEastAsia" w:hAnsiTheme="majorHAnsi" w:cstheme="majorBidi"/>
      <w:i/>
      <w:iCs/>
      <w:color w:val="1F4D78" w:themeColor="accent1" w:themeShade="7F"/>
    </w:rPr>
  </w:style>
  <w:style w:type="character" w:customStyle="1" w:styleId="Nagwek7Znak">
    <w:name w:val="Nagłówek 7 Znak"/>
    <w:basedOn w:val="Domylnaczcionkaakapitu"/>
    <w:link w:val="Nagwek7"/>
    <w:uiPriority w:val="9"/>
    <w:rsid w:val="00A548E8"/>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rsid w:val="008E15A6"/>
    <w:rPr>
      <w:rFonts w:asciiTheme="majorHAnsi" w:eastAsiaTheme="majorEastAsia" w:hAnsiTheme="majorHAnsi" w:cstheme="majorBidi"/>
      <w:color w:val="404040" w:themeColor="text1" w:themeTint="BF"/>
      <w:sz w:val="20"/>
      <w:szCs w:val="20"/>
    </w:rPr>
  </w:style>
  <w:style w:type="paragraph" w:styleId="Podtytu">
    <w:name w:val="Subtitle"/>
    <w:basedOn w:val="Normalny"/>
    <w:next w:val="Normalny"/>
    <w:link w:val="PodtytuZnak"/>
    <w:uiPriority w:val="11"/>
    <w:qFormat/>
    <w:rsid w:val="00A158F1"/>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PodtytuZnak">
    <w:name w:val="Podtytuł Znak"/>
    <w:basedOn w:val="Domylnaczcionkaakapitu"/>
    <w:link w:val="Podtytu"/>
    <w:uiPriority w:val="11"/>
    <w:rsid w:val="00A158F1"/>
    <w:rPr>
      <w:rFonts w:asciiTheme="majorHAnsi" w:eastAsiaTheme="majorEastAsia" w:hAnsiTheme="majorHAnsi" w:cstheme="majorBidi"/>
      <w:i/>
      <w:iCs/>
      <w:color w:val="5B9BD5" w:themeColor="accent1"/>
      <w:spacing w:val="15"/>
      <w:sz w:val="24"/>
      <w:szCs w:val="24"/>
    </w:rPr>
  </w:style>
  <w:style w:type="character" w:customStyle="1" w:styleId="Nagwek9Znak">
    <w:name w:val="Nagłówek 9 Znak"/>
    <w:basedOn w:val="Domylnaczcionkaakapitu"/>
    <w:link w:val="Nagwek9"/>
    <w:uiPriority w:val="9"/>
    <w:rsid w:val="00A158F1"/>
    <w:rPr>
      <w:rFonts w:asciiTheme="majorHAnsi" w:eastAsiaTheme="majorEastAsia" w:hAnsiTheme="majorHAnsi" w:cstheme="majorBidi"/>
      <w:i/>
      <w:iCs/>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C236F"/>
  </w:style>
  <w:style w:type="paragraph" w:styleId="Nagwek1">
    <w:name w:val="heading 1"/>
    <w:basedOn w:val="Normalny"/>
    <w:next w:val="Normalny"/>
    <w:link w:val="Nagwek1Znak"/>
    <w:uiPriority w:val="9"/>
    <w:qFormat/>
    <w:rsid w:val="004F138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gwek2">
    <w:name w:val="heading 2"/>
    <w:basedOn w:val="Normalny"/>
    <w:next w:val="Normalny"/>
    <w:link w:val="Nagwek2Znak"/>
    <w:uiPriority w:val="9"/>
    <w:unhideWhenUsed/>
    <w:qFormat/>
    <w:rsid w:val="000F64F0"/>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Nagwek3">
    <w:name w:val="heading 3"/>
    <w:basedOn w:val="Normalny"/>
    <w:next w:val="Normalny"/>
    <w:link w:val="Nagwek3Znak"/>
    <w:uiPriority w:val="9"/>
    <w:unhideWhenUsed/>
    <w:qFormat/>
    <w:rsid w:val="00AC4CFE"/>
    <w:pPr>
      <w:keepNext/>
      <w:keepLines/>
      <w:spacing w:before="200" w:after="0"/>
      <w:outlineLvl w:val="2"/>
    </w:pPr>
    <w:rPr>
      <w:rFonts w:asciiTheme="majorHAnsi" w:eastAsiaTheme="majorEastAsia" w:hAnsiTheme="majorHAnsi" w:cstheme="majorBidi"/>
      <w:b/>
      <w:bCs/>
      <w:color w:val="5B9BD5" w:themeColor="accent1"/>
    </w:rPr>
  </w:style>
  <w:style w:type="paragraph" w:styleId="Nagwek4">
    <w:name w:val="heading 4"/>
    <w:basedOn w:val="Normalny"/>
    <w:next w:val="Normalny"/>
    <w:link w:val="Nagwek4Znak"/>
    <w:uiPriority w:val="9"/>
    <w:unhideWhenUsed/>
    <w:qFormat/>
    <w:rsid w:val="00930FEB"/>
    <w:pPr>
      <w:keepNext/>
      <w:keepLines/>
      <w:spacing w:before="200" w:after="0"/>
      <w:outlineLvl w:val="3"/>
    </w:pPr>
    <w:rPr>
      <w:rFonts w:asciiTheme="majorHAnsi" w:eastAsiaTheme="majorEastAsia" w:hAnsiTheme="majorHAnsi" w:cstheme="majorBidi"/>
      <w:b/>
      <w:bCs/>
      <w:i/>
      <w:iCs/>
      <w:color w:val="5B9BD5" w:themeColor="accent1"/>
    </w:rPr>
  </w:style>
  <w:style w:type="paragraph" w:styleId="Nagwek5">
    <w:name w:val="heading 5"/>
    <w:basedOn w:val="Normalny"/>
    <w:next w:val="Normalny"/>
    <w:link w:val="Nagwek5Znak"/>
    <w:uiPriority w:val="9"/>
    <w:unhideWhenUsed/>
    <w:qFormat/>
    <w:rsid w:val="00930FEB"/>
    <w:pPr>
      <w:keepNext/>
      <w:keepLines/>
      <w:spacing w:before="200" w:after="0"/>
      <w:outlineLvl w:val="4"/>
    </w:pPr>
    <w:rPr>
      <w:rFonts w:asciiTheme="majorHAnsi" w:eastAsiaTheme="majorEastAsia" w:hAnsiTheme="majorHAnsi" w:cstheme="majorBidi"/>
      <w:color w:val="1F4D78" w:themeColor="accent1" w:themeShade="7F"/>
    </w:rPr>
  </w:style>
  <w:style w:type="paragraph" w:styleId="Nagwek6">
    <w:name w:val="heading 6"/>
    <w:basedOn w:val="Normalny"/>
    <w:next w:val="Normalny"/>
    <w:link w:val="Nagwek6Znak"/>
    <w:uiPriority w:val="9"/>
    <w:unhideWhenUsed/>
    <w:qFormat/>
    <w:rsid w:val="00930FEB"/>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Nagwek7">
    <w:name w:val="heading 7"/>
    <w:basedOn w:val="Normalny"/>
    <w:next w:val="Normalny"/>
    <w:link w:val="Nagwek7Znak"/>
    <w:uiPriority w:val="9"/>
    <w:unhideWhenUsed/>
    <w:qFormat/>
    <w:rsid w:val="00A548E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unhideWhenUsed/>
    <w:qFormat/>
    <w:rsid w:val="008E15A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unhideWhenUsed/>
    <w:qFormat/>
    <w:rsid w:val="00A158F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CC236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C236F"/>
  </w:style>
  <w:style w:type="table" w:styleId="Tabela-Siatka">
    <w:name w:val="Table Grid"/>
    <w:basedOn w:val="Standardowy"/>
    <w:uiPriority w:val="39"/>
    <w:rsid w:val="000716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06743B"/>
    <w:pPr>
      <w:ind w:left="720"/>
      <w:contextualSpacing/>
    </w:pPr>
  </w:style>
  <w:style w:type="paragraph" w:styleId="Tekstprzypisudolnego">
    <w:name w:val="footnote text"/>
    <w:basedOn w:val="Normalny"/>
    <w:link w:val="TekstprzypisudolnegoZnak"/>
    <w:uiPriority w:val="99"/>
    <w:unhideWhenUsed/>
    <w:rsid w:val="00736DF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736DF2"/>
    <w:rPr>
      <w:sz w:val="20"/>
      <w:szCs w:val="20"/>
    </w:rPr>
  </w:style>
  <w:style w:type="character" w:styleId="Odwoanieprzypisudolnego">
    <w:name w:val="footnote reference"/>
    <w:basedOn w:val="Domylnaczcionkaakapitu"/>
    <w:uiPriority w:val="99"/>
    <w:semiHidden/>
    <w:unhideWhenUsed/>
    <w:rsid w:val="00736DF2"/>
    <w:rPr>
      <w:vertAlign w:val="superscript"/>
    </w:rPr>
  </w:style>
  <w:style w:type="paragraph" w:styleId="Tekstprzypisukocowego">
    <w:name w:val="endnote text"/>
    <w:basedOn w:val="Normalny"/>
    <w:link w:val="TekstprzypisukocowegoZnak"/>
    <w:uiPriority w:val="99"/>
    <w:unhideWhenUsed/>
    <w:rsid w:val="00B96A5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rsid w:val="00B96A5E"/>
    <w:rPr>
      <w:sz w:val="20"/>
      <w:szCs w:val="20"/>
    </w:rPr>
  </w:style>
  <w:style w:type="character" w:styleId="Odwoanieprzypisukocowego">
    <w:name w:val="endnote reference"/>
    <w:basedOn w:val="Domylnaczcionkaakapitu"/>
    <w:uiPriority w:val="99"/>
    <w:semiHidden/>
    <w:unhideWhenUsed/>
    <w:rsid w:val="00B96A5E"/>
    <w:rPr>
      <w:vertAlign w:val="superscript"/>
    </w:rPr>
  </w:style>
  <w:style w:type="paragraph" w:customStyle="1" w:styleId="Default">
    <w:name w:val="Default"/>
    <w:rsid w:val="00391336"/>
    <w:pPr>
      <w:autoSpaceDE w:val="0"/>
      <w:autoSpaceDN w:val="0"/>
      <w:adjustRightInd w:val="0"/>
      <w:spacing w:after="0" w:line="240" w:lineRule="auto"/>
    </w:pPr>
    <w:rPr>
      <w:rFonts w:ascii="Times New Roman" w:hAnsi="Times New Roman" w:cs="Times New Roman"/>
      <w:color w:val="000000"/>
      <w:sz w:val="24"/>
      <w:szCs w:val="24"/>
    </w:rPr>
  </w:style>
  <w:style w:type="paragraph" w:styleId="Tekstdymka">
    <w:name w:val="Balloon Text"/>
    <w:basedOn w:val="Normalny"/>
    <w:link w:val="TekstdymkaZnak"/>
    <w:uiPriority w:val="99"/>
    <w:semiHidden/>
    <w:unhideWhenUsed/>
    <w:rsid w:val="00AE556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E556A"/>
    <w:rPr>
      <w:rFonts w:ascii="Segoe UI" w:hAnsi="Segoe UI" w:cs="Segoe UI"/>
      <w:sz w:val="18"/>
      <w:szCs w:val="18"/>
    </w:rPr>
  </w:style>
  <w:style w:type="character" w:styleId="Odwoaniedokomentarza">
    <w:name w:val="annotation reference"/>
    <w:basedOn w:val="Domylnaczcionkaakapitu"/>
    <w:uiPriority w:val="99"/>
    <w:semiHidden/>
    <w:unhideWhenUsed/>
    <w:rsid w:val="00A22661"/>
    <w:rPr>
      <w:sz w:val="16"/>
      <w:szCs w:val="16"/>
    </w:rPr>
  </w:style>
  <w:style w:type="paragraph" w:styleId="Tekstkomentarza">
    <w:name w:val="annotation text"/>
    <w:basedOn w:val="Normalny"/>
    <w:link w:val="TekstkomentarzaZnak"/>
    <w:uiPriority w:val="99"/>
    <w:semiHidden/>
    <w:unhideWhenUsed/>
    <w:rsid w:val="00A2266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22661"/>
    <w:rPr>
      <w:sz w:val="20"/>
      <w:szCs w:val="20"/>
    </w:rPr>
  </w:style>
  <w:style w:type="paragraph" w:styleId="Tematkomentarza">
    <w:name w:val="annotation subject"/>
    <w:basedOn w:val="Tekstkomentarza"/>
    <w:next w:val="Tekstkomentarza"/>
    <w:link w:val="TematkomentarzaZnak"/>
    <w:uiPriority w:val="99"/>
    <w:semiHidden/>
    <w:unhideWhenUsed/>
    <w:rsid w:val="00A22661"/>
    <w:rPr>
      <w:b/>
      <w:bCs/>
    </w:rPr>
  </w:style>
  <w:style w:type="character" w:customStyle="1" w:styleId="TematkomentarzaZnak">
    <w:name w:val="Temat komentarza Znak"/>
    <w:basedOn w:val="TekstkomentarzaZnak"/>
    <w:link w:val="Tematkomentarza"/>
    <w:uiPriority w:val="99"/>
    <w:semiHidden/>
    <w:rsid w:val="00A22661"/>
    <w:rPr>
      <w:b/>
      <w:bCs/>
      <w:sz w:val="20"/>
      <w:szCs w:val="20"/>
    </w:rPr>
  </w:style>
  <w:style w:type="character" w:styleId="Hipercze">
    <w:name w:val="Hyperlink"/>
    <w:basedOn w:val="Domylnaczcionkaakapitu"/>
    <w:uiPriority w:val="99"/>
    <w:unhideWhenUsed/>
    <w:rsid w:val="00DD507F"/>
    <w:rPr>
      <w:color w:val="0563C1" w:themeColor="hyperlink"/>
      <w:u w:val="single"/>
    </w:rPr>
  </w:style>
  <w:style w:type="character" w:customStyle="1" w:styleId="Nagwek1Znak">
    <w:name w:val="Nagłówek 1 Znak"/>
    <w:basedOn w:val="Domylnaczcionkaakapitu"/>
    <w:link w:val="Nagwek1"/>
    <w:uiPriority w:val="9"/>
    <w:rsid w:val="004F1386"/>
    <w:rPr>
      <w:rFonts w:asciiTheme="majorHAnsi" w:eastAsiaTheme="majorEastAsia" w:hAnsiTheme="majorHAnsi" w:cstheme="majorBidi"/>
      <w:b/>
      <w:bCs/>
      <w:color w:val="2E74B5" w:themeColor="accent1" w:themeShade="BF"/>
      <w:sz w:val="28"/>
      <w:szCs w:val="28"/>
    </w:rPr>
  </w:style>
  <w:style w:type="paragraph" w:styleId="Bezodstpw">
    <w:name w:val="No Spacing"/>
    <w:uiPriority w:val="1"/>
    <w:qFormat/>
    <w:rsid w:val="004F1386"/>
    <w:pPr>
      <w:spacing w:after="0" w:line="240" w:lineRule="auto"/>
    </w:pPr>
  </w:style>
  <w:style w:type="character" w:styleId="Uwydatnienie">
    <w:name w:val="Emphasis"/>
    <w:basedOn w:val="Domylnaczcionkaakapitu"/>
    <w:uiPriority w:val="20"/>
    <w:qFormat/>
    <w:rsid w:val="0030362A"/>
    <w:rPr>
      <w:i/>
      <w:iCs/>
    </w:rPr>
  </w:style>
  <w:style w:type="paragraph" w:styleId="Cytat">
    <w:name w:val="Quote"/>
    <w:basedOn w:val="Normalny"/>
    <w:next w:val="Normalny"/>
    <w:link w:val="CytatZnak"/>
    <w:uiPriority w:val="29"/>
    <w:qFormat/>
    <w:rsid w:val="006B0745"/>
    <w:rPr>
      <w:i/>
      <w:iCs/>
      <w:color w:val="000000" w:themeColor="text1"/>
    </w:rPr>
  </w:style>
  <w:style w:type="character" w:customStyle="1" w:styleId="CytatZnak">
    <w:name w:val="Cytat Znak"/>
    <w:basedOn w:val="Domylnaczcionkaakapitu"/>
    <w:link w:val="Cytat"/>
    <w:uiPriority w:val="29"/>
    <w:rsid w:val="006B0745"/>
    <w:rPr>
      <w:i/>
      <w:iCs/>
      <w:color w:val="000000" w:themeColor="text1"/>
    </w:rPr>
  </w:style>
  <w:style w:type="character" w:customStyle="1" w:styleId="Nagwek2Znak">
    <w:name w:val="Nagłówek 2 Znak"/>
    <w:basedOn w:val="Domylnaczcionkaakapitu"/>
    <w:link w:val="Nagwek2"/>
    <w:uiPriority w:val="9"/>
    <w:rsid w:val="000F64F0"/>
    <w:rPr>
      <w:rFonts w:asciiTheme="majorHAnsi" w:eastAsiaTheme="majorEastAsia" w:hAnsiTheme="majorHAnsi" w:cstheme="majorBidi"/>
      <w:b/>
      <w:bCs/>
      <w:color w:val="5B9BD5" w:themeColor="accent1"/>
      <w:sz w:val="26"/>
      <w:szCs w:val="26"/>
    </w:rPr>
  </w:style>
  <w:style w:type="character" w:customStyle="1" w:styleId="Nagwek3Znak">
    <w:name w:val="Nagłówek 3 Znak"/>
    <w:basedOn w:val="Domylnaczcionkaakapitu"/>
    <w:link w:val="Nagwek3"/>
    <w:uiPriority w:val="9"/>
    <w:rsid w:val="00AC4CFE"/>
    <w:rPr>
      <w:rFonts w:asciiTheme="majorHAnsi" w:eastAsiaTheme="majorEastAsia" w:hAnsiTheme="majorHAnsi" w:cstheme="majorBidi"/>
      <w:b/>
      <w:bCs/>
      <w:color w:val="5B9BD5" w:themeColor="accent1"/>
    </w:rPr>
  </w:style>
  <w:style w:type="character" w:customStyle="1" w:styleId="Nagwek4Znak">
    <w:name w:val="Nagłówek 4 Znak"/>
    <w:basedOn w:val="Domylnaczcionkaakapitu"/>
    <w:link w:val="Nagwek4"/>
    <w:uiPriority w:val="9"/>
    <w:rsid w:val="00930FEB"/>
    <w:rPr>
      <w:rFonts w:asciiTheme="majorHAnsi" w:eastAsiaTheme="majorEastAsia" w:hAnsiTheme="majorHAnsi" w:cstheme="majorBidi"/>
      <w:b/>
      <w:bCs/>
      <w:i/>
      <w:iCs/>
      <w:color w:val="5B9BD5" w:themeColor="accent1"/>
    </w:rPr>
  </w:style>
  <w:style w:type="character" w:customStyle="1" w:styleId="Nagwek5Znak">
    <w:name w:val="Nagłówek 5 Znak"/>
    <w:basedOn w:val="Domylnaczcionkaakapitu"/>
    <w:link w:val="Nagwek5"/>
    <w:uiPriority w:val="9"/>
    <w:rsid w:val="00930FEB"/>
    <w:rPr>
      <w:rFonts w:asciiTheme="majorHAnsi" w:eastAsiaTheme="majorEastAsia" w:hAnsiTheme="majorHAnsi" w:cstheme="majorBidi"/>
      <w:color w:val="1F4D78" w:themeColor="accent1" w:themeShade="7F"/>
    </w:rPr>
  </w:style>
  <w:style w:type="character" w:customStyle="1" w:styleId="Nagwek6Znak">
    <w:name w:val="Nagłówek 6 Znak"/>
    <w:basedOn w:val="Domylnaczcionkaakapitu"/>
    <w:link w:val="Nagwek6"/>
    <w:uiPriority w:val="9"/>
    <w:rsid w:val="00930FEB"/>
    <w:rPr>
      <w:rFonts w:asciiTheme="majorHAnsi" w:eastAsiaTheme="majorEastAsia" w:hAnsiTheme="majorHAnsi" w:cstheme="majorBidi"/>
      <w:i/>
      <w:iCs/>
      <w:color w:val="1F4D78" w:themeColor="accent1" w:themeShade="7F"/>
    </w:rPr>
  </w:style>
  <w:style w:type="character" w:customStyle="1" w:styleId="Nagwek7Znak">
    <w:name w:val="Nagłówek 7 Znak"/>
    <w:basedOn w:val="Domylnaczcionkaakapitu"/>
    <w:link w:val="Nagwek7"/>
    <w:uiPriority w:val="9"/>
    <w:rsid w:val="00A548E8"/>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rsid w:val="008E15A6"/>
    <w:rPr>
      <w:rFonts w:asciiTheme="majorHAnsi" w:eastAsiaTheme="majorEastAsia" w:hAnsiTheme="majorHAnsi" w:cstheme="majorBidi"/>
      <w:color w:val="404040" w:themeColor="text1" w:themeTint="BF"/>
      <w:sz w:val="20"/>
      <w:szCs w:val="20"/>
    </w:rPr>
  </w:style>
  <w:style w:type="paragraph" w:styleId="Podtytu">
    <w:name w:val="Subtitle"/>
    <w:basedOn w:val="Normalny"/>
    <w:next w:val="Normalny"/>
    <w:link w:val="PodtytuZnak"/>
    <w:uiPriority w:val="11"/>
    <w:qFormat/>
    <w:rsid w:val="00A158F1"/>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PodtytuZnak">
    <w:name w:val="Podtytuł Znak"/>
    <w:basedOn w:val="Domylnaczcionkaakapitu"/>
    <w:link w:val="Podtytu"/>
    <w:uiPriority w:val="11"/>
    <w:rsid w:val="00A158F1"/>
    <w:rPr>
      <w:rFonts w:asciiTheme="majorHAnsi" w:eastAsiaTheme="majorEastAsia" w:hAnsiTheme="majorHAnsi" w:cstheme="majorBidi"/>
      <w:i/>
      <w:iCs/>
      <w:color w:val="5B9BD5" w:themeColor="accent1"/>
      <w:spacing w:val="15"/>
      <w:sz w:val="24"/>
      <w:szCs w:val="24"/>
    </w:rPr>
  </w:style>
  <w:style w:type="character" w:customStyle="1" w:styleId="Nagwek9Znak">
    <w:name w:val="Nagłówek 9 Znak"/>
    <w:basedOn w:val="Domylnaczcionkaakapitu"/>
    <w:link w:val="Nagwek9"/>
    <w:uiPriority w:val="9"/>
    <w:rsid w:val="00A158F1"/>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39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szzkielce.pl/skargi-i-wnioski"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ACA58-73CC-4D6B-A517-DE6E8B26D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20068</Words>
  <Characters>120410</Characters>
  <Application>Microsoft Office Word</Application>
  <DocSecurity>0</DocSecurity>
  <Lines>1003</Lines>
  <Paragraphs>280</Paragraphs>
  <ScaleCrop>false</ScaleCrop>
  <HeadingPairs>
    <vt:vector size="2" baseType="variant">
      <vt:variant>
        <vt:lpstr>Tytuł</vt:lpstr>
      </vt:variant>
      <vt:variant>
        <vt:i4>1</vt:i4>
      </vt:variant>
    </vt:vector>
  </HeadingPairs>
  <TitlesOfParts>
    <vt:vector size="1" baseType="lpstr">
      <vt:lpstr>WYSTĄPIENIE POKONTROLNE</vt:lpstr>
    </vt:vector>
  </TitlesOfParts>
  <Company>Urząd Marszałkowski Kielce</Company>
  <LinksUpToDate>false</LinksUpToDate>
  <CharactersWithSpaces>140198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WYSTĄPIENIE POKONTROLNE</dc:title>
  <dc:creator>Murzec, Ewa</dc:creator>
  <cp:lastModifiedBy>Jesionowska, Jolanta</cp:lastModifiedBy>
  <cp:revision>26</cp:revision>
  <cp:lastPrinted>2020-06-16T06:15:00Z</cp:lastPrinted>
  <dcterms:created xsi:type="dcterms:W3CDTF">2020-06-15T07:45:00Z</dcterms:created>
  <dcterms:modified xsi:type="dcterms:W3CDTF">2020-06-24T11:58:00Z</dcterms:modified>
</cp:coreProperties>
</file>