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04C" w:rsidRDefault="002A5474" w:rsidP="00F7549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ZARZĄDZENIE Nr 124</w:t>
      </w:r>
      <w:r w:rsidR="006A2F9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/2019</w:t>
      </w:r>
      <w:r w:rsidR="0083704C" w:rsidRPr="0083704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MARSZAŁKA WOJEWÓDZTWA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ŚWIĘTOKRZYSKIEGO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z dnia 6</w:t>
      </w:r>
      <w:bookmarkStart w:id="0" w:name="_GoBack"/>
      <w:bookmarkEnd w:id="0"/>
      <w:r w:rsidR="00CD4B1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="00C62FC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września </w:t>
      </w:r>
      <w:r w:rsidR="00CD4B1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2019</w:t>
      </w:r>
      <w:r w:rsidR="00CC1C2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r.</w:t>
      </w:r>
    </w:p>
    <w:p w:rsidR="0083704C" w:rsidRPr="0083704C" w:rsidRDefault="00CD4B18" w:rsidP="001B10B6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 sprawie powołania zespołu oceniającego obiekty h</w:t>
      </w:r>
      <w:r w:rsidR="0083704C" w:rsidRPr="0083704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otelarskie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83704C" w:rsidRDefault="0083704C" w:rsidP="00CD4B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38 ust. 4a ustawy z dnia 29 sierpnia 1997 r. o usługach hotelarskich </w:t>
      </w:r>
      <w:r w:rsidR="00557F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usługach pilotów wycieczek i przewodników turystycznych </w:t>
      </w:r>
      <w:r w:rsidR="00CC1C27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2019</w:t>
      </w:r>
      <w:r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1F1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CC1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238), </w:t>
      </w:r>
      <w:r w:rsidR="00CC1C27"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43 ust. 1 </w:t>
      </w:r>
      <w:r w:rsidR="00CC1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3 </w:t>
      </w:r>
      <w:r w:rsidR="00CC1C27"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5 czerwca 1998 r. o samorządzie województwa (Dz. U. </w:t>
      </w:r>
      <w:r w:rsidR="00557F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1C27"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>z 201</w:t>
      </w:r>
      <w:r w:rsidR="00CC1C27">
        <w:rPr>
          <w:rFonts w:ascii="Times New Roman" w:eastAsia="Times New Roman" w:hAnsi="Times New Roman" w:cs="Times New Roman"/>
          <w:sz w:val="24"/>
          <w:szCs w:val="24"/>
          <w:lang w:eastAsia="pl-PL"/>
        </w:rPr>
        <w:t>9 r. poz. 512</w:t>
      </w:r>
      <w:r w:rsidR="00CC1C27"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C1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17C3">
        <w:rPr>
          <w:rFonts w:ascii="Times New Roman" w:eastAsia="Times New Roman" w:hAnsi="Times New Roman" w:cs="Times New Roman"/>
          <w:sz w:val="24"/>
          <w:szCs w:val="24"/>
          <w:lang w:eastAsia="pl-PL"/>
        </w:rPr>
        <w:t>oraz § 9</w:t>
      </w:r>
      <w:r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Regulaminu Organizacyjnego Urzędu Marszałkowskiego Województwa </w:t>
      </w:r>
      <w:r w:rsidR="00CD4B18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  <w:r w:rsidR="00B54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Kielcach</w:t>
      </w:r>
      <w:r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</w:t>
      </w:r>
      <w:r w:rsidR="001F1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cego załącznik do </w:t>
      </w:r>
      <w:r w:rsidR="0089587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F17C3">
        <w:rPr>
          <w:rFonts w:ascii="Times New Roman" w:eastAsia="Times New Roman" w:hAnsi="Times New Roman" w:cs="Times New Roman"/>
          <w:sz w:val="24"/>
          <w:szCs w:val="24"/>
          <w:lang w:eastAsia="pl-PL"/>
        </w:rPr>
        <w:t>chwały Nr 243/19</w:t>
      </w:r>
      <w:r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Województwa </w:t>
      </w:r>
      <w:r w:rsidR="001F17C3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 z dnia 20</w:t>
      </w:r>
      <w:r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17C3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 2019</w:t>
      </w:r>
      <w:r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420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1F1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jednolitego tekstu </w:t>
      </w:r>
      <w:r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Regulaminu Organizacyjnego Urzędu Marszałkowskiego Województwa </w:t>
      </w:r>
      <w:r w:rsidR="001F17C3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 w Kielcach</w:t>
      </w:r>
      <w:r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 późn. zm.) zarządza się, co następuje:</w:t>
      </w:r>
    </w:p>
    <w:p w:rsidR="0083704C" w:rsidRPr="0083704C" w:rsidRDefault="0083704C" w:rsidP="0083704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7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4A1DA2" w:rsidRDefault="004A1DA2" w:rsidP="009C0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Powołuje się zespół </w:t>
      </w:r>
      <w:r w:rsidR="009C02AF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oceniający obiekty hotelarskie</w:t>
      </w:r>
      <w:r w:rsidRPr="009C0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składzie:</w:t>
      </w:r>
    </w:p>
    <w:p w:rsidR="00450879" w:rsidRPr="00450879" w:rsidRDefault="00450879" w:rsidP="00450879">
      <w:pPr>
        <w:autoSpaceDE w:val="0"/>
        <w:autoSpaceDN w:val="0"/>
        <w:adjustRightInd w:val="0"/>
        <w:spacing w:before="120" w:after="0"/>
        <w:ind w:firstLine="357"/>
        <w:rPr>
          <w:rFonts w:ascii="Times New Roman" w:hAnsi="Times New Roman"/>
          <w:color w:val="000000"/>
          <w:sz w:val="24"/>
        </w:rPr>
      </w:pPr>
      <w:r w:rsidRPr="00450879">
        <w:rPr>
          <w:rFonts w:ascii="Times New Roman" w:hAnsi="Times New Roman"/>
          <w:color w:val="000000"/>
          <w:sz w:val="24"/>
        </w:rPr>
        <w:t>1)   Maciej Długosz - Przewodniczący Zespołu Oceniającego,</w:t>
      </w:r>
    </w:p>
    <w:p w:rsidR="00450879" w:rsidRPr="00450879" w:rsidRDefault="00450879" w:rsidP="0045087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6" w:lineRule="auto"/>
        <w:rPr>
          <w:rFonts w:ascii="Times New Roman" w:hAnsi="Times New Roman"/>
          <w:color w:val="000000"/>
          <w:sz w:val="24"/>
        </w:rPr>
      </w:pPr>
      <w:r w:rsidRPr="00450879">
        <w:rPr>
          <w:rFonts w:ascii="Times New Roman" w:hAnsi="Times New Roman"/>
          <w:color w:val="000000"/>
          <w:sz w:val="24"/>
        </w:rPr>
        <w:t>Dariusz Wiśniewski - Zastępca Przewodniczącego Zespołu Oceniającego,</w:t>
      </w:r>
    </w:p>
    <w:p w:rsidR="00450879" w:rsidRPr="00450879" w:rsidRDefault="00450879" w:rsidP="0045087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6" w:lineRule="auto"/>
        <w:rPr>
          <w:rFonts w:ascii="Times New Roman" w:hAnsi="Times New Roman"/>
          <w:color w:val="000000"/>
          <w:sz w:val="24"/>
        </w:rPr>
      </w:pPr>
      <w:r w:rsidRPr="00450879">
        <w:rPr>
          <w:rFonts w:ascii="Times New Roman" w:hAnsi="Times New Roman"/>
          <w:color w:val="000000"/>
          <w:sz w:val="24"/>
        </w:rPr>
        <w:t>Jadwiga Chmielewska - Członek Zespołu Oceniającego,</w:t>
      </w:r>
    </w:p>
    <w:p w:rsidR="00450879" w:rsidRPr="00450879" w:rsidRDefault="00450879" w:rsidP="00450879">
      <w:pPr>
        <w:numPr>
          <w:ilvl w:val="0"/>
          <w:numId w:val="9"/>
        </w:numPr>
        <w:autoSpaceDE w:val="0"/>
        <w:autoSpaceDN w:val="0"/>
        <w:adjustRightInd w:val="0"/>
        <w:spacing w:after="0" w:line="256" w:lineRule="auto"/>
        <w:contextualSpacing/>
        <w:rPr>
          <w:rFonts w:ascii="Times New Roman" w:hAnsi="Times New Roman"/>
          <w:color w:val="000000"/>
          <w:sz w:val="24"/>
        </w:rPr>
      </w:pPr>
      <w:r w:rsidRPr="00450879">
        <w:rPr>
          <w:rFonts w:ascii="Times New Roman" w:hAnsi="Times New Roman"/>
          <w:color w:val="000000"/>
          <w:sz w:val="24"/>
        </w:rPr>
        <w:t>Leszek Wnętrzak - Członek Zespołu Oceniającego,</w:t>
      </w:r>
    </w:p>
    <w:p w:rsidR="00450879" w:rsidRPr="00450879" w:rsidRDefault="00450879" w:rsidP="00450879">
      <w:pPr>
        <w:numPr>
          <w:ilvl w:val="0"/>
          <w:numId w:val="9"/>
        </w:numPr>
        <w:autoSpaceDE w:val="0"/>
        <w:autoSpaceDN w:val="0"/>
        <w:adjustRightInd w:val="0"/>
        <w:spacing w:after="0" w:line="256" w:lineRule="auto"/>
        <w:contextualSpacing/>
        <w:rPr>
          <w:rFonts w:ascii="Times New Roman" w:hAnsi="Times New Roman"/>
          <w:color w:val="000000"/>
          <w:sz w:val="24"/>
        </w:rPr>
      </w:pPr>
      <w:r w:rsidRPr="00450879">
        <w:rPr>
          <w:rFonts w:ascii="Times New Roman" w:hAnsi="Times New Roman"/>
          <w:color w:val="000000"/>
          <w:sz w:val="24"/>
        </w:rPr>
        <w:t>Sylwia Skuta - Członek Zespołu Oceniającego,</w:t>
      </w:r>
    </w:p>
    <w:p w:rsidR="00450879" w:rsidRPr="00450879" w:rsidRDefault="00450879" w:rsidP="00450879">
      <w:pPr>
        <w:numPr>
          <w:ilvl w:val="0"/>
          <w:numId w:val="9"/>
        </w:numPr>
        <w:autoSpaceDE w:val="0"/>
        <w:autoSpaceDN w:val="0"/>
        <w:adjustRightInd w:val="0"/>
        <w:spacing w:after="0" w:line="256" w:lineRule="auto"/>
        <w:contextualSpacing/>
        <w:rPr>
          <w:rFonts w:ascii="Times New Roman" w:hAnsi="Times New Roman"/>
          <w:color w:val="000000"/>
          <w:sz w:val="24"/>
        </w:rPr>
      </w:pPr>
      <w:r w:rsidRPr="00450879">
        <w:rPr>
          <w:rFonts w:ascii="Times New Roman" w:hAnsi="Times New Roman"/>
          <w:color w:val="000000"/>
          <w:sz w:val="24"/>
        </w:rPr>
        <w:t>Jakub Oczkowski - Członek Zespołu Oceniającego,</w:t>
      </w:r>
    </w:p>
    <w:p w:rsidR="00450879" w:rsidRPr="00450879" w:rsidRDefault="00450879" w:rsidP="00450879">
      <w:pPr>
        <w:numPr>
          <w:ilvl w:val="0"/>
          <w:numId w:val="9"/>
        </w:numPr>
        <w:autoSpaceDE w:val="0"/>
        <w:autoSpaceDN w:val="0"/>
        <w:adjustRightInd w:val="0"/>
        <w:spacing w:after="0" w:line="256" w:lineRule="auto"/>
        <w:contextualSpacing/>
        <w:rPr>
          <w:rFonts w:ascii="Times New Roman" w:hAnsi="Times New Roman"/>
          <w:color w:val="000000"/>
          <w:sz w:val="24"/>
        </w:rPr>
      </w:pPr>
      <w:r w:rsidRPr="00450879">
        <w:rPr>
          <w:rFonts w:ascii="Times New Roman" w:hAnsi="Times New Roman"/>
          <w:color w:val="000000"/>
          <w:sz w:val="24"/>
        </w:rPr>
        <w:t>Jacek Kowalczyk - Członek Zespołu Oceniającego,</w:t>
      </w:r>
    </w:p>
    <w:p w:rsidR="00450879" w:rsidRPr="00450879" w:rsidRDefault="00450879" w:rsidP="00450879">
      <w:pPr>
        <w:numPr>
          <w:ilvl w:val="0"/>
          <w:numId w:val="9"/>
        </w:numPr>
        <w:autoSpaceDE w:val="0"/>
        <w:autoSpaceDN w:val="0"/>
        <w:adjustRightInd w:val="0"/>
        <w:spacing w:after="0" w:line="256" w:lineRule="auto"/>
        <w:contextualSpacing/>
        <w:rPr>
          <w:rFonts w:ascii="Times New Roman" w:hAnsi="Times New Roman"/>
          <w:color w:val="000000"/>
          <w:sz w:val="24"/>
        </w:rPr>
      </w:pPr>
      <w:r w:rsidRPr="00450879">
        <w:rPr>
          <w:rFonts w:ascii="Times New Roman" w:hAnsi="Times New Roman"/>
          <w:color w:val="000000"/>
          <w:sz w:val="24"/>
        </w:rPr>
        <w:t>Waldemar Matwiejew - Członek Zespołu Oceniającego,</w:t>
      </w:r>
    </w:p>
    <w:p w:rsidR="00450879" w:rsidRPr="00450879" w:rsidRDefault="00450879" w:rsidP="00450879">
      <w:pPr>
        <w:numPr>
          <w:ilvl w:val="0"/>
          <w:numId w:val="9"/>
        </w:numPr>
        <w:autoSpaceDE w:val="0"/>
        <w:autoSpaceDN w:val="0"/>
        <w:adjustRightInd w:val="0"/>
        <w:spacing w:after="0" w:line="256" w:lineRule="auto"/>
        <w:contextualSpacing/>
        <w:rPr>
          <w:rFonts w:ascii="Times New Roman" w:hAnsi="Times New Roman"/>
          <w:color w:val="000000"/>
          <w:sz w:val="24"/>
        </w:rPr>
      </w:pPr>
      <w:r w:rsidRPr="00450879">
        <w:rPr>
          <w:rFonts w:ascii="Times New Roman" w:hAnsi="Times New Roman"/>
          <w:color w:val="000000"/>
          <w:sz w:val="24"/>
        </w:rPr>
        <w:t>Barbara Petrus - Członek Zespołu Oceniającego,</w:t>
      </w:r>
    </w:p>
    <w:p w:rsidR="00450879" w:rsidRPr="00450879" w:rsidRDefault="00450879" w:rsidP="00450879">
      <w:pPr>
        <w:numPr>
          <w:ilvl w:val="0"/>
          <w:numId w:val="9"/>
        </w:numPr>
        <w:autoSpaceDE w:val="0"/>
        <w:autoSpaceDN w:val="0"/>
        <w:adjustRightInd w:val="0"/>
        <w:spacing w:after="0" w:line="256" w:lineRule="auto"/>
        <w:contextualSpacing/>
        <w:rPr>
          <w:rFonts w:ascii="Times New Roman" w:hAnsi="Times New Roman"/>
          <w:color w:val="000000"/>
          <w:sz w:val="24"/>
        </w:rPr>
      </w:pPr>
      <w:r w:rsidRPr="00450879">
        <w:rPr>
          <w:rFonts w:ascii="Times New Roman" w:hAnsi="Times New Roman"/>
          <w:color w:val="000000"/>
          <w:sz w:val="24"/>
        </w:rPr>
        <w:t>Anna Ciołak - Członek Zespołu Oceniającego,</w:t>
      </w:r>
    </w:p>
    <w:p w:rsidR="00450879" w:rsidRPr="00450879" w:rsidRDefault="00450879" w:rsidP="00450879">
      <w:pPr>
        <w:numPr>
          <w:ilvl w:val="0"/>
          <w:numId w:val="9"/>
        </w:numPr>
        <w:autoSpaceDE w:val="0"/>
        <w:autoSpaceDN w:val="0"/>
        <w:adjustRightInd w:val="0"/>
        <w:spacing w:after="0" w:line="256" w:lineRule="auto"/>
        <w:contextualSpacing/>
        <w:rPr>
          <w:rFonts w:ascii="Times New Roman" w:hAnsi="Times New Roman"/>
          <w:color w:val="000000"/>
          <w:sz w:val="24"/>
        </w:rPr>
      </w:pPr>
      <w:r w:rsidRPr="00450879">
        <w:rPr>
          <w:rFonts w:ascii="Times New Roman" w:hAnsi="Times New Roman"/>
          <w:color w:val="000000"/>
          <w:sz w:val="24"/>
        </w:rPr>
        <w:t xml:space="preserve"> Iwona Bujak - Członek Zespołu Oceniającego,</w:t>
      </w:r>
    </w:p>
    <w:p w:rsidR="00450879" w:rsidRPr="00450879" w:rsidRDefault="00450879" w:rsidP="00450879">
      <w:pPr>
        <w:numPr>
          <w:ilvl w:val="0"/>
          <w:numId w:val="9"/>
        </w:numPr>
        <w:autoSpaceDE w:val="0"/>
        <w:autoSpaceDN w:val="0"/>
        <w:adjustRightInd w:val="0"/>
        <w:spacing w:after="0" w:line="256" w:lineRule="auto"/>
        <w:contextualSpacing/>
        <w:rPr>
          <w:rFonts w:ascii="Times New Roman" w:hAnsi="Times New Roman"/>
          <w:color w:val="000000"/>
          <w:sz w:val="24"/>
        </w:rPr>
      </w:pPr>
      <w:r w:rsidRPr="00450879">
        <w:rPr>
          <w:rFonts w:ascii="Times New Roman" w:hAnsi="Times New Roman"/>
          <w:color w:val="000000"/>
          <w:sz w:val="24"/>
        </w:rPr>
        <w:t xml:space="preserve"> Andrzej Fabiański - Członek Zespołu Oceniającego,</w:t>
      </w:r>
    </w:p>
    <w:p w:rsidR="00450879" w:rsidRPr="00450879" w:rsidRDefault="00450879" w:rsidP="00450879">
      <w:pPr>
        <w:numPr>
          <w:ilvl w:val="0"/>
          <w:numId w:val="9"/>
        </w:numPr>
        <w:autoSpaceDE w:val="0"/>
        <w:autoSpaceDN w:val="0"/>
        <w:adjustRightInd w:val="0"/>
        <w:spacing w:after="0" w:line="256" w:lineRule="auto"/>
        <w:contextualSpacing/>
        <w:rPr>
          <w:rFonts w:ascii="Times New Roman" w:hAnsi="Times New Roman"/>
          <w:color w:val="000000"/>
          <w:sz w:val="24"/>
        </w:rPr>
      </w:pPr>
      <w:r w:rsidRPr="00450879">
        <w:rPr>
          <w:rFonts w:ascii="Times New Roman" w:hAnsi="Times New Roman"/>
          <w:color w:val="000000"/>
          <w:sz w:val="24"/>
        </w:rPr>
        <w:t xml:space="preserve"> Piotr Dwurnik </w:t>
      </w:r>
      <w:r w:rsidR="00FE2239">
        <w:rPr>
          <w:rFonts w:ascii="Times New Roman" w:hAnsi="Times New Roman"/>
          <w:color w:val="000000"/>
          <w:sz w:val="24"/>
        </w:rPr>
        <w:t>- Członek Zespołu Oceniającego.</w:t>
      </w:r>
    </w:p>
    <w:p w:rsidR="00450879" w:rsidRPr="009C02AF" w:rsidRDefault="00450879" w:rsidP="009C0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704C" w:rsidRPr="0083704C" w:rsidRDefault="0083704C" w:rsidP="00557F76">
      <w:pPr>
        <w:spacing w:before="36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70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9C02AF" w:rsidRPr="009C02AF" w:rsidRDefault="00557F76" w:rsidP="00557F7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Traci moc </w:t>
      </w:r>
      <w:r w:rsidR="009C02A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arządzenie</w:t>
      </w:r>
      <w:r w:rsidR="009C02AF"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47/2014 Marszałka Województwa </w:t>
      </w:r>
      <w:r w:rsidR="009C02AF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  <w:r w:rsidR="009C02AF"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C02AF">
        <w:rPr>
          <w:rFonts w:ascii="Times New Roman" w:eastAsia="Times New Roman" w:hAnsi="Times New Roman" w:cs="Times New Roman"/>
          <w:sz w:val="24"/>
          <w:szCs w:val="24"/>
          <w:lang w:eastAsia="pl-PL"/>
        </w:rPr>
        <w:t>4 czerwca</w:t>
      </w:r>
      <w:r w:rsidR="009C02AF"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2014</w:t>
      </w:r>
      <w:r w:rsidR="009C0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powołania zespołu oceniającego obiekty h</w:t>
      </w:r>
      <w:r w:rsidR="009C02AF"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>otelarskie</w:t>
      </w:r>
      <w:r w:rsidR="009C02A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zmienione</w:t>
      </w:r>
      <w:r w:rsidR="009C0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zarządzeniem Nr 37/2019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Marszałka Województwa Świętokrzyskiego </w:t>
      </w:r>
      <w:r w:rsidR="009C02AF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28 marca 2019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02AF" w:rsidRPr="0083704C" w:rsidRDefault="009C02AF" w:rsidP="00557F76">
      <w:pPr>
        <w:spacing w:before="36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83704C" w:rsidRDefault="0083704C" w:rsidP="00557F7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04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557F76" w:rsidRDefault="00557F76" w:rsidP="00557F7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7F76" w:rsidRDefault="00557F76" w:rsidP="00557F7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B7B" w:rsidRPr="00C757FA" w:rsidRDefault="0083704C" w:rsidP="00A66B7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lang w:eastAsia="pl-PL"/>
        </w:rPr>
      </w:pPr>
      <w:r w:rsidRPr="00C757FA">
        <w:rPr>
          <w:rFonts w:ascii="Times New Roman" w:eastAsia="Times New Roman" w:hAnsi="Times New Roman" w:cs="Times New Roman"/>
          <w:b/>
          <w:bCs/>
          <w:lang w:eastAsia="pl-PL"/>
        </w:rPr>
        <w:t>M</w:t>
      </w:r>
      <w:r w:rsidR="00A66B7B" w:rsidRPr="00C757FA">
        <w:rPr>
          <w:rFonts w:ascii="Times New Roman" w:eastAsia="Times New Roman" w:hAnsi="Times New Roman" w:cs="Times New Roman"/>
          <w:b/>
          <w:bCs/>
          <w:lang w:eastAsia="pl-PL"/>
        </w:rPr>
        <w:t>ARSZAŁEK</w:t>
      </w:r>
    </w:p>
    <w:p w:rsidR="00925A13" w:rsidRDefault="0083704C" w:rsidP="00A66B7B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lang w:eastAsia="pl-PL"/>
        </w:rPr>
      </w:pPr>
      <w:r w:rsidRPr="00C757FA">
        <w:rPr>
          <w:rFonts w:ascii="Times New Roman" w:eastAsia="Times New Roman" w:hAnsi="Times New Roman" w:cs="Times New Roman"/>
          <w:b/>
          <w:bCs/>
          <w:lang w:eastAsia="pl-PL"/>
        </w:rPr>
        <w:t>W</w:t>
      </w:r>
      <w:r w:rsidR="00A66B7B" w:rsidRPr="00C757FA">
        <w:rPr>
          <w:rFonts w:ascii="Times New Roman" w:eastAsia="Times New Roman" w:hAnsi="Times New Roman" w:cs="Times New Roman"/>
          <w:b/>
          <w:bCs/>
          <w:lang w:eastAsia="pl-PL"/>
        </w:rPr>
        <w:t>OJEWÓDZTWA ŚWIĘTOKRZYSKIEGO</w:t>
      </w:r>
    </w:p>
    <w:p w:rsidR="00FF068C" w:rsidRDefault="00FF068C" w:rsidP="00A66B7B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:rsidR="00EB0E08" w:rsidRPr="00EB0E08" w:rsidRDefault="00EB0E08" w:rsidP="00A66B7B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8"/>
          <w:szCs w:val="8"/>
          <w:lang w:eastAsia="pl-PL"/>
        </w:rPr>
      </w:pPr>
    </w:p>
    <w:p w:rsidR="00467B43" w:rsidRPr="00FF068C" w:rsidRDefault="00467B43" w:rsidP="00A66B7B">
      <w:pPr>
        <w:spacing w:after="0" w:line="240" w:lineRule="auto"/>
        <w:ind w:left="4248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83704C" w:rsidRPr="00C757FA" w:rsidRDefault="00C757FA" w:rsidP="00A66B7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lang w:eastAsia="pl-PL"/>
        </w:rPr>
      </w:pPr>
      <w:r w:rsidRPr="00C757FA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A66B7B" w:rsidRPr="00C757FA">
        <w:rPr>
          <w:rFonts w:ascii="Times New Roman" w:eastAsia="Times New Roman" w:hAnsi="Times New Roman" w:cs="Times New Roman"/>
          <w:b/>
          <w:bCs/>
          <w:lang w:eastAsia="pl-PL"/>
        </w:rPr>
        <w:t xml:space="preserve">  ANDRZEJ BĘTKOWSKI</w:t>
      </w:r>
    </w:p>
    <w:sectPr w:rsidR="0083704C" w:rsidRPr="00C75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A71" w:rsidRDefault="00025A71" w:rsidP="001B005E">
      <w:pPr>
        <w:spacing w:after="0" w:line="240" w:lineRule="auto"/>
      </w:pPr>
      <w:r>
        <w:separator/>
      </w:r>
    </w:p>
  </w:endnote>
  <w:endnote w:type="continuationSeparator" w:id="0">
    <w:p w:rsidR="00025A71" w:rsidRDefault="00025A71" w:rsidP="001B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A71" w:rsidRDefault="00025A71" w:rsidP="001B005E">
      <w:pPr>
        <w:spacing w:after="0" w:line="240" w:lineRule="auto"/>
      </w:pPr>
      <w:r>
        <w:separator/>
      </w:r>
    </w:p>
  </w:footnote>
  <w:footnote w:type="continuationSeparator" w:id="0">
    <w:p w:rsidR="00025A71" w:rsidRDefault="00025A71" w:rsidP="001B0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66BDE"/>
    <w:multiLevelType w:val="hybridMultilevel"/>
    <w:tmpl w:val="6826E6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D7710"/>
    <w:multiLevelType w:val="hybridMultilevel"/>
    <w:tmpl w:val="003EB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703CA"/>
    <w:multiLevelType w:val="hybridMultilevel"/>
    <w:tmpl w:val="FD487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664BB"/>
    <w:multiLevelType w:val="hybridMultilevel"/>
    <w:tmpl w:val="1B34EAE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C4C36"/>
    <w:multiLevelType w:val="hybridMultilevel"/>
    <w:tmpl w:val="350C6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947DF"/>
    <w:multiLevelType w:val="hybridMultilevel"/>
    <w:tmpl w:val="AA04D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92253"/>
    <w:multiLevelType w:val="hybridMultilevel"/>
    <w:tmpl w:val="A8A09F8C"/>
    <w:lvl w:ilvl="0" w:tplc="3EACAD0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018E"/>
    <w:multiLevelType w:val="hybridMultilevel"/>
    <w:tmpl w:val="BD5E6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4C"/>
    <w:rsid w:val="000014EE"/>
    <w:rsid w:val="00025A71"/>
    <w:rsid w:val="000637FA"/>
    <w:rsid w:val="000D1893"/>
    <w:rsid w:val="00104498"/>
    <w:rsid w:val="00120436"/>
    <w:rsid w:val="001B005E"/>
    <w:rsid w:val="001B10B6"/>
    <w:rsid w:val="001F17C3"/>
    <w:rsid w:val="00201DCB"/>
    <w:rsid w:val="00296DC7"/>
    <w:rsid w:val="002A1C66"/>
    <w:rsid w:val="002A5474"/>
    <w:rsid w:val="003118FF"/>
    <w:rsid w:val="00372AF1"/>
    <w:rsid w:val="003E0C58"/>
    <w:rsid w:val="003F7B45"/>
    <w:rsid w:val="0042040C"/>
    <w:rsid w:val="004252E0"/>
    <w:rsid w:val="00450879"/>
    <w:rsid w:val="00467B43"/>
    <w:rsid w:val="004735EA"/>
    <w:rsid w:val="00477B26"/>
    <w:rsid w:val="00490B5F"/>
    <w:rsid w:val="004A1DA2"/>
    <w:rsid w:val="005218C1"/>
    <w:rsid w:val="00535960"/>
    <w:rsid w:val="00550428"/>
    <w:rsid w:val="00557F76"/>
    <w:rsid w:val="006A2F9F"/>
    <w:rsid w:val="006C18B9"/>
    <w:rsid w:val="00703919"/>
    <w:rsid w:val="007154BC"/>
    <w:rsid w:val="0072012E"/>
    <w:rsid w:val="00791AEA"/>
    <w:rsid w:val="007D1D04"/>
    <w:rsid w:val="00811C6E"/>
    <w:rsid w:val="0083704C"/>
    <w:rsid w:val="00841E59"/>
    <w:rsid w:val="00850FF0"/>
    <w:rsid w:val="008847D8"/>
    <w:rsid w:val="0089587F"/>
    <w:rsid w:val="0090143A"/>
    <w:rsid w:val="00925A13"/>
    <w:rsid w:val="00994FC4"/>
    <w:rsid w:val="009C02AF"/>
    <w:rsid w:val="00A66B7B"/>
    <w:rsid w:val="00A707FE"/>
    <w:rsid w:val="00AF08DB"/>
    <w:rsid w:val="00B54E5E"/>
    <w:rsid w:val="00B652C2"/>
    <w:rsid w:val="00B811CB"/>
    <w:rsid w:val="00BF0B38"/>
    <w:rsid w:val="00BF399D"/>
    <w:rsid w:val="00C1325D"/>
    <w:rsid w:val="00C62FC6"/>
    <w:rsid w:val="00C757FA"/>
    <w:rsid w:val="00C94D7B"/>
    <w:rsid w:val="00CC1C27"/>
    <w:rsid w:val="00CD1A53"/>
    <w:rsid w:val="00CD4B18"/>
    <w:rsid w:val="00D04401"/>
    <w:rsid w:val="00D12877"/>
    <w:rsid w:val="00D45F6D"/>
    <w:rsid w:val="00D56F60"/>
    <w:rsid w:val="00D85CE1"/>
    <w:rsid w:val="00DC5665"/>
    <w:rsid w:val="00DD0455"/>
    <w:rsid w:val="00E64CF9"/>
    <w:rsid w:val="00EB0E08"/>
    <w:rsid w:val="00EB2543"/>
    <w:rsid w:val="00EB3340"/>
    <w:rsid w:val="00F12298"/>
    <w:rsid w:val="00F72550"/>
    <w:rsid w:val="00F75497"/>
    <w:rsid w:val="00FA191E"/>
    <w:rsid w:val="00FE2239"/>
    <w:rsid w:val="00FE2872"/>
    <w:rsid w:val="00FF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36DE0-3EF7-4416-8E37-9AA34B0D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7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0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05E"/>
  </w:style>
  <w:style w:type="paragraph" w:styleId="Stopka">
    <w:name w:val="footer"/>
    <w:basedOn w:val="Normalny"/>
    <w:link w:val="StopkaZnak"/>
    <w:uiPriority w:val="99"/>
    <w:unhideWhenUsed/>
    <w:rsid w:val="001B0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05E"/>
  </w:style>
  <w:style w:type="character" w:customStyle="1" w:styleId="Formularznormalny">
    <w:name w:val="Formularz normalny"/>
    <w:basedOn w:val="Domylnaczcionkaakapitu"/>
    <w:uiPriority w:val="1"/>
    <w:qFormat/>
    <w:rsid w:val="00A707FE"/>
    <w:rPr>
      <w:rFonts w:ascii="Times New Roman" w:hAnsi="Times New Roman"/>
      <w:color w:val="000000"/>
      <w:sz w:val="24"/>
      <w:u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5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E1F58-626B-4DF9-B574-51C9FB4B1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Wiśniewski, Dariusz</dc:creator>
  <cp:keywords/>
  <dc:description/>
  <cp:lastModifiedBy>Wiśniewski, Dariusz</cp:lastModifiedBy>
  <cp:revision>5</cp:revision>
  <cp:lastPrinted>2019-09-04T06:38:00Z</cp:lastPrinted>
  <dcterms:created xsi:type="dcterms:W3CDTF">2019-09-06T08:32:00Z</dcterms:created>
  <dcterms:modified xsi:type="dcterms:W3CDTF">2020-07-07T09:44:00Z</dcterms:modified>
</cp:coreProperties>
</file>