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1CB" w:rsidRDefault="00B64C81">
      <w:r>
        <w:t>Zgodnie z rozdziałem 3 SIWZ:</w:t>
      </w:r>
    </w:p>
    <w:p w:rsidR="00B64C81" w:rsidRDefault="00B64C81">
      <w:r w:rsidRPr="00B64C81">
        <w:t>Projekt budowlany zostanie przesłany wszystkim zainteresowanym postępowaniem podmiotom po wcześniejszej zwróceniu się do Zamawiającego o jego udostępnienie pod adresem: m.piorkowski@zamek-sandomierz.pl</w:t>
      </w:r>
      <w:bookmarkStart w:id="0" w:name="_GoBack"/>
      <w:bookmarkEnd w:id="0"/>
    </w:p>
    <w:sectPr w:rsidR="00B64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45"/>
    <w:rsid w:val="000B6545"/>
    <w:rsid w:val="004201CB"/>
    <w:rsid w:val="00B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1DFB"/>
  <w15:chartTrackingRefBased/>
  <w15:docId w15:val="{1BA2C38F-2984-498A-A6BE-73920461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198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Piórkowski</dc:creator>
  <cp:keywords/>
  <dc:description/>
  <cp:lastModifiedBy>Mirosław Piórkowski</cp:lastModifiedBy>
  <cp:revision>2</cp:revision>
  <dcterms:created xsi:type="dcterms:W3CDTF">2020-06-12T09:23:00Z</dcterms:created>
  <dcterms:modified xsi:type="dcterms:W3CDTF">2020-06-12T09:24:00Z</dcterms:modified>
</cp:coreProperties>
</file>