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74" w:rsidRPr="00034002" w:rsidRDefault="00D57F74" w:rsidP="0044435B">
      <w:pPr>
        <w:pStyle w:val="Bodytext30"/>
        <w:shd w:val="clear" w:color="auto" w:fill="auto"/>
        <w:spacing w:before="0" w:after="502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34002">
        <w:rPr>
          <w:rFonts w:asciiTheme="minorHAnsi" w:hAnsiTheme="minorHAnsi" w:cstheme="minorHAnsi"/>
          <w:sz w:val="22"/>
          <w:szCs w:val="22"/>
        </w:rPr>
        <w:t>SZCZEGÓŁOWY OPIS PRZEDMIOTU ZAMÓWIENIA</w:t>
      </w:r>
    </w:p>
    <w:p w:rsidR="007E6AE0" w:rsidRPr="00C51258" w:rsidRDefault="00D57F74" w:rsidP="0044435B">
      <w:pPr>
        <w:tabs>
          <w:tab w:val="left" w:pos="284"/>
        </w:tabs>
        <w:spacing w:after="12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51258">
        <w:rPr>
          <w:rFonts w:asciiTheme="minorHAnsi" w:hAnsiTheme="minorHAnsi" w:cstheme="minorHAnsi"/>
          <w:color w:val="FF0000"/>
          <w:sz w:val="22"/>
          <w:szCs w:val="22"/>
        </w:rPr>
        <w:t>Przedmiotem zamówienia</w:t>
      </w:r>
      <w:r w:rsidR="0044435B"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 jest całodobowa usługa ochrony obiektów, osób i mienia Muzeum Wsi Kieleckiej, w tym c</w:t>
      </w:r>
      <w:r w:rsidRPr="00C51258">
        <w:rPr>
          <w:rFonts w:asciiTheme="minorHAnsi" w:hAnsiTheme="minorHAnsi" w:cstheme="minorHAnsi"/>
          <w:color w:val="FF0000"/>
          <w:sz w:val="22"/>
          <w:szCs w:val="22"/>
        </w:rPr>
        <w:t>ałodobowa, bezpośrednia ochrona fizyczna osób i mienia oraz całodobowy monitor</w:t>
      </w:r>
      <w:r w:rsidR="0044435B" w:rsidRPr="00C51258">
        <w:rPr>
          <w:rFonts w:asciiTheme="minorHAnsi" w:hAnsiTheme="minorHAnsi" w:cstheme="minorHAnsi"/>
          <w:color w:val="FF0000"/>
          <w:sz w:val="22"/>
          <w:szCs w:val="22"/>
        </w:rPr>
        <w:t>ing i podejmowanie interwencji.</w:t>
      </w:r>
    </w:p>
    <w:p w:rsidR="0044435B" w:rsidRPr="00C51258" w:rsidRDefault="0044435B" w:rsidP="00DD6F0E">
      <w:pPr>
        <w:tabs>
          <w:tab w:val="left" w:pos="284"/>
        </w:tabs>
        <w:spacing w:after="6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51258">
        <w:rPr>
          <w:rFonts w:asciiTheme="minorHAnsi" w:hAnsiTheme="minorHAnsi" w:cstheme="minorHAnsi"/>
          <w:color w:val="FF0000"/>
          <w:sz w:val="22"/>
          <w:szCs w:val="22"/>
        </w:rPr>
        <w:t>Przedmiot zamówienia ob</w:t>
      </w:r>
      <w:r w:rsidR="00207E51">
        <w:rPr>
          <w:rFonts w:asciiTheme="minorHAnsi" w:hAnsiTheme="minorHAnsi" w:cstheme="minorHAnsi"/>
          <w:color w:val="FF0000"/>
          <w:sz w:val="22"/>
          <w:szCs w:val="22"/>
        </w:rPr>
        <w:t>ejmuje następujące lokalizacje</w:t>
      </w:r>
    </w:p>
    <w:p w:rsidR="0044435B" w:rsidRPr="00C51258" w:rsidRDefault="0044435B" w:rsidP="00DD6F0E">
      <w:pPr>
        <w:pStyle w:val="Akapitzlist"/>
        <w:numPr>
          <w:ilvl w:val="0"/>
          <w:numId w:val="28"/>
        </w:numPr>
        <w:tabs>
          <w:tab w:val="left" w:pos="284"/>
        </w:tabs>
        <w:spacing w:after="60"/>
        <w:ind w:left="1003" w:hanging="357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51258">
        <w:rPr>
          <w:rFonts w:asciiTheme="minorHAnsi" w:hAnsiTheme="minorHAnsi" w:cstheme="minorHAnsi"/>
          <w:color w:val="FF0000"/>
          <w:sz w:val="22"/>
          <w:szCs w:val="22"/>
        </w:rPr>
        <w:t>p</w:t>
      </w:r>
      <w:r w:rsidR="006D27D4" w:rsidRPr="00C51258">
        <w:rPr>
          <w:rFonts w:asciiTheme="minorHAnsi" w:hAnsiTheme="minorHAnsi" w:cstheme="minorHAnsi"/>
          <w:color w:val="FF0000"/>
          <w:sz w:val="22"/>
          <w:szCs w:val="22"/>
        </w:rPr>
        <w:t>osesje</w:t>
      </w:r>
      <w:r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 przy ul. Jana Pawła II 6 w Kielcach, 25-025 Kielce - zabytkowy Dworek </w:t>
      </w:r>
      <w:proofErr w:type="spellStart"/>
      <w:r w:rsidRPr="00C51258">
        <w:rPr>
          <w:rFonts w:asciiTheme="minorHAnsi" w:hAnsiTheme="minorHAnsi" w:cstheme="minorHAnsi"/>
          <w:color w:val="FF0000"/>
          <w:sz w:val="22"/>
          <w:szCs w:val="22"/>
        </w:rPr>
        <w:t>Laszczyków</w:t>
      </w:r>
      <w:proofErr w:type="spellEnd"/>
      <w:r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C51258">
        <w:rPr>
          <w:rFonts w:asciiTheme="minorHAnsi" w:hAnsiTheme="minorHAnsi" w:cstheme="minorHAnsi"/>
          <w:color w:val="FF0000"/>
          <w:sz w:val="22"/>
          <w:szCs w:val="22"/>
        </w:rPr>
        <w:br/>
        <w:t>i budynek administracyjno-wystawienniczy,</w:t>
      </w:r>
    </w:p>
    <w:p w:rsidR="0044435B" w:rsidRPr="00C51258" w:rsidRDefault="0044435B" w:rsidP="00DD6F0E">
      <w:pPr>
        <w:pStyle w:val="Bodytext30"/>
        <w:numPr>
          <w:ilvl w:val="0"/>
          <w:numId w:val="28"/>
        </w:numPr>
        <w:shd w:val="clear" w:color="auto" w:fill="auto"/>
        <w:spacing w:before="0" w:after="60" w:line="240" w:lineRule="auto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>Park Etnograficzny w Tokarni, Tokarnia 303, 26-060 Chęciny,</w:t>
      </w:r>
    </w:p>
    <w:p w:rsidR="00DD6F0E" w:rsidRPr="00C51258" w:rsidRDefault="00DD6F0E" w:rsidP="00DD6F0E">
      <w:pPr>
        <w:pStyle w:val="Bodytext30"/>
        <w:numPr>
          <w:ilvl w:val="0"/>
          <w:numId w:val="28"/>
        </w:numPr>
        <w:shd w:val="clear" w:color="auto" w:fill="auto"/>
        <w:tabs>
          <w:tab w:val="left" w:pos="2620"/>
        </w:tabs>
        <w:spacing w:before="0" w:after="60" w:line="240" w:lineRule="auto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>Mauzoleum Martyrologii Wsi Polskich w Michniowie, Michniów 38, 26-130 Suchedniów,</w:t>
      </w:r>
    </w:p>
    <w:p w:rsidR="0044435B" w:rsidRPr="00C51258" w:rsidRDefault="00DD6F0E" w:rsidP="00DD6F0E">
      <w:pPr>
        <w:pStyle w:val="Bodytext30"/>
        <w:numPr>
          <w:ilvl w:val="0"/>
          <w:numId w:val="28"/>
        </w:numPr>
        <w:shd w:val="clear" w:color="auto" w:fill="auto"/>
        <w:spacing w:before="0" w:after="60" w:line="240" w:lineRule="auto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>o</w:t>
      </w:r>
      <w:r w:rsidR="0044435B"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>biekty in situ</w:t>
      </w:r>
      <w:r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: </w:t>
      </w:r>
      <w:r w:rsidR="0044435B"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Zagroda </w:t>
      </w:r>
      <w:proofErr w:type="spellStart"/>
      <w:r w:rsidR="0044435B"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>Czernikiewiczów</w:t>
      </w:r>
      <w:proofErr w:type="spellEnd"/>
      <w:r w:rsidR="0044435B"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ul. 3 Maja 13 </w:t>
      </w:r>
      <w:r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>–</w:t>
      </w:r>
      <w:r w:rsidR="0044435B"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Bodzentyn</w:t>
      </w:r>
      <w:r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>;</w:t>
      </w:r>
      <w:r w:rsidR="0044435B"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Wiatrak Kamienny - </w:t>
      </w:r>
      <w:r w:rsidR="0044435B"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br/>
        <w:t>Szwarszowice</w:t>
      </w:r>
      <w:r w:rsidRPr="00C51258">
        <w:rPr>
          <w:rFonts w:asciiTheme="minorHAnsi" w:hAnsiTheme="minorHAnsi" w:cstheme="minorHAnsi"/>
          <w:b w:val="0"/>
          <w:color w:val="FF0000"/>
          <w:sz w:val="22"/>
          <w:szCs w:val="22"/>
        </w:rPr>
        <w:t>.</w:t>
      </w:r>
    </w:p>
    <w:p w:rsidR="0044435B" w:rsidRPr="00C51258" w:rsidRDefault="0044435B" w:rsidP="0044435B">
      <w:pPr>
        <w:tabs>
          <w:tab w:val="left" w:pos="284"/>
        </w:tabs>
        <w:spacing w:after="35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D57F74" w:rsidRPr="00034002" w:rsidRDefault="00D57F74" w:rsidP="0044435B">
      <w:pPr>
        <w:pStyle w:val="Bodytext30"/>
        <w:shd w:val="clear" w:color="auto" w:fill="auto"/>
        <w:spacing w:before="0" w:after="283" w:line="240" w:lineRule="auto"/>
        <w:ind w:left="1160"/>
        <w:jc w:val="left"/>
        <w:rPr>
          <w:rFonts w:asciiTheme="minorHAnsi" w:hAnsiTheme="minorHAnsi" w:cstheme="minorHAnsi"/>
          <w:sz w:val="22"/>
          <w:szCs w:val="22"/>
        </w:rPr>
      </w:pPr>
      <w:r w:rsidRPr="00034002">
        <w:rPr>
          <w:rFonts w:asciiTheme="minorHAnsi" w:hAnsiTheme="minorHAnsi" w:cstheme="minorHAnsi"/>
          <w:sz w:val="22"/>
          <w:szCs w:val="22"/>
        </w:rPr>
        <w:t xml:space="preserve">Zadanie I - Posesja przy ul. Jana Pawła II 6 w Kielcach, 25-025 Kielce - zabytkowy Dworek </w:t>
      </w:r>
      <w:proofErr w:type="spellStart"/>
      <w:r w:rsidRPr="00034002">
        <w:rPr>
          <w:rFonts w:asciiTheme="minorHAnsi" w:hAnsiTheme="minorHAnsi" w:cstheme="minorHAnsi"/>
          <w:sz w:val="22"/>
          <w:szCs w:val="22"/>
        </w:rPr>
        <w:t>Laszczyków</w:t>
      </w:r>
      <w:proofErr w:type="spellEnd"/>
      <w:r w:rsidRPr="00034002">
        <w:rPr>
          <w:rFonts w:asciiTheme="minorHAnsi" w:hAnsiTheme="minorHAnsi" w:cstheme="minorHAnsi"/>
          <w:sz w:val="22"/>
          <w:szCs w:val="22"/>
        </w:rPr>
        <w:t xml:space="preserve">  i budynek administracyjno-wystawienniczy</w:t>
      </w:r>
    </w:p>
    <w:p w:rsidR="00D57F74" w:rsidRPr="00034002" w:rsidRDefault="00D57F74" w:rsidP="0044435B">
      <w:pPr>
        <w:pStyle w:val="Bodytext30"/>
        <w:shd w:val="clear" w:color="auto" w:fill="auto"/>
        <w:spacing w:before="0" w:after="193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34002">
        <w:rPr>
          <w:rFonts w:asciiTheme="minorHAnsi" w:hAnsiTheme="minorHAnsi" w:cstheme="minorHAnsi"/>
          <w:sz w:val="22"/>
          <w:szCs w:val="22"/>
        </w:rPr>
        <w:t>Zadanie obejmuje, w szczególności:</w:t>
      </w:r>
    </w:p>
    <w:p w:rsidR="00D57F74" w:rsidRPr="00034002" w:rsidRDefault="00D57F74" w:rsidP="006D27D4">
      <w:pPr>
        <w:numPr>
          <w:ilvl w:val="0"/>
          <w:numId w:val="3"/>
        </w:numPr>
        <w:tabs>
          <w:tab w:val="left" w:pos="422"/>
        </w:tabs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Przejęcie istniejącego systemu sygnalizacji antywłamaniowej Dworku</w:t>
      </w:r>
      <w:r w:rsidR="006D27D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Laszczyków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>, budynku administracyjno- wystawienniczego:</w:t>
      </w:r>
    </w:p>
    <w:p w:rsidR="00D57F74" w:rsidRPr="00034002" w:rsidRDefault="00D57F74" w:rsidP="006D27D4">
      <w:pPr>
        <w:numPr>
          <w:ilvl w:val="0"/>
          <w:numId w:val="4"/>
        </w:numPr>
        <w:tabs>
          <w:tab w:val="left" w:pos="789"/>
        </w:tabs>
        <w:spacing w:after="60"/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system alarmowy w obiektach na posesji przy ul. Jan Pawła II 6 w Kielcach polega na monitorowaniu obiektów i posesji w sposób ciągły;</w:t>
      </w:r>
    </w:p>
    <w:p w:rsidR="00D57F74" w:rsidRPr="00034002" w:rsidRDefault="00D57F74" w:rsidP="006D27D4">
      <w:pPr>
        <w:numPr>
          <w:ilvl w:val="0"/>
          <w:numId w:val="4"/>
        </w:numPr>
        <w:tabs>
          <w:tab w:val="left" w:pos="794"/>
        </w:tabs>
        <w:spacing w:after="60"/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teren monitorowany podzielony jest na trzy strefy:</w:t>
      </w:r>
    </w:p>
    <w:p w:rsidR="00D57F74" w:rsidRPr="00034002" w:rsidRDefault="00D57F74" w:rsidP="00892ECA">
      <w:pPr>
        <w:pStyle w:val="Akapitzlist"/>
        <w:numPr>
          <w:ilvl w:val="0"/>
          <w:numId w:val="29"/>
        </w:numPr>
        <w:tabs>
          <w:tab w:val="left" w:pos="794"/>
        </w:tabs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pierwsza strefa - Dworek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Laszczyków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 (z wyodrębnieniem podstrefy dla części użytkowej i części ekspozycyjnej),</w:t>
      </w:r>
    </w:p>
    <w:p w:rsidR="00D57F74" w:rsidRPr="00034002" w:rsidRDefault="00D57F74" w:rsidP="00892ECA">
      <w:pPr>
        <w:pStyle w:val="Akapitzlist"/>
        <w:numPr>
          <w:ilvl w:val="0"/>
          <w:numId w:val="29"/>
        </w:numPr>
        <w:tabs>
          <w:tab w:val="left" w:pos="794"/>
        </w:tabs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druga strefa - budynek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administracyjno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- wystawienniczy,</w:t>
      </w:r>
    </w:p>
    <w:p w:rsidR="00D57F74" w:rsidRPr="00034002" w:rsidRDefault="00D57F74" w:rsidP="00892ECA">
      <w:pPr>
        <w:pStyle w:val="Akapitzlist"/>
        <w:numPr>
          <w:ilvl w:val="0"/>
          <w:numId w:val="29"/>
        </w:numPr>
        <w:tabs>
          <w:tab w:val="left" w:pos="794"/>
        </w:tabs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strefa obwodowa (obszar wokół obiektów).</w:t>
      </w:r>
    </w:p>
    <w:p w:rsidR="00D57F74" w:rsidRPr="00034002" w:rsidRDefault="00D57F74" w:rsidP="0044435B">
      <w:pPr>
        <w:numPr>
          <w:ilvl w:val="0"/>
          <w:numId w:val="3"/>
        </w:numPr>
        <w:tabs>
          <w:tab w:val="left" w:pos="404"/>
        </w:tabs>
        <w:ind w:left="440" w:hanging="4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Przejęcie istniejącego systemu sygnalizacji pożarowej Dworku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Laszczyków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>i połączenie go z Miejskim Stanowiskiem Kierowania Państwowej Straży Pożarnej w Kielcach.</w:t>
      </w:r>
    </w:p>
    <w:p w:rsidR="00D57F74" w:rsidRPr="00034002" w:rsidRDefault="00D57F74" w:rsidP="0044435B">
      <w:pPr>
        <w:numPr>
          <w:ilvl w:val="0"/>
          <w:numId w:val="3"/>
        </w:numPr>
        <w:tabs>
          <w:tab w:val="left" w:pos="404"/>
        </w:tabs>
        <w:ind w:left="440" w:hanging="4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Monitorowanie obiektów polegające na całodobowym dozorze sygnałów przesyłanych, gromadzonych i przetwarzanych w elektronicznych urządzeniach wchodzących w skład systemu alarmowego zamontowanego w ochranianych obiektach oraz systemu sygnalizacji pożaru połączonej z Miejskim Stanowiskiem Kierowania Państwowej Straży Pożarnej. Powinno ono obejmować:</w:t>
      </w:r>
    </w:p>
    <w:p w:rsidR="00D57F74" w:rsidRPr="00034002" w:rsidRDefault="00D57F74" w:rsidP="0044435B">
      <w:pPr>
        <w:numPr>
          <w:ilvl w:val="0"/>
          <w:numId w:val="6"/>
        </w:numPr>
        <w:tabs>
          <w:tab w:val="left" w:pos="798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alarm naruszenia stref chronionych (alarm włamania),</w:t>
      </w:r>
    </w:p>
    <w:p w:rsidR="00D57F74" w:rsidRPr="00034002" w:rsidRDefault="00D57F74" w:rsidP="0044435B">
      <w:pPr>
        <w:numPr>
          <w:ilvl w:val="0"/>
          <w:numId w:val="6"/>
        </w:numPr>
        <w:tabs>
          <w:tab w:val="left" w:pos="808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alarm sabotażowy,</w:t>
      </w:r>
    </w:p>
    <w:p w:rsidR="00D57F74" w:rsidRPr="00034002" w:rsidRDefault="00D57F74" w:rsidP="0044435B">
      <w:pPr>
        <w:numPr>
          <w:ilvl w:val="0"/>
          <w:numId w:val="6"/>
        </w:numPr>
        <w:tabs>
          <w:tab w:val="left" w:pos="813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alarm napadu,</w:t>
      </w:r>
    </w:p>
    <w:p w:rsidR="00D57F74" w:rsidRPr="00034002" w:rsidRDefault="00D57F74" w:rsidP="0044435B">
      <w:pPr>
        <w:numPr>
          <w:ilvl w:val="0"/>
          <w:numId w:val="6"/>
        </w:numPr>
        <w:tabs>
          <w:tab w:val="left" w:pos="813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rejestr załączeń i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wyłączeń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systemu alarmowego,</w:t>
      </w:r>
    </w:p>
    <w:p w:rsidR="00D57F74" w:rsidRPr="00034002" w:rsidRDefault="00D57F74" w:rsidP="0044435B">
      <w:pPr>
        <w:numPr>
          <w:ilvl w:val="0"/>
          <w:numId w:val="6"/>
        </w:numPr>
        <w:tabs>
          <w:tab w:val="left" w:pos="813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kontrolę dostępu (lista osób posiadających kod dostępu dostarczona przez Muzeum),</w:t>
      </w:r>
    </w:p>
    <w:p w:rsidR="00D57F74" w:rsidRPr="00034002" w:rsidRDefault="00D57F74" w:rsidP="0044435B">
      <w:pPr>
        <w:numPr>
          <w:ilvl w:val="0"/>
          <w:numId w:val="6"/>
        </w:numPr>
        <w:tabs>
          <w:tab w:val="left" w:pos="813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kontrolę sprawności technicznej instalacji alarmowej,</w:t>
      </w:r>
    </w:p>
    <w:p w:rsidR="00D57F74" w:rsidRPr="00034002" w:rsidRDefault="00D57F74" w:rsidP="0044435B">
      <w:pPr>
        <w:numPr>
          <w:ilvl w:val="0"/>
          <w:numId w:val="6"/>
        </w:numPr>
        <w:tabs>
          <w:tab w:val="left" w:pos="813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kontrolę i konserwację zainstalowanego systemu ppoż. oraz innego sprzętu pożarowego,</w:t>
      </w:r>
    </w:p>
    <w:p w:rsidR="00D57F74" w:rsidRPr="00034002" w:rsidRDefault="00D57F74" w:rsidP="0044435B">
      <w:pPr>
        <w:numPr>
          <w:ilvl w:val="0"/>
          <w:numId w:val="6"/>
        </w:numPr>
        <w:tabs>
          <w:tab w:val="left" w:pos="813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prowadzenie pełnej dokumentacji funkcjonowania i konserwacji systemu sygnalizacji antywłamaniowej i przeciwpożarowej oraz sprzętu ppoż. (książki kontroli sprawności systemu, atesty, gwarancje, instrukcje ppoż.),</w:t>
      </w:r>
    </w:p>
    <w:p w:rsidR="00D57F74" w:rsidRPr="00034002" w:rsidRDefault="00D57F74" w:rsidP="0044435B">
      <w:pPr>
        <w:numPr>
          <w:ilvl w:val="0"/>
          <w:numId w:val="6"/>
        </w:numPr>
        <w:tabs>
          <w:tab w:val="left" w:pos="813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zainstalowanie przez Wykonawcę we własnym zakresie przed rozpoczęciem świadczenia usług nie później niż w dniu objęcia obiektów specjalistycznego urządzenia do przesyłania sygnałów do centrali monitoringu. Urządzenia te będą do końca obowiązywania umowy własnością Wykonawcy, które po zakończeniu umowy Wykonawca będzie mógł zdemontować lub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lastRenderedPageBreak/>
        <w:t>pozostawić w Muzeum wg dodatkowych uzgodnień spisanych w formie protokołu.</w:t>
      </w:r>
    </w:p>
    <w:p w:rsidR="00D57F74" w:rsidRPr="00034002" w:rsidRDefault="00D57F74" w:rsidP="0044435B">
      <w:pPr>
        <w:numPr>
          <w:ilvl w:val="0"/>
          <w:numId w:val="3"/>
        </w:numPr>
        <w:tabs>
          <w:tab w:val="left" w:pos="404"/>
        </w:tabs>
        <w:ind w:left="440" w:hanging="4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Każdorazowe naruszenie jednej z chronionych stref lub </w:t>
      </w:r>
      <w:r w:rsidR="00207E51" w:rsidRPr="00207E51">
        <w:rPr>
          <w:rFonts w:asciiTheme="minorHAnsi" w:hAnsiTheme="minorHAnsi" w:cstheme="minorHAnsi"/>
          <w:color w:val="00B050"/>
          <w:sz w:val="22"/>
          <w:szCs w:val="22"/>
        </w:rPr>
        <w:t>uruchomienie</w:t>
      </w:r>
      <w:r w:rsidRPr="00207E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systemu alarmowego w sposób nieuzgodniony z przedstawicielami Muzeum Wsi Kieleckiej winny być sprawdzone prze Grupę Szybkiego Reagowania, dalej GSR (czas dojazdu do 8 minut -w dzień, do 5 minut - w nocy). Do zakresu działania grup Interwencyjnych należy natychmiastowa interwencja w przypadku otrzymania sygnału zagrożenia bezpieczeństwa osób i mienia, a w szczególności:</w:t>
      </w:r>
    </w:p>
    <w:p w:rsidR="00D57F74" w:rsidRPr="00034002" w:rsidRDefault="00D57F74" w:rsidP="0044435B">
      <w:pPr>
        <w:numPr>
          <w:ilvl w:val="0"/>
          <w:numId w:val="7"/>
        </w:numPr>
        <w:tabs>
          <w:tab w:val="left" w:pos="789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bezpośredniego zagrożenia zdrowia lub życia osób,</w:t>
      </w:r>
    </w:p>
    <w:p w:rsidR="00D57F74" w:rsidRPr="00034002" w:rsidRDefault="00D57F74" w:rsidP="0044435B">
      <w:pPr>
        <w:numPr>
          <w:ilvl w:val="0"/>
          <w:numId w:val="7"/>
        </w:numPr>
        <w:tabs>
          <w:tab w:val="left" w:pos="798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kradzieży lub zaboru mienia w wyniku włamania, napadu, rabunku,</w:t>
      </w:r>
    </w:p>
    <w:p w:rsidR="00D57F74" w:rsidRPr="00034002" w:rsidRDefault="00D57F74" w:rsidP="0044435B">
      <w:pPr>
        <w:numPr>
          <w:ilvl w:val="0"/>
          <w:numId w:val="7"/>
        </w:numPr>
        <w:tabs>
          <w:tab w:val="left" w:pos="798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prób dewastacji mienia,</w:t>
      </w:r>
    </w:p>
    <w:p w:rsidR="00D57F74" w:rsidRPr="00034002" w:rsidRDefault="00D57F74" w:rsidP="0044435B">
      <w:pPr>
        <w:numPr>
          <w:ilvl w:val="0"/>
          <w:numId w:val="7"/>
        </w:numPr>
        <w:tabs>
          <w:tab w:val="left" w:pos="798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prób zawładnięcia mienia przez osoby niepowołane,</w:t>
      </w:r>
    </w:p>
    <w:p w:rsidR="00D57F74" w:rsidRPr="00034002" w:rsidRDefault="00D57F74" w:rsidP="0044435B">
      <w:pPr>
        <w:numPr>
          <w:ilvl w:val="0"/>
          <w:numId w:val="7"/>
        </w:numPr>
        <w:tabs>
          <w:tab w:val="left" w:pos="798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prób unieruchomienia lub zdezorganizowania funkcjonowania chronionych obiektów,</w:t>
      </w:r>
    </w:p>
    <w:p w:rsidR="00D57F74" w:rsidRPr="00034002" w:rsidRDefault="00D57F74" w:rsidP="0044435B">
      <w:pPr>
        <w:numPr>
          <w:ilvl w:val="0"/>
          <w:numId w:val="7"/>
        </w:numPr>
        <w:tabs>
          <w:tab w:val="left" w:pos="798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pożaru,</w:t>
      </w:r>
    </w:p>
    <w:p w:rsidR="00D57F74" w:rsidRPr="00034002" w:rsidRDefault="00D57F74" w:rsidP="0044435B">
      <w:pPr>
        <w:numPr>
          <w:ilvl w:val="0"/>
          <w:numId w:val="7"/>
        </w:numPr>
        <w:tabs>
          <w:tab w:val="left" w:pos="798"/>
        </w:tabs>
        <w:ind w:left="740" w:hanging="3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innych zadań zleconych.</w:t>
      </w:r>
    </w:p>
    <w:p w:rsidR="00D57F74" w:rsidRPr="00034002" w:rsidRDefault="00D57F74" w:rsidP="0044435B">
      <w:pPr>
        <w:numPr>
          <w:ilvl w:val="0"/>
          <w:numId w:val="3"/>
        </w:numPr>
        <w:tabs>
          <w:tab w:val="left" w:pos="404"/>
        </w:tabs>
        <w:spacing w:after="223"/>
        <w:ind w:left="440" w:hanging="4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Przejęcie w celu przeglądów, konserwacji oraz remontów podręcznego sprzętu gaśniczego znajdującego się w budynku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administracyjno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-wystawienniczym i Dworku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Laszczyków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D57F74" w:rsidRPr="00034002" w:rsidRDefault="00D57F74" w:rsidP="0044435B">
      <w:pPr>
        <w:pStyle w:val="Bodytext30"/>
        <w:shd w:val="clear" w:color="auto" w:fill="auto"/>
        <w:spacing w:before="0" w:after="253" w:line="240" w:lineRule="auto"/>
        <w:ind w:left="440" w:hanging="440"/>
        <w:rPr>
          <w:rFonts w:asciiTheme="minorHAnsi" w:hAnsiTheme="minorHAnsi" w:cstheme="minorHAnsi"/>
          <w:sz w:val="22"/>
          <w:szCs w:val="22"/>
        </w:rPr>
      </w:pPr>
      <w:r w:rsidRPr="00034002">
        <w:rPr>
          <w:rFonts w:asciiTheme="minorHAnsi" w:hAnsiTheme="minorHAnsi" w:cstheme="minorHAnsi"/>
          <w:sz w:val="22"/>
          <w:szCs w:val="22"/>
        </w:rPr>
        <w:t>Zadanie II - Park Etnograficzny w Tokarni, Tokarnia 303, 26-060 Chęciny</w:t>
      </w:r>
    </w:p>
    <w:p w:rsidR="00D57F74" w:rsidRPr="00034002" w:rsidRDefault="00D57F74" w:rsidP="0044435B">
      <w:pPr>
        <w:numPr>
          <w:ilvl w:val="0"/>
          <w:numId w:val="8"/>
        </w:numPr>
        <w:tabs>
          <w:tab w:val="left" w:pos="404"/>
        </w:tabs>
        <w:spacing w:after="95"/>
        <w:ind w:left="440" w:hanging="4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Do zadań ogólnych ochrony Parku Etnograficznego w Tokarni należy, </w:t>
      </w: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>w szczególności:</w:t>
      </w:r>
    </w:p>
    <w:p w:rsidR="00D57F74" w:rsidRPr="00034002" w:rsidRDefault="00D57F74" w:rsidP="0044435B">
      <w:pPr>
        <w:numPr>
          <w:ilvl w:val="0"/>
          <w:numId w:val="9"/>
        </w:numPr>
        <w:tabs>
          <w:tab w:val="left" w:pos="736"/>
        </w:tabs>
        <w:ind w:left="3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ochrona osób przebywających na terenie Parku Etnograficznego,</w:t>
      </w:r>
    </w:p>
    <w:p w:rsidR="00D57F74" w:rsidRPr="00034002" w:rsidRDefault="00D57F74" w:rsidP="0044435B">
      <w:pPr>
        <w:numPr>
          <w:ilvl w:val="0"/>
          <w:numId w:val="9"/>
        </w:numPr>
        <w:tabs>
          <w:tab w:val="left" w:pos="736"/>
        </w:tabs>
        <w:ind w:left="3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ochrona mienia Muzeum Wsi Kieleckiej zlokalizowanego w Parku Etnograficznym,</w:t>
      </w:r>
    </w:p>
    <w:p w:rsidR="00D57F74" w:rsidRPr="00034002" w:rsidRDefault="00D57F74" w:rsidP="00CC1107">
      <w:pPr>
        <w:numPr>
          <w:ilvl w:val="0"/>
          <w:numId w:val="9"/>
        </w:numPr>
        <w:tabs>
          <w:tab w:val="left" w:pos="736"/>
        </w:tabs>
        <w:ind w:left="709" w:hanging="38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podejmowanie interwencji w sytuacji zagrożenia osób i mienia np. kradzież,        włamanie, pożar, nieuprawnione wtargnięcie na teren Parku Etnograficznego w Tokarni, bójka, itp. łącznie z przyjazdem Grupy Szybkiego Reagowania koniecznie w ciągu max 35 minut od chwili zgłoszenia,</w:t>
      </w:r>
    </w:p>
    <w:p w:rsidR="00D57F74" w:rsidRPr="00034002" w:rsidRDefault="00D57F74" w:rsidP="0044435B">
      <w:pPr>
        <w:numPr>
          <w:ilvl w:val="0"/>
          <w:numId w:val="9"/>
        </w:numPr>
        <w:tabs>
          <w:tab w:val="left" w:pos="691"/>
        </w:tabs>
        <w:ind w:left="600" w:hanging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 interwencja Grupy Szybkiego Reagowania w przypadku braku sygnału odbicia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karty w określonym czasie w wyznaczonym czytniku podczas patrolu terenu w ciągu max 35 minut,</w:t>
      </w:r>
    </w:p>
    <w:p w:rsidR="00D57F74" w:rsidRPr="00034002" w:rsidRDefault="00D57F74" w:rsidP="0044435B">
      <w:pPr>
        <w:numPr>
          <w:ilvl w:val="0"/>
          <w:numId w:val="9"/>
        </w:numPr>
        <w:tabs>
          <w:tab w:val="left" w:pos="691"/>
        </w:tabs>
        <w:ind w:left="600" w:hanging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każdorazowa interwencja w momencie naruszenia jednej z chronionych stref lub </w:t>
      </w:r>
      <w:r w:rsidR="00207E51" w:rsidRPr="00207E51">
        <w:rPr>
          <w:rFonts w:asciiTheme="minorHAnsi" w:hAnsiTheme="minorHAnsi" w:cstheme="minorHAnsi"/>
          <w:color w:val="00B050"/>
          <w:sz w:val="22"/>
          <w:szCs w:val="22"/>
        </w:rPr>
        <w:t>uruchomienia</w:t>
      </w:r>
      <w:r w:rsidR="00207E51" w:rsidRPr="00207E51">
        <w:rPr>
          <w:rFonts w:asciiTheme="minorHAnsi" w:hAnsiTheme="minorHAnsi" w:cstheme="minorHAnsi"/>
          <w:color w:val="92D050"/>
          <w:sz w:val="22"/>
          <w:szCs w:val="22"/>
        </w:rPr>
        <w:t xml:space="preserve">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systemu alarmowego w sposób nieuzgodniony z przedstawicielami Muzeum Wsi Kieleckiej winna być sprawdzona przez Grupę Szybkiego Reagowania (czas dojazdu GSR do 35 minut). Do zakresu działania grup interwencyjnych należy natychmiastowa interwencja w przypadku otrzymania sygnału zagrożenia bezpieczeństwa osób i mienia, a w szczególności:</w:t>
      </w:r>
    </w:p>
    <w:p w:rsidR="00D57F74" w:rsidRPr="00034002" w:rsidRDefault="00D57F74" w:rsidP="0044435B">
      <w:pPr>
        <w:numPr>
          <w:ilvl w:val="0"/>
          <w:numId w:val="22"/>
        </w:numPr>
        <w:tabs>
          <w:tab w:val="left" w:pos="1028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bezpośredniego zagrożenia zdrowia lub życia osób,</w:t>
      </w:r>
    </w:p>
    <w:p w:rsidR="00D57F74" w:rsidRPr="00034002" w:rsidRDefault="00D57F74" w:rsidP="0044435B">
      <w:pPr>
        <w:numPr>
          <w:ilvl w:val="0"/>
          <w:numId w:val="22"/>
        </w:numPr>
        <w:tabs>
          <w:tab w:val="left" w:pos="1028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kradzieży lub zaboru mienia w wyniku włamania, napadu, rabunku,</w:t>
      </w:r>
    </w:p>
    <w:p w:rsidR="00D57F74" w:rsidRPr="00034002" w:rsidRDefault="00D57F74" w:rsidP="004443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prób dewastacji mienia,</w:t>
      </w:r>
    </w:p>
    <w:p w:rsidR="00D57F74" w:rsidRPr="00034002" w:rsidRDefault="00D57F74" w:rsidP="004443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prób zawładnięcia mienia przez osoby niepowołane,</w:t>
      </w:r>
    </w:p>
    <w:p w:rsidR="00D57F74" w:rsidRPr="00034002" w:rsidRDefault="00D57F74" w:rsidP="0044435B">
      <w:pPr>
        <w:numPr>
          <w:ilvl w:val="0"/>
          <w:numId w:val="22"/>
        </w:numPr>
        <w:tabs>
          <w:tab w:val="left" w:pos="1028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prób unieruchomienia lub zdezorganizowania funkcjonowania chronionych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>obiektów,</w:t>
      </w:r>
    </w:p>
    <w:p w:rsidR="00D57F74" w:rsidRPr="00034002" w:rsidRDefault="00D57F74" w:rsidP="0044435B">
      <w:pPr>
        <w:numPr>
          <w:ilvl w:val="0"/>
          <w:numId w:val="22"/>
        </w:numPr>
        <w:tabs>
          <w:tab w:val="left" w:pos="1028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pożaru,</w:t>
      </w:r>
    </w:p>
    <w:p w:rsidR="00D57F74" w:rsidRPr="00034002" w:rsidRDefault="00D57F74" w:rsidP="0044435B">
      <w:pPr>
        <w:numPr>
          <w:ilvl w:val="0"/>
          <w:numId w:val="22"/>
        </w:numPr>
        <w:tabs>
          <w:tab w:val="left" w:pos="1028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innych zadań zleconych.</w:t>
      </w:r>
    </w:p>
    <w:p w:rsidR="00D57F74" w:rsidRPr="00034002" w:rsidRDefault="00D57F74" w:rsidP="0044435B">
      <w:pPr>
        <w:numPr>
          <w:ilvl w:val="0"/>
          <w:numId w:val="9"/>
        </w:numPr>
        <w:tabs>
          <w:tab w:val="left" w:pos="691"/>
        </w:tabs>
        <w:spacing w:after="219"/>
        <w:ind w:left="600" w:hanging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przestrzeganie regulaminów i zarządzeń obowiązujących w Muzeum, przepisów bhp,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ppoż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i sanitarnych.</w:t>
      </w:r>
    </w:p>
    <w:p w:rsidR="00D57F74" w:rsidRPr="00034002" w:rsidRDefault="00D57F74" w:rsidP="0044435B">
      <w:pPr>
        <w:numPr>
          <w:ilvl w:val="0"/>
          <w:numId w:val="8"/>
        </w:numPr>
        <w:tabs>
          <w:tab w:val="left" w:pos="305"/>
        </w:tabs>
        <w:spacing w:after="1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Do zadań szczegółowych ochrony Parku Etnograficznego należy:</w:t>
      </w:r>
    </w:p>
    <w:p w:rsidR="00D57F74" w:rsidRPr="00034002" w:rsidRDefault="00D57F74" w:rsidP="0044435B">
      <w:pPr>
        <w:numPr>
          <w:ilvl w:val="0"/>
          <w:numId w:val="10"/>
        </w:numPr>
        <w:tabs>
          <w:tab w:val="left" w:pos="691"/>
        </w:tabs>
        <w:spacing w:after="81"/>
        <w:ind w:left="740" w:hanging="3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organizacja i realizacja pracy posterunków ochrony:</w:t>
      </w:r>
    </w:p>
    <w:p w:rsidR="00D57F74" w:rsidRPr="00034002" w:rsidRDefault="00D57F74" w:rsidP="0044435B">
      <w:pPr>
        <w:ind w:left="360" w:firstLine="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Posterunek nr 1 - jednoosobowy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przy kasie głównej Parku Etnograficznego.</w:t>
      </w:r>
    </w:p>
    <w:p w:rsidR="00D57F74" w:rsidRPr="00034002" w:rsidRDefault="00D57F74" w:rsidP="0044435B">
      <w:pPr>
        <w:ind w:left="360" w:firstLine="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Praca w sezonie letnim, tj. od 1 kwietnia do 31 października zgodnie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>z obowiązującym Zarządzeniem Dyrektora MWK dot. godzin udostępnienia zwiedzającym obiektów MWK, uwzględniając godziny pracy kasy głównej oraz zamknięcie wystaw we wnętrzach budynków /udostępnienie jedynie wystawy budownictwa ludowego w poniedziałki/.</w:t>
      </w:r>
    </w:p>
    <w:p w:rsidR="00D57F74" w:rsidRPr="00034002" w:rsidRDefault="00D57F74" w:rsidP="0044435B">
      <w:pPr>
        <w:ind w:left="360" w:firstLine="4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Zgodnie z obecnie obowiązującym Zarządzeniem przedstawia się to następująco:</w:t>
      </w:r>
    </w:p>
    <w:p w:rsidR="00D57F74" w:rsidRPr="00034002" w:rsidRDefault="00D57F74" w:rsidP="0044435B">
      <w:pPr>
        <w:ind w:left="360" w:firstLine="4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Kwiecień: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poniedziałek w godz. 9:00-15:00, wtorek-piątek w godz. 8:30 -17:00, sobota- niedziela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9:30 -18:00, </w:t>
      </w: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maj-czerwiec: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poniedziałek-piątek w godz. 8:30 -17:00, sobota-niedziela w godz. 9:30 -18:00, </w:t>
      </w: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lipiec-sierpień: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poniedziałek w godz. 9:00 -15:00, wtorek-niedziela 9:30 -18:00, </w:t>
      </w: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wrzesień-październik: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poniedziałek w godz. 9:00 -15:00, wtorek-niedziela w godz. 8:30 -17:00.</w:t>
      </w:r>
    </w:p>
    <w:p w:rsidR="00D57F74" w:rsidRPr="00034002" w:rsidRDefault="00D57F74" w:rsidP="0044435B">
      <w:pPr>
        <w:ind w:left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 czasie trwania umowy godziny mogą zostać zmienione, o czym Wykonawca zostanie niezwłocznie powiadomiony za pośrednictwem osoby kierującej pracownikami ochrony.</w:t>
      </w:r>
    </w:p>
    <w:p w:rsidR="00D57F74" w:rsidRPr="00034002" w:rsidRDefault="00D57F74" w:rsidP="0044435B">
      <w:pPr>
        <w:ind w:left="360" w:firstLine="4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Do zadań posterunku należy:</w:t>
      </w:r>
    </w:p>
    <w:p w:rsidR="00D57F74" w:rsidRPr="00034002" w:rsidRDefault="00D57F74" w:rsidP="0044435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ochrona osób odwiedzających i pracowników Parku Etnograficznego w Tokarni,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69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zapobieganie kradzieży, niszczeniu eksponatów, dewastacji mienia itp.,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a w przypadku ich ujawnienia podejmowanie czynności interwencyjnych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>w sposób stosowny do sytuacji i zagrożenia,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69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ochrona kasy (kasjer dodatkowo wyposażony powinien być przez Wykonawcę w moduł napadowy alarmujący pracowników ochrony w przypadku zagrożenia).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69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ochrona fizyczna pracownika kasy na jego życzenie,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69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nadzór nad obiektami będącymi w zasięgu wzroku: w szczególności karczmy, toalet i innych obiektów,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69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otwieranie i zamykanie bramy wejściowej na teren Parku Etnograficznego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>w godzinach otwarcia Parku Etnograficznego w Tokarni,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sprawdzanie biletów oraz ilości wykupionych biletów z liczbą wchodzących osób,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 razie potrzeby udzielanie niezbędnych informacji interesantom i osobom zwiedzającym w sposób odpowiedzialny i kompetentny, w razie potrzeby kierowanie do pracownika kasy,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informowanie pisemne Kierownika Parku Etnograficznego o wszystkich zaistniałych awariach, uszkodzeniach, zdarzeniach, interwencjach, itp.,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udzielanie pierwszej pomocy przedlekarskiej w razie potrzeby - osoba świadcząca ochronę na tym posterunku powinna posiadać udokumentowane przeszkolenie w tej dziedzinie,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spacing w:after="8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utrzymanie porządku organizacyjnego w rejonie wejścia i na parkingu.</w:t>
      </w:r>
    </w:p>
    <w:p w:rsidR="00D57F74" w:rsidRPr="00034002" w:rsidRDefault="00D57F74" w:rsidP="0044435B">
      <w:pPr>
        <w:spacing w:after="1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b/>
          <w:color w:val="auto"/>
          <w:sz w:val="22"/>
          <w:szCs w:val="22"/>
        </w:rPr>
        <w:t>Posterunek nr 2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- dozorcówka zlokalizowana w pomieszczeniu Hali nr 1 przy bramie wjazdowej na parking wewnętrzny.</w:t>
      </w:r>
    </w:p>
    <w:p w:rsidR="00D57F74" w:rsidRPr="00034002" w:rsidRDefault="00D57F74" w:rsidP="0044435B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b/>
          <w:color w:val="auto"/>
          <w:sz w:val="22"/>
          <w:szCs w:val="22"/>
        </w:rPr>
        <w:t>Posterunek nr 2 jednoosobowy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- praca w godzinach 7</w:t>
      </w:r>
      <w:r w:rsidRPr="00034002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00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- do godziny zamknięcia Parku Etnograficznego dla zwiedzających, zgodnie z obowiązującym Zarządzeniem Dyrektora MWK dot. godzin udostępnienia zwiedzającym obiektów.</w:t>
      </w:r>
    </w:p>
    <w:p w:rsidR="00D57F74" w:rsidRPr="00034002" w:rsidRDefault="00D57F74" w:rsidP="0044435B">
      <w:pPr>
        <w:spacing w:after="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Do zadań posterunku należy: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ochrona osób odwiedzających i pracowników Muzeum,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zapobieganie kradzieży, niszczeniu eksponatów, dewastacji mienia itp., a w przypadku ich ujawnienia podejmowanie czynności interwencyjnych w sposób stosowny do sytuacji i zagrożenia,</w:t>
      </w:r>
    </w:p>
    <w:p w:rsidR="00D57F74" w:rsidRPr="00034002" w:rsidRDefault="00D57F74" w:rsidP="0044435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ścisła współpraca z posterunkiem nr 1 oraz GSR,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 przypadkach szczególnych w obiektach Parku Etnograficznego, podejmowanie czynności interwencyjnych do czasu przybycia GSR,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utrzymanie porządku organizacyjnego w rejonie wejścia i na parkingach,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ścisła kontrola i pisemna ewidencja ruchu pojazdów uprawnionych do wjazdu, ze szczegółową kontrolą przywożonych i wywożonych materiałów w ewidencji kontroli ruchu pojazdów (ewidencja powinna być archiwizowana i gromadzona w pomieszczeniu stróżówki w jednolitych, opisanych segregatorach),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wydawanie i przyjmowanie kluczy do obiektów zabytkowych i administracyjnych oraz kontrola prawidłowości wpisu do książki ewidencji kluczy,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wydawanie kluczy, przyjmowanie kart meldunkowych do pokoi gościnnych oraz sprawdzanie prawidłowości wpisu w karcie meldunkowej na podstawie przedstawionego dowodu osobistego poza godzinami pracy kasy głównej,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kontrola zainstalowanych środków łączności i monitoringu,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obserwacja ogrodzenia i przyległego terenu, w tym parkingu,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prowadzenie dziennika zmiany,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lastRenderedPageBreak/>
        <w:t>informowanie pisemne Kierownika Parku Etnograficznego o wszystkich zaistniałych awariach, uszkodzeniach, zdarzeniach, interwencjach, itp.,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ścisła współpraca z pracownikami Muzeum, między innymi w zakresie organizowanych imprez i spotkań po godzinach zamknięcia Muzeum dla zwiedzających,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 razie potrzeby udzielanie niezbędnych informacji interesantom i osobom zwiedzającym w sposób odpowiedzialny i kompetentny, w razie potrzeby kierowanie do Kierownika Parku Etnograficznego,</w:t>
      </w:r>
    </w:p>
    <w:p w:rsidR="00D57F74" w:rsidRPr="00034002" w:rsidRDefault="00D57F74" w:rsidP="0044435B">
      <w:pPr>
        <w:numPr>
          <w:ilvl w:val="0"/>
          <w:numId w:val="23"/>
        </w:numPr>
        <w:tabs>
          <w:tab w:val="left" w:pos="740"/>
        </w:tabs>
        <w:spacing w:after="21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dbanie o czystość i estetyczny wygląd zajmowanych pomieszczeń i przyległego terenu.</w:t>
      </w:r>
    </w:p>
    <w:p w:rsidR="00D57F74" w:rsidRPr="00034002" w:rsidRDefault="00D57F74" w:rsidP="0044435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b/>
          <w:color w:val="auto"/>
          <w:sz w:val="22"/>
          <w:szCs w:val="22"/>
        </w:rPr>
        <w:t>Posterunek nr 2 dwuosobowy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- praca w godzinach od zamknięcia Parku Etn</w:t>
      </w:r>
      <w:r w:rsidR="00207E51">
        <w:rPr>
          <w:rFonts w:asciiTheme="minorHAnsi" w:hAnsiTheme="minorHAnsi" w:cstheme="minorHAnsi"/>
          <w:color w:val="auto"/>
          <w:sz w:val="22"/>
          <w:szCs w:val="22"/>
        </w:rPr>
        <w:t xml:space="preserve">ograficznego dla zwiedzających </w:t>
      </w:r>
      <w:r w:rsidR="00207E51" w:rsidRPr="00207E51">
        <w:rPr>
          <w:rFonts w:asciiTheme="minorHAnsi" w:hAnsiTheme="minorHAnsi" w:cstheme="minorHAnsi"/>
          <w:color w:val="00B050"/>
          <w:sz w:val="22"/>
          <w:szCs w:val="22"/>
        </w:rPr>
        <w:t>do godziny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7</w:t>
      </w:r>
      <w:r w:rsidRPr="00034002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00</w:t>
      </w:r>
      <w:r w:rsidR="00207E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07E51" w:rsidRPr="00207E51">
        <w:rPr>
          <w:rFonts w:asciiTheme="minorHAnsi" w:hAnsiTheme="minorHAnsi" w:cstheme="minorHAnsi"/>
          <w:color w:val="00B050"/>
          <w:sz w:val="22"/>
          <w:szCs w:val="22"/>
        </w:rPr>
        <w:t>następnego dnia</w:t>
      </w:r>
      <w:r w:rsidR="00207E51" w:rsidRPr="00207E51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Do zadań posterunku należy: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740"/>
        </w:tabs>
        <w:spacing w:after="13"/>
        <w:ind w:left="74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kontrola całego obszaru Parku Etnograficznego poprzez:</w:t>
      </w:r>
    </w:p>
    <w:p w:rsidR="00D57F74" w:rsidRPr="00034002" w:rsidRDefault="00E325CA" w:rsidP="0044435B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Style w:val="Bodytext2"/>
          <w:rFonts w:asciiTheme="minorHAnsi" w:hAnsiTheme="minorHAnsi" w:cstheme="minorHAnsi"/>
          <w:color w:val="auto"/>
          <w:sz w:val="22"/>
          <w:szCs w:val="22"/>
        </w:rPr>
        <w:t xml:space="preserve">- 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co najmniej dwukrotny, w ciągu zmiany, obchód Parku Etnograficznego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wzdłuż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>ogrodzenia;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potwierdzony odbiciem kart rozmieszczonych wzdłuż trasy czytnikach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systemu kontroli pracy z przesłaniem danych on-line do stacji monitoringu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>(rozmieszczenie punktów uzgodnione z Kierownikiem Parku Etnograficznego),</w:t>
      </w:r>
    </w:p>
    <w:p w:rsidR="00D57F74" w:rsidRPr="00034002" w:rsidRDefault="00D57F74" w:rsidP="0044435B">
      <w:p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- obchód wszystkich obiektów w Parku Etnograficznym, potwierdzony odbiciem kart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w czytnikach systemu kontroli pracy, rozmieszczonych wzdłuż tej trasy co najmniej dwa razy w wyżej wymienionym okresie czasu z przesłaniem danych on-line do stacji monitoringu (rozmieszczenie punktów uzgodnione z Kierownikiem Parku Etnograficznego),</w:t>
      </w:r>
    </w:p>
    <w:p w:rsidR="00D57F74" w:rsidRPr="00034002" w:rsidRDefault="00D57F74" w:rsidP="0044435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sprawdzanie czy na terenie Parku Etnograficznego nie przebywają osoby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niepowołane,</w:t>
      </w:r>
    </w:p>
    <w:p w:rsidR="00D57F74" w:rsidRPr="00034002" w:rsidRDefault="00D57F74" w:rsidP="0044435B">
      <w:pPr>
        <w:numPr>
          <w:ilvl w:val="0"/>
          <w:numId w:val="24"/>
        </w:numPr>
        <w:tabs>
          <w:tab w:val="left" w:pos="347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sprawdzanie stanu zabezpieczeń wszystkich obiektów znajdujących się na terenie Parku Etnograficznym (okna, drzwi, okiennice, plomby itp.),</w:t>
      </w:r>
    </w:p>
    <w:p w:rsidR="00D57F74" w:rsidRPr="00034002" w:rsidRDefault="00D57F74" w:rsidP="0044435B">
      <w:pPr>
        <w:numPr>
          <w:ilvl w:val="0"/>
          <w:numId w:val="24"/>
        </w:numPr>
        <w:tabs>
          <w:tab w:val="left" w:pos="347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przygotowanie i przedstawienie Kierownikowi Parku Etnograficznego miesięcznego harmonogramu i szczegółowej trasy obchodów na min. 7 dni przed rozpoczęciem miesiąca,</w:t>
      </w:r>
    </w:p>
    <w:p w:rsidR="00D57F74" w:rsidRPr="00034002" w:rsidRDefault="00D57F74" w:rsidP="0044435B">
      <w:pPr>
        <w:numPr>
          <w:ilvl w:val="0"/>
          <w:numId w:val="24"/>
        </w:numPr>
        <w:tabs>
          <w:tab w:val="left" w:pos="347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kontrola terenu zaplecza technicznego ze szczególnym zwróceniem uwagi na zmagazynowane tam materiały i eksponaty,</w:t>
      </w:r>
    </w:p>
    <w:p w:rsidR="00D57F74" w:rsidRPr="00034002" w:rsidRDefault="00D57F74" w:rsidP="0044435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wsparcie przez patrol interwencyjny posterunku w czasie trwania patrolu nocnego, do czasu jego powrotu,</w:t>
      </w:r>
    </w:p>
    <w:p w:rsidR="00D57F74" w:rsidRPr="00034002" w:rsidRDefault="00D57F74" w:rsidP="0044435B">
      <w:pPr>
        <w:numPr>
          <w:ilvl w:val="0"/>
          <w:numId w:val="24"/>
        </w:numPr>
        <w:tabs>
          <w:tab w:val="left" w:pos="347"/>
        </w:tabs>
        <w:spacing w:after="25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wydawanie kluczy, przyjmowanie kart meldunkowych do pokoi gościnnych oraz sprawdzanie prawidłowości wpisu w karcie meldunkowej na podstawie przedstawionego dowodu osobistego, poza godzinami pracy kasy głównej.</w:t>
      </w:r>
    </w:p>
    <w:p w:rsidR="00D57F74" w:rsidRPr="00034002" w:rsidRDefault="00D57F74" w:rsidP="0044435B">
      <w:pPr>
        <w:numPr>
          <w:ilvl w:val="0"/>
          <w:numId w:val="10"/>
        </w:numPr>
        <w:tabs>
          <w:tab w:val="left" w:pos="347"/>
        </w:tabs>
        <w:spacing w:after="236"/>
        <w:ind w:left="460" w:hanging="46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przejęcie istniejącego monitoringu wizyjnego w Parku Etnograficznym w Tokarni (rejestrator, monitor oraz kamery w ilości: 7 szt.).</w:t>
      </w:r>
    </w:p>
    <w:p w:rsidR="00E325CA" w:rsidRPr="00034002" w:rsidRDefault="00D57F74" w:rsidP="0044435B">
      <w:pPr>
        <w:numPr>
          <w:ilvl w:val="0"/>
          <w:numId w:val="10"/>
        </w:numPr>
        <w:tabs>
          <w:tab w:val="left" w:pos="347"/>
        </w:tabs>
        <w:ind w:left="460" w:hanging="46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przejęcie istniejącego systemu sygnalizacji antywłamaniowej w Parku Etnograficznym w Tokarni w 10 obiektach:</w:t>
      </w:r>
    </w:p>
    <w:p w:rsidR="00D57F74" w:rsidRPr="00034002" w:rsidRDefault="00D57F74" w:rsidP="0044435B">
      <w:pPr>
        <w:spacing w:after="2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 pomieszczeniu - Posterunku nr 2 - zainstalowanie urządzenia pozwalającego na zbieranie sygnałów i przekazywanie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informacji do bazy monitoringu.</w:t>
      </w:r>
    </w:p>
    <w:p w:rsidR="00D57F74" w:rsidRPr="00034002" w:rsidRDefault="00D57F74" w:rsidP="0044435B">
      <w:pPr>
        <w:spacing w:after="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 trakcie montażu kolejnych systemów sygnalizacji włamania i napadu w innych obiektach na terenie Parku Etnograficznego przejęcie tego systemu i podłączenie go do centrali monitoringu bez prawa zwiększenia kwoty zamówienia, w terminie do 15 dni roboczych od wpłynięcia zgłoszenia przez MWK o podłączeniu w/w systemu do stacji monitoringu 24 godz. na dobę. Pracownicy Parku Etnograficznego mają przypisane indywidualne kody dostępu do każdego z obiektów z zamontowanym systemem sygnalizacji włamania i napadu.</w:t>
      </w:r>
    </w:p>
    <w:p w:rsidR="00D57F74" w:rsidRPr="00034002" w:rsidRDefault="00D57F74" w:rsidP="0044435B">
      <w:pPr>
        <w:numPr>
          <w:ilvl w:val="0"/>
          <w:numId w:val="10"/>
        </w:numPr>
        <w:tabs>
          <w:tab w:val="left" w:pos="347"/>
        </w:tabs>
        <w:ind w:left="460" w:hanging="4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przejęcie istniejącego systemu sygnalizacji pożaru w Parku Etnograficznym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w Tokarni w obiektach: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47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Organistówka z Bielin,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47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Kościół z Rogowa,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47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lastRenderedPageBreak/>
        <w:t>Dwór z Suchedniowa,</w:t>
      </w:r>
    </w:p>
    <w:p w:rsidR="00E325CA" w:rsidRPr="00034002" w:rsidRDefault="00E325CA" w:rsidP="0044435B">
      <w:pPr>
        <w:numPr>
          <w:ilvl w:val="0"/>
          <w:numId w:val="2"/>
        </w:numPr>
        <w:tabs>
          <w:tab w:val="left" w:pos="347"/>
          <w:tab w:val="left" w:pos="4678"/>
        </w:tabs>
        <w:ind w:right="3659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Spichlerz ze Złotej Pińczowskiej,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47"/>
        </w:tabs>
        <w:ind w:right="556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Dwór z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Mirogonowic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47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Spichlerz z Chęcin,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47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Spichlerz z Wyszmontowa,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47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Ośmiorak z Rudy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Pilczyckiej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47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Budynek Gastronomiczny - Centrum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Dydaktyczno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- Konferencyjne,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47"/>
        </w:tabs>
        <w:spacing w:after="276"/>
        <w:ind w:left="460" w:hanging="46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Pomieszczenie </w:t>
      </w: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Posterunku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nr 2 - (zainstalowanie urządzenia pozwalającego na zbieranie sygnałów i przekazywanie informacji do bazy monitoringu)</w:t>
      </w:r>
    </w:p>
    <w:p w:rsidR="00D57F74" w:rsidRPr="00034002" w:rsidRDefault="00D57F74" w:rsidP="0044435B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W trakcie montażu kolejnych systemów sygnalizacji pożaru w innych obiektach na terenie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ParkuEtnograficznego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przejęcie tego systemu, podłączenie go do centrali monitoringu bez prawa zwiększenia kwoty zamówienia, w terminie do 15 dni roboczych od wpłynięcia zgłoszenia przez MWK podłączeniu w/w systemu do stacji monitoringu 24 godz. na dobę.</w:t>
      </w:r>
    </w:p>
    <w:p w:rsidR="00D57F74" w:rsidRPr="00034002" w:rsidRDefault="00D57F74" w:rsidP="0044435B">
      <w:pPr>
        <w:numPr>
          <w:ilvl w:val="0"/>
          <w:numId w:val="5"/>
        </w:numPr>
        <w:tabs>
          <w:tab w:val="left" w:pos="341"/>
        </w:tabs>
        <w:ind w:left="40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Monitorowanie obiektów polegające na całodobowym dozorze sygnałów przesyłanych, gromadzonych i przetwarzanych w elektronicznych urządzeniach wchodzących w skład systemu alarmowego zamontowanego w ochranianych obiektach oraz systemu sygnalizacji pożaru połączonej ze stacją monitoringu 24 godziny na dobę.</w:t>
      </w:r>
    </w:p>
    <w:p w:rsidR="00D57F74" w:rsidRPr="00034002" w:rsidRDefault="00D57F74" w:rsidP="0044435B">
      <w:pPr>
        <w:ind w:left="24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Powinno ono obejmować: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alarm naruszenia stref chronionych (alarm włamania),</w:t>
      </w:r>
    </w:p>
    <w:p w:rsidR="00E325CA" w:rsidRPr="00034002" w:rsidRDefault="00D57F74" w:rsidP="0044435B">
      <w:pPr>
        <w:numPr>
          <w:ilvl w:val="0"/>
          <w:numId w:val="2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alarm sabotażowy,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alarm napadu,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alarm pożarowy,</w:t>
      </w:r>
    </w:p>
    <w:p w:rsidR="00E325CA" w:rsidRPr="00034002" w:rsidRDefault="00D57F74" w:rsidP="0044435B">
      <w:pPr>
        <w:numPr>
          <w:ilvl w:val="0"/>
          <w:numId w:val="2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rejestr załączeń i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wyłączeń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systemu alarmowego,</w:t>
      </w:r>
    </w:p>
    <w:p w:rsidR="00E325CA" w:rsidRPr="00034002" w:rsidRDefault="00D57F74" w:rsidP="0044435B">
      <w:pPr>
        <w:numPr>
          <w:ilvl w:val="0"/>
          <w:numId w:val="2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kontrolę dostępu (lista osób posiadających kod dostępu dostarczona przez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Muzeum),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kontrolę sprawności technicznej instalacji alarmowej,</w:t>
      </w:r>
    </w:p>
    <w:p w:rsidR="00E325CA" w:rsidRPr="00034002" w:rsidRDefault="00D57F74" w:rsidP="0044435B">
      <w:pPr>
        <w:numPr>
          <w:ilvl w:val="0"/>
          <w:numId w:val="2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kontrolę i konserwację zainstalowanego systemu ppoż. oraz innego sprzętu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pożarowego,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prowadzenie pełnej dokumentacji funkcjonowania i konser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wacji systemu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sygnalizacji anty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włamaniowej i przeciwpożarowej oraz sprzętu ppoż. (książki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kontroli sprawności systemu, atesty, gwarancje, instrukcje ppoż.).</w:t>
      </w:r>
    </w:p>
    <w:p w:rsidR="00D57F74" w:rsidRPr="00034002" w:rsidRDefault="00D57F74" w:rsidP="0044435B">
      <w:pPr>
        <w:numPr>
          <w:ilvl w:val="0"/>
          <w:numId w:val="2"/>
        </w:numPr>
        <w:tabs>
          <w:tab w:val="left" w:pos="331"/>
        </w:tabs>
        <w:spacing w:after="19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zainstalowanie przez Wykonawcę we własnym zakresie, przed rozpoczęciem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świadczenia usług, nie później niż w dniu objęcia obiektów, specjalistycznego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urządzenia do przesyłania sygnałów do centrali monitoringu. Urządzenia te będą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do końca obowiązywania umowy własnością Wykonawcy, które po zakończeniu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umowy Wykonawca będzie mógł zdemontować lub pozostawić w Muzeum wg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dodatkowych uzgodnień spisanych w formie protokołu.</w:t>
      </w:r>
    </w:p>
    <w:p w:rsidR="00D57F74" w:rsidRPr="00034002" w:rsidRDefault="00D57F74" w:rsidP="0044435B">
      <w:pPr>
        <w:numPr>
          <w:ilvl w:val="0"/>
          <w:numId w:val="5"/>
        </w:numPr>
        <w:tabs>
          <w:tab w:val="left" w:pos="341"/>
        </w:tabs>
        <w:spacing w:after="223"/>
        <w:ind w:left="40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przejęcie w celu przeglądów, konserwacji oraz remontów podręcznego sprzętu gaśniczego, instalacji wodociągowej p/pożarowej znajdujących się w Parku Etnograficznym,</w:t>
      </w:r>
    </w:p>
    <w:p w:rsidR="00D57F74" w:rsidRPr="00034002" w:rsidRDefault="00D57F74" w:rsidP="0044435B">
      <w:pPr>
        <w:numPr>
          <w:ilvl w:val="0"/>
          <w:numId w:val="5"/>
        </w:numPr>
        <w:tabs>
          <w:tab w:val="left" w:pos="341"/>
        </w:tabs>
        <w:spacing w:after="438"/>
        <w:ind w:left="40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przejęcie w celu przeglądu sieci hydrantów zewnętrznych w Parku Etnograficznym,</w:t>
      </w:r>
    </w:p>
    <w:p w:rsidR="00D57F74" w:rsidRPr="00034002" w:rsidRDefault="00D57F74" w:rsidP="0044435B">
      <w:pPr>
        <w:numPr>
          <w:ilvl w:val="0"/>
          <w:numId w:val="5"/>
        </w:numPr>
        <w:tabs>
          <w:tab w:val="left" w:pos="341"/>
        </w:tabs>
        <w:spacing w:after="201"/>
        <w:ind w:left="40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przejęcie w celu przeglądu instalacji oddymiania klatki schodowej w Parku Etnograficznym</w:t>
      </w:r>
    </w:p>
    <w:p w:rsidR="00D57F74" w:rsidRPr="00034002" w:rsidRDefault="00D57F74" w:rsidP="0044435B">
      <w:pPr>
        <w:numPr>
          <w:ilvl w:val="0"/>
          <w:numId w:val="8"/>
        </w:numPr>
        <w:tabs>
          <w:tab w:val="left" w:pos="331"/>
        </w:tabs>
        <w:ind w:left="40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Pracownicy ochrony podlegają szefowi ochrony koncesjonowanej Agencji Ochrony.</w:t>
      </w:r>
    </w:p>
    <w:p w:rsidR="00D57F74" w:rsidRPr="00034002" w:rsidRDefault="00D57F74" w:rsidP="0044435B">
      <w:pPr>
        <w:ind w:left="40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Podstawowe zadania osoby kierującej pracownikami ochrony:</w:t>
      </w:r>
    </w:p>
    <w:p w:rsidR="00D57F74" w:rsidRPr="00034002" w:rsidRDefault="00D57F74" w:rsidP="0044435B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organizowanie i planowanie służby ochronnej,</w:t>
      </w:r>
    </w:p>
    <w:p w:rsidR="00D57F74" w:rsidRPr="00034002" w:rsidRDefault="00D57F74" w:rsidP="0044435B">
      <w:pPr>
        <w:numPr>
          <w:ilvl w:val="0"/>
          <w:numId w:val="25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opracowywanie, bieżące prowadzenie i przechowywanie dokumentacji związanej ze służbą ochrony,</w:t>
      </w:r>
    </w:p>
    <w:p w:rsidR="00D57F74" w:rsidRPr="00034002" w:rsidRDefault="00D57F74" w:rsidP="0044435B">
      <w:pPr>
        <w:numPr>
          <w:ilvl w:val="0"/>
          <w:numId w:val="25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informowanie Dyrektora Muzeum lub pracownika wyznaczonego do współpracy o stanie zagrożenia i zabezpieczenia,</w:t>
      </w:r>
    </w:p>
    <w:p w:rsidR="00D57F74" w:rsidRPr="00034002" w:rsidRDefault="00D57F74" w:rsidP="0044435B">
      <w:pPr>
        <w:numPr>
          <w:ilvl w:val="0"/>
          <w:numId w:val="25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lastRenderedPageBreak/>
        <w:t>dokonywanie okresowej ( minimum raz na 6 miesięcy) oceny stanu zagrożenia i zabezpieczenia w celu wprowadzenia bardziej skutecznych form i metod ochrony oraz podejmowanie przedsięwzięć zmierzających do poprawy bezpieczeństwa i porządku w Parku Etnograficznym oraz przedstawianiu wyników oceny w formie pisemnej Kierownikowi Parku Etnograficznego,</w:t>
      </w:r>
    </w:p>
    <w:p w:rsidR="00D57F74" w:rsidRPr="00034002" w:rsidRDefault="00D57F74" w:rsidP="0044435B">
      <w:pPr>
        <w:numPr>
          <w:ilvl w:val="0"/>
          <w:numId w:val="25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sprawowanie nadzoru i bieżącej kontroli nad przebiegiem służby,</w:t>
      </w:r>
    </w:p>
    <w:p w:rsidR="00D57F74" w:rsidRPr="00034002" w:rsidRDefault="00D57F74" w:rsidP="0044435B">
      <w:pPr>
        <w:numPr>
          <w:ilvl w:val="0"/>
          <w:numId w:val="25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przygotowanie i przedstawienie Kierownikowi Parku Etnograficznego miesięcznego harmonogramu i szczegółowej trasy obchodów na min. 7 dni przed rozpoczęciem miesiąca</w:t>
      </w:r>
    </w:p>
    <w:p w:rsidR="00D57F74" w:rsidRPr="00034002" w:rsidRDefault="00D57F74" w:rsidP="0044435B">
      <w:pPr>
        <w:numPr>
          <w:ilvl w:val="0"/>
          <w:numId w:val="25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ocena stanu psychicznego i fizycznego pracowników ochrony przystępujących do wykonywania swoich obowiązków,</w:t>
      </w:r>
    </w:p>
    <w:p w:rsidR="00D57F74" w:rsidRPr="00034002" w:rsidRDefault="00D57F74" w:rsidP="0044435B">
      <w:pPr>
        <w:numPr>
          <w:ilvl w:val="0"/>
          <w:numId w:val="25"/>
        </w:numPr>
        <w:tabs>
          <w:tab w:val="left" w:pos="331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zapewnienie stałego, radiowego kontaktu między posterunkami nr 1 i nr 2 przy wykorzystaniu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krótkofalówek wraz z zestawami słuchawkowymi,</w:t>
      </w:r>
    </w:p>
    <w:p w:rsidR="00D57F74" w:rsidRPr="00034002" w:rsidRDefault="00D57F74" w:rsidP="0044435B">
      <w:pPr>
        <w:numPr>
          <w:ilvl w:val="0"/>
          <w:numId w:val="25"/>
        </w:numPr>
        <w:tabs>
          <w:tab w:val="left" w:pos="7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zintegrowanie systemu kontaktu radiowego z pracownikami Parku Etnograficznego przy wykorzystaniu krótkofalówek tak, by wszyscy pracownicy ochrony oraz Parku Etnograficznego (w tym przede wszystkim kasy), mieli stały, nieskrępowany kontakt z pracownikami formy ochroniarskiej,</w:t>
      </w:r>
    </w:p>
    <w:p w:rsidR="00D57F74" w:rsidRPr="00034002" w:rsidRDefault="00D57F74" w:rsidP="0044435B">
      <w:pPr>
        <w:numPr>
          <w:ilvl w:val="0"/>
          <w:numId w:val="25"/>
        </w:numPr>
        <w:tabs>
          <w:tab w:val="left" w:pos="7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przeprowadzanie instruktaży i zajęć szkoleniowych z pracownikami ochrony wynikających ze specyfiki Muzeum;</w:t>
      </w:r>
    </w:p>
    <w:p w:rsidR="00D57F74" w:rsidRPr="00034002" w:rsidRDefault="00D57F74" w:rsidP="0044435B">
      <w:pPr>
        <w:numPr>
          <w:ilvl w:val="0"/>
          <w:numId w:val="25"/>
        </w:numPr>
        <w:tabs>
          <w:tab w:val="left" w:pos="7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przeprowadzenie przed rozpoczęciem sezonu turystycznego na terenie Parku Etnograficznego spotkania informacyjnego z pracownikami wyznaczonymi przez Kierownika Parku Etnograficznego na temat zagrożeń i sposobu reagowania na niebezpieczeństwo,</w:t>
      </w:r>
    </w:p>
    <w:p w:rsidR="00E325CA" w:rsidRPr="00034002" w:rsidRDefault="00D57F74" w:rsidP="0044435B">
      <w:pPr>
        <w:numPr>
          <w:ilvl w:val="0"/>
          <w:numId w:val="25"/>
        </w:numPr>
        <w:tabs>
          <w:tab w:val="left" w:pos="780"/>
        </w:tabs>
        <w:spacing w:after="28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wypracowanie w kontaktach roboczych z Kierownikiem Parku Etnograficznego wewnętrznej instrukcji postępowania w momencie zaistnienia sytuacji niebezpiecznej (między innymi agresywny klient), w tym zestawu haseł oraz uaktualnienie i zmodyfikowanie wszystkich kodów dostępu do stref chronionych.</w:t>
      </w:r>
    </w:p>
    <w:p w:rsidR="00D57F74" w:rsidRPr="00034002" w:rsidRDefault="00D57F74" w:rsidP="0044435B">
      <w:pPr>
        <w:pStyle w:val="Bodytext30"/>
        <w:numPr>
          <w:ilvl w:val="0"/>
          <w:numId w:val="11"/>
        </w:numPr>
        <w:shd w:val="clear" w:color="auto" w:fill="auto"/>
        <w:tabs>
          <w:tab w:val="left" w:pos="2620"/>
        </w:tabs>
        <w:spacing w:before="0" w:after="201" w:line="240" w:lineRule="auto"/>
        <w:ind w:left="2260"/>
        <w:rPr>
          <w:rFonts w:asciiTheme="minorHAnsi" w:hAnsiTheme="minorHAnsi" w:cstheme="minorHAnsi"/>
          <w:sz w:val="22"/>
          <w:szCs w:val="22"/>
        </w:rPr>
      </w:pPr>
      <w:r w:rsidRPr="00034002">
        <w:rPr>
          <w:rFonts w:asciiTheme="minorHAnsi" w:hAnsiTheme="minorHAnsi" w:cstheme="minorHAnsi"/>
          <w:sz w:val="22"/>
          <w:szCs w:val="22"/>
        </w:rPr>
        <w:t>Mauzoleum Martyrologii Wsi Polskich w Michniowie</w:t>
      </w:r>
    </w:p>
    <w:p w:rsidR="00D57F74" w:rsidRPr="00034002" w:rsidRDefault="00D57F74" w:rsidP="0044435B">
      <w:pPr>
        <w:numPr>
          <w:ilvl w:val="0"/>
          <w:numId w:val="12"/>
        </w:numPr>
        <w:tabs>
          <w:tab w:val="left" w:pos="325"/>
        </w:tabs>
        <w:ind w:left="42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Przejęcie do konserwacji i sprawdzenia systemu monitoringu wizyjnego CCTV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w oddziale Mauzoleum Martyrologii Wsi Polskich w Michniowie.</w:t>
      </w:r>
    </w:p>
    <w:p w:rsidR="00D57F74" w:rsidRPr="00034002" w:rsidRDefault="00D57F74" w:rsidP="0044435B">
      <w:pPr>
        <w:numPr>
          <w:ilvl w:val="0"/>
          <w:numId w:val="12"/>
        </w:numPr>
        <w:tabs>
          <w:tab w:val="left" w:pos="32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Przejęcie w celu przeglądów, konserwacji oraz remontów podręcznego sprzętu </w:t>
      </w:r>
      <w:r w:rsidR="00E325CA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gaśniczego.</w:t>
      </w:r>
    </w:p>
    <w:p w:rsidR="00D57F74" w:rsidRPr="00034002" w:rsidRDefault="00D57F74" w:rsidP="0044435B">
      <w:pPr>
        <w:numPr>
          <w:ilvl w:val="0"/>
          <w:numId w:val="12"/>
        </w:numPr>
        <w:tabs>
          <w:tab w:val="left" w:pos="325"/>
        </w:tabs>
        <w:spacing w:after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Przejęcie w celu przeglądu hydrantu zewnętrznego.</w:t>
      </w:r>
    </w:p>
    <w:p w:rsidR="00D57F74" w:rsidRPr="00034002" w:rsidRDefault="00D57F74" w:rsidP="0044435B">
      <w:pPr>
        <w:pStyle w:val="Bodytext30"/>
        <w:numPr>
          <w:ilvl w:val="0"/>
          <w:numId w:val="11"/>
        </w:numPr>
        <w:shd w:val="clear" w:color="auto" w:fill="auto"/>
        <w:tabs>
          <w:tab w:val="left" w:pos="4230"/>
        </w:tabs>
        <w:spacing w:before="0" w:after="244" w:line="240" w:lineRule="auto"/>
        <w:ind w:left="3840"/>
        <w:rPr>
          <w:rFonts w:asciiTheme="minorHAnsi" w:hAnsiTheme="minorHAnsi" w:cstheme="minorHAnsi"/>
          <w:sz w:val="22"/>
          <w:szCs w:val="22"/>
        </w:rPr>
      </w:pPr>
      <w:r w:rsidRPr="00034002">
        <w:rPr>
          <w:rFonts w:asciiTheme="minorHAnsi" w:hAnsiTheme="minorHAnsi" w:cstheme="minorHAnsi"/>
          <w:sz w:val="22"/>
          <w:szCs w:val="22"/>
        </w:rPr>
        <w:t>Obiekty in situ</w:t>
      </w:r>
    </w:p>
    <w:p w:rsidR="00D57F74" w:rsidRPr="00034002" w:rsidRDefault="00D57F74" w:rsidP="0044435B">
      <w:pPr>
        <w:numPr>
          <w:ilvl w:val="0"/>
          <w:numId w:val="13"/>
        </w:numPr>
        <w:tabs>
          <w:tab w:val="left" w:pos="325"/>
        </w:tabs>
        <w:spacing w:after="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Zagroda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Czernikiewiczów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ul. 3 Maja 13 - Bodzentyn Wiatrak Kamienny - Szwarszowice</w:t>
      </w:r>
    </w:p>
    <w:p w:rsidR="00D57F74" w:rsidRPr="00034002" w:rsidRDefault="00D57F74" w:rsidP="0044435B">
      <w:pPr>
        <w:numPr>
          <w:ilvl w:val="0"/>
          <w:numId w:val="13"/>
        </w:numPr>
        <w:tabs>
          <w:tab w:val="left" w:pos="325"/>
        </w:tabs>
        <w:spacing w:after="23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Przejęcie w celu przeglądów, konserwacji oraz remontów podręcznego sprzętu gaśniczego.</w:t>
      </w:r>
    </w:p>
    <w:p w:rsidR="00D57F74" w:rsidRPr="00034002" w:rsidRDefault="00D57F74" w:rsidP="0044435B">
      <w:pPr>
        <w:pStyle w:val="Bodytext30"/>
        <w:numPr>
          <w:ilvl w:val="0"/>
          <w:numId w:val="11"/>
        </w:numPr>
        <w:shd w:val="clear" w:color="auto" w:fill="auto"/>
        <w:tabs>
          <w:tab w:val="left" w:pos="4101"/>
        </w:tabs>
        <w:spacing w:before="0" w:after="210" w:line="240" w:lineRule="auto"/>
        <w:ind w:left="3720"/>
        <w:rPr>
          <w:rFonts w:asciiTheme="minorHAnsi" w:hAnsiTheme="minorHAnsi" w:cstheme="minorHAnsi"/>
          <w:sz w:val="22"/>
          <w:szCs w:val="22"/>
        </w:rPr>
      </w:pPr>
      <w:r w:rsidRPr="00034002">
        <w:rPr>
          <w:rFonts w:asciiTheme="minorHAnsi" w:hAnsiTheme="minorHAnsi" w:cstheme="minorHAnsi"/>
          <w:sz w:val="22"/>
          <w:szCs w:val="22"/>
        </w:rPr>
        <w:t>Wyposażenie techniczne</w:t>
      </w:r>
    </w:p>
    <w:p w:rsidR="00D57F74" w:rsidRPr="00034002" w:rsidRDefault="00D57F74" w:rsidP="0044435B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Montaż czytników systemu kontroli pracy </w:t>
      </w:r>
      <w:r w:rsidR="00EB05FA">
        <w:rPr>
          <w:rFonts w:asciiTheme="minorHAnsi" w:hAnsiTheme="minorHAnsi" w:cstheme="minorHAnsi"/>
          <w:color w:val="auto"/>
          <w:sz w:val="22"/>
          <w:szCs w:val="22"/>
        </w:rPr>
        <w:t xml:space="preserve">pracowników </w:t>
      </w:r>
      <w:r w:rsidR="00EB05FA" w:rsidRPr="00EB05FA">
        <w:rPr>
          <w:rFonts w:asciiTheme="minorHAnsi" w:hAnsiTheme="minorHAnsi" w:cstheme="minorHAnsi"/>
          <w:color w:val="00B050"/>
          <w:sz w:val="22"/>
          <w:szCs w:val="22"/>
        </w:rPr>
        <w:t>ochrony</w:t>
      </w:r>
      <w:r w:rsidR="00EB05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w na terenie Parku Etnograficznego i połączenie ich z centrum monitorowania.</w:t>
      </w:r>
    </w:p>
    <w:p w:rsidR="00D57F74" w:rsidRPr="00034002" w:rsidRDefault="00D57F74" w:rsidP="0044435B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Wyposażenie kasjera oraz 12 opiekunów w Parku Etnograficznym w Tokarni </w:t>
      </w:r>
      <w:r w:rsidR="005D7F76" w:rsidRPr="00034002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w moduł napadowy, powiadamiający w przypadku zagrożenia centralę monitoringu.</w:t>
      </w:r>
    </w:p>
    <w:p w:rsidR="00D57F74" w:rsidRPr="00034002" w:rsidRDefault="00D57F74" w:rsidP="0044435B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Wyposażenie kasjera oraz 12 opiekunów w Parku Etnograficznym w Tokarni </w:t>
      </w:r>
      <w:r w:rsidR="005D7F76" w:rsidRPr="00034002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w krótkofalówkę wraz z zestawem słuchawkowym obejmującym swym zasięgiem teren całego Parku Etnograficznego, co umożliwi wszystkim pracownikom ochrony oraz Parku Etnograficznego (w tym przede wszystkim kasy) stały, nieskrępowany kontakt w momencie zagrożenia.</w:t>
      </w:r>
    </w:p>
    <w:p w:rsidR="00D57F74" w:rsidRDefault="00D57F74" w:rsidP="0044435B">
      <w:pPr>
        <w:numPr>
          <w:ilvl w:val="0"/>
          <w:numId w:val="14"/>
        </w:numPr>
        <w:tabs>
          <w:tab w:val="left" w:pos="426"/>
        </w:tabs>
        <w:spacing w:after="279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Własny, bezprzewodowy system łączności (telefon komórkowy), noktowizor, gazy obronne odstraszające zwierzęta, latarki dalekiego zasięgu (ewentualnie kamera termowizyjna oraz quad - jako elementy zabezpieczenia p.poż.).</w:t>
      </w:r>
    </w:p>
    <w:p w:rsidR="00EA4C4B" w:rsidRPr="00034002" w:rsidRDefault="00EA4C4B" w:rsidP="00EA4C4B">
      <w:pPr>
        <w:tabs>
          <w:tab w:val="left" w:pos="426"/>
        </w:tabs>
        <w:spacing w:after="279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D57F74" w:rsidRPr="00034002" w:rsidRDefault="00D57F74" w:rsidP="0044435B">
      <w:pPr>
        <w:pStyle w:val="Bodytext30"/>
        <w:numPr>
          <w:ilvl w:val="0"/>
          <w:numId w:val="11"/>
        </w:numPr>
        <w:shd w:val="clear" w:color="auto" w:fill="auto"/>
        <w:tabs>
          <w:tab w:val="left" w:pos="4273"/>
        </w:tabs>
        <w:spacing w:before="0" w:after="215" w:line="240" w:lineRule="auto"/>
        <w:ind w:left="3940"/>
        <w:rPr>
          <w:rFonts w:asciiTheme="minorHAnsi" w:hAnsiTheme="minorHAnsi" w:cstheme="minorHAnsi"/>
          <w:sz w:val="22"/>
          <w:szCs w:val="22"/>
        </w:rPr>
      </w:pPr>
      <w:r w:rsidRPr="00034002">
        <w:rPr>
          <w:rFonts w:asciiTheme="minorHAnsi" w:hAnsiTheme="minorHAnsi" w:cstheme="minorHAnsi"/>
          <w:sz w:val="22"/>
          <w:szCs w:val="22"/>
        </w:rPr>
        <w:lastRenderedPageBreak/>
        <w:t>Inne usługi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325"/>
        </w:tabs>
        <w:ind w:left="420" w:hanging="4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Prowadzenie spraw związanych z konserwacją i przeglądami sprzętu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ppoz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>. we wszystkich obiektach i oddziałach należących do Muzeum Wsi Kieleckiej, we współpracy z Zamawiającym z ramienia którego wyznaczoną osobą będzie specjalistą ds. ppoż. w MWK.tj.:</w:t>
      </w:r>
    </w:p>
    <w:p w:rsidR="00D57F74" w:rsidRPr="00034002" w:rsidRDefault="00D57F74" w:rsidP="0044435B">
      <w:pPr>
        <w:numPr>
          <w:ilvl w:val="0"/>
          <w:numId w:val="16"/>
        </w:numPr>
        <w:tabs>
          <w:tab w:val="left" w:pos="780"/>
        </w:tabs>
        <w:ind w:left="82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Dworek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Laszczyków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- Kielce ul. Jana Pawła II 6,</w:t>
      </w:r>
    </w:p>
    <w:p w:rsidR="00D57F74" w:rsidRPr="00034002" w:rsidRDefault="00D57F74" w:rsidP="0044435B">
      <w:pPr>
        <w:numPr>
          <w:ilvl w:val="0"/>
          <w:numId w:val="16"/>
        </w:numPr>
        <w:tabs>
          <w:tab w:val="left" w:pos="780"/>
        </w:tabs>
        <w:ind w:left="82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Budynek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administracyjno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- wystawienniczy - Kielce ul. Jana Pawła II 6,</w:t>
      </w:r>
    </w:p>
    <w:p w:rsidR="00D57F74" w:rsidRPr="00034002" w:rsidRDefault="00D57F74" w:rsidP="0044435B">
      <w:pPr>
        <w:numPr>
          <w:ilvl w:val="0"/>
          <w:numId w:val="16"/>
        </w:numPr>
        <w:tabs>
          <w:tab w:val="left" w:pos="780"/>
        </w:tabs>
        <w:ind w:left="82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Park Etnograficzny - Tokarni 303 gm. Chęciny,</w:t>
      </w:r>
    </w:p>
    <w:p w:rsidR="00D57F74" w:rsidRPr="00034002" w:rsidRDefault="00D57F74" w:rsidP="0044435B">
      <w:pPr>
        <w:numPr>
          <w:ilvl w:val="0"/>
          <w:numId w:val="16"/>
        </w:numPr>
        <w:tabs>
          <w:tab w:val="left" w:pos="780"/>
        </w:tabs>
        <w:ind w:left="82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Mauzoleum Martyrologii Wsi Polskich - Michniów 38 gm.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Sucheniów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D57F74" w:rsidRPr="00034002" w:rsidRDefault="00D57F74" w:rsidP="0044435B">
      <w:pPr>
        <w:numPr>
          <w:ilvl w:val="0"/>
          <w:numId w:val="16"/>
        </w:numPr>
        <w:tabs>
          <w:tab w:val="left" w:pos="780"/>
        </w:tabs>
        <w:ind w:left="82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obiekt in situ: Zagroda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Czernikiewiczów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ul. 3 Maja 13 - Bodzentyn,</w:t>
      </w:r>
    </w:p>
    <w:p w:rsidR="00D57F74" w:rsidRPr="00034002" w:rsidRDefault="00D57F74" w:rsidP="0044435B">
      <w:pPr>
        <w:numPr>
          <w:ilvl w:val="0"/>
          <w:numId w:val="16"/>
        </w:numPr>
        <w:tabs>
          <w:tab w:val="left" w:pos="740"/>
        </w:tabs>
        <w:ind w:left="760" w:hanging="3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obiekt in situ: Wiatrak Kamienny - Szwarszowice,</w:t>
      </w:r>
      <w:r w:rsidR="005D7F76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a w szczególności:</w:t>
      </w:r>
    </w:p>
    <w:p w:rsidR="00D57F74" w:rsidRPr="00034002" w:rsidRDefault="00D57F74" w:rsidP="0044435B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przeglądy, konserwacje i remonty podręcznego sprzętu gaśniczego, systemu sygnalizacji pożaru, systemu oddymiania klatek schodowych oraz systemu sygnalizacji włamania i napadu, znajdującego się na stanie Muzeum Wsi Kieleckiej w trakcie trwania umowy przez Wykonawcę, fakt przeglądu, remontu lub konserwacji sprzętu odnotowany musi być w książce konserwacji i oddzielnych protokołach z przeglądu; wpisy powinny zawierać opis wykonanej pracy, potwierdzenie jej wykonania przez kierownika obiektu oraz atesty i gwarancje na wykonane prace. Na poszczególny sprzęt lub urządzenia ppoż. należy sporządzić oddzielne protokoły z wykonanego przeglądu (dla SSP przegląd/konserwacja zgodnie z (PN-EN 54-14), na poszczególny sprzęt lub urządzenia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SSWiN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należy sporządzić oddzielne protokoły z wykonanego przeglądu (dla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SSWiN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przegląd/konserwacja zgodnie z (PKN-CLC/TS 50131-7),</w:t>
      </w:r>
    </w:p>
    <w:p w:rsidR="00D57F74" w:rsidRPr="00034002" w:rsidRDefault="00D57F74" w:rsidP="0044435B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coroczna kontrola ciśnienia i wydajności hydrantów wewnętrznych i zewnętrznych - w przypadku stwierdzenia niewystarczających parametrów - interwencja prowadząca do ich poprawy - fakt kontroli odnotowany musi być w książce kontroli i oddzielnych protokołach z przeglądu i przekazany do zatwierdzenia kierownikowi obiektu,</w:t>
      </w:r>
    </w:p>
    <w:p w:rsidR="00D57F74" w:rsidRPr="00C51258" w:rsidRDefault="00D57F74" w:rsidP="0044435B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uak</w:t>
      </w:r>
      <w:r w:rsidR="005D7F76" w:rsidRPr="00034002">
        <w:rPr>
          <w:rFonts w:asciiTheme="minorHAnsi" w:hAnsiTheme="minorHAnsi" w:cstheme="minorHAnsi"/>
          <w:color w:val="auto"/>
          <w:sz w:val="22"/>
          <w:szCs w:val="22"/>
        </w:rPr>
        <w:t>tualnienie Planu Ochrony Muzeum w zakresie umożliwiającym realizację zawartej  umowy</w:t>
      </w:r>
      <w:r w:rsidR="000A4A4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o zamówienie publiczne na ochronę instytucji</w:t>
      </w:r>
      <w:r w:rsidR="005D7F76" w:rsidRPr="0003400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26DF7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6DF7" w:rsidRPr="00C51258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76402B"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w </w:t>
      </w:r>
      <w:r w:rsidR="00D26DF7" w:rsidRPr="00C51258">
        <w:rPr>
          <w:rFonts w:asciiTheme="minorHAnsi" w:hAnsiTheme="minorHAnsi" w:cstheme="minorHAnsi"/>
          <w:color w:val="FF0000"/>
          <w:sz w:val="22"/>
          <w:szCs w:val="22"/>
        </w:rPr>
        <w:t>termin</w:t>
      </w:r>
      <w:r w:rsidR="0076402B" w:rsidRPr="00C51258">
        <w:rPr>
          <w:rFonts w:asciiTheme="minorHAnsi" w:hAnsiTheme="minorHAnsi" w:cstheme="minorHAnsi"/>
          <w:color w:val="FF0000"/>
          <w:sz w:val="22"/>
          <w:szCs w:val="22"/>
        </w:rPr>
        <w:t>ie</w:t>
      </w:r>
      <w:r w:rsidR="00D26DF7"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 30 dni</w:t>
      </w:r>
      <w:r w:rsidR="0076402B"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 od momentu pojawienia się nowych okoliczności powodujących taką konieczność</w:t>
      </w:r>
      <w:r w:rsidR="00D26DF7" w:rsidRPr="00C51258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76402B" w:rsidRPr="00C51258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:rsidR="00D57F74" w:rsidRPr="00034002" w:rsidRDefault="00D57F74" w:rsidP="0044435B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uaktualnienie Planu Ewakuacji zabytków (zbiorów),</w:t>
      </w:r>
    </w:p>
    <w:p w:rsidR="00D57F74" w:rsidRPr="00034002" w:rsidRDefault="00D57F74" w:rsidP="0044435B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inne sprawy wskazane w rozporządzeniu z dnia 2 września 2014 r. w sprawie zabezpieczania zbiorów muzeum przed pożarem, kradzieżą i innym niebezpieczeństwem grożącym ich zniszczeniem lub utratą (Dz. U. z 2014 r. poz. 1240).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Zleceniobiorca zobowiązuje się do zainstalowania systemu kontroli obchodów wartowników pracującego w trybie online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tj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>: umożliwiającego podgląd sygnałów z dowolnego komputera podłączonego do Internetu w czasie rzeczywistym.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 przypadku konieczności zakupu nowego sprzętu (rozbudowa, naprawa, modernizacja systemu) z zakresu min. ochrony ppoż., antywłamaniowej czy antynapadowej Wykonawca na własny koszt zamontuje, zintegruje oraz uruchomi urządzenia oraz będzie służył fachowym doradztwem w zakresie zakupu nowego sprzętu - dobór właściwych parametrów umożliwiających integrację z posiadaną infrastrukturą.</w:t>
      </w:r>
    </w:p>
    <w:p w:rsidR="0076402B" w:rsidRPr="00C51258" w:rsidRDefault="0076402B" w:rsidP="0076402B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51258">
        <w:rPr>
          <w:rFonts w:asciiTheme="minorHAnsi" w:hAnsiTheme="minorHAnsi" w:cstheme="minorHAnsi"/>
          <w:color w:val="FF0000"/>
          <w:sz w:val="22"/>
          <w:szCs w:val="22"/>
        </w:rPr>
        <w:t>Wykonawca wyznaczy osobę odpowiedzialną</w:t>
      </w:r>
      <w:r w:rsidR="006C1892"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za </w:t>
      </w:r>
      <w:r w:rsidR="00827F85"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ww. </w:t>
      </w:r>
      <w:r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czynności. Przedmiotowe czynności </w:t>
      </w:r>
      <w:r w:rsidR="00827F85"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winny </w:t>
      </w:r>
      <w:r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zostać </w:t>
      </w:r>
      <w:r w:rsidR="00827F85"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wykonane </w:t>
      </w:r>
      <w:r w:rsidRPr="00C51258">
        <w:rPr>
          <w:rFonts w:asciiTheme="minorHAnsi" w:hAnsiTheme="minorHAnsi" w:cstheme="minorHAnsi"/>
          <w:color w:val="FF0000"/>
          <w:sz w:val="22"/>
          <w:szCs w:val="22"/>
        </w:rPr>
        <w:t>w terminie 14 dni od dnia zgłoszenia</w:t>
      </w:r>
      <w:r w:rsidR="00827F85" w:rsidRPr="00C51258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284"/>
        </w:tabs>
        <w:spacing w:after="6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Dozór kotłowni c. o. w Parku Etnograficznym w Tokarni. Pracownicy prowadzący dozór muszą posiadać stosowne kwalifikacje potwierdzone świadectwem kwalifikacji uprawniającym do zajmowania się eksploatacją urządzeń instalacji i sieci w zakresie dozoru, zgodnie z zapisami Rozporządzenia Ministra Gospodarki, Pracy i Polityki Społecznej z dnia 28.04.2003 r. w sprawie szczegółowych zasad stwierdzania posiadania kwalifikacji przez osoby zajmujące się eksploatacją urządzeń, instalacji i sieci.</w:t>
      </w:r>
    </w:p>
    <w:p w:rsidR="00D57F74" w:rsidRPr="00034002" w:rsidRDefault="00D57F74" w:rsidP="0044435B">
      <w:pPr>
        <w:tabs>
          <w:tab w:val="left" w:pos="284"/>
        </w:tabs>
        <w:ind w:left="284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b/>
          <w:color w:val="auto"/>
          <w:sz w:val="22"/>
          <w:szCs w:val="22"/>
        </w:rPr>
        <w:t>Kotłownia - Hala nr 1</w:t>
      </w:r>
    </w:p>
    <w:p w:rsidR="00D57F74" w:rsidRPr="00034002" w:rsidRDefault="00D57F74" w:rsidP="0044435B">
      <w:pPr>
        <w:tabs>
          <w:tab w:val="left" w:pos="284"/>
        </w:tabs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Kotłownia pracuje od grudnia 2013 roku</w:t>
      </w:r>
    </w:p>
    <w:p w:rsidR="00D57F74" w:rsidRPr="00034002" w:rsidRDefault="00D57F74" w:rsidP="0044435B">
      <w:pPr>
        <w:tabs>
          <w:tab w:val="left" w:pos="284"/>
        </w:tabs>
        <w:spacing w:after="103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Okres grzewczy: wrzesień - kwiecień</w:t>
      </w:r>
    </w:p>
    <w:p w:rsidR="00D57F74" w:rsidRPr="00034002" w:rsidRDefault="00D57F74" w:rsidP="0044435B">
      <w:pPr>
        <w:tabs>
          <w:tab w:val="left" w:pos="284"/>
        </w:tabs>
        <w:spacing w:after="95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Zamawiający posiada następujące wyposażenie kotłowni c.o. kotłowni c.o.:</w:t>
      </w:r>
    </w:p>
    <w:p w:rsidR="005D7F76" w:rsidRPr="00034002" w:rsidRDefault="00D57F74" w:rsidP="0044435B">
      <w:pPr>
        <w:pStyle w:val="Akapitzlist"/>
        <w:numPr>
          <w:ilvl w:val="0"/>
          <w:numId w:val="26"/>
        </w:numPr>
        <w:tabs>
          <w:tab w:val="left" w:pos="284"/>
          <w:tab w:val="left" w:pos="2202"/>
        </w:tabs>
        <w:ind w:right="390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Piec Kostrzewa MAXI - BIO 285 kW </w:t>
      </w:r>
    </w:p>
    <w:p w:rsidR="00D57F74" w:rsidRPr="00034002" w:rsidRDefault="00D57F74" w:rsidP="0044435B">
      <w:pPr>
        <w:pStyle w:val="Akapitzlist"/>
        <w:tabs>
          <w:tab w:val="left" w:pos="284"/>
          <w:tab w:val="left" w:pos="2202"/>
        </w:tabs>
        <w:ind w:left="644" w:right="390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Moc - 285 kW,</w:t>
      </w:r>
    </w:p>
    <w:p w:rsidR="005D7F76" w:rsidRPr="00034002" w:rsidRDefault="005D7F76" w:rsidP="0044435B">
      <w:pPr>
        <w:tabs>
          <w:tab w:val="left" w:pos="284"/>
        </w:tabs>
        <w:spacing w:after="60"/>
        <w:ind w:left="284" w:right="514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>paliwo-</w:t>
      </w:r>
      <w:proofErr w:type="spellStart"/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>pellet</w:t>
      </w:r>
      <w:proofErr w:type="spellEnd"/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D57F74" w:rsidRPr="00034002" w:rsidRDefault="005D7F76" w:rsidP="0044435B">
      <w:pPr>
        <w:tabs>
          <w:tab w:val="left" w:pos="284"/>
        </w:tabs>
        <w:spacing w:after="60"/>
        <w:ind w:left="284" w:right="514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rok produkcji - 2013,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>klasa kotła - 5.</w:t>
      </w:r>
    </w:p>
    <w:p w:rsidR="005D7F76" w:rsidRPr="00034002" w:rsidRDefault="00D57F74" w:rsidP="0044435B">
      <w:pPr>
        <w:pStyle w:val="Akapitzlist"/>
        <w:numPr>
          <w:ilvl w:val="0"/>
          <w:numId w:val="26"/>
        </w:numPr>
        <w:tabs>
          <w:tab w:val="left" w:pos="284"/>
          <w:tab w:val="left" w:pos="2202"/>
        </w:tabs>
        <w:ind w:right="428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Piec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Thermostahl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MCL BIO 180 </w:t>
      </w:r>
    </w:p>
    <w:p w:rsidR="00D57F74" w:rsidRPr="00034002" w:rsidRDefault="00D57F74" w:rsidP="0044435B">
      <w:pPr>
        <w:pStyle w:val="Akapitzlist"/>
        <w:tabs>
          <w:tab w:val="left" w:pos="284"/>
          <w:tab w:val="left" w:pos="2202"/>
        </w:tabs>
        <w:ind w:left="644" w:right="428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Moc - 209 kW,</w:t>
      </w:r>
    </w:p>
    <w:p w:rsidR="005D7F76" w:rsidRPr="00034002" w:rsidRDefault="005D7F76" w:rsidP="0044435B">
      <w:pPr>
        <w:tabs>
          <w:tab w:val="left" w:pos="284"/>
        </w:tabs>
        <w:ind w:left="284" w:right="276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paliwo - </w:t>
      </w:r>
      <w:proofErr w:type="spellStart"/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>pellet</w:t>
      </w:r>
      <w:proofErr w:type="spellEnd"/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>agropellet</w:t>
      </w:r>
      <w:proofErr w:type="spellEnd"/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, drewno, </w:t>
      </w:r>
      <w:proofErr w:type="spellStart"/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>ekogroszek</w:t>
      </w:r>
      <w:proofErr w:type="spellEnd"/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D57F74" w:rsidRPr="00034002" w:rsidRDefault="005D7F76" w:rsidP="0044435B">
      <w:pPr>
        <w:tabs>
          <w:tab w:val="left" w:pos="284"/>
        </w:tabs>
        <w:ind w:left="284" w:right="2760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="00D57F74" w:rsidRPr="00034002">
        <w:rPr>
          <w:rFonts w:asciiTheme="minorHAnsi" w:hAnsiTheme="minorHAnsi" w:cstheme="minorHAnsi"/>
          <w:color w:val="auto"/>
          <w:sz w:val="22"/>
          <w:szCs w:val="22"/>
        </w:rPr>
        <w:t>rok produkcji-2013, klasa kotła -3.</w:t>
      </w:r>
    </w:p>
    <w:p w:rsidR="00D57F74" w:rsidRPr="00034002" w:rsidRDefault="00D57F74" w:rsidP="0044435B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 przypadku awarii bądź innego incydentu związanego z nieprawidłowym działaniem pieców, Wykonawca będzie zobligowany do niezwłocznego poinformowania osoby wskazanej przez Kierownika Parku Etnograficznego.</w:t>
      </w:r>
    </w:p>
    <w:p w:rsidR="00D57F74" w:rsidRPr="00034002" w:rsidRDefault="00D57F74" w:rsidP="0044435B">
      <w:pPr>
        <w:tabs>
          <w:tab w:val="left" w:pos="0"/>
        </w:tabs>
        <w:spacing w:after="6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Pracownicy obsługujący kotłownię zobowiązani są do prowadzenia kontrolki zużycia opału - wzór kontrolki, zatwierdzony przez Dyrektora MWK dostarczy Kierownik PE w Tokarni w dniu podpisania umowy.</w:t>
      </w:r>
    </w:p>
    <w:p w:rsidR="00E9722B" w:rsidRPr="00034002" w:rsidRDefault="00D57F74" w:rsidP="0044435B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Szczegółowy harmonogram pracy ustalany będzie w każdym miesiącu przez K</w:t>
      </w:r>
      <w:r w:rsidR="00E9722B" w:rsidRPr="00034002">
        <w:rPr>
          <w:rFonts w:asciiTheme="minorHAnsi" w:hAnsiTheme="minorHAnsi" w:cstheme="minorHAnsi"/>
          <w:color w:val="auto"/>
          <w:sz w:val="22"/>
          <w:szCs w:val="22"/>
        </w:rPr>
        <w:t>ierownika Parku Etnograficznego</w:t>
      </w:r>
      <w:r w:rsidR="004A6DCE" w:rsidRPr="000340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4A6DCE" w:rsidRPr="00034002" w:rsidRDefault="004A6DCE" w:rsidP="0044435B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A6DCE" w:rsidRPr="00034002" w:rsidRDefault="004A6DCE" w:rsidP="0044435B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9722B" w:rsidRPr="00034002" w:rsidRDefault="00E9722B" w:rsidP="0044435B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034002">
        <w:rPr>
          <w:rFonts w:asciiTheme="minorHAnsi" w:hAnsiTheme="minorHAnsi" w:cstheme="minorHAnsi"/>
          <w:b/>
          <w:sz w:val="22"/>
          <w:szCs w:val="22"/>
        </w:rPr>
        <w:t>Czynności codziennej obsługi kotłowni:</w:t>
      </w:r>
    </w:p>
    <w:p w:rsidR="00E9722B" w:rsidRPr="00034002" w:rsidRDefault="00E9722B" w:rsidP="0044435B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34002">
        <w:rPr>
          <w:rFonts w:asciiTheme="minorHAnsi" w:eastAsia="Times New Roman" w:hAnsiTheme="minorHAnsi" w:cstheme="minorHAnsi"/>
          <w:color w:val="auto"/>
          <w:sz w:val="22"/>
          <w:szCs w:val="22"/>
        </w:rPr>
        <w:t>Sprawdzać poprawność działania elementów systemu grzewczego: palnika, automatyki</w:t>
      </w:r>
    </w:p>
    <w:p w:rsidR="00E9722B" w:rsidRPr="00034002" w:rsidRDefault="00E9722B" w:rsidP="0044435B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34002">
        <w:rPr>
          <w:rFonts w:asciiTheme="minorHAnsi" w:eastAsia="Times New Roman" w:hAnsiTheme="minorHAnsi" w:cstheme="minorHAnsi"/>
          <w:color w:val="auto"/>
          <w:sz w:val="22"/>
          <w:szCs w:val="22"/>
        </w:rPr>
        <w:t>Kontrolować stan wody w instalacji za pomocą wskazań manometru</w:t>
      </w:r>
    </w:p>
    <w:p w:rsidR="00E9722B" w:rsidRPr="00034002" w:rsidRDefault="00E9722B" w:rsidP="0044435B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34002">
        <w:rPr>
          <w:rFonts w:asciiTheme="minorHAnsi" w:eastAsia="Times New Roman" w:hAnsiTheme="minorHAnsi" w:cstheme="minorHAnsi"/>
          <w:color w:val="auto"/>
          <w:sz w:val="22"/>
          <w:szCs w:val="22"/>
        </w:rPr>
        <w:t>kontrolować poziom i jakość (np. czystość) paliwa oraz działanie zespołu podającego</w:t>
      </w:r>
    </w:p>
    <w:p w:rsidR="00E9722B" w:rsidRPr="00034002" w:rsidRDefault="00E9722B" w:rsidP="0044435B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34002">
        <w:rPr>
          <w:rFonts w:asciiTheme="minorHAnsi" w:eastAsia="Times New Roman" w:hAnsiTheme="minorHAnsi" w:cstheme="minorHAnsi"/>
          <w:color w:val="auto"/>
          <w:sz w:val="22"/>
          <w:szCs w:val="22"/>
        </w:rPr>
        <w:t>sprawdzać szczelność połączeń hydraulicznych w kotłowni </w:t>
      </w:r>
    </w:p>
    <w:p w:rsidR="00E9722B" w:rsidRPr="00034002" w:rsidRDefault="00E9722B" w:rsidP="0044435B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3400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Obsługa urządzeń (kotłów) - czyszczenie pieców . Przed przystąpień do czyszczenie pieca należy koniecznie wyłączyć kocioł wyłącznikiem głównym na szafie sterowniczej oraz odczekać odpowiedni czas aż kocioł ostygnie minimum 1 godzinę </w:t>
      </w:r>
    </w:p>
    <w:p w:rsidR="00E9722B" w:rsidRPr="00034002" w:rsidRDefault="00E9722B" w:rsidP="0044435B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34002">
        <w:rPr>
          <w:rFonts w:asciiTheme="minorHAnsi" w:eastAsia="Times New Roman" w:hAnsiTheme="minorHAnsi" w:cstheme="minorHAnsi"/>
          <w:color w:val="auto"/>
          <w:sz w:val="22"/>
          <w:szCs w:val="22"/>
        </w:rPr>
        <w:t>dbać o czystość i porządek w kotłowni</w:t>
      </w:r>
    </w:p>
    <w:p w:rsidR="005D7F76" w:rsidRPr="00034002" w:rsidRDefault="00E9722B" w:rsidP="0044435B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34002">
        <w:rPr>
          <w:rFonts w:asciiTheme="minorHAnsi" w:eastAsia="Times New Roman" w:hAnsiTheme="minorHAnsi" w:cstheme="minorHAnsi"/>
          <w:color w:val="auto"/>
          <w:sz w:val="22"/>
          <w:szCs w:val="22"/>
        </w:rPr>
        <w:t>wszelkie nieprawidłowości zgłaszać do kierownika Działu Technicznego bądź Kierownika Parku Etnograficznego w Tokarni.</w:t>
      </w:r>
    </w:p>
    <w:p w:rsidR="00D57F74" w:rsidRPr="00034002" w:rsidRDefault="00D57F74" w:rsidP="0044435B">
      <w:pPr>
        <w:pStyle w:val="Bodytext30"/>
        <w:shd w:val="clear" w:color="auto" w:fill="auto"/>
        <w:spacing w:before="0" w:after="60" w:line="240" w:lineRule="auto"/>
        <w:ind w:left="500" w:firstLine="0"/>
        <w:rPr>
          <w:rFonts w:asciiTheme="minorHAnsi" w:hAnsiTheme="minorHAnsi" w:cstheme="minorHAnsi"/>
          <w:sz w:val="22"/>
          <w:szCs w:val="22"/>
        </w:rPr>
      </w:pPr>
      <w:r w:rsidRPr="00034002">
        <w:rPr>
          <w:rFonts w:asciiTheme="minorHAnsi" w:hAnsiTheme="minorHAnsi" w:cstheme="minorHAnsi"/>
          <w:sz w:val="22"/>
          <w:szCs w:val="22"/>
        </w:rPr>
        <w:t>Zamawiający dopuszcza możliwość, aby pracownik legitymujący się wymaganymi uprawnieniami do obsługi pieca był jednocześnie pracownikiem ochrony.</w:t>
      </w:r>
    </w:p>
    <w:p w:rsidR="00D57F74" w:rsidRPr="00034002" w:rsidRDefault="00D57F74" w:rsidP="0044435B">
      <w:pPr>
        <w:pStyle w:val="Akapitzlist"/>
        <w:numPr>
          <w:ilvl w:val="0"/>
          <w:numId w:val="15"/>
        </w:numPr>
        <w:tabs>
          <w:tab w:val="left" w:pos="357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Zamawiający przewiduje zlecenie dodatkowej usługi ochrony.</w:t>
      </w:r>
    </w:p>
    <w:p w:rsidR="00D57F74" w:rsidRPr="00034002" w:rsidRDefault="00D57F74" w:rsidP="0044435B">
      <w:pPr>
        <w:ind w:left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Zamawiający przez usługę ochrony dodatkowej rozumie czynności zlecone Wykonawcy w związku z organizacją wydarzenia, polegające m. in. na:</w:t>
      </w:r>
    </w:p>
    <w:p w:rsidR="00D57F74" w:rsidRPr="00034002" w:rsidRDefault="00D57F74" w:rsidP="0044435B">
      <w:pPr>
        <w:numPr>
          <w:ilvl w:val="0"/>
          <w:numId w:val="19"/>
        </w:numPr>
        <w:tabs>
          <w:tab w:val="left" w:pos="693"/>
        </w:tabs>
        <w:ind w:left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obsłudze parkingów (głównego oraz dodatkowego) poprzez kierowanie ruchem, </w:t>
      </w:r>
      <w:r w:rsidR="005D7F76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ustawianie pojazdów, oznakowanie parkingu i wytyczenie miejsc parkingowych,</w:t>
      </w:r>
    </w:p>
    <w:p w:rsidR="00D57F74" w:rsidRPr="00034002" w:rsidRDefault="00D57F74" w:rsidP="0044435B">
      <w:pPr>
        <w:numPr>
          <w:ilvl w:val="0"/>
          <w:numId w:val="19"/>
        </w:numPr>
        <w:tabs>
          <w:tab w:val="left" w:pos="693"/>
        </w:tabs>
        <w:ind w:left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dbaniu o porządek i spokój na terenie Parku Etnograficznego poprzez m.in. </w:t>
      </w:r>
      <w:r w:rsidR="005D7F76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reagowanie na nieuprawnione wejście osób na teren Parku w miejscach do </w:t>
      </w:r>
      <w:r w:rsidR="005D7F76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tego nieprzeznaczonych, przestrzeganie zakazu palenie, monitowanie </w:t>
      </w:r>
      <w:r w:rsidR="005D7F76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wpuszczenia i opuszczenia centralnego terenu Parku Etnograficznego przez </w:t>
      </w:r>
      <w:r w:rsidR="005D7F76" w:rsidRPr="00034002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wystawców,</w:t>
      </w:r>
    </w:p>
    <w:p w:rsidR="00D57F74" w:rsidRPr="00034002" w:rsidRDefault="00D57F74" w:rsidP="0044435B">
      <w:pPr>
        <w:numPr>
          <w:ilvl w:val="0"/>
          <w:numId w:val="19"/>
        </w:numPr>
        <w:tabs>
          <w:tab w:val="left" w:pos="693"/>
        </w:tabs>
        <w:ind w:left="680" w:hanging="1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patrolowaniu terenu Parku oraz zgłaszanie uwag i incydentów do Kierownika Parku Etnograficznego.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357"/>
        </w:tabs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Ochrona imprez - zwiększenie liczby osób ochrony fizycznej bezpośredniej posiadających uprawnienia do ochrony wymagane przepisami prawa; płatność wg stawek podstawowych za 1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rbg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podanych w ofercie (średnio Muzeum planuje rocznie 14 imprez, w tym 2 przy Dworku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Laszczyków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w Kielcach).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357"/>
        </w:tabs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Zabezpieczenie parkingu przed Parkiem Etnograficznym w trakcie trwania imprez; do zadań pracowników ochrony należeć będzie kierowanie ruchem, pomoc w wyjeździe z parkingu (przewidywana ilość imprez w roku kalendarzowym wynosi 12); płatność wg stawek podstawowych podanych w ofercie za 1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rbg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357"/>
        </w:tabs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Osoby zatrudnione na stanowisku pracownika ochrony muszą być w wieku do 55 lat.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357"/>
        </w:tabs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Pracownicy ochrony powinni być jednolicie estetycznie umundurowani;</w:t>
      </w:r>
    </w:p>
    <w:p w:rsidR="00D57F74" w:rsidRPr="00034002" w:rsidRDefault="00D57F74" w:rsidP="0044435B">
      <w:pPr>
        <w:ind w:left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Posterunek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1 </w:t>
      </w: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2 </w:t>
      </w: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jednoosobowy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- umundurowanie wyjściowe w godz. 7:00-18:00,</w:t>
      </w:r>
    </w:p>
    <w:p w:rsidR="00D57F74" w:rsidRPr="00034002" w:rsidRDefault="00D57F74" w:rsidP="0044435B">
      <w:pPr>
        <w:ind w:left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Posterunek nr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2 </w:t>
      </w:r>
      <w:r w:rsidRPr="00034002">
        <w:rPr>
          <w:rStyle w:val="Bodytext2Bold"/>
          <w:rFonts w:asciiTheme="minorHAnsi" w:hAnsiTheme="minorHAnsi" w:cstheme="minorHAnsi"/>
          <w:color w:val="auto"/>
          <w:sz w:val="22"/>
          <w:szCs w:val="22"/>
        </w:rPr>
        <w:t xml:space="preserve">dwuosobowy </w:t>
      </w:r>
      <w:r w:rsidRPr="00034002">
        <w:rPr>
          <w:rFonts w:asciiTheme="minorHAnsi" w:hAnsiTheme="minorHAnsi" w:cstheme="minorHAnsi"/>
          <w:color w:val="auto"/>
          <w:sz w:val="22"/>
          <w:szCs w:val="22"/>
        </w:rPr>
        <w:t>- umundurowanie połowę w godz. 18:00-7:00, oraz posiadać identyfikatory.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385"/>
        </w:tabs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Zamawiający zastrzega sobie prawo oceny pracy poszczególnych osób zatrudnionych przy ochronie fizycznej bezpośredniej i ewentualne domaganie się zmiany osób, do których ma zastrzeżenia.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390"/>
        </w:tabs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W przypadku wdrożenia nowych systemów ochrony ppoż., włamania i napadu Muzeum zastrzega sobie prawo przekazania zadań obsługi, konserwacji urządzeń, podłączenie ich do stacji monitoringu 24 godziny na dobę.</w:t>
      </w:r>
    </w:p>
    <w:p w:rsidR="00D57F74" w:rsidRPr="00034002" w:rsidRDefault="00D57F74" w:rsidP="0044435B">
      <w:pPr>
        <w:numPr>
          <w:ilvl w:val="0"/>
          <w:numId w:val="15"/>
        </w:numPr>
        <w:tabs>
          <w:tab w:val="left" w:pos="390"/>
        </w:tabs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Po rozstrzygnięciu postępowania przetargowego Muzeum Wsi Kieleckiej dokona protokolarnego przekazania wszystkich systemów ppoż. i ochrony antywłamaniowej oraz podręcznego sprzętu gaśniczego, a w tym hydrantów zewnętrznych i wewnętrznych, firmie wyłonionej w postępowaniu.</w:t>
      </w:r>
    </w:p>
    <w:p w:rsidR="00E9722B" w:rsidRPr="00034002" w:rsidRDefault="00D57F74" w:rsidP="0044435B">
      <w:pPr>
        <w:numPr>
          <w:ilvl w:val="0"/>
          <w:numId w:val="15"/>
        </w:numPr>
        <w:tabs>
          <w:tab w:val="left" w:pos="390"/>
        </w:tabs>
        <w:ind w:left="500" w:hanging="5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Zamawiający informuje, że w trakcie obowiązywania umowy może ulec zwiększeniu ilość obiektów do przejęcia w obsługę systemu sygnalizacji pożaru oraz sygnalizacji włamania i napadu. W ofercie należy uwzględnić przejęcie dodatkowych obiektów i podłączenie ich do bazy monitoringu Wykonawcy bez prawa zwiększenia kwoty zamówienia.</w:t>
      </w:r>
    </w:p>
    <w:p w:rsidR="007E6AE0" w:rsidRPr="00034002" w:rsidRDefault="007E6AE0" w:rsidP="0044435B">
      <w:pPr>
        <w:pStyle w:val="Bodytext30"/>
        <w:shd w:val="clear" w:color="auto" w:fill="auto"/>
        <w:spacing w:before="0" w:after="253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5D7F76" w:rsidRPr="00034002" w:rsidRDefault="005D7F76" w:rsidP="0044435B">
      <w:pPr>
        <w:pStyle w:val="Bodytext30"/>
        <w:shd w:val="clear" w:color="auto" w:fill="auto"/>
        <w:spacing w:before="0" w:after="253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34002">
        <w:rPr>
          <w:rFonts w:asciiTheme="minorHAnsi" w:hAnsiTheme="minorHAnsi" w:cstheme="minorHAnsi"/>
          <w:sz w:val="22"/>
          <w:szCs w:val="22"/>
        </w:rPr>
        <w:t>UWAGI OGÓLNE</w:t>
      </w:r>
    </w:p>
    <w:p w:rsidR="005D7F76" w:rsidRPr="00034002" w:rsidRDefault="005D7F76" w:rsidP="0044435B">
      <w:pPr>
        <w:numPr>
          <w:ilvl w:val="0"/>
          <w:numId w:val="20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Wykonawca w trakcie umowy musi prowadzić monitoring alarmów pożarowych, sygnałów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uszkodzeniowych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oraz systemu sygnalizacji włamania i napadu.</w:t>
      </w:r>
    </w:p>
    <w:p w:rsidR="005D7F76" w:rsidRPr="00034002" w:rsidRDefault="005D7F76" w:rsidP="0044435B">
      <w:pPr>
        <w:numPr>
          <w:ilvl w:val="0"/>
          <w:numId w:val="20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wymaga, by Wykonawca posiadał Centrum odbiorcze obsługiwane w sposób ciągły, "zbierające" alarmy pożarowe i sygnały </w:t>
      </w:r>
      <w:proofErr w:type="spellStart"/>
      <w:r w:rsidRPr="00034002">
        <w:rPr>
          <w:rFonts w:asciiTheme="minorHAnsi" w:hAnsiTheme="minorHAnsi" w:cstheme="minorHAnsi"/>
          <w:color w:val="auto"/>
          <w:sz w:val="22"/>
          <w:szCs w:val="22"/>
        </w:rPr>
        <w:t>uszkodzeniowe</w:t>
      </w:r>
      <w:proofErr w:type="spellEnd"/>
      <w:r w:rsidRPr="00034002">
        <w:rPr>
          <w:rFonts w:asciiTheme="minorHAnsi" w:hAnsiTheme="minorHAnsi" w:cstheme="minorHAnsi"/>
          <w:color w:val="auto"/>
          <w:sz w:val="22"/>
          <w:szCs w:val="22"/>
        </w:rPr>
        <w:t xml:space="preserve"> z poszczególnych obiektów. W przypadku alarmów pożarowych informacja przesyłana jest samoczynnie do bazy monitoringu Wykonawcy.</w:t>
      </w:r>
    </w:p>
    <w:p w:rsidR="00205987" w:rsidRPr="00034002" w:rsidRDefault="005D7F76" w:rsidP="0044435B">
      <w:pPr>
        <w:widowControl/>
        <w:numPr>
          <w:ilvl w:val="0"/>
          <w:numId w:val="20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  <w:color w:val="auto"/>
        </w:rPr>
      </w:pPr>
      <w:r w:rsidRPr="00034002">
        <w:rPr>
          <w:rFonts w:asciiTheme="minorHAnsi" w:hAnsiTheme="minorHAnsi" w:cstheme="minorHAnsi"/>
          <w:color w:val="auto"/>
          <w:sz w:val="22"/>
          <w:szCs w:val="22"/>
        </w:rPr>
        <w:t>Zamawiający nie wymaga fizycznej ochrony przy posesji Jana Pawła II 6 w Kielcach, za wyjątkiem kiermaszów świątecznych, które płatne są zgodnie ze wskazaną w ofercie roboczo - godziną. Śred</w:t>
      </w:r>
      <w:r w:rsidR="00E9722B" w:rsidRPr="00034002">
        <w:rPr>
          <w:rFonts w:asciiTheme="minorHAnsi" w:hAnsiTheme="minorHAnsi" w:cstheme="minorHAnsi"/>
          <w:color w:val="auto"/>
          <w:sz w:val="22"/>
          <w:szCs w:val="22"/>
        </w:rPr>
        <w:t>nia ilość kiermaszów w r</w:t>
      </w:r>
      <w:r w:rsidR="00E9722B" w:rsidRPr="00034002">
        <w:rPr>
          <w:rFonts w:asciiTheme="minorHAnsi" w:hAnsiTheme="minorHAnsi"/>
          <w:color w:val="auto"/>
        </w:rPr>
        <w:t>oku - 2.</w:t>
      </w:r>
      <w:r w:rsidR="00E9722B" w:rsidRPr="00034002">
        <w:rPr>
          <w:rFonts w:asciiTheme="minorHAnsi" w:hAnsiTheme="minorHAnsi"/>
          <w:color w:val="auto"/>
        </w:rPr>
        <w:tab/>
      </w:r>
    </w:p>
    <w:sectPr w:rsidR="00205987" w:rsidRPr="00034002" w:rsidSect="00E9722B">
      <w:footerReference w:type="default" r:id="rId7"/>
      <w:pgSz w:w="11900" w:h="16840"/>
      <w:pgMar w:top="971" w:right="1470" w:bottom="1597" w:left="124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32" w:rsidRDefault="00136032" w:rsidP="00D57F74">
      <w:r>
        <w:separator/>
      </w:r>
    </w:p>
  </w:endnote>
  <w:endnote w:type="continuationSeparator" w:id="0">
    <w:p w:rsidR="00136032" w:rsidRDefault="00136032" w:rsidP="00D5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98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D57F74" w:rsidRPr="0044435B" w:rsidRDefault="003A25D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4435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4435B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44435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A4C4B">
          <w:rPr>
            <w:rFonts w:asciiTheme="minorHAnsi" w:hAnsiTheme="minorHAnsi" w:cstheme="minorHAnsi"/>
            <w:noProof/>
            <w:sz w:val="20"/>
            <w:szCs w:val="20"/>
          </w:rPr>
          <w:t>9</w:t>
        </w:r>
        <w:r w:rsidRPr="0044435B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:rsidR="00D57F74" w:rsidRDefault="00D57F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32" w:rsidRDefault="00136032" w:rsidP="00D57F74">
      <w:r>
        <w:separator/>
      </w:r>
    </w:p>
  </w:footnote>
  <w:footnote w:type="continuationSeparator" w:id="0">
    <w:p w:rsidR="00136032" w:rsidRDefault="00136032" w:rsidP="00D5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DE1"/>
    <w:multiLevelType w:val="hybridMultilevel"/>
    <w:tmpl w:val="8AF2D2F2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06522B1C"/>
    <w:multiLevelType w:val="multilevel"/>
    <w:tmpl w:val="24BEF5F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5C337C"/>
    <w:multiLevelType w:val="multilevel"/>
    <w:tmpl w:val="998E5F7A"/>
    <w:lvl w:ilvl="0">
      <w:start w:val="2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7D7F3C"/>
    <w:multiLevelType w:val="hybridMultilevel"/>
    <w:tmpl w:val="E5EE7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A0C21"/>
    <w:multiLevelType w:val="multilevel"/>
    <w:tmpl w:val="115C532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301301C"/>
    <w:multiLevelType w:val="multilevel"/>
    <w:tmpl w:val="A0185C88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7BF3F7B"/>
    <w:multiLevelType w:val="multilevel"/>
    <w:tmpl w:val="2F346DDE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BCE6F83"/>
    <w:multiLevelType w:val="multilevel"/>
    <w:tmpl w:val="6462899C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EAD795C"/>
    <w:multiLevelType w:val="multilevel"/>
    <w:tmpl w:val="41A276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F7C0144"/>
    <w:multiLevelType w:val="multilevel"/>
    <w:tmpl w:val="64E2C77A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51B2B1A"/>
    <w:multiLevelType w:val="hybridMultilevel"/>
    <w:tmpl w:val="8D08E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7B05"/>
    <w:multiLevelType w:val="multilevel"/>
    <w:tmpl w:val="96B88E2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0F02D97"/>
    <w:multiLevelType w:val="multilevel"/>
    <w:tmpl w:val="73667EA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1ED114A"/>
    <w:multiLevelType w:val="hybridMultilevel"/>
    <w:tmpl w:val="F48E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B0408"/>
    <w:multiLevelType w:val="multilevel"/>
    <w:tmpl w:val="A8C62700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A88387E"/>
    <w:multiLevelType w:val="hybridMultilevel"/>
    <w:tmpl w:val="AFF6FB86"/>
    <w:lvl w:ilvl="0" w:tplc="99D04F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BA56FB"/>
    <w:multiLevelType w:val="hybridMultilevel"/>
    <w:tmpl w:val="4A16BCC2"/>
    <w:lvl w:ilvl="0" w:tplc="17C408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568785A"/>
    <w:multiLevelType w:val="multilevel"/>
    <w:tmpl w:val="AC58453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1EF103E"/>
    <w:multiLevelType w:val="multilevel"/>
    <w:tmpl w:val="8920347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65E0B18"/>
    <w:multiLevelType w:val="multilevel"/>
    <w:tmpl w:val="ADECC53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97F2EAE"/>
    <w:multiLevelType w:val="multilevel"/>
    <w:tmpl w:val="171E202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9C75F1D"/>
    <w:multiLevelType w:val="multilevel"/>
    <w:tmpl w:val="8138CD1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EC15E65"/>
    <w:multiLevelType w:val="multilevel"/>
    <w:tmpl w:val="1E725316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71B42E1"/>
    <w:multiLevelType w:val="multilevel"/>
    <w:tmpl w:val="1A6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609A7"/>
    <w:multiLevelType w:val="multilevel"/>
    <w:tmpl w:val="F5345CC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034504F"/>
    <w:multiLevelType w:val="hybridMultilevel"/>
    <w:tmpl w:val="68DEA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A2D21"/>
    <w:multiLevelType w:val="hybridMultilevel"/>
    <w:tmpl w:val="00ECB96A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7" w15:restartNumberingAfterBreak="0">
    <w:nsid w:val="782B6447"/>
    <w:multiLevelType w:val="multilevel"/>
    <w:tmpl w:val="877C2546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ED21ADC"/>
    <w:multiLevelType w:val="multilevel"/>
    <w:tmpl w:val="5A8ACA7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</w:num>
  <w:num w:numId="22">
    <w:abstractNumId w:val="10"/>
  </w:num>
  <w:num w:numId="23">
    <w:abstractNumId w:val="25"/>
  </w:num>
  <w:num w:numId="24">
    <w:abstractNumId w:val="3"/>
  </w:num>
  <w:num w:numId="25">
    <w:abstractNumId w:val="13"/>
  </w:num>
  <w:num w:numId="26">
    <w:abstractNumId w:val="15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74"/>
    <w:rsid w:val="00034002"/>
    <w:rsid w:val="000A4A44"/>
    <w:rsid w:val="00136032"/>
    <w:rsid w:val="00205987"/>
    <w:rsid w:val="00207E51"/>
    <w:rsid w:val="003A25D7"/>
    <w:rsid w:val="0044435B"/>
    <w:rsid w:val="004A3532"/>
    <w:rsid w:val="004A6DCE"/>
    <w:rsid w:val="0052516D"/>
    <w:rsid w:val="005D7F76"/>
    <w:rsid w:val="006C1892"/>
    <w:rsid w:val="006D27D4"/>
    <w:rsid w:val="0076402B"/>
    <w:rsid w:val="007E6AE0"/>
    <w:rsid w:val="00827F85"/>
    <w:rsid w:val="0089029D"/>
    <w:rsid w:val="00892ECA"/>
    <w:rsid w:val="00C51258"/>
    <w:rsid w:val="00CC1107"/>
    <w:rsid w:val="00D26DF7"/>
    <w:rsid w:val="00D57F74"/>
    <w:rsid w:val="00DD6F0E"/>
    <w:rsid w:val="00DF2662"/>
    <w:rsid w:val="00E325CA"/>
    <w:rsid w:val="00E949AF"/>
    <w:rsid w:val="00E9722B"/>
    <w:rsid w:val="00EA4C4B"/>
    <w:rsid w:val="00EB05FA"/>
    <w:rsid w:val="00F02B3D"/>
    <w:rsid w:val="00F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088F5-E9D6-4DD4-AB3B-245A585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F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locked/>
    <w:rsid w:val="00D57F74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7F74"/>
    <w:pPr>
      <w:shd w:val="clear" w:color="auto" w:fill="FFFFFF"/>
      <w:spacing w:before="480" w:after="600" w:line="0" w:lineRule="atLeast"/>
      <w:ind w:hanging="1160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  <w:style w:type="character" w:customStyle="1" w:styleId="Bodytext2Bold">
    <w:name w:val="Body text (2) + Bold"/>
    <w:basedOn w:val="Domylnaczcionkaakapitu"/>
    <w:rsid w:val="00D57F74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Bodytext3NotBold">
    <w:name w:val="Body text (3) + Not Bold"/>
    <w:basedOn w:val="Bodytext3"/>
    <w:rsid w:val="00D57F74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">
    <w:name w:val="Body text (2)"/>
    <w:basedOn w:val="Domylnaczcionkaakapitu"/>
    <w:rsid w:val="00D57F74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57F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7F74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57F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F74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D57F7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9722B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662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3901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Łuszczek-Ostrowska</dc:creator>
  <cp:keywords/>
  <dc:description/>
  <cp:lastModifiedBy>Tomasz Żelechowski</cp:lastModifiedBy>
  <cp:revision>3</cp:revision>
  <cp:lastPrinted>2019-12-02T09:30:00Z</cp:lastPrinted>
  <dcterms:created xsi:type="dcterms:W3CDTF">2019-12-12T13:29:00Z</dcterms:created>
  <dcterms:modified xsi:type="dcterms:W3CDTF">2019-12-12T13:30:00Z</dcterms:modified>
</cp:coreProperties>
</file>