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68A33" w14:textId="4CB47681" w:rsidR="003A5E3E" w:rsidRPr="00D13D76" w:rsidRDefault="00C70FE6" w:rsidP="00D13D76">
      <w:pPr>
        <w:ind w:left="6372" w:firstLine="708"/>
        <w:jc w:val="center"/>
        <w:rPr>
          <w:rFonts w:ascii="Tahoma" w:eastAsia="Cambria" w:hAnsi="Tahoma" w:cs="Tahoma"/>
          <w:b/>
          <w:sz w:val="20"/>
          <w:szCs w:val="20"/>
        </w:rPr>
      </w:pPr>
      <w:r>
        <w:rPr>
          <w:rFonts w:ascii="Tahoma" w:eastAsia="Cambria" w:hAnsi="Tahoma" w:cs="Tahoma"/>
          <w:b/>
          <w:sz w:val="20"/>
          <w:szCs w:val="20"/>
          <w:u w:val="single"/>
        </w:rPr>
        <w:t xml:space="preserve">Kielce dn. </w:t>
      </w:r>
      <w:r w:rsidR="00D01F51">
        <w:rPr>
          <w:rFonts w:ascii="Tahoma" w:eastAsia="Cambria" w:hAnsi="Tahoma" w:cs="Tahoma"/>
          <w:b/>
          <w:sz w:val="20"/>
          <w:szCs w:val="20"/>
          <w:u w:val="single"/>
        </w:rPr>
        <w:t>14</w:t>
      </w:r>
      <w:r w:rsidR="003A5E3E" w:rsidRPr="00D13D76">
        <w:rPr>
          <w:rFonts w:ascii="Tahoma" w:eastAsia="Cambria" w:hAnsi="Tahoma" w:cs="Tahoma"/>
          <w:b/>
          <w:sz w:val="20"/>
          <w:szCs w:val="20"/>
          <w:u w:val="single"/>
        </w:rPr>
        <w:t>.</w:t>
      </w:r>
      <w:r w:rsidR="00D01F51">
        <w:rPr>
          <w:rFonts w:ascii="Tahoma" w:eastAsia="Cambria" w:hAnsi="Tahoma" w:cs="Tahoma"/>
          <w:b/>
          <w:sz w:val="20"/>
          <w:szCs w:val="20"/>
          <w:u w:val="single"/>
        </w:rPr>
        <w:t>11</w:t>
      </w:r>
      <w:r w:rsidR="003A5E3E" w:rsidRPr="00D13D76">
        <w:rPr>
          <w:rFonts w:ascii="Tahoma" w:eastAsia="Cambria" w:hAnsi="Tahoma" w:cs="Tahoma"/>
          <w:b/>
          <w:sz w:val="20"/>
          <w:szCs w:val="20"/>
          <w:u w:val="single"/>
        </w:rPr>
        <w:t>.2019</w:t>
      </w:r>
    </w:p>
    <w:p w14:paraId="1B0081F3" w14:textId="77777777" w:rsidR="00C70FE6" w:rsidRPr="0042543C" w:rsidRDefault="00C70FE6" w:rsidP="00C70FE6">
      <w:pPr>
        <w:jc w:val="center"/>
        <w:rPr>
          <w:rFonts w:ascii="Verdana" w:hAnsi="Verdana"/>
          <w:b/>
          <w:sz w:val="20"/>
        </w:rPr>
      </w:pPr>
      <w:r w:rsidRPr="0042543C">
        <w:rPr>
          <w:rFonts w:ascii="Verdana" w:hAnsi="Verdana"/>
          <w:b/>
          <w:sz w:val="20"/>
        </w:rPr>
        <w:t xml:space="preserve">                                                                             WYKONAWCY</w:t>
      </w:r>
    </w:p>
    <w:p w14:paraId="182DED12" w14:textId="5B3C5FA4" w:rsidR="003A5E3E" w:rsidRPr="00D01F51" w:rsidRDefault="00D532F1" w:rsidP="00D01F51">
      <w:pPr>
        <w:ind w:left="6804"/>
        <w:jc w:val="both"/>
        <w:rPr>
          <w:rFonts w:ascii="Verdana" w:hAnsi="Verdana"/>
          <w:b/>
          <w:sz w:val="20"/>
        </w:rPr>
      </w:pPr>
      <w:hyperlink r:id="rId8" w:history="1">
        <w:r w:rsidR="00C70FE6">
          <w:rPr>
            <w:rStyle w:val="Hipercze"/>
          </w:rPr>
          <w:t>http://bip.sejmik.kielce.pl</w:t>
        </w:r>
      </w:hyperlink>
    </w:p>
    <w:p w14:paraId="740A5D7F" w14:textId="362DF5BD" w:rsidR="003A5E3E" w:rsidRPr="00D01F51" w:rsidRDefault="00C70FE6" w:rsidP="00D01F51">
      <w:pPr>
        <w:jc w:val="center"/>
        <w:rPr>
          <w:rFonts w:ascii="Verdana" w:hAnsi="Verdana" w:cs="Arial"/>
          <w:b/>
          <w:sz w:val="20"/>
        </w:rPr>
      </w:pPr>
      <w:r w:rsidRPr="0042543C">
        <w:rPr>
          <w:rFonts w:ascii="Verdana" w:hAnsi="Verdana" w:cs="Arial"/>
          <w:b/>
          <w:sz w:val="20"/>
        </w:rPr>
        <w:t>INFORMACJA Z OTWARCIA OFERT</w:t>
      </w:r>
    </w:p>
    <w:p w14:paraId="5A68A2FE" w14:textId="2218C02E" w:rsidR="003A5E3E" w:rsidRPr="0062009A" w:rsidRDefault="003A5E3E" w:rsidP="003A5E3E">
      <w:pPr>
        <w:rPr>
          <w:rFonts w:ascii="Tahoma" w:hAnsi="Tahoma" w:cs="Tahoma"/>
          <w:sz w:val="20"/>
          <w:szCs w:val="20"/>
        </w:rPr>
      </w:pPr>
      <w:r w:rsidRPr="0062009A">
        <w:rPr>
          <w:rFonts w:ascii="Tahoma" w:hAnsi="Tahoma" w:cs="Tahoma"/>
          <w:sz w:val="20"/>
          <w:szCs w:val="20"/>
        </w:rPr>
        <w:t xml:space="preserve">dotyczy: postępowania prowadzonego w trybie przetargu nieograniczonego na </w:t>
      </w:r>
      <w:r w:rsidRPr="00B9712B">
        <w:rPr>
          <w:rFonts w:ascii="Tahoma" w:hAnsi="Tahoma" w:cs="Tahoma"/>
          <w:b/>
          <w:bCs/>
          <w:i/>
          <w:iCs/>
          <w:sz w:val="20"/>
          <w:szCs w:val="20"/>
        </w:rPr>
        <w:t xml:space="preserve">„dostawę </w:t>
      </w:r>
      <w:r w:rsidR="00D01F51" w:rsidRPr="00B9712B">
        <w:rPr>
          <w:rFonts w:ascii="Tahoma" w:hAnsi="Tahoma" w:cs="Tahoma"/>
          <w:b/>
          <w:bCs/>
          <w:i/>
          <w:iCs/>
          <w:sz w:val="20"/>
          <w:szCs w:val="20"/>
        </w:rPr>
        <w:t>roboczej stacji graficznej</w:t>
      </w:r>
      <w:r w:rsidR="00B9712B" w:rsidRPr="00B9712B">
        <w:rPr>
          <w:rFonts w:ascii="Tahoma" w:hAnsi="Tahoma" w:cs="Tahoma"/>
          <w:b/>
          <w:bCs/>
          <w:i/>
          <w:iCs/>
          <w:sz w:val="20"/>
          <w:szCs w:val="20"/>
        </w:rPr>
        <w:t>”</w:t>
      </w:r>
    </w:p>
    <w:p w14:paraId="7B41CF93" w14:textId="534668F3" w:rsidR="00C70FE6" w:rsidRPr="0042543C" w:rsidRDefault="00C70FE6" w:rsidP="00C70FE6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Zgodnie z</w:t>
      </w:r>
      <w:r w:rsidRPr="0042543C">
        <w:rPr>
          <w:rFonts w:ascii="Verdana" w:hAnsi="Verdana" w:cs="Arial"/>
          <w:sz w:val="20"/>
        </w:rPr>
        <w:t xml:space="preserve"> art. 86 ust. 5 ustawy z dnia 29 stycznia 2004 r. Prawo zamówień publicznych </w:t>
      </w:r>
      <w:r w:rsidRPr="0042543C">
        <w:rPr>
          <w:rFonts w:ascii="Verdana" w:hAnsi="Verdana" w:cs="Arial"/>
          <w:sz w:val="20"/>
        </w:rPr>
        <w:br/>
        <w:t>(Dz. U. z 2018 r. poz. 1986</w:t>
      </w:r>
      <w:r>
        <w:rPr>
          <w:rFonts w:ascii="Verdana" w:hAnsi="Verdana" w:cs="Arial"/>
          <w:sz w:val="20"/>
        </w:rPr>
        <w:t xml:space="preserve"> ze zm.</w:t>
      </w:r>
      <w:r w:rsidRPr="0042543C">
        <w:rPr>
          <w:rFonts w:ascii="Verdana" w:hAnsi="Verdana" w:cs="Arial"/>
          <w:sz w:val="20"/>
        </w:rPr>
        <w:t>) Zamawiający informuje, że w ww. postępowaniu</w:t>
      </w:r>
      <w:r>
        <w:rPr>
          <w:rFonts w:ascii="Verdana" w:hAnsi="Verdana" w:cs="Arial"/>
          <w:sz w:val="20"/>
        </w:rPr>
        <w:t xml:space="preserve"> o</w:t>
      </w:r>
      <w:r w:rsidR="00E8378A">
        <w:rPr>
          <w:rFonts w:ascii="Verdana" w:hAnsi="Verdana" w:cs="Arial"/>
          <w:sz w:val="20"/>
        </w:rPr>
        <w:t> </w:t>
      </w:r>
      <w:r>
        <w:rPr>
          <w:rFonts w:ascii="Verdana" w:hAnsi="Verdana" w:cs="Arial"/>
          <w:sz w:val="20"/>
        </w:rPr>
        <w:t>udzielenie zamówienia publicznego</w:t>
      </w:r>
      <w:r w:rsidRPr="0042543C">
        <w:rPr>
          <w:rFonts w:ascii="Verdana" w:hAnsi="Verdana" w:cs="Arial"/>
          <w:sz w:val="20"/>
        </w:rPr>
        <w:t>, prowadzonym w trybie przetargu nieogr</w:t>
      </w:r>
      <w:r>
        <w:rPr>
          <w:rFonts w:ascii="Verdana" w:hAnsi="Verdana" w:cs="Arial"/>
          <w:sz w:val="20"/>
        </w:rPr>
        <w:t>aniczonego, w</w:t>
      </w:r>
      <w:r w:rsidR="00E8378A">
        <w:rPr>
          <w:rFonts w:ascii="Verdana" w:hAnsi="Verdana" w:cs="Arial"/>
          <w:sz w:val="20"/>
        </w:rPr>
        <w:t> </w:t>
      </w:r>
      <w:r>
        <w:rPr>
          <w:rFonts w:ascii="Verdana" w:hAnsi="Verdana" w:cs="Arial"/>
          <w:sz w:val="20"/>
        </w:rPr>
        <w:t xml:space="preserve">terminie do dnia </w:t>
      </w:r>
      <w:r w:rsidR="00D01F51">
        <w:rPr>
          <w:rFonts w:ascii="Verdana" w:hAnsi="Verdana" w:cs="Arial"/>
          <w:sz w:val="20"/>
        </w:rPr>
        <w:t>14</w:t>
      </w:r>
      <w:r w:rsidRPr="0042543C">
        <w:rPr>
          <w:rFonts w:ascii="Verdana" w:hAnsi="Verdana" w:cs="Arial"/>
          <w:sz w:val="20"/>
        </w:rPr>
        <w:t>.</w:t>
      </w:r>
      <w:r w:rsidR="00D01F51">
        <w:rPr>
          <w:rFonts w:ascii="Verdana" w:hAnsi="Verdana" w:cs="Arial"/>
          <w:sz w:val="20"/>
        </w:rPr>
        <w:t>11</w:t>
      </w:r>
      <w:r w:rsidRPr="0042543C">
        <w:rPr>
          <w:rFonts w:ascii="Verdana" w:hAnsi="Verdana" w:cs="Arial"/>
          <w:sz w:val="20"/>
        </w:rPr>
        <w:t>.201</w:t>
      </w:r>
      <w:r>
        <w:rPr>
          <w:rFonts w:ascii="Verdana" w:hAnsi="Verdana" w:cs="Arial"/>
          <w:sz w:val="20"/>
        </w:rPr>
        <w:t>9 r. do godziny 10:</w:t>
      </w:r>
      <w:r w:rsidR="006D60EA">
        <w:rPr>
          <w:rFonts w:ascii="Verdana" w:hAnsi="Verdana" w:cs="Arial"/>
          <w:sz w:val="20"/>
        </w:rPr>
        <w:t>00</w:t>
      </w:r>
      <w:r w:rsidRPr="0042543C">
        <w:rPr>
          <w:rFonts w:ascii="Verdana" w:hAnsi="Verdana" w:cs="Arial"/>
          <w:sz w:val="20"/>
        </w:rPr>
        <w:t xml:space="preserve"> wpłynęły następujące oferty: </w:t>
      </w:r>
    </w:p>
    <w:p w14:paraId="26C52A6C" w14:textId="77777777" w:rsidR="00C70FE6" w:rsidRPr="0042543C" w:rsidRDefault="00C70FE6" w:rsidP="00C70FE6">
      <w:pPr>
        <w:jc w:val="both"/>
        <w:rPr>
          <w:rFonts w:ascii="Verdana" w:hAnsi="Verdana" w:cs="Arial"/>
          <w:sz w:val="20"/>
          <w:highlight w:val="yellow"/>
        </w:rPr>
      </w:pPr>
    </w:p>
    <w:p w14:paraId="74F939FD" w14:textId="77777777" w:rsidR="00C70FE6" w:rsidRPr="0042543C" w:rsidRDefault="00C70FE6" w:rsidP="00C70FE6">
      <w:pPr>
        <w:jc w:val="center"/>
        <w:rPr>
          <w:rFonts w:ascii="Verdana" w:hAnsi="Verdana"/>
          <w:sz w:val="20"/>
        </w:rPr>
      </w:pPr>
      <w:r w:rsidRPr="0042543C">
        <w:rPr>
          <w:rFonts w:ascii="Verdana" w:hAnsi="Verdana"/>
          <w:sz w:val="20"/>
        </w:rPr>
        <w:t>Zestawienie ofert</w:t>
      </w:r>
    </w:p>
    <w:tbl>
      <w:tblPr>
        <w:tblW w:w="92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2808"/>
        <w:gridCol w:w="1599"/>
        <w:gridCol w:w="2307"/>
        <w:gridCol w:w="2025"/>
      </w:tblGrid>
      <w:tr w:rsidR="00C70FE6" w:rsidRPr="0042543C" w14:paraId="38D058A0" w14:textId="77777777" w:rsidTr="00C70FE6">
        <w:trPr>
          <w:trHeight w:val="945"/>
          <w:jc w:val="center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28710" w14:textId="77777777" w:rsidR="00C70FE6" w:rsidRPr="0042543C" w:rsidRDefault="00C70FE6" w:rsidP="00965AF5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2543C">
              <w:rPr>
                <w:rFonts w:ascii="Verdana" w:hAnsi="Verdana" w:cs="Arial"/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2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436DE" w14:textId="77777777" w:rsidR="00C70FE6" w:rsidRPr="0042543C" w:rsidRDefault="00C70FE6" w:rsidP="00965AF5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2543C">
              <w:rPr>
                <w:rFonts w:ascii="Verdana" w:hAnsi="Verdana" w:cs="Arial"/>
                <w:b/>
                <w:bCs/>
                <w:color w:val="000000"/>
                <w:sz w:val="20"/>
              </w:rPr>
              <w:t>Nazwa i adres Wykonawcy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9DC7C" w14:textId="77777777" w:rsidR="00C70FE6" w:rsidRPr="0042543C" w:rsidRDefault="00C70FE6" w:rsidP="00965AF5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Cena oferty</w:t>
            </w:r>
            <w:r w:rsidRPr="0042543C">
              <w:rPr>
                <w:rFonts w:ascii="Verdana" w:hAnsi="Verdana" w:cs="Arial"/>
                <w:b/>
                <w:bCs/>
                <w:color w:val="000000"/>
                <w:sz w:val="20"/>
              </w:rPr>
              <w:t xml:space="preserve"> brutto (zł)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C41DD" w14:textId="77777777" w:rsidR="00C70FE6" w:rsidRPr="0042543C" w:rsidRDefault="00C70FE6" w:rsidP="00965AF5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 xml:space="preserve">Okres gwarancji 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B77355" w14:textId="77777777" w:rsidR="00C70FE6" w:rsidRDefault="00C70FE6" w:rsidP="00965AF5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 xml:space="preserve">Moc zasilacza komputera </w:t>
            </w:r>
            <w:proofErr w:type="spellStart"/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AiO</w:t>
            </w:r>
            <w:proofErr w:type="spellEnd"/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 xml:space="preserve"> </w:t>
            </w:r>
          </w:p>
        </w:tc>
      </w:tr>
      <w:tr w:rsidR="00C70FE6" w:rsidRPr="0042543C" w14:paraId="62808C41" w14:textId="77777777" w:rsidTr="00C70FE6">
        <w:trPr>
          <w:trHeight w:val="990"/>
          <w:jc w:val="center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8A134" w14:textId="3665AF45" w:rsidR="00C70FE6" w:rsidRPr="0042543C" w:rsidRDefault="00D01F51" w:rsidP="00965AF5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1</w:t>
            </w:r>
          </w:p>
        </w:tc>
        <w:tc>
          <w:tcPr>
            <w:tcW w:w="2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D35CF" w14:textId="77777777" w:rsidR="00C70FE6" w:rsidRDefault="002A31DC" w:rsidP="00965AF5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0"/>
              </w:rPr>
              <w:t>ncNETcom</w:t>
            </w:r>
            <w:proofErr w:type="spellEnd"/>
            <w:r>
              <w:rPr>
                <w:rFonts w:ascii="Verdana" w:hAnsi="Verdana" w:cs="Arial"/>
                <w:color w:val="000000"/>
                <w:sz w:val="20"/>
              </w:rPr>
              <w:t xml:space="preserve"> Sp. z o.o. 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 xml:space="preserve">ul.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</w:rPr>
              <w:t>Domaniówka</w:t>
            </w:r>
            <w:proofErr w:type="spellEnd"/>
            <w:r>
              <w:rPr>
                <w:rFonts w:ascii="Verdana" w:hAnsi="Verdana" w:cs="Arial"/>
                <w:color w:val="000000"/>
                <w:sz w:val="20"/>
              </w:rPr>
              <w:t xml:space="preserve"> 1/1 B,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 xml:space="preserve"> 25-413 Kielce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631F2" w14:textId="3FDD9F79" w:rsidR="00C70FE6" w:rsidRDefault="007D5C66" w:rsidP="00965AF5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19 759,95</w:t>
            </w:r>
            <w:r w:rsidR="002A31DC">
              <w:rPr>
                <w:rFonts w:ascii="Verdana" w:hAnsi="Verdana" w:cs="Arial"/>
                <w:color w:val="000000"/>
                <w:sz w:val="20"/>
              </w:rPr>
              <w:t xml:space="preserve"> zł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6F264" w14:textId="77777777" w:rsidR="00C70FE6" w:rsidRDefault="002A31DC" w:rsidP="00965AF5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5 lat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EDF298" w14:textId="3DA76E39" w:rsidR="00C70FE6" w:rsidRDefault="002A31DC" w:rsidP="00965AF5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br/>
            </w:r>
            <w:proofErr w:type="spellStart"/>
            <w:r>
              <w:rPr>
                <w:rFonts w:ascii="Verdana" w:hAnsi="Verdana" w:cs="Arial"/>
                <w:color w:val="000000"/>
                <w:sz w:val="20"/>
              </w:rPr>
              <w:t>AiO</w:t>
            </w:r>
            <w:proofErr w:type="spellEnd"/>
            <w:r>
              <w:rPr>
                <w:rFonts w:ascii="Verdana" w:hAnsi="Verdana" w:cs="Arial"/>
                <w:color w:val="000000"/>
                <w:sz w:val="20"/>
              </w:rPr>
              <w:t xml:space="preserve"> </w:t>
            </w:r>
            <w:r w:rsidR="00D01F51">
              <w:rPr>
                <w:rFonts w:ascii="Verdana" w:hAnsi="Verdana" w:cs="Arial"/>
                <w:color w:val="000000"/>
                <w:sz w:val="20"/>
              </w:rPr>
              <w:t>400</w:t>
            </w:r>
            <w:r>
              <w:rPr>
                <w:rFonts w:ascii="Verdana" w:hAnsi="Verdana" w:cs="Arial"/>
                <w:color w:val="000000"/>
                <w:sz w:val="20"/>
              </w:rPr>
              <w:t>W</w:t>
            </w:r>
          </w:p>
        </w:tc>
      </w:tr>
    </w:tbl>
    <w:p w14:paraId="1EB38290" w14:textId="77777777" w:rsidR="00C70FE6" w:rsidRDefault="00C70FE6" w:rsidP="00D13D76">
      <w:pPr>
        <w:jc w:val="right"/>
        <w:rPr>
          <w:rFonts w:ascii="Tahoma" w:eastAsia="Times New Roman" w:hAnsi="Tahoma" w:cs="Tahoma"/>
          <w:sz w:val="20"/>
          <w:szCs w:val="20"/>
        </w:rPr>
      </w:pPr>
    </w:p>
    <w:p w14:paraId="67A49185" w14:textId="77777777" w:rsidR="00C70FE6" w:rsidRDefault="00C70FE6" w:rsidP="00D13D76">
      <w:pPr>
        <w:jc w:val="right"/>
        <w:rPr>
          <w:rFonts w:ascii="Tahoma" w:eastAsia="Times New Roman" w:hAnsi="Tahoma" w:cs="Tahoma"/>
          <w:sz w:val="20"/>
          <w:szCs w:val="20"/>
        </w:rPr>
      </w:pPr>
    </w:p>
    <w:p w14:paraId="2F6F98E6" w14:textId="792979B6" w:rsidR="00C70FE6" w:rsidRDefault="00C70FE6" w:rsidP="00C70FE6">
      <w:pPr>
        <w:rPr>
          <w:rFonts w:ascii="Verdana" w:hAnsi="Verdana"/>
          <w:sz w:val="20"/>
        </w:rPr>
      </w:pPr>
      <w:r w:rsidRPr="0042543C">
        <w:rPr>
          <w:rFonts w:ascii="Verdana" w:hAnsi="Verdana"/>
          <w:sz w:val="20"/>
        </w:rPr>
        <w:t xml:space="preserve">Kwota jaką Zamawiający zamierza przeznaczyć na sfinansowanie zamówienia wynosi </w:t>
      </w:r>
      <w:r>
        <w:rPr>
          <w:rFonts w:ascii="Verdana" w:hAnsi="Verdana"/>
          <w:sz w:val="20"/>
        </w:rPr>
        <w:br/>
      </w:r>
      <w:r w:rsidR="00D01F51">
        <w:rPr>
          <w:rFonts w:ascii="Verdana" w:hAnsi="Verdana"/>
          <w:sz w:val="20"/>
        </w:rPr>
        <w:t>20000</w:t>
      </w:r>
      <w:r w:rsidRPr="0042543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zł</w:t>
      </w:r>
      <w:r w:rsidRPr="0042543C">
        <w:rPr>
          <w:rFonts w:ascii="Verdana" w:hAnsi="Verdana"/>
          <w:sz w:val="20"/>
        </w:rPr>
        <w:t xml:space="preserve"> brutto</w:t>
      </w:r>
      <w:r>
        <w:rPr>
          <w:rFonts w:ascii="Verdana" w:hAnsi="Verdana"/>
          <w:sz w:val="20"/>
        </w:rPr>
        <w:t>.</w:t>
      </w:r>
      <w:bookmarkStart w:id="0" w:name="_GoBack"/>
      <w:bookmarkEnd w:id="0"/>
    </w:p>
    <w:p w14:paraId="67497383" w14:textId="77777777" w:rsidR="00B07CEC" w:rsidRDefault="00B07CEC" w:rsidP="00C70FE6">
      <w:pPr>
        <w:rPr>
          <w:rFonts w:ascii="Verdana" w:hAnsi="Verdana"/>
          <w:sz w:val="20"/>
        </w:rPr>
      </w:pPr>
    </w:p>
    <w:sectPr w:rsidR="00B07CEC" w:rsidSect="00455178">
      <w:head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76C9D" w14:textId="77777777" w:rsidR="00D532F1" w:rsidRDefault="00D532F1" w:rsidP="00A32CD0">
      <w:pPr>
        <w:spacing w:after="0" w:line="240" w:lineRule="auto"/>
      </w:pPr>
      <w:r>
        <w:separator/>
      </w:r>
    </w:p>
  </w:endnote>
  <w:endnote w:type="continuationSeparator" w:id="0">
    <w:p w14:paraId="4953ECAE" w14:textId="77777777" w:rsidR="00D532F1" w:rsidRDefault="00D532F1" w:rsidP="00A3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CC5D2" w14:textId="77777777" w:rsidR="00D532F1" w:rsidRDefault="00D532F1" w:rsidP="00A32CD0">
      <w:pPr>
        <w:spacing w:after="0" w:line="240" w:lineRule="auto"/>
      </w:pPr>
      <w:r>
        <w:separator/>
      </w:r>
    </w:p>
  </w:footnote>
  <w:footnote w:type="continuationSeparator" w:id="0">
    <w:p w14:paraId="427A9088" w14:textId="77777777" w:rsidR="00D532F1" w:rsidRDefault="00D532F1" w:rsidP="00A3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03A0B" w14:textId="77777777" w:rsidR="00C757CE" w:rsidRPr="002A0296" w:rsidRDefault="00C757CE" w:rsidP="00C757CE">
    <w:pPr>
      <w:pStyle w:val="Nagwek"/>
    </w:pPr>
  </w:p>
  <w:p w14:paraId="144F645B" w14:textId="77777777" w:rsidR="00C757CE" w:rsidRDefault="00C757CE" w:rsidP="00C757CE">
    <w:pPr>
      <w:jc w:val="both"/>
    </w:pPr>
    <w:r>
      <w:object w:dxaOrig="2560" w:dyaOrig="1849" w14:anchorId="30432C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69pt" o:allowoverlap="f">
          <v:imagedata r:id="rId1" o:title=""/>
        </v:shape>
        <o:OLEObject Type="Embed" ProgID="CorelDraw.Graphic.15" ShapeID="_x0000_i1025" DrawAspect="Content" ObjectID="_1635231793" r:id="rId2"/>
      </w:object>
    </w:r>
    <w:r>
      <w:t xml:space="preserve">           </w:t>
    </w:r>
    <w:r w:rsidRPr="00AA430A">
      <w:rPr>
        <w:b/>
        <w:noProof/>
      </w:rPr>
      <w:t>Świętokrzyskie Biuro Rozwoju Regionalnego w Kielcach</w:t>
    </w:r>
  </w:p>
  <w:p w14:paraId="44C9BEEA" w14:textId="77777777" w:rsidR="00C757CE" w:rsidRPr="00591A22" w:rsidRDefault="00C757CE" w:rsidP="00C757CE">
    <w:pPr>
      <w:ind w:left="2124"/>
      <w:jc w:val="both"/>
    </w:pPr>
    <w:r>
      <w:t xml:space="preserve">  </w:t>
    </w:r>
    <w:r>
      <w:tab/>
    </w:r>
    <w:r>
      <w:tab/>
      <w:t xml:space="preserve">                 </w:t>
    </w:r>
    <w:r>
      <w:rPr>
        <w:noProof/>
        <w:sz w:val="16"/>
        <w:szCs w:val="16"/>
      </w:rPr>
      <w:t xml:space="preserve">ul. Targowa 18,  </w:t>
    </w:r>
    <w:r w:rsidRPr="00AA430A">
      <w:rPr>
        <w:noProof/>
        <w:sz w:val="16"/>
        <w:szCs w:val="16"/>
      </w:rPr>
      <w:t xml:space="preserve">25-520 Kielce    </w:t>
    </w:r>
    <w:r>
      <w:rPr>
        <w:noProof/>
        <w:sz w:val="16"/>
        <w:szCs w:val="16"/>
      </w:rPr>
      <w:t xml:space="preserve">                </w:t>
    </w:r>
  </w:p>
  <w:p w14:paraId="0AADF845" w14:textId="77777777" w:rsidR="00C757CE" w:rsidRPr="00591A22" w:rsidRDefault="00C757CE" w:rsidP="00C757CE">
    <w:pPr>
      <w:ind w:left="1416" w:firstLine="708"/>
      <w:rPr>
        <w:noProof/>
        <w:sz w:val="16"/>
        <w:szCs w:val="16"/>
      </w:rPr>
    </w:pPr>
    <w:r>
      <w:rPr>
        <w:noProof/>
        <w:sz w:val="16"/>
        <w:szCs w:val="16"/>
      </w:rPr>
      <w:t xml:space="preserve">                   </w:t>
    </w:r>
    <w:r w:rsidRPr="00AA430A">
      <w:rPr>
        <w:noProof/>
        <w:sz w:val="16"/>
        <w:szCs w:val="16"/>
      </w:rPr>
      <w:t>tel. 41 362-70-12</w:t>
    </w:r>
    <w:r>
      <w:rPr>
        <w:noProof/>
        <w:sz w:val="16"/>
        <w:szCs w:val="16"/>
      </w:rPr>
      <w:t xml:space="preserve">     </w:t>
    </w:r>
    <w:r w:rsidRPr="00AA430A">
      <w:rPr>
        <w:noProof/>
        <w:sz w:val="16"/>
        <w:szCs w:val="16"/>
      </w:rPr>
      <w:t>fax. 41 343-01-79</w:t>
    </w:r>
    <w:r>
      <w:rPr>
        <w:noProof/>
        <w:sz w:val="16"/>
        <w:szCs w:val="16"/>
      </w:rPr>
      <w:t xml:space="preserve">     </w:t>
    </w:r>
    <w:hyperlink r:id="rId3" w:history="1">
      <w:r w:rsidRPr="00AA430A">
        <w:rPr>
          <w:rStyle w:val="Hipercze"/>
          <w:noProof/>
          <w:sz w:val="16"/>
          <w:szCs w:val="16"/>
        </w:rPr>
        <w:t>www.sbrr.pl</w:t>
      </w:r>
    </w:hyperlink>
    <w:r>
      <w:rPr>
        <w:noProof/>
        <w:sz w:val="16"/>
        <w:szCs w:val="16"/>
      </w:rPr>
      <w:t xml:space="preserve">    e-ma</w:t>
    </w:r>
    <w:r w:rsidRPr="00AA430A">
      <w:rPr>
        <w:noProof/>
        <w:sz w:val="16"/>
        <w:szCs w:val="16"/>
      </w:rPr>
      <w:t xml:space="preserve">il: </w:t>
    </w:r>
    <w:hyperlink r:id="rId4" w:history="1">
      <w:r w:rsidRPr="00AA430A">
        <w:rPr>
          <w:rStyle w:val="Hipercze"/>
          <w:noProof/>
          <w:sz w:val="16"/>
          <w:szCs w:val="16"/>
        </w:rPr>
        <w:t>sekretariat@sbrr.pl</w:t>
      </w:r>
    </w:hyperlink>
  </w:p>
  <w:p w14:paraId="4F1A19B3" w14:textId="77777777" w:rsidR="00C757CE" w:rsidRPr="00856B1A" w:rsidRDefault="00C757CE" w:rsidP="00C757CE">
    <w:pPr>
      <w:pStyle w:val="Tekstpodstawowy"/>
      <w:spacing w:after="0"/>
      <w:rPr>
        <w:sz w:val="10"/>
        <w:szCs w:val="10"/>
      </w:rPr>
    </w:pPr>
  </w:p>
  <w:p w14:paraId="3758CF6E" w14:textId="53492E48" w:rsidR="00C757CE" w:rsidRPr="00D77A64" w:rsidRDefault="00C757CE" w:rsidP="00C757CE">
    <w:pPr>
      <w:pStyle w:val="Nagwek"/>
      <w:jc w:val="center"/>
      <w:rPr>
        <w:rFonts w:ascii="Verdana" w:hAnsi="Verdana" w:cs="Verdana"/>
        <w:bCs/>
        <w:sz w:val="16"/>
        <w:szCs w:val="16"/>
        <w:u w:val="single"/>
      </w:rPr>
    </w:pPr>
    <w:r>
      <w:t xml:space="preserve">       </w:t>
    </w:r>
    <w:r w:rsidR="003A5E3E">
      <w:tab/>
    </w:r>
    <w:r w:rsidR="003A5E3E">
      <w:tab/>
    </w:r>
    <w:r>
      <w:rPr>
        <w:rFonts w:ascii="Verdana" w:hAnsi="Verdana"/>
        <w:b/>
        <w:sz w:val="16"/>
        <w:szCs w:val="16"/>
      </w:rPr>
      <w:t xml:space="preserve">Numer postępowania </w:t>
    </w:r>
    <w:r>
      <w:rPr>
        <w:rFonts w:ascii="Verdana" w:hAnsi="Verdana"/>
        <w:b/>
        <w:bCs/>
        <w:sz w:val="16"/>
        <w:szCs w:val="14"/>
      </w:rPr>
      <w:t>ŚBRR .3321.Pzp.</w:t>
    </w:r>
    <w:r w:rsidR="00D01F51">
      <w:rPr>
        <w:rFonts w:ascii="Verdana" w:hAnsi="Verdana"/>
        <w:b/>
        <w:bCs/>
        <w:sz w:val="16"/>
        <w:szCs w:val="14"/>
      </w:rPr>
      <w:t>3</w:t>
    </w:r>
    <w:r>
      <w:rPr>
        <w:rFonts w:ascii="Verdana" w:hAnsi="Verdana"/>
        <w:b/>
        <w:bCs/>
        <w:sz w:val="16"/>
        <w:szCs w:val="14"/>
      </w:rPr>
      <w:t>.2019</w:t>
    </w:r>
    <w:r>
      <w:t xml:space="preserve">                </w:t>
    </w:r>
  </w:p>
  <w:p w14:paraId="651A7BE9" w14:textId="77777777" w:rsidR="00A32CD0" w:rsidRPr="00455178" w:rsidRDefault="00A32CD0" w:rsidP="009F7801">
    <w:pPr>
      <w:pStyle w:val="Tekstpodstawowy"/>
      <w:tabs>
        <w:tab w:val="left" w:pos="2865"/>
        <w:tab w:val="right" w:pos="9214"/>
      </w:tabs>
      <w:ind w:right="-142"/>
      <w:rPr>
        <w:rFonts w:eastAsia="Times New Roman"/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513B5"/>
    <w:multiLevelType w:val="multilevel"/>
    <w:tmpl w:val="7E3C2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B23A0"/>
    <w:multiLevelType w:val="hybridMultilevel"/>
    <w:tmpl w:val="33C6C0A4"/>
    <w:lvl w:ilvl="0" w:tplc="5D448964">
      <w:start w:val="4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52399"/>
    <w:multiLevelType w:val="hybridMultilevel"/>
    <w:tmpl w:val="CF1C1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D6917"/>
    <w:multiLevelType w:val="hybridMultilevel"/>
    <w:tmpl w:val="AB8002C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44"/>
    <w:rsid w:val="00051D5C"/>
    <w:rsid w:val="000B588F"/>
    <w:rsid w:val="001475E9"/>
    <w:rsid w:val="00147D8F"/>
    <w:rsid w:val="001941F6"/>
    <w:rsid w:val="00265F91"/>
    <w:rsid w:val="002A31DC"/>
    <w:rsid w:val="002A47C9"/>
    <w:rsid w:val="002B34C7"/>
    <w:rsid w:val="002D0647"/>
    <w:rsid w:val="00311DC7"/>
    <w:rsid w:val="0031782D"/>
    <w:rsid w:val="003A5E3E"/>
    <w:rsid w:val="003A5FB0"/>
    <w:rsid w:val="00416F1D"/>
    <w:rsid w:val="004501B4"/>
    <w:rsid w:val="00455178"/>
    <w:rsid w:val="004801AD"/>
    <w:rsid w:val="004D11FF"/>
    <w:rsid w:val="00503510"/>
    <w:rsid w:val="00531A87"/>
    <w:rsid w:val="0053742D"/>
    <w:rsid w:val="005810E4"/>
    <w:rsid w:val="005D05B5"/>
    <w:rsid w:val="005E5234"/>
    <w:rsid w:val="0062009A"/>
    <w:rsid w:val="00630424"/>
    <w:rsid w:val="006D60EA"/>
    <w:rsid w:val="00737965"/>
    <w:rsid w:val="0076717F"/>
    <w:rsid w:val="007752D0"/>
    <w:rsid w:val="007A033A"/>
    <w:rsid w:val="007D5C66"/>
    <w:rsid w:val="0082527D"/>
    <w:rsid w:val="008552D0"/>
    <w:rsid w:val="00857E1C"/>
    <w:rsid w:val="00950ABD"/>
    <w:rsid w:val="00950C94"/>
    <w:rsid w:val="00983726"/>
    <w:rsid w:val="009F7801"/>
    <w:rsid w:val="00A32CD0"/>
    <w:rsid w:val="00A7354F"/>
    <w:rsid w:val="00A91C33"/>
    <w:rsid w:val="00AB0744"/>
    <w:rsid w:val="00AC5A00"/>
    <w:rsid w:val="00AC7DF8"/>
    <w:rsid w:val="00AD3770"/>
    <w:rsid w:val="00B07CEC"/>
    <w:rsid w:val="00B9012D"/>
    <w:rsid w:val="00B9712B"/>
    <w:rsid w:val="00BA18A6"/>
    <w:rsid w:val="00BE3231"/>
    <w:rsid w:val="00C33C4B"/>
    <w:rsid w:val="00C70FE6"/>
    <w:rsid w:val="00C757CE"/>
    <w:rsid w:val="00CF6496"/>
    <w:rsid w:val="00D01F51"/>
    <w:rsid w:val="00D13D76"/>
    <w:rsid w:val="00D4198C"/>
    <w:rsid w:val="00D47926"/>
    <w:rsid w:val="00D532F1"/>
    <w:rsid w:val="00DB019E"/>
    <w:rsid w:val="00E04ECF"/>
    <w:rsid w:val="00E42682"/>
    <w:rsid w:val="00E455D7"/>
    <w:rsid w:val="00E628A6"/>
    <w:rsid w:val="00E668D2"/>
    <w:rsid w:val="00E8378A"/>
    <w:rsid w:val="00E96630"/>
    <w:rsid w:val="00EF66BF"/>
    <w:rsid w:val="00F3045A"/>
    <w:rsid w:val="00F46974"/>
    <w:rsid w:val="00F84896"/>
    <w:rsid w:val="00FD7C84"/>
    <w:rsid w:val="00FE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432E2"/>
  <w15:docId w15:val="{FF340F72-D60F-40B6-89DA-171F07D2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4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3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CD0"/>
  </w:style>
  <w:style w:type="paragraph" w:styleId="Stopka">
    <w:name w:val="footer"/>
    <w:basedOn w:val="Normalny"/>
    <w:link w:val="StopkaZnak"/>
    <w:uiPriority w:val="99"/>
    <w:unhideWhenUsed/>
    <w:rsid w:val="00A3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CD0"/>
  </w:style>
  <w:style w:type="paragraph" w:styleId="Tekstpodstawowy">
    <w:name w:val="Body Text"/>
    <w:basedOn w:val="Normalny"/>
    <w:link w:val="TekstpodstawowyZnak"/>
    <w:rsid w:val="00A32CD0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32CD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CD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32CD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A47C9"/>
    <w:pPr>
      <w:ind w:left="720"/>
      <w:contextualSpacing/>
    </w:pPr>
  </w:style>
  <w:style w:type="paragraph" w:styleId="Lista5">
    <w:name w:val="List 5"/>
    <w:basedOn w:val="Normalny"/>
    <w:uiPriority w:val="99"/>
    <w:unhideWhenUsed/>
    <w:rsid w:val="004D11FF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styleId="Hipercze">
    <w:name w:val="Hyperlink"/>
    <w:uiPriority w:val="99"/>
    <w:rsid w:val="00C757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ejmik.kiel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br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sekretariat@sbr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E66DF-F972-4BAB-B8A8-E260A0EB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Janik</dc:creator>
  <cp:lastModifiedBy>Grzegorz Główczyński</cp:lastModifiedBy>
  <cp:revision>8</cp:revision>
  <cp:lastPrinted>2019-11-14T09:08:00Z</cp:lastPrinted>
  <dcterms:created xsi:type="dcterms:W3CDTF">2019-11-13T08:28:00Z</dcterms:created>
  <dcterms:modified xsi:type="dcterms:W3CDTF">2019-11-14T09:17:00Z</dcterms:modified>
</cp:coreProperties>
</file>