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</w:t>
      </w:r>
      <w:r w:rsidR="00F32ED0">
        <w:rPr>
          <w:rFonts w:ascii="Arial" w:hAnsi="Arial" w:cs="Arial"/>
          <w:b/>
          <w:i/>
          <w:w w:val="0"/>
          <w:sz w:val="20"/>
          <w:szCs w:val="20"/>
        </w:rPr>
        <w:br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1E778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C8754A">
        <w:rPr>
          <w:rFonts w:ascii="Arial" w:hAnsi="Arial" w:cs="Arial"/>
          <w:b/>
          <w:color w:val="FF0000"/>
          <w:sz w:val="20"/>
          <w:szCs w:val="20"/>
        </w:rPr>
        <w:t>Dz.U. UE S numer</w:t>
      </w:r>
      <w:r w:rsidR="001E778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Start w:id="0" w:name="_GoBack"/>
      <w:bookmarkEnd w:id="0"/>
      <w:r w:rsidR="001E7789" w:rsidRPr="001E7789">
        <w:rPr>
          <w:rFonts w:ascii="Arial" w:hAnsi="Arial" w:cs="Arial"/>
          <w:b/>
          <w:color w:val="FF0000"/>
          <w:sz w:val="20"/>
          <w:szCs w:val="20"/>
        </w:rPr>
        <w:t>2017/S 246-514223</w:t>
      </w:r>
    </w:p>
    <w:p w:rsidR="00E5206D" w:rsidRPr="009469E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469E6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F32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F32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przypadku gdy publikacja ogłoszenia w Dzienniku Urzędowym Unii Europejskiej nie jest wymagana, proszę podać inne informacje umożliwiające </w:t>
      </w:r>
      <w:r w:rsidRPr="00682DD7">
        <w:rPr>
          <w:rFonts w:ascii="Arial" w:hAnsi="Arial" w:cs="Arial"/>
          <w:b/>
          <w:sz w:val="20"/>
          <w:szCs w:val="20"/>
        </w:rPr>
        <w:lastRenderedPageBreak/>
        <w:t>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747B54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  <w:r>
              <w:t xml:space="preserve"> </w:t>
            </w:r>
            <w:r w:rsidRPr="009F2E6C">
              <w:rPr>
                <w:rFonts w:ascii="Arial" w:hAnsi="Arial" w:cs="Arial"/>
                <w:b/>
                <w:sz w:val="20"/>
                <w:szCs w:val="20"/>
              </w:rPr>
              <w:t>Województwo Świętokrzyskie - Urząd Marszałkowski Województwa Świętokrzyskiego w Kielcach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32ED0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1F80" w:rsidRDefault="00E5206D" w:rsidP="00691F80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0" w:firstLine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747B54">
              <w:rPr>
                <w:rFonts w:ascii="Arial" w:hAnsi="Arial" w:cs="Arial"/>
                <w:sz w:val="20"/>
                <w:szCs w:val="20"/>
              </w:rPr>
              <w:t>x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 ]</w:t>
            </w:r>
            <w:r w:rsidR="00747B54">
              <w:t xml:space="preserve"> </w:t>
            </w:r>
            <w:r w:rsidR="00691F80" w:rsidRPr="00691F80">
              <w:rPr>
                <w:rFonts w:ascii="Arial" w:hAnsi="Arial" w:cs="Arial"/>
                <w:bCs/>
                <w:kern w:val="32"/>
                <w:sz w:val="20"/>
                <w:szCs w:val="20"/>
                <w:lang w:eastAsia="pl-PL"/>
              </w:rPr>
              <w:t>dostawa 2 fabrycznie nowych czteroczłonowych pojazdów kolejowych z napędem elektrycznym, zwanym w dalszej części (EZT), przeznaczonego do obsługi kolejowych przewozów pasażerskich w ruchu regionalnym dla Województwa Świętokrzyskiego o średniodobowym przebiegu pojazdu w przedziale 350 - 700 km, wraz z przeprowadzeniem szkoleń osób wskazanych przez Zamawiającego oraz ze świadczeniem usług serwisowych w zakresie spełniającym trzy pierwsze poziomy utrzymania pojazdów kolejowych tj. P1,  P2 i P3.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F2E6C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9429EA">
              <w:rPr>
                <w:rFonts w:ascii="Arial" w:hAnsi="Arial" w:cs="Arial"/>
                <w:sz w:val="20"/>
                <w:szCs w:val="20"/>
              </w:rPr>
              <w:t>x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r w:rsidR="00F32E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31ED" w:rsidRPr="009F2E6C">
              <w:rPr>
                <w:rFonts w:ascii="Arial" w:hAnsi="Arial" w:cs="Arial"/>
                <w:b/>
                <w:sz w:val="20"/>
                <w:szCs w:val="20"/>
              </w:rPr>
              <w:t>DOA-III.272.1.</w:t>
            </w:r>
            <w:r w:rsidR="009F2E6C" w:rsidRPr="009F2E6C">
              <w:rPr>
                <w:rFonts w:ascii="Arial" w:hAnsi="Arial" w:cs="Arial"/>
                <w:b/>
                <w:sz w:val="20"/>
                <w:szCs w:val="20"/>
              </w:rPr>
              <w:t>83</w:t>
            </w:r>
            <w:r w:rsidR="009429EA" w:rsidRPr="009F2E6C">
              <w:rPr>
                <w:rFonts w:ascii="Arial" w:hAnsi="Arial" w:cs="Arial"/>
                <w:b/>
                <w:sz w:val="20"/>
                <w:szCs w:val="20"/>
              </w:rPr>
              <w:t>.2017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9469E6">
        <w:trPr>
          <w:trHeight w:val="152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9469E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:rsidR="00E5206D" w:rsidRPr="00BC581A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BC581A" w:rsidRDefault="00E5206D" w:rsidP="00EA573F">
            <w:pPr>
              <w:pStyle w:val="Text1"/>
              <w:ind w:left="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[] Tak [] Nie [] Nie dotyczy</w:t>
            </w:r>
          </w:p>
          <w:p w:rsidR="00BC581A" w:rsidRDefault="00BC581A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C581A" w:rsidRPr="00682DD7" w:rsidRDefault="00EA573F" w:rsidP="00B531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0BC581A" w:rsidRPr="00BC581A">
              <w:rPr>
                <w:rFonts w:ascii="Arial" w:hAnsi="Arial" w:cs="Arial"/>
                <w:color w:val="FF0000"/>
                <w:sz w:val="20"/>
                <w:szCs w:val="20"/>
              </w:rPr>
              <w:t xml:space="preserve">Nie dotyczy </w:t>
            </w:r>
            <w:r w:rsidR="00BC581A">
              <w:rPr>
                <w:rFonts w:ascii="Arial" w:hAnsi="Arial" w:cs="Arial"/>
                <w:color w:val="FF0000"/>
                <w:sz w:val="20"/>
                <w:szCs w:val="20"/>
              </w:rPr>
              <w:t>polskich w</w:t>
            </w:r>
            <w:r w:rsidR="00BC581A" w:rsidRPr="00BC581A">
              <w:rPr>
                <w:rFonts w:ascii="Arial" w:hAnsi="Arial" w:cs="Arial"/>
                <w:color w:val="FF0000"/>
                <w:sz w:val="20"/>
                <w:szCs w:val="20"/>
              </w:rPr>
              <w:t>ykonawc</w:t>
            </w:r>
            <w:r w:rsidR="00BC581A">
              <w:rPr>
                <w:rFonts w:ascii="Arial" w:hAnsi="Arial" w:cs="Arial"/>
                <w:color w:val="FF0000"/>
                <w:sz w:val="20"/>
                <w:szCs w:val="20"/>
              </w:rPr>
              <w:t>ów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="00C0099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Jeżeli poświadczenie wpisu do wykazu lub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C581A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C00996" w:rsidRPr="00682DD7" w:rsidRDefault="00C0099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528DC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469E6">
              <w:rPr>
                <w:rFonts w:ascii="Arial" w:hAnsi="Arial" w:cs="Arial"/>
                <w:sz w:val="20"/>
                <w:szCs w:val="20"/>
              </w:rPr>
              <w:t>[   ]</w:t>
            </w:r>
            <w:r w:rsidR="00BC58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267DF5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267DF5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267DF5" w:rsidRPr="00682DD7" w:rsidRDefault="00267DF5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69E6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D2658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9469E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E1C06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:rsidR="000E1C06" w:rsidRPr="00682DD7" w:rsidRDefault="000E1C06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1C0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0E1C0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E1C06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="00E5206D"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="00E5206D"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A757D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014A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E059A7">
        <w:trPr>
          <w:trHeight w:val="2970"/>
        </w:trPr>
        <w:tc>
          <w:tcPr>
            <w:tcW w:w="4644" w:type="dxa"/>
            <w:vMerge w:val="restart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57998" w:rsidRPr="00D57998" w:rsidRDefault="00D57998" w:rsidP="007C7179">
            <w:pPr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</w:pPr>
            <w:r w:rsidRPr="00D57998"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  <w:t>Art. 24 ust. 1 pkt 13 i 14 ustawy PZP</w:t>
            </w:r>
          </w:p>
          <w:p w:rsidR="00D57998" w:rsidRPr="00D57998" w:rsidRDefault="00D57998" w:rsidP="00D57998">
            <w:pPr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  <w:r w:rsidRPr="00D57998">
              <w:rPr>
                <w:rFonts w:ascii="Arial" w:hAnsi="Arial" w:cs="Arial"/>
                <w:i/>
                <w:sz w:val="16"/>
                <w:szCs w:val="16"/>
                <w:highlight w:val="green"/>
              </w:rPr>
              <w:t>-</w:t>
            </w:r>
            <w:r w:rsidRPr="00D57998"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  <w:t>przestępstwa</w:t>
            </w:r>
            <w:r w:rsidRPr="00D57998">
              <w:rPr>
                <w:rFonts w:ascii="Arial" w:hAnsi="Arial" w:cs="Arial"/>
                <w:i/>
                <w:sz w:val="16"/>
                <w:szCs w:val="16"/>
                <w:highlight w:val="green"/>
              </w:rPr>
              <w:t xml:space="preserve"> przeciwko środowisku wymienione w art. 181 – 188 Kodeksu karnego; </w:t>
            </w:r>
          </w:p>
          <w:p w:rsidR="00D57998" w:rsidRPr="00D57998" w:rsidRDefault="00D57998" w:rsidP="00D57998">
            <w:pPr>
              <w:rPr>
                <w:rFonts w:ascii="Arial" w:hAnsi="Arial" w:cs="Arial"/>
                <w:i/>
                <w:sz w:val="16"/>
                <w:szCs w:val="16"/>
                <w:highlight w:val="green"/>
              </w:rPr>
            </w:pPr>
            <w:r w:rsidRPr="00D57998">
              <w:rPr>
                <w:rFonts w:ascii="Arial" w:hAnsi="Arial" w:cs="Arial"/>
                <w:i/>
                <w:sz w:val="16"/>
                <w:szCs w:val="16"/>
                <w:highlight w:val="green"/>
              </w:rPr>
              <w:t>-</w:t>
            </w:r>
            <w:r w:rsidRPr="00D57998">
              <w:rPr>
                <w:rFonts w:ascii="Arial" w:hAnsi="Arial" w:cs="Arial"/>
                <w:b/>
                <w:i/>
                <w:sz w:val="16"/>
                <w:szCs w:val="16"/>
                <w:highlight w:val="green"/>
              </w:rPr>
              <w:t>przestępstwa</w:t>
            </w:r>
            <w:r w:rsidRPr="00D57998">
              <w:rPr>
                <w:rFonts w:ascii="Arial" w:hAnsi="Arial" w:cs="Arial"/>
                <w:i/>
                <w:sz w:val="16"/>
                <w:szCs w:val="16"/>
                <w:highlight w:val="green"/>
              </w:rPr>
              <w:t xml:space="preserve"> przeciwko prawom osób wykonujących pracę zarobkową z art. 218 – 221 Kodeksu karnego; </w:t>
            </w:r>
          </w:p>
          <w:p w:rsidR="00D57998" w:rsidRPr="00D57998" w:rsidRDefault="00D57998" w:rsidP="00D57998">
            <w:pPr>
              <w:pStyle w:val="Default"/>
              <w:jc w:val="both"/>
              <w:rPr>
                <w:sz w:val="22"/>
                <w:szCs w:val="22"/>
              </w:rPr>
            </w:pPr>
            <w:r w:rsidRPr="00D57998">
              <w:rPr>
                <w:i/>
                <w:sz w:val="16"/>
                <w:szCs w:val="16"/>
                <w:highlight w:val="green"/>
              </w:rPr>
              <w:t>-</w:t>
            </w:r>
            <w:r w:rsidRPr="00D57998">
              <w:rPr>
                <w:b/>
                <w:i/>
                <w:sz w:val="16"/>
                <w:szCs w:val="16"/>
                <w:highlight w:val="green"/>
              </w:rPr>
              <w:t>przestępstwo</w:t>
            </w:r>
            <w:r w:rsidRPr="00D57998">
              <w:rPr>
                <w:i/>
                <w:sz w:val="16"/>
                <w:szCs w:val="16"/>
                <w:highlight w:val="green"/>
              </w:rPr>
              <w:t>, o którym mowa w art. 9 lub art. 10 ustawy z dnia 15 czerwca 2012 r. o skutkach powierzania wykonywania pracy cudzoziemcom przebywającym wbrew przepisom na terytorium Rzeczypospolitej Polskiej (Dz. U. poz. 769)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E059A7" w:rsidRPr="00E059A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059A7">
              <w:rPr>
                <w:rFonts w:ascii="Arial" w:hAnsi="Arial" w:cs="Arial"/>
                <w:sz w:val="20"/>
                <w:szCs w:val="20"/>
              </w:rPr>
              <w:t>[</w:t>
            </w:r>
          </w:p>
          <w:p w:rsidR="00E059A7" w:rsidRDefault="00E059A7" w:rsidP="007C717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059A7" w:rsidRDefault="00E059A7" w:rsidP="007C717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059A7" w:rsidRDefault="00E059A7" w:rsidP="007C7179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5206D" w:rsidRDefault="00E059A7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</w:t>
            </w:r>
            <w:r w:rsidR="00E5206D" w:rsidRPr="00D57998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Tak [] Nie</w:t>
            </w:r>
          </w:p>
          <w:p w:rsidR="00E059A7" w:rsidRDefault="00E059A7" w:rsidP="00E059A7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</w:p>
          <w:p w:rsidR="00E059A7" w:rsidRDefault="00E059A7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59A7" w:rsidRPr="00682DD7" w:rsidRDefault="00E059A7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920044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[] </w:t>
            </w:r>
            <w:r w:rsidRPr="00B531ED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059A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2D2658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2D2658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[] </w:t>
            </w:r>
            <w:r w:rsidRPr="00B531ED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B531ED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B531ED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F14B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3F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F14B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3F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F14B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3F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F14B0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F14B0F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503F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E337C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</w:p>
          <w:p w:rsidR="00D57998" w:rsidRDefault="00272E0B" w:rsidP="00D57998">
            <w:pPr>
              <w:pStyle w:val="Default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  <w:r w:rsidRPr="001165C9">
              <w:rPr>
                <w:b/>
                <w:i/>
                <w:color w:val="auto"/>
                <w:sz w:val="16"/>
                <w:szCs w:val="16"/>
                <w:highlight w:val="green"/>
              </w:rPr>
              <w:t>Art. 24 ust. 1 pkt 13 ustawy PZP</w:t>
            </w:r>
            <w:r w:rsidR="002E337C">
              <w:rPr>
                <w:b/>
                <w:i/>
                <w:color w:val="auto"/>
                <w:sz w:val="16"/>
                <w:szCs w:val="16"/>
                <w:highlight w:val="green"/>
              </w:rPr>
              <w:t>:</w:t>
            </w:r>
          </w:p>
          <w:p w:rsidR="002E337C" w:rsidRDefault="002E337C" w:rsidP="00D57998">
            <w:pPr>
              <w:pStyle w:val="Default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</w:p>
          <w:p w:rsidR="002E337C" w:rsidRPr="001165C9" w:rsidRDefault="002E337C" w:rsidP="00D57998">
            <w:pPr>
              <w:pStyle w:val="Default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  <w:r>
              <w:rPr>
                <w:b/>
                <w:i/>
                <w:color w:val="auto"/>
                <w:sz w:val="16"/>
                <w:szCs w:val="16"/>
                <w:highlight w:val="green"/>
              </w:rPr>
              <w:t>Wykluczenie za:</w:t>
            </w:r>
          </w:p>
          <w:p w:rsidR="00D57998" w:rsidRDefault="00272E0B" w:rsidP="00D57998">
            <w:pPr>
              <w:pStyle w:val="Default"/>
              <w:rPr>
                <w:sz w:val="16"/>
                <w:szCs w:val="16"/>
                <w:highlight w:val="green"/>
              </w:rPr>
            </w:pPr>
            <w:r w:rsidRPr="001165C9">
              <w:rPr>
                <w:sz w:val="22"/>
                <w:szCs w:val="22"/>
                <w:highlight w:val="green"/>
              </w:rPr>
              <w:t>-</w:t>
            </w:r>
            <w:r w:rsidR="00D57998" w:rsidRPr="001165C9">
              <w:rPr>
                <w:b/>
                <w:sz w:val="16"/>
                <w:szCs w:val="16"/>
                <w:highlight w:val="green"/>
              </w:rPr>
              <w:t>przestępstwa</w:t>
            </w:r>
            <w:r w:rsidR="00D57998" w:rsidRPr="001165C9">
              <w:rPr>
                <w:sz w:val="16"/>
                <w:szCs w:val="16"/>
                <w:highlight w:val="green"/>
              </w:rPr>
              <w:t xml:space="preserve"> przeciwko wiarygodności dokumentów wymienione w art. 270 – 277 Kodeksu karnego; </w:t>
            </w:r>
          </w:p>
          <w:p w:rsidR="002E337C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Pr="001165C9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D57998" w:rsidRDefault="00272E0B" w:rsidP="00D57998">
            <w:pPr>
              <w:pStyle w:val="Default"/>
              <w:rPr>
                <w:sz w:val="16"/>
                <w:szCs w:val="16"/>
                <w:highlight w:val="green"/>
              </w:rPr>
            </w:pPr>
            <w:r w:rsidRPr="001165C9">
              <w:rPr>
                <w:sz w:val="16"/>
                <w:szCs w:val="16"/>
                <w:highlight w:val="green"/>
              </w:rPr>
              <w:t>-</w:t>
            </w:r>
            <w:r w:rsidRPr="001165C9">
              <w:rPr>
                <w:b/>
                <w:sz w:val="16"/>
                <w:szCs w:val="16"/>
                <w:highlight w:val="green"/>
              </w:rPr>
              <w:t>przestępstwa</w:t>
            </w:r>
            <w:r w:rsidRPr="001165C9">
              <w:rPr>
                <w:sz w:val="16"/>
                <w:szCs w:val="16"/>
                <w:highlight w:val="green"/>
              </w:rPr>
              <w:t xml:space="preserve"> </w:t>
            </w:r>
            <w:r w:rsidR="00D57998" w:rsidRPr="001165C9">
              <w:rPr>
                <w:sz w:val="16"/>
                <w:szCs w:val="16"/>
                <w:highlight w:val="green"/>
              </w:rPr>
              <w:t xml:space="preserve">przeciwko mieniu z art. 278 – 295 Kodeksu karnego; </w:t>
            </w:r>
          </w:p>
          <w:p w:rsidR="002E337C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Pr="001165C9" w:rsidRDefault="002E337C" w:rsidP="00D57998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1165C9" w:rsidRDefault="00272E0B" w:rsidP="001165C9">
            <w:pPr>
              <w:pStyle w:val="Default"/>
              <w:rPr>
                <w:sz w:val="16"/>
                <w:szCs w:val="16"/>
                <w:highlight w:val="green"/>
              </w:rPr>
            </w:pPr>
            <w:r w:rsidRPr="001165C9">
              <w:rPr>
                <w:sz w:val="16"/>
                <w:szCs w:val="16"/>
                <w:highlight w:val="green"/>
              </w:rPr>
              <w:t>-</w:t>
            </w:r>
            <w:r w:rsidR="00D57998" w:rsidRPr="001165C9">
              <w:rPr>
                <w:b/>
                <w:sz w:val="16"/>
                <w:szCs w:val="16"/>
                <w:highlight w:val="green"/>
              </w:rPr>
              <w:t>przestępstwa</w:t>
            </w:r>
            <w:r w:rsidR="00D57998" w:rsidRPr="001165C9">
              <w:rPr>
                <w:sz w:val="16"/>
                <w:szCs w:val="16"/>
                <w:highlight w:val="green"/>
              </w:rPr>
              <w:t xml:space="preserve"> przeciwko obrotowi gospodarczemu wymienione w przepisach art. 296 – 307 Kodeksu karnego –z wyjątkie</w:t>
            </w:r>
            <w:r w:rsidR="001165C9" w:rsidRPr="001165C9">
              <w:rPr>
                <w:sz w:val="16"/>
                <w:szCs w:val="16"/>
                <w:highlight w:val="green"/>
              </w:rPr>
              <w:t xml:space="preserve">m art. 299 (pranie pieniędzy). </w:t>
            </w:r>
          </w:p>
          <w:p w:rsidR="002E337C" w:rsidRDefault="002E337C" w:rsidP="001165C9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1165C9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1165C9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1165C9" w:rsidRPr="001165C9" w:rsidRDefault="001165C9" w:rsidP="001165C9">
            <w:pPr>
              <w:pStyle w:val="Default"/>
              <w:spacing w:before="120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  <w:r w:rsidRPr="001165C9">
              <w:rPr>
                <w:b/>
                <w:i/>
                <w:color w:val="auto"/>
                <w:sz w:val="16"/>
                <w:szCs w:val="16"/>
                <w:highlight w:val="green"/>
              </w:rPr>
              <w:t>Art. 24 ust. 1 pkt 21 ustawy PZP</w:t>
            </w:r>
          </w:p>
          <w:p w:rsidR="001165C9" w:rsidRDefault="001165C9" w:rsidP="001165C9">
            <w:pPr>
              <w:pStyle w:val="Default"/>
              <w:rPr>
                <w:sz w:val="16"/>
                <w:szCs w:val="16"/>
                <w:highlight w:val="green"/>
              </w:rPr>
            </w:pPr>
            <w:r w:rsidRPr="001165C9">
              <w:rPr>
                <w:sz w:val="16"/>
                <w:szCs w:val="16"/>
                <w:highlight w:val="green"/>
              </w:rPr>
              <w:t>-</w:t>
            </w:r>
            <w:r w:rsidR="002E337C">
              <w:rPr>
                <w:sz w:val="16"/>
                <w:szCs w:val="16"/>
                <w:highlight w:val="green"/>
              </w:rPr>
              <w:t xml:space="preserve">wykluczenie </w:t>
            </w:r>
            <w:r w:rsidRPr="001165C9">
              <w:rPr>
                <w:sz w:val="16"/>
                <w:szCs w:val="16"/>
                <w:highlight w:val="green"/>
              </w:rPr>
              <w:t>wykonawcy będącego podmiotem zbiorowym, wobec którego sąd orzekł zakaz ubiegania się o zamówienie</w:t>
            </w:r>
          </w:p>
          <w:p w:rsidR="002E337C" w:rsidRDefault="002E337C" w:rsidP="001165C9">
            <w:pPr>
              <w:pStyle w:val="Default"/>
              <w:rPr>
                <w:sz w:val="16"/>
                <w:szCs w:val="16"/>
                <w:highlight w:val="green"/>
              </w:rPr>
            </w:pPr>
          </w:p>
          <w:p w:rsidR="002E337C" w:rsidRDefault="002E337C" w:rsidP="001165C9">
            <w:pPr>
              <w:pStyle w:val="Default"/>
              <w:spacing w:before="120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</w:p>
          <w:p w:rsidR="001165C9" w:rsidRPr="001165C9" w:rsidRDefault="001165C9" w:rsidP="001165C9">
            <w:pPr>
              <w:pStyle w:val="Default"/>
              <w:spacing w:before="120"/>
              <w:rPr>
                <w:b/>
                <w:i/>
                <w:color w:val="auto"/>
                <w:sz w:val="16"/>
                <w:szCs w:val="16"/>
                <w:highlight w:val="green"/>
              </w:rPr>
            </w:pPr>
            <w:r w:rsidRPr="001165C9">
              <w:rPr>
                <w:b/>
                <w:i/>
                <w:color w:val="auto"/>
                <w:sz w:val="16"/>
                <w:szCs w:val="16"/>
                <w:highlight w:val="green"/>
              </w:rPr>
              <w:t>Art. 24 ust. 1 pkt 22 ustawy PZP</w:t>
            </w:r>
          </w:p>
          <w:p w:rsidR="001165C9" w:rsidRPr="001165C9" w:rsidRDefault="001165C9" w:rsidP="001165C9">
            <w:pPr>
              <w:pStyle w:val="Default"/>
              <w:rPr>
                <w:i/>
                <w:color w:val="auto"/>
                <w:sz w:val="16"/>
                <w:szCs w:val="16"/>
              </w:rPr>
            </w:pPr>
            <w:r w:rsidRPr="001165C9">
              <w:rPr>
                <w:i/>
                <w:color w:val="auto"/>
                <w:sz w:val="16"/>
                <w:szCs w:val="16"/>
                <w:highlight w:val="green"/>
              </w:rPr>
              <w:t>-</w:t>
            </w:r>
            <w:r w:rsidRPr="001165C9">
              <w:rPr>
                <w:i/>
                <w:sz w:val="16"/>
                <w:szCs w:val="16"/>
                <w:highlight w:val="green"/>
              </w:rPr>
              <w:t>wykluczenia wykonawcy, wobec którego zakaz ubiegania się o zamówienie orzeczono tytułem środka zapobiegawczego</w:t>
            </w:r>
            <w:r w:rsidRPr="001165C9">
              <w:rPr>
                <w:sz w:val="16"/>
                <w:szCs w:val="16"/>
              </w:rPr>
              <w:t xml:space="preserve"> </w:t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E337C" w:rsidRDefault="002E337C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2E337C" w:rsidRDefault="002E337C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2E337C" w:rsidRDefault="002E337C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2E337C" w:rsidRDefault="002E337C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  <w:p w:rsidR="002E337C" w:rsidRDefault="002E337C" w:rsidP="002E33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  <w:p w:rsidR="002E337C" w:rsidRDefault="002E337C" w:rsidP="002E337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  <w:p w:rsidR="002E337C" w:rsidRDefault="002E337C" w:rsidP="00E059A7">
            <w:pPr>
              <w:spacing w:before="2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  <w:p w:rsidR="002E337C" w:rsidRPr="00682DD7" w:rsidRDefault="002E337C" w:rsidP="00E059A7">
            <w:pPr>
              <w:spacing w:before="2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7998">
              <w:rPr>
                <w:rFonts w:ascii="Arial" w:hAnsi="Arial" w:cs="Arial"/>
                <w:sz w:val="20"/>
                <w:szCs w:val="20"/>
                <w:highlight w:val="green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</w:t>
            </w:r>
            <w:r w:rsidRPr="00F14B0F">
              <w:rPr>
                <w:rFonts w:ascii="Arial" w:hAnsi="Arial" w:cs="Arial"/>
                <w:sz w:val="20"/>
                <w:szCs w:val="20"/>
              </w:rPr>
              <w:t>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896599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  <w:r w:rsidR="00896599">
        <w:rPr>
          <w:rFonts w:ascii="Arial" w:hAnsi="Arial" w:cs="Arial"/>
          <w:sz w:val="20"/>
          <w:szCs w:val="20"/>
        </w:rPr>
        <w:t xml:space="preserve"> 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[] </w:t>
            </w:r>
            <w:r w:rsidRPr="00F14B0F">
              <w:rPr>
                <w:rFonts w:ascii="Arial" w:hAnsi="Arial" w:cs="Arial"/>
                <w:w w:val="0"/>
                <w:sz w:val="20"/>
                <w:szCs w:val="20"/>
              </w:rPr>
              <w:t>Tak [] Nie</w:t>
            </w:r>
          </w:p>
          <w:p w:rsidR="00896599" w:rsidRPr="00682DD7" w:rsidRDefault="00896599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</w:t>
      </w:r>
      <w:r w:rsidRPr="00F14B0F">
        <w:rPr>
          <w:rFonts w:ascii="Arial" w:hAnsi="Arial" w:cs="Arial"/>
          <w:b/>
          <w:w w:val="0"/>
          <w:sz w:val="20"/>
          <w:szCs w:val="20"/>
        </w:rPr>
        <w:t xml:space="preserve">jedynie w przypadku gdy instytucja zamawiająca lub podmiot zamawiający wymagają danych kryteriów kwalifikacji </w:t>
      </w:r>
      <w:r w:rsidRPr="0019732B">
        <w:rPr>
          <w:rFonts w:ascii="Arial" w:hAnsi="Arial" w:cs="Arial"/>
          <w:b/>
          <w:w w:val="0"/>
          <w:sz w:val="20"/>
          <w:szCs w:val="20"/>
        </w:rPr>
        <w:t>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E51483">
        <w:trPr>
          <w:trHeight w:val="19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:rsidR="00E51483" w:rsidRPr="00682DD7" w:rsidRDefault="00E51483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:rsidR="00E51483" w:rsidRPr="00682DD7" w:rsidRDefault="00E51483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:rsidR="00E51483" w:rsidRPr="00682DD7" w:rsidRDefault="00E51483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  <w:p w:rsidR="00E51483" w:rsidRPr="00682DD7" w:rsidRDefault="00E51483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1483" w:rsidRPr="00DE378F" w:rsidRDefault="00E5206D" w:rsidP="00E51483">
            <w:pPr>
              <w:pStyle w:val="Akapitzlist"/>
              <w:spacing w:before="120" w:line="276" w:lineRule="auto"/>
              <w:ind w:left="29" w:right="34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odniesieniu do </w:t>
            </w:r>
            <w:r w:rsidRPr="006974D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innych ewentualnych wymogów ekonomicznych lub finansowych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które mogły zostać określone w stosownym 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 xml:space="preserve">ogłoszeniu lub dokumentach zamówienia, wykonawca oświadcza, </w:t>
            </w:r>
            <w:r w:rsidRPr="00DE378F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że</w:t>
            </w:r>
            <w:r w:rsidR="000F653F" w:rsidRPr="00DE378F">
              <w:rPr>
                <w:rFonts w:ascii="Arial" w:hAnsi="Arial" w:cs="Arial"/>
                <w:color w:val="FF0000"/>
                <w:sz w:val="20"/>
                <w:szCs w:val="20"/>
                <w:highlight w:val="yellow"/>
                <w:u w:val="single"/>
              </w:rPr>
              <w:t xml:space="preserve"> </w:t>
            </w:r>
            <w:r w:rsidR="00E51483" w:rsidRPr="00DE378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posiadają środki finansowe lub zdolność kredytową w wysokości nie niższej niż 10 milionów złotych.</w:t>
            </w:r>
            <w:r w:rsidR="00E51483" w:rsidRPr="00DE378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5206D" w:rsidRPr="00682DD7" w:rsidRDefault="00E5206D" w:rsidP="00E514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Jeżeli odnośna dokumentacja, która </w:t>
            </w:r>
            <w:r w:rsidRPr="006974D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mogła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1483" w:rsidRDefault="00E51483" w:rsidP="00E51483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5148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[] Tak [] Nie</w:t>
            </w:r>
          </w:p>
          <w:p w:rsidR="00E5206D" w:rsidRPr="00682DD7" w:rsidRDefault="00E51483" w:rsidP="00E5148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 xml:space="preserve">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896599" w:rsidRDefault="00E5206D" w:rsidP="00E5206D">
      <w:pPr>
        <w:pStyle w:val="SectionTitle"/>
        <w:rPr>
          <w:rFonts w:ascii="Arial" w:hAnsi="Arial" w:cs="Arial"/>
          <w:b w:val="0"/>
          <w:color w:val="FF000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  <w:r w:rsidR="00896599">
        <w:rPr>
          <w:rFonts w:ascii="Arial" w:hAnsi="Arial" w:cs="Arial"/>
          <w:b w:val="0"/>
          <w:sz w:val="20"/>
          <w:szCs w:val="20"/>
        </w:rPr>
        <w:t xml:space="preserve"> - 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1483" w:rsidRPr="00E51483" w:rsidRDefault="00E5206D" w:rsidP="00E51483">
            <w:pPr>
              <w:pStyle w:val="Akapitzlist"/>
              <w:spacing w:before="120" w:line="276" w:lineRule="auto"/>
              <w:ind w:left="0" w:right="3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974D0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6974D0">
              <w:rPr>
                <w:rFonts w:ascii="Arial" w:hAnsi="Arial" w:cs="Arial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>W okresie odniesienia</w:t>
            </w:r>
            <w:r w:rsidR="000F65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– ostatnich trzech lat</w:t>
            </w:r>
            <w:r w:rsidRPr="006974D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40"/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wykonawca </w:t>
            </w:r>
            <w:r w:rsidRPr="006974D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zrealizował następujące główne </w:t>
            </w:r>
            <w:r w:rsidRPr="006974D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dostawy określonego rodzaju</w:t>
            </w:r>
            <w:r w:rsidR="000F653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, </w:t>
            </w:r>
            <w:r w:rsidR="000F653F" w:rsidRPr="00E5148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tj.</w:t>
            </w:r>
            <w:r w:rsidR="00E51483" w:rsidRPr="00E51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483" w:rsidRPr="00E514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w okresie ostatnich trzech lat przed upływem terminu składania ofert, a jeżeli okres prowadzenia działalności jest krótszy - w tym okresie wykona</w:t>
            </w:r>
            <w:r w:rsidR="00DE378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ł</w:t>
            </w:r>
            <w:r w:rsidR="00E51483" w:rsidRPr="00E5148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 xml:space="preserve"> należycie dostawę co najmniej 1 sztuki Elektrycznego Zespołu Trakcyjnego o wartości nie mniejszej niż 14 000 000,00 zł brutto,</w:t>
            </w:r>
          </w:p>
          <w:p w:rsidR="00E5206D" w:rsidRPr="006974D0" w:rsidRDefault="000F653F" w:rsidP="007C7179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BFBFBF"/>
              </w:rPr>
            </w:pPr>
            <w:r w:rsidRPr="000F653F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…..</w:t>
            </w:r>
            <w:r w:rsidR="00E5206D" w:rsidRPr="000F653F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E5206D" w:rsidRPr="00770A52">
              <w:rPr>
                <w:rFonts w:ascii="Arial" w:hAnsi="Arial" w:cs="Arial"/>
                <w:b/>
                <w:strike/>
                <w:sz w:val="20"/>
                <w:szCs w:val="20"/>
                <w:highlight w:val="yellow"/>
              </w:rPr>
              <w:t>lub wyświadczył następujące główne usługi określonego rodzaju</w:t>
            </w:r>
            <w:r w:rsidR="00E5206D" w:rsidRPr="006974D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="00E5206D" w:rsidRPr="006974D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E5206D" w:rsidRPr="006974D0">
              <w:rPr>
                <w:rFonts w:ascii="Arial" w:hAnsi="Arial" w:cs="Arial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="00E5206D" w:rsidRPr="006974D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41"/>
            </w:r>
            <w:r w:rsidR="00E5206D" w:rsidRPr="006974D0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974D0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974D0">
              <w:rPr>
                <w:rFonts w:ascii="Arial" w:hAnsi="Arial" w:cs="Arial"/>
                <w:sz w:val="20"/>
                <w:szCs w:val="20"/>
                <w:highlight w:val="yellow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974D0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974D0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974D0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974D0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974D0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6974D0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74D0"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  <w:r w:rsidR="00F14B0F">
        <w:rPr>
          <w:rFonts w:ascii="Arial" w:hAnsi="Arial" w:cs="Arial"/>
          <w:b w:val="0"/>
          <w:sz w:val="20"/>
          <w:szCs w:val="20"/>
        </w:rPr>
        <w:t xml:space="preserve"> 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7069C8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  <w:r w:rsidR="007069C8">
        <w:rPr>
          <w:rFonts w:ascii="Arial" w:hAnsi="Arial" w:cs="Arial"/>
          <w:sz w:val="20"/>
          <w:szCs w:val="20"/>
        </w:rPr>
        <w:t xml:space="preserve"> </w:t>
      </w:r>
    </w:p>
    <w:p w:rsidR="00E5206D" w:rsidRPr="000342FD" w:rsidRDefault="007069C8" w:rsidP="00F14B0F">
      <w:pPr>
        <w:pStyle w:val="ChapterTitle"/>
        <w:rPr>
          <w:rFonts w:ascii="Arial" w:hAnsi="Arial" w:cs="Arial"/>
          <w:b w:val="0"/>
          <w:sz w:val="20"/>
          <w:szCs w:val="20"/>
        </w:rPr>
      </w:pPr>
      <w:r w:rsidRPr="007069C8">
        <w:rPr>
          <w:rFonts w:ascii="Arial" w:hAnsi="Arial" w:cs="Arial"/>
          <w:color w:val="FF0000"/>
          <w:sz w:val="20"/>
          <w:szCs w:val="20"/>
        </w:rPr>
        <w:t xml:space="preserve"> </w:t>
      </w:r>
      <w:r w:rsidR="00E5206D" w:rsidRPr="000342FD">
        <w:rPr>
          <w:rFonts w:ascii="Arial" w:hAnsi="Arial" w:cs="Arial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="00E5206D" w:rsidRPr="000342FD">
        <w:rPr>
          <w:rFonts w:ascii="Arial" w:hAnsi="Arial" w:cs="Arial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:rsidR="00DE2A06" w:rsidRDefault="00DE2A06" w:rsidP="00E5206D">
      <w:pPr>
        <w:pStyle w:val="ChapterTitle"/>
        <w:rPr>
          <w:rFonts w:ascii="Arial" w:hAnsi="Arial" w:cs="Arial"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0D4EA5" w:rsidRPr="006F258B" w:rsidRDefault="00E5206D" w:rsidP="000D4EA5">
      <w:pPr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DE2A06" w:rsidRPr="00F14B0F">
        <w:rPr>
          <w:rFonts w:ascii="Arial" w:hAnsi="Arial" w:cs="Arial"/>
          <w:i/>
          <w:sz w:val="20"/>
          <w:szCs w:val="20"/>
        </w:rPr>
        <w:t xml:space="preserve">Województwo Świętokrzyskie </w:t>
      </w:r>
      <w:r w:rsidRPr="00682DD7">
        <w:rPr>
          <w:rFonts w:ascii="Arial" w:hAnsi="Arial" w:cs="Arial"/>
          <w:i/>
          <w:sz w:val="20"/>
          <w:szCs w:val="20"/>
        </w:rPr>
        <w:t>[A] uzyskał(-a)(-o) dostęp do dokumentów potwierdzających informacje, które zostały przedstawione w [</w:t>
      </w:r>
      <w:r w:rsidRPr="00DE2A06">
        <w:rPr>
          <w:rFonts w:ascii="Arial" w:hAnsi="Arial" w:cs="Arial"/>
          <w:i/>
          <w:sz w:val="20"/>
          <w:szCs w:val="20"/>
          <w:highlight w:val="yellow"/>
        </w:rPr>
        <w:t>wskazać część/sekcję/punkt(-y</w:t>
      </w:r>
      <w:r w:rsidRPr="00682DD7">
        <w:rPr>
          <w:rFonts w:ascii="Arial" w:hAnsi="Arial" w:cs="Arial"/>
          <w:i/>
          <w:sz w:val="20"/>
          <w:szCs w:val="20"/>
        </w:rPr>
        <w:t xml:space="preserve">), których to dotyczy] niniejszego jednolitego europejskiego dokumentu zamówienia, </w:t>
      </w:r>
      <w:r w:rsidRPr="006F258B">
        <w:rPr>
          <w:rFonts w:ascii="Arial" w:hAnsi="Arial" w:cs="Arial"/>
          <w:i/>
          <w:sz w:val="20"/>
          <w:szCs w:val="20"/>
        </w:rPr>
        <w:t>na potrzeby</w:t>
      </w:r>
      <w:r w:rsidR="00DE2A06" w:rsidRPr="006F258B">
        <w:rPr>
          <w:rFonts w:ascii="Arial" w:eastAsia="Times New Roman" w:hAnsi="Arial" w:cs="Arial"/>
          <w:sz w:val="20"/>
          <w:lang w:eastAsia="pl-PL"/>
        </w:rPr>
        <w:t xml:space="preserve"> </w:t>
      </w:r>
      <w:r w:rsidR="006F258B" w:rsidRPr="006F258B">
        <w:rPr>
          <w:rFonts w:ascii="Arial" w:eastAsia="Times New Roman" w:hAnsi="Arial" w:cs="Arial"/>
          <w:sz w:val="20"/>
          <w:lang w:eastAsia="pl-PL"/>
        </w:rPr>
        <w:t xml:space="preserve">powierzenia  realizacji własnego zadania publicznego polegającego na </w:t>
      </w:r>
      <w:r w:rsidR="006974D0" w:rsidRPr="00691F80">
        <w:rPr>
          <w:rFonts w:ascii="Arial" w:hAnsi="Arial" w:cs="Arial"/>
          <w:bCs/>
          <w:kern w:val="32"/>
          <w:sz w:val="20"/>
          <w:szCs w:val="20"/>
          <w:lang w:eastAsia="pl-PL"/>
        </w:rPr>
        <w:t>dostaw</w:t>
      </w:r>
      <w:r w:rsidR="006974D0">
        <w:rPr>
          <w:rFonts w:ascii="Arial" w:hAnsi="Arial" w:cs="Arial"/>
          <w:bCs/>
          <w:kern w:val="32"/>
          <w:sz w:val="20"/>
          <w:szCs w:val="20"/>
          <w:lang w:eastAsia="pl-PL"/>
        </w:rPr>
        <w:t>ie</w:t>
      </w:r>
      <w:r w:rsidR="006974D0" w:rsidRPr="00691F80">
        <w:rPr>
          <w:rFonts w:ascii="Arial" w:hAnsi="Arial" w:cs="Arial"/>
          <w:bCs/>
          <w:kern w:val="32"/>
          <w:sz w:val="20"/>
          <w:szCs w:val="20"/>
          <w:lang w:eastAsia="pl-PL"/>
        </w:rPr>
        <w:t xml:space="preserve"> 2 fabrycznie nowych czteroczłonowych pojazdów kolejowych z napędem elektrycznym, zwanym w dalszej części (EZT), przeznaczonego do obsługi kolejowych przewozów pasażerskich w ruchu regionalnym dla Województwa Świętokrzyskiego o średniodobowym przebiegu pojazdu w przedziale 350 - 700 km, wraz z przeprowadzeniem szkoleń osób wskazanych przez Zamawiającego </w:t>
      </w:r>
      <w:r w:rsidR="006974D0" w:rsidRPr="00691F80">
        <w:rPr>
          <w:rFonts w:ascii="Arial" w:hAnsi="Arial" w:cs="Arial"/>
          <w:bCs/>
          <w:kern w:val="32"/>
          <w:sz w:val="20"/>
          <w:szCs w:val="20"/>
          <w:lang w:eastAsia="pl-PL"/>
        </w:rPr>
        <w:lastRenderedPageBreak/>
        <w:t>oraz ze świadczeniem usług serwisowych w zakresie spełniającym trzy pierwsze poziomy utrzymania pojazdów kolejowych tj. P1,  P2 i P3.</w:t>
      </w:r>
      <w:r w:rsidR="006974D0">
        <w:rPr>
          <w:rFonts w:ascii="Arial" w:hAnsi="Arial" w:cs="Arial"/>
          <w:bCs/>
          <w:kern w:val="32"/>
          <w:sz w:val="20"/>
          <w:szCs w:val="20"/>
          <w:lang w:eastAsia="pl-PL"/>
        </w:rPr>
        <w:t>; znak postępowania DOA-III.272.1.83.2017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6F258B" w:rsidRDefault="006F258B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6F258B" w:rsidRDefault="006F258B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E5206D" w:rsidRPr="00682DD7" w:rsidRDefault="007069C8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F258B">
        <w:rPr>
          <w:rFonts w:ascii="Arial" w:hAnsi="Arial" w:cs="Arial"/>
          <w:sz w:val="20"/>
          <w:szCs w:val="20"/>
        </w:rPr>
        <w:t xml:space="preserve">Data, miejscowość oraz </w:t>
      </w:r>
      <w:r w:rsidR="00E5206D" w:rsidRPr="006F258B">
        <w:rPr>
          <w:rFonts w:ascii="Arial" w:hAnsi="Arial" w:cs="Arial"/>
          <w:sz w:val="20"/>
          <w:szCs w:val="20"/>
        </w:rPr>
        <w:t>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657" w:rsidRDefault="00CE2657" w:rsidP="00E5206D">
      <w:pPr>
        <w:spacing w:before="0" w:after="0"/>
      </w:pPr>
      <w:r>
        <w:separator/>
      </w:r>
    </w:p>
  </w:endnote>
  <w:endnote w:type="continuationSeparator" w:id="0">
    <w:p w:rsidR="00CE2657" w:rsidRDefault="00CE265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E778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657" w:rsidRDefault="00CE2657" w:rsidP="00E5206D">
      <w:pPr>
        <w:spacing w:before="0" w:after="0"/>
      </w:pPr>
      <w:r>
        <w:separator/>
      </w:r>
    </w:p>
  </w:footnote>
  <w:footnote w:type="continuationSeparator" w:id="0">
    <w:p w:rsidR="00CE2657" w:rsidRDefault="00CE2657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E337C" w:rsidRPr="003B6373" w:rsidRDefault="002E337C" w:rsidP="002E337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E0" w:rsidRPr="00562EE0" w:rsidRDefault="00562EE0" w:rsidP="00562EE0">
    <w:pPr>
      <w:pStyle w:val="Nagwek"/>
      <w:jc w:val="right"/>
      <w:rPr>
        <w:rFonts w:asciiTheme="minorHAnsi" w:hAnsiTheme="minorHAnsi"/>
      </w:rPr>
    </w:pPr>
    <w:r w:rsidRPr="00562EE0">
      <w:rPr>
        <w:rFonts w:asciiTheme="minorHAnsi" w:hAnsiTheme="minorHAnsi"/>
      </w:rPr>
      <w:t>DOA-III 272.1.</w:t>
    </w:r>
    <w:r w:rsidR="009F2E6C">
      <w:rPr>
        <w:rFonts w:asciiTheme="minorHAnsi" w:hAnsiTheme="minorHAnsi"/>
      </w:rPr>
      <w:t>83</w:t>
    </w:r>
    <w:r w:rsidRPr="00562EE0">
      <w:rPr>
        <w:rFonts w:asciiTheme="minorHAnsi" w:hAnsiTheme="minorHAnsi"/>
      </w:rPr>
      <w:t>.2017</w:t>
    </w:r>
    <w:r w:rsidRPr="00562EE0">
      <w:rPr>
        <w:rFonts w:asciiTheme="minorHAnsi" w:hAnsiTheme="minorHAnsi"/>
      </w:rPr>
      <w:tab/>
    </w:r>
    <w:r w:rsidRPr="00562EE0">
      <w:rPr>
        <w:rFonts w:asciiTheme="minorHAnsi" w:hAnsiTheme="minorHAnsi"/>
      </w:rPr>
      <w:tab/>
    </w:r>
    <w:r w:rsidR="00C8754A">
      <w:rPr>
        <w:rFonts w:asciiTheme="minorHAnsi" w:hAnsiTheme="minorHAnsi"/>
      </w:rPr>
      <w:t>Dodatek nr 2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159D6"/>
    <w:multiLevelType w:val="hybridMultilevel"/>
    <w:tmpl w:val="4022BC8C"/>
    <w:lvl w:ilvl="0" w:tplc="361C5054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4FF85320">
      <w:start w:val="1"/>
      <w:numFmt w:val="decimal"/>
      <w:lvlText w:val="%2)"/>
      <w:lvlJc w:val="left"/>
      <w:pPr>
        <w:ind w:left="1504" w:hanging="360"/>
      </w:pPr>
      <w:rPr>
        <w:rFonts w:ascii="Calibri" w:eastAsia="Times New Roman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4CD63D6"/>
    <w:multiLevelType w:val="hybridMultilevel"/>
    <w:tmpl w:val="9686F792"/>
    <w:lvl w:ilvl="0" w:tplc="4FF03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3BF8E1F2">
      <w:numFmt w:val="bullet"/>
      <w:lvlText w:val=""/>
      <w:lvlJc w:val="left"/>
      <w:pPr>
        <w:ind w:left="1440" w:hanging="360"/>
      </w:pPr>
      <w:rPr>
        <w:rFonts w:ascii="Symbol" w:eastAsia="Times New Roman" w:hAnsi="Symbol" w:cs="Trebuchet MS" w:hint="default"/>
        <w:b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3869CA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/>
        <w:i w:val="0"/>
        <w:strike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42FD"/>
    <w:rsid w:val="00047987"/>
    <w:rsid w:val="00081663"/>
    <w:rsid w:val="00085838"/>
    <w:rsid w:val="00093721"/>
    <w:rsid w:val="000D4EA5"/>
    <w:rsid w:val="000E1C06"/>
    <w:rsid w:val="000F653F"/>
    <w:rsid w:val="00112466"/>
    <w:rsid w:val="001165C9"/>
    <w:rsid w:val="00173B27"/>
    <w:rsid w:val="0019732B"/>
    <w:rsid w:val="001E7789"/>
    <w:rsid w:val="002014A0"/>
    <w:rsid w:val="00267DF5"/>
    <w:rsid w:val="00272E0B"/>
    <w:rsid w:val="002D2658"/>
    <w:rsid w:val="002E337C"/>
    <w:rsid w:val="002E5708"/>
    <w:rsid w:val="00330C13"/>
    <w:rsid w:val="003503FE"/>
    <w:rsid w:val="003941A3"/>
    <w:rsid w:val="00394F71"/>
    <w:rsid w:val="003B6373"/>
    <w:rsid w:val="003E28B2"/>
    <w:rsid w:val="00462C6A"/>
    <w:rsid w:val="00497CD0"/>
    <w:rsid w:val="00521591"/>
    <w:rsid w:val="00537437"/>
    <w:rsid w:val="00562EE0"/>
    <w:rsid w:val="005C17E9"/>
    <w:rsid w:val="006177D1"/>
    <w:rsid w:val="00682DD7"/>
    <w:rsid w:val="00691F80"/>
    <w:rsid w:val="006974D0"/>
    <w:rsid w:val="006A3CC6"/>
    <w:rsid w:val="006F258B"/>
    <w:rsid w:val="007069C8"/>
    <w:rsid w:val="0073508A"/>
    <w:rsid w:val="00744D19"/>
    <w:rsid w:val="00747B54"/>
    <w:rsid w:val="00770A52"/>
    <w:rsid w:val="007955B3"/>
    <w:rsid w:val="007C7179"/>
    <w:rsid w:val="008739C8"/>
    <w:rsid w:val="00893149"/>
    <w:rsid w:val="00896599"/>
    <w:rsid w:val="00920044"/>
    <w:rsid w:val="00933B0C"/>
    <w:rsid w:val="009429EA"/>
    <w:rsid w:val="009469E6"/>
    <w:rsid w:val="009528DC"/>
    <w:rsid w:val="00963FEE"/>
    <w:rsid w:val="009A757D"/>
    <w:rsid w:val="009B7CD4"/>
    <w:rsid w:val="009D6E8E"/>
    <w:rsid w:val="009F2E6C"/>
    <w:rsid w:val="00B531ED"/>
    <w:rsid w:val="00B92FF2"/>
    <w:rsid w:val="00B9391B"/>
    <w:rsid w:val="00BC581A"/>
    <w:rsid w:val="00C00996"/>
    <w:rsid w:val="00C52B99"/>
    <w:rsid w:val="00C66515"/>
    <w:rsid w:val="00C8754A"/>
    <w:rsid w:val="00CE2657"/>
    <w:rsid w:val="00D1354E"/>
    <w:rsid w:val="00D57998"/>
    <w:rsid w:val="00DD0214"/>
    <w:rsid w:val="00DE2A06"/>
    <w:rsid w:val="00DE378F"/>
    <w:rsid w:val="00DE6418"/>
    <w:rsid w:val="00E059A7"/>
    <w:rsid w:val="00E41DF5"/>
    <w:rsid w:val="00E51483"/>
    <w:rsid w:val="00E5206D"/>
    <w:rsid w:val="00E650C1"/>
    <w:rsid w:val="00E87533"/>
    <w:rsid w:val="00EA573F"/>
    <w:rsid w:val="00EC3B3D"/>
    <w:rsid w:val="00F14B0F"/>
    <w:rsid w:val="00F17001"/>
    <w:rsid w:val="00F32ED0"/>
    <w:rsid w:val="00F606AD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7D01DD5D-D441-4F9B-9369-9E49BD4F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D579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51483"/>
    <w:pPr>
      <w:spacing w:before="0" w:after="0"/>
      <w:ind w:left="720"/>
      <w:jc w:val="left"/>
    </w:pPr>
    <w:rPr>
      <w:rFonts w:ascii="Calibri" w:hAnsi="Calibri" w:cs="Calibri"/>
      <w:sz w:val="22"/>
      <w:lang w:eastAsia="pl-PL"/>
    </w:rPr>
  </w:style>
  <w:style w:type="character" w:customStyle="1" w:styleId="AkapitzlistZnak">
    <w:name w:val="Akapit z listą Znak"/>
    <w:basedOn w:val="Domylnaczcionkaakapitu"/>
    <w:link w:val="Akapitzlist"/>
    <w:locked/>
    <w:rsid w:val="00E5148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1FD9-6DDE-42AC-80D9-8AED4CBA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4916</Words>
  <Characters>29502</Characters>
  <Application>Microsoft Office Word</Application>
  <DocSecurity>4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Piwowarczyk, Katarzyna</cp:lastModifiedBy>
  <cp:revision>2</cp:revision>
  <cp:lastPrinted>2016-06-02T11:06:00Z</cp:lastPrinted>
  <dcterms:created xsi:type="dcterms:W3CDTF">2017-12-22T07:08:00Z</dcterms:created>
  <dcterms:modified xsi:type="dcterms:W3CDTF">2017-12-22T07:08:00Z</dcterms:modified>
</cp:coreProperties>
</file>