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C0" w:rsidRPr="00DD4DC0" w:rsidRDefault="00DD4DC0" w:rsidP="00DD4DC0">
      <w:pPr>
        <w:pStyle w:val="Default"/>
        <w:jc w:val="center"/>
        <w:outlineLvl w:val="0"/>
        <w:rPr>
          <w:rFonts w:asciiTheme="minorHAnsi" w:eastAsia="Calibri" w:hAnsiTheme="minorHAnsi" w:cs="Arial"/>
          <w:b/>
          <w:bCs/>
          <w:color w:val="auto"/>
        </w:rPr>
      </w:pPr>
      <w:r w:rsidRPr="00DD4DC0">
        <w:rPr>
          <w:rFonts w:asciiTheme="minorHAnsi" w:hAnsiTheme="minorHAnsi"/>
          <w:b/>
          <w:color w:val="auto"/>
        </w:rPr>
        <w:t>Informacja o rozpoczęciu realizacji projektu partnerskiego</w:t>
      </w:r>
      <w:r w:rsidRPr="00DD4DC0">
        <w:rPr>
          <w:rFonts w:asciiTheme="minorHAnsi" w:eastAsia="Calibri" w:hAnsiTheme="minorHAnsi" w:cs="Arial"/>
          <w:b/>
          <w:bCs/>
          <w:color w:val="auto"/>
        </w:rPr>
        <w:t xml:space="preserve"> pn. </w:t>
      </w:r>
      <w:r>
        <w:rPr>
          <w:rFonts w:asciiTheme="minorHAnsi" w:eastAsia="Calibri" w:hAnsiTheme="minorHAnsi" w:cs="Arial"/>
          <w:b/>
          <w:bCs/>
          <w:color w:val="auto"/>
        </w:rPr>
        <w:t>„Informatyzacja Placówek Medycznych Województwa Świętokrzyskiego”</w:t>
      </w:r>
    </w:p>
    <w:p w:rsidR="00DD4DC0" w:rsidRPr="00DD4DC0" w:rsidRDefault="00DD4DC0" w:rsidP="00DD4DC0">
      <w:pPr>
        <w:pStyle w:val="Default"/>
        <w:jc w:val="center"/>
        <w:outlineLvl w:val="0"/>
        <w:rPr>
          <w:rFonts w:asciiTheme="minorHAnsi" w:eastAsia="Calibri" w:hAnsiTheme="minorHAnsi" w:cs="Arial"/>
          <w:b/>
          <w:bCs/>
          <w:color w:val="auto"/>
        </w:rPr>
      </w:pPr>
    </w:p>
    <w:p w:rsidR="00DD4DC0" w:rsidRPr="0011713F" w:rsidRDefault="00DD4DC0" w:rsidP="0011713F">
      <w:pPr>
        <w:pStyle w:val="Default"/>
        <w:jc w:val="both"/>
        <w:outlineLvl w:val="0"/>
        <w:rPr>
          <w:rFonts w:asciiTheme="minorHAnsi" w:hAnsiTheme="minorHAnsi" w:cs="Arial"/>
          <w:color w:val="auto"/>
        </w:rPr>
      </w:pPr>
      <w:r w:rsidRPr="000F21A0">
        <w:rPr>
          <w:rFonts w:asciiTheme="minorHAnsi" w:hAnsiTheme="minorHAnsi"/>
        </w:rPr>
        <w:t xml:space="preserve">Zgodnie z art. 33, ust 4a </w:t>
      </w:r>
      <w:r w:rsidRPr="000F21A0">
        <w:rPr>
          <w:rFonts w:asciiTheme="minorHAnsi" w:hAnsiTheme="minorHAnsi" w:cs="Arial"/>
          <w:color w:val="auto"/>
        </w:rPr>
        <w:t>ustawy z dnia 11 lipca 2014 r. o zasadach realizacji programów w</w:t>
      </w:r>
      <w:r w:rsidR="000F21A0" w:rsidRPr="000F21A0">
        <w:rPr>
          <w:rFonts w:asciiTheme="minorHAnsi" w:hAnsiTheme="minorHAnsi" w:cs="Arial"/>
          <w:color w:val="auto"/>
        </w:rPr>
        <w:t> </w:t>
      </w:r>
      <w:r w:rsidRPr="000F21A0">
        <w:rPr>
          <w:rFonts w:asciiTheme="minorHAnsi" w:hAnsiTheme="minorHAnsi" w:cs="Arial"/>
          <w:color w:val="auto"/>
        </w:rPr>
        <w:t>zakresie polityki spójności finansowych w pe</w:t>
      </w:r>
      <w:r w:rsidR="003D10AB">
        <w:rPr>
          <w:rFonts w:asciiTheme="minorHAnsi" w:hAnsiTheme="minorHAnsi" w:cs="Arial"/>
          <w:color w:val="auto"/>
        </w:rPr>
        <w:t xml:space="preserve">rspektywie finansowej 2014-2020, </w:t>
      </w:r>
      <w:r w:rsidR="000F21A0" w:rsidRPr="000F21A0">
        <w:rPr>
          <w:rFonts w:asciiTheme="minorHAnsi" w:hAnsiTheme="minorHAnsi" w:cs="Arial"/>
          <w:color w:val="auto"/>
        </w:rPr>
        <w:t>podaje się do publicznej wiadomości</w:t>
      </w:r>
      <w:r w:rsidR="005E1219">
        <w:rPr>
          <w:rFonts w:asciiTheme="minorHAnsi" w:hAnsiTheme="minorHAnsi" w:cs="Arial"/>
          <w:color w:val="auto"/>
        </w:rPr>
        <w:t>, informację</w:t>
      </w:r>
      <w:r w:rsidR="000F21A0" w:rsidRPr="000F21A0">
        <w:rPr>
          <w:rFonts w:asciiTheme="minorHAnsi" w:hAnsiTheme="minorHAnsi" w:cs="Arial"/>
          <w:color w:val="auto"/>
        </w:rPr>
        <w:t xml:space="preserve"> o </w:t>
      </w:r>
      <w:r w:rsidR="000F21A0" w:rsidRPr="000F21A0">
        <w:rPr>
          <w:rFonts w:ascii="Calibri" w:hAnsi="Calibri"/>
          <w:color w:val="auto"/>
        </w:rPr>
        <w:t>rozpoczęciu realizacji projektu partnerskiego pn. „Informatyzacja Placówek Medycznych Województwa Świętokrzyskiego” (nazwa skrócona „InPlaMed WŚ”</w:t>
      </w:r>
      <w:r w:rsidR="005E1219">
        <w:rPr>
          <w:rFonts w:ascii="Calibri" w:hAnsi="Calibri"/>
          <w:color w:val="auto"/>
        </w:rPr>
        <w:t>)</w:t>
      </w:r>
      <w:r w:rsidR="000F21A0" w:rsidRPr="000F21A0">
        <w:rPr>
          <w:rFonts w:ascii="Calibri" w:hAnsi="Calibri"/>
          <w:color w:val="auto"/>
        </w:rPr>
        <w:t xml:space="preserve">. </w:t>
      </w:r>
      <w:r w:rsidR="000F21A0" w:rsidRPr="000F21A0">
        <w:rPr>
          <w:rFonts w:asciiTheme="minorHAnsi" w:eastAsia="Times New Roman" w:hAnsiTheme="minorHAnsi" w:cs="Calibri"/>
          <w:lang w:eastAsia="ar-SA"/>
        </w:rPr>
        <w:t>Głównym celem projektu jest wdrożenie Elektronicznej Dokumentacji Medycznej (EDM) w p</w:t>
      </w:r>
      <w:r w:rsidR="002D2926">
        <w:rPr>
          <w:rFonts w:asciiTheme="minorHAnsi" w:eastAsia="Times New Roman" w:hAnsiTheme="minorHAnsi" w:cs="Calibri"/>
          <w:lang w:eastAsia="ar-SA"/>
        </w:rPr>
        <w:t xml:space="preserve">odmiotach leczniczych uczestniczących w </w:t>
      </w:r>
      <w:r w:rsidR="000F21A0" w:rsidRPr="000F21A0">
        <w:rPr>
          <w:rFonts w:asciiTheme="minorHAnsi" w:eastAsia="Times New Roman" w:hAnsiTheme="minorHAnsi" w:cs="Calibri"/>
          <w:lang w:eastAsia="ar-SA"/>
        </w:rPr>
        <w:t>projek</w:t>
      </w:r>
      <w:r w:rsidR="002D2926">
        <w:rPr>
          <w:rFonts w:asciiTheme="minorHAnsi" w:eastAsia="Times New Roman" w:hAnsiTheme="minorHAnsi" w:cs="Calibri"/>
          <w:lang w:eastAsia="ar-SA"/>
        </w:rPr>
        <w:t>cie</w:t>
      </w:r>
      <w:r w:rsidR="000F21A0" w:rsidRPr="000F21A0">
        <w:rPr>
          <w:rFonts w:asciiTheme="minorHAnsi" w:eastAsia="Times New Roman" w:hAnsiTheme="minorHAnsi" w:cs="Calibri"/>
          <w:lang w:eastAsia="ar-SA"/>
        </w:rPr>
        <w:t>, zgodnie z</w:t>
      </w:r>
      <w:r w:rsidR="005E1219">
        <w:rPr>
          <w:rFonts w:asciiTheme="minorHAnsi" w:eastAsia="Times New Roman" w:hAnsiTheme="minorHAnsi" w:cs="Calibri"/>
          <w:lang w:eastAsia="ar-SA"/>
        </w:rPr>
        <w:t> </w:t>
      </w:r>
      <w:r w:rsidR="000F21A0" w:rsidRPr="000F21A0">
        <w:rPr>
          <w:rFonts w:asciiTheme="minorHAnsi" w:eastAsia="Times New Roman" w:hAnsiTheme="minorHAnsi" w:cs="Calibri"/>
          <w:lang w:eastAsia="ar-SA"/>
        </w:rPr>
        <w:t>wymaganiami u</w:t>
      </w:r>
      <w:r w:rsidR="000F21A0" w:rsidRPr="000F21A0">
        <w:rPr>
          <w:rFonts w:asciiTheme="minorHAnsi" w:hAnsiTheme="minorHAnsi" w:cs="Calibri"/>
        </w:rPr>
        <w:t>stawy z</w:t>
      </w:r>
      <w:r w:rsidR="002D2926">
        <w:rPr>
          <w:rFonts w:asciiTheme="minorHAnsi" w:hAnsiTheme="minorHAnsi" w:cs="Calibri"/>
        </w:rPr>
        <w:t> </w:t>
      </w:r>
      <w:r w:rsidR="000F21A0" w:rsidRPr="000F21A0">
        <w:rPr>
          <w:rFonts w:asciiTheme="minorHAnsi" w:hAnsiTheme="minorHAnsi" w:cs="Calibri"/>
        </w:rPr>
        <w:t>dnia 28 kwietnia 2011 r. o systemie informacji w ochronie zdrowia</w:t>
      </w:r>
      <w:r w:rsidR="003D10AB">
        <w:rPr>
          <w:rFonts w:asciiTheme="minorHAnsi" w:hAnsiTheme="minorHAnsi" w:cs="Calibri"/>
        </w:rPr>
        <w:t xml:space="preserve">. Realizacja projektu w partnerstwie pozwoli na </w:t>
      </w:r>
      <w:r w:rsidR="003D10AB">
        <w:rPr>
          <w:rFonts w:asciiTheme="minorHAnsi" w:eastAsia="Times New Roman" w:hAnsiTheme="minorHAnsi" w:cs="Calibri"/>
          <w:lang w:eastAsia="ar-SA"/>
        </w:rPr>
        <w:t xml:space="preserve">zastosowanie optymalnych </w:t>
      </w:r>
      <w:r w:rsidR="000F21A0" w:rsidRPr="000F21A0">
        <w:rPr>
          <w:rFonts w:asciiTheme="minorHAnsi" w:eastAsia="Times New Roman" w:hAnsiTheme="minorHAnsi" w:cs="Calibri"/>
          <w:lang w:eastAsia="ar-SA"/>
        </w:rPr>
        <w:t>rozwiązań technologicznych i</w:t>
      </w:r>
      <w:r w:rsidR="003D10AB">
        <w:rPr>
          <w:rFonts w:asciiTheme="minorHAnsi" w:eastAsia="Times New Roman" w:hAnsiTheme="minorHAnsi" w:cs="Calibri"/>
          <w:lang w:eastAsia="ar-SA"/>
        </w:rPr>
        <w:t> </w:t>
      </w:r>
      <w:r w:rsidR="000F21A0" w:rsidRPr="000F21A0">
        <w:rPr>
          <w:rFonts w:asciiTheme="minorHAnsi" w:eastAsia="Times New Roman" w:hAnsiTheme="minorHAnsi" w:cs="Calibri"/>
          <w:lang w:eastAsia="ar-SA"/>
        </w:rPr>
        <w:t>organizacy</w:t>
      </w:r>
      <w:r w:rsidR="003D10AB">
        <w:rPr>
          <w:rFonts w:asciiTheme="minorHAnsi" w:eastAsia="Times New Roman" w:hAnsiTheme="minorHAnsi" w:cs="Calibri"/>
          <w:lang w:eastAsia="ar-SA"/>
        </w:rPr>
        <w:t>jnych</w:t>
      </w:r>
      <w:r w:rsidR="005E1219">
        <w:rPr>
          <w:rFonts w:asciiTheme="minorHAnsi" w:eastAsia="Times New Roman" w:hAnsiTheme="minorHAnsi" w:cs="Calibri"/>
          <w:lang w:eastAsia="ar-SA"/>
        </w:rPr>
        <w:t>,</w:t>
      </w:r>
      <w:r w:rsidR="003D10AB">
        <w:rPr>
          <w:rFonts w:asciiTheme="minorHAnsi" w:eastAsia="Times New Roman" w:hAnsiTheme="minorHAnsi" w:cs="Calibri"/>
          <w:lang w:eastAsia="ar-SA"/>
        </w:rPr>
        <w:t xml:space="preserve"> zapewniających zgodność z </w:t>
      </w:r>
      <w:r w:rsidR="000F21A0" w:rsidRPr="000F21A0">
        <w:rPr>
          <w:rFonts w:asciiTheme="minorHAnsi" w:eastAsia="Times New Roman" w:hAnsiTheme="minorHAnsi" w:cs="Calibri"/>
          <w:lang w:eastAsia="ar-SA"/>
        </w:rPr>
        <w:t>wymogami prawnymi</w:t>
      </w:r>
      <w:r w:rsidR="003D10AB">
        <w:rPr>
          <w:rFonts w:asciiTheme="minorHAnsi" w:eastAsia="Times New Roman" w:hAnsiTheme="minorHAnsi" w:cs="Calibri"/>
          <w:lang w:eastAsia="ar-SA"/>
        </w:rPr>
        <w:t xml:space="preserve"> oraz</w:t>
      </w:r>
      <w:r w:rsidR="000F21A0" w:rsidRPr="000F21A0">
        <w:rPr>
          <w:rFonts w:asciiTheme="minorHAnsi" w:eastAsia="Times New Roman" w:hAnsiTheme="minorHAnsi" w:cs="Calibri"/>
          <w:lang w:eastAsia="ar-SA"/>
        </w:rPr>
        <w:t xml:space="preserve"> wytycznymi Centrum Systemów Informacy</w:t>
      </w:r>
      <w:r w:rsidR="003D10AB">
        <w:rPr>
          <w:rFonts w:asciiTheme="minorHAnsi" w:eastAsia="Times New Roman" w:hAnsiTheme="minorHAnsi" w:cs="Calibri"/>
          <w:lang w:eastAsia="ar-SA"/>
        </w:rPr>
        <w:t xml:space="preserve">jnych Ochrony Zdrowia - </w:t>
      </w:r>
      <w:r w:rsidR="000F21A0" w:rsidRPr="000F21A0">
        <w:rPr>
          <w:rFonts w:asciiTheme="minorHAnsi" w:eastAsia="Times New Roman" w:hAnsiTheme="minorHAnsi" w:cs="Calibri"/>
          <w:lang w:eastAsia="ar-SA"/>
        </w:rPr>
        <w:t>instytucji państwowej, której zadaniem jest budowa oraz wspieranie i</w:t>
      </w:r>
      <w:r w:rsidR="003D10AB">
        <w:rPr>
          <w:rFonts w:asciiTheme="minorHAnsi" w:eastAsia="Times New Roman" w:hAnsiTheme="minorHAnsi" w:cs="Calibri"/>
          <w:lang w:eastAsia="ar-SA"/>
        </w:rPr>
        <w:t> </w:t>
      </w:r>
      <w:r w:rsidR="000F21A0" w:rsidRPr="000F21A0">
        <w:rPr>
          <w:rFonts w:asciiTheme="minorHAnsi" w:eastAsia="Times New Roman" w:hAnsiTheme="minorHAnsi" w:cs="Calibri"/>
          <w:lang w:eastAsia="ar-SA"/>
        </w:rPr>
        <w:t xml:space="preserve">monitorowanie procesów budowy systemów informacyjnych w ochronie zdrowia. </w:t>
      </w:r>
      <w:r w:rsidR="003D10AB">
        <w:rPr>
          <w:rFonts w:asciiTheme="minorHAnsi" w:eastAsia="Times New Roman" w:hAnsiTheme="minorHAnsi" w:cs="Calibri"/>
          <w:lang w:eastAsia="ar-SA"/>
        </w:rPr>
        <w:t>Partnerem wiodącym w projekcie, na mocy zawartego Porozumienia o partnerstwie</w:t>
      </w:r>
      <w:r w:rsidR="00FB2573">
        <w:rPr>
          <w:rFonts w:asciiTheme="minorHAnsi" w:eastAsia="Times New Roman" w:hAnsiTheme="minorHAnsi" w:cs="Calibri"/>
          <w:lang w:eastAsia="ar-SA"/>
        </w:rPr>
        <w:t>,</w:t>
      </w:r>
      <w:r w:rsidR="003D10AB">
        <w:rPr>
          <w:rFonts w:asciiTheme="minorHAnsi" w:eastAsia="Times New Roman" w:hAnsiTheme="minorHAnsi" w:cs="Calibri"/>
          <w:lang w:eastAsia="ar-SA"/>
        </w:rPr>
        <w:t xml:space="preserve"> zostało ustanowione Województwo Świętokrzyskie</w:t>
      </w:r>
      <w:r w:rsidR="002D2926">
        <w:rPr>
          <w:rFonts w:asciiTheme="minorHAnsi" w:eastAsia="Times New Roman" w:hAnsiTheme="minorHAnsi" w:cs="Calibri"/>
          <w:lang w:eastAsia="ar-SA"/>
        </w:rPr>
        <w:t>.</w:t>
      </w:r>
    </w:p>
    <w:p w:rsidR="00DD4DC0" w:rsidRPr="00DD4DC0" w:rsidRDefault="00DD4DC0" w:rsidP="00DD4DC0">
      <w:pPr>
        <w:pStyle w:val="Default"/>
        <w:jc w:val="center"/>
        <w:outlineLvl w:val="0"/>
        <w:rPr>
          <w:rFonts w:asciiTheme="minorHAnsi" w:eastAsia="Calibri" w:hAnsiTheme="minorHAnsi" w:cs="Arial"/>
          <w:b/>
          <w:bCs/>
          <w:color w:val="auto"/>
        </w:rPr>
      </w:pPr>
    </w:p>
    <w:sectPr w:rsidR="00DD4DC0" w:rsidRPr="00DD4DC0" w:rsidSect="0055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011"/>
    <w:multiLevelType w:val="hybridMultilevel"/>
    <w:tmpl w:val="D0EC6460"/>
    <w:lvl w:ilvl="0" w:tplc="24E48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C17040"/>
    <w:multiLevelType w:val="hybridMultilevel"/>
    <w:tmpl w:val="20C6952E"/>
    <w:lvl w:ilvl="0" w:tplc="9D3E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21574"/>
    <w:multiLevelType w:val="hybridMultilevel"/>
    <w:tmpl w:val="DBB2BB2A"/>
    <w:lvl w:ilvl="0" w:tplc="7598A62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 w:tplc="0415000F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6B15F9"/>
    <w:rsid w:val="000F21A0"/>
    <w:rsid w:val="0011713F"/>
    <w:rsid w:val="001B5846"/>
    <w:rsid w:val="002D2926"/>
    <w:rsid w:val="002E11D1"/>
    <w:rsid w:val="003D10AB"/>
    <w:rsid w:val="0055593B"/>
    <w:rsid w:val="005E1219"/>
    <w:rsid w:val="006B15F9"/>
    <w:rsid w:val="00C055E8"/>
    <w:rsid w:val="00DD4DC0"/>
    <w:rsid w:val="00F36EB9"/>
    <w:rsid w:val="00F37E26"/>
    <w:rsid w:val="00FB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5F9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B15F9"/>
    <w:pPr>
      <w:autoSpaceDE w:val="0"/>
      <w:autoSpaceDN w:val="0"/>
    </w:pPr>
    <w:rPr>
      <w:rFonts w:ascii="Verdana" w:hAnsi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D4DC0"/>
    <w:pPr>
      <w:widowControl w:val="0"/>
      <w:adjustRightInd w:val="0"/>
      <w:spacing w:line="363" w:lineRule="atLeast"/>
    </w:pPr>
    <w:rPr>
      <w:rFonts w:ascii="Times New Roman" w:eastAsia="Times New Roman" w:hAnsi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2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D1B3E-B1B0-4B0F-B328-ECC11F86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wlowow</dc:creator>
  <cp:lastModifiedBy>wlowow</cp:lastModifiedBy>
  <cp:revision>5</cp:revision>
  <cp:lastPrinted>2017-10-11T11:33:00Z</cp:lastPrinted>
  <dcterms:created xsi:type="dcterms:W3CDTF">2017-10-11T10:36:00Z</dcterms:created>
  <dcterms:modified xsi:type="dcterms:W3CDTF">2017-10-11T13:59:00Z</dcterms:modified>
</cp:coreProperties>
</file>