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1F10" w14:textId="36C9ADBF" w:rsidR="0022022F" w:rsidRPr="00624E1A" w:rsidRDefault="0022022F" w:rsidP="00624E1A">
      <w:pPr>
        <w:autoSpaceDE/>
        <w:autoSpaceDN/>
        <w:adjustRightInd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01280D"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</w:t>
      </w:r>
      <w:r w:rsidR="0001280D" w:rsidRPr="00624E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Załącznik</w:t>
      </w:r>
      <w:r w:rsidRPr="00624E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nr 1 </w:t>
      </w:r>
    </w:p>
    <w:p w14:paraId="45F7EAF0" w14:textId="77777777" w:rsidR="0001280D" w:rsidRPr="00624E1A" w:rsidRDefault="0001280D" w:rsidP="00624E1A">
      <w:pPr>
        <w:autoSpaceDE/>
        <w:autoSpaceDN/>
        <w:adjustRightInd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93250B" w14:textId="0BCAE463" w:rsidR="00B90B68" w:rsidRPr="00624E1A" w:rsidRDefault="0055436F" w:rsidP="00624E1A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624E1A">
        <w:rPr>
          <w:rFonts w:ascii="Times New Roman" w:hAnsi="Times New Roman" w:cs="Times New Roman"/>
        </w:rPr>
        <w:t>Nabór osób kandydujących do prac komisji konkursowej jest prowadzony n</w:t>
      </w:r>
      <w:r w:rsidR="00557CFB" w:rsidRPr="00624E1A">
        <w:rPr>
          <w:rFonts w:ascii="Times New Roman" w:hAnsi="Times New Roman" w:cs="Times New Roman"/>
        </w:rPr>
        <w:t>a podstawie art. 4 ust</w:t>
      </w:r>
      <w:r w:rsidRPr="00624E1A">
        <w:rPr>
          <w:rFonts w:ascii="Times New Roman" w:hAnsi="Times New Roman" w:cs="Times New Roman"/>
        </w:rPr>
        <w:t>.</w:t>
      </w:r>
      <w:r w:rsidR="00557CFB" w:rsidRPr="00624E1A">
        <w:rPr>
          <w:rFonts w:ascii="Times New Roman" w:hAnsi="Times New Roman" w:cs="Times New Roman"/>
        </w:rPr>
        <w:t xml:space="preserve"> 1 pkt. 6 i 32 oraz art. 15 ust. 2a i 2d </w:t>
      </w:r>
      <w:r w:rsidR="00ED1645">
        <w:rPr>
          <w:rFonts w:ascii="Times New Roman" w:hAnsi="Times New Roman" w:cs="Times New Roman"/>
        </w:rPr>
        <w:t xml:space="preserve">ustawy </w:t>
      </w:r>
      <w:r w:rsidR="00ED1645" w:rsidRPr="00ED1645">
        <w:rPr>
          <w:rFonts w:ascii="Times New Roman" w:hAnsi="Times New Roman" w:cs="Times New Roman"/>
        </w:rPr>
        <w:t xml:space="preserve">z dnia 24 kwietnia 2003 r. o działalności </w:t>
      </w:r>
      <w:r w:rsidR="00ED1645" w:rsidRPr="00ED1645">
        <w:rPr>
          <w:rStyle w:val="Uwydatnienie"/>
          <w:rFonts w:ascii="Times New Roman" w:hAnsi="Times New Roman" w:cs="Times New Roman"/>
          <w:i w:val="0"/>
          <w:iCs w:val="0"/>
        </w:rPr>
        <w:t>pożytku</w:t>
      </w:r>
      <w:r w:rsidR="00ED1645" w:rsidRPr="00ED1645">
        <w:rPr>
          <w:rFonts w:ascii="Times New Roman" w:hAnsi="Times New Roman" w:cs="Times New Roman"/>
          <w:i/>
          <w:iCs/>
        </w:rPr>
        <w:t xml:space="preserve"> </w:t>
      </w:r>
      <w:r w:rsidR="00ED1645" w:rsidRPr="00ED1645">
        <w:rPr>
          <w:rFonts w:ascii="Times New Roman" w:hAnsi="Times New Roman" w:cs="Times New Roman"/>
        </w:rPr>
        <w:t>publicznego i o wolontariacie</w:t>
      </w:r>
      <w:r w:rsidR="00557CFB" w:rsidRPr="00624E1A">
        <w:rPr>
          <w:rFonts w:ascii="Times New Roman" w:hAnsi="Times New Roman" w:cs="Times New Roman"/>
        </w:rPr>
        <w:t xml:space="preserve"> (</w:t>
      </w:r>
      <w:proofErr w:type="spellStart"/>
      <w:r w:rsidR="00557CFB" w:rsidRPr="00624E1A">
        <w:rPr>
          <w:rFonts w:ascii="Times New Roman" w:hAnsi="Times New Roman" w:cs="Times New Roman"/>
        </w:rPr>
        <w:t>t.j</w:t>
      </w:r>
      <w:proofErr w:type="spellEnd"/>
      <w:r w:rsidR="00557CFB" w:rsidRPr="00624E1A">
        <w:rPr>
          <w:rFonts w:ascii="Times New Roman" w:hAnsi="Times New Roman" w:cs="Times New Roman"/>
        </w:rPr>
        <w:t>. Dz. U. z 2025 r. poz. 1338 ze zm.)</w:t>
      </w:r>
      <w:r w:rsidRPr="00624E1A">
        <w:rPr>
          <w:rFonts w:ascii="Times New Roman" w:hAnsi="Times New Roman" w:cs="Times New Roman"/>
        </w:rPr>
        <w:t xml:space="preserve">. </w:t>
      </w:r>
      <w:r w:rsidR="00624E1A" w:rsidRPr="00624E1A">
        <w:rPr>
          <w:rFonts w:ascii="Times New Roman" w:eastAsia="Times New Roman" w:hAnsi="Times New Roman" w:cs="Times New Roman"/>
          <w:color w:val="auto"/>
        </w:rPr>
        <w:t>W</w:t>
      </w:r>
      <w:r w:rsidR="00B90B68" w:rsidRPr="00624E1A">
        <w:rPr>
          <w:rFonts w:ascii="Times New Roman" w:eastAsia="Times New Roman" w:hAnsi="Times New Roman" w:cs="Times New Roman"/>
          <w:color w:val="auto"/>
        </w:rPr>
        <w:t xml:space="preserve"> skład komisji konkursowej wchodzą osoby wskazane przez organizacje pozarządowe lub podmioty wymienione w art. 3 ust. 3, z wyłączeniem osób wskazanych przez organizacje pozarządowe lub podmioty wymienione w art. 3 ust. 3, biorące udział w konkursie.</w:t>
      </w:r>
    </w:p>
    <w:p w14:paraId="03F65B52" w14:textId="47F435D0" w:rsidR="00B90B68" w:rsidRPr="00624E1A" w:rsidRDefault="00B90B68" w:rsidP="00624E1A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624E1A">
        <w:rPr>
          <w:rFonts w:ascii="Times New Roman" w:hAnsi="Times New Roman" w:cs="Times New Roman"/>
        </w:rPr>
        <w:t xml:space="preserve">Organizacja może zgłosić tylko jedną osobę.  Udział w pracach komisji jest nieodpłatny </w:t>
      </w:r>
      <w:r w:rsidR="00624E1A">
        <w:rPr>
          <w:rFonts w:ascii="Times New Roman" w:hAnsi="Times New Roman" w:cs="Times New Roman"/>
        </w:rPr>
        <w:br/>
      </w:r>
      <w:r w:rsidRPr="00624E1A">
        <w:rPr>
          <w:rFonts w:ascii="Times New Roman" w:hAnsi="Times New Roman" w:cs="Times New Roman"/>
        </w:rPr>
        <w:t xml:space="preserve">i jej członkom nie będzie przysługiwać zwrot kosztów podróży. </w:t>
      </w:r>
      <w:r w:rsidR="00624E1A" w:rsidRPr="00624E1A">
        <w:rPr>
          <w:rFonts w:ascii="Times New Roman" w:hAnsi="Times New Roman" w:cs="Times New Roman"/>
        </w:rPr>
        <w:t xml:space="preserve">Wybór osoby kandydującej nastąpi w sposób losowy. </w:t>
      </w:r>
    </w:p>
    <w:p w14:paraId="07497825" w14:textId="58AC6450" w:rsidR="0055436F" w:rsidRPr="00624E1A" w:rsidRDefault="0055436F" w:rsidP="00624E1A">
      <w:pPr>
        <w:pStyle w:val="Nagwek2"/>
        <w:spacing w:before="0" w:beforeAutospacing="0" w:after="0" w:afterAutospacing="0" w:line="360" w:lineRule="auto"/>
        <w:ind w:firstLine="360"/>
        <w:jc w:val="both"/>
        <w:rPr>
          <w:b w:val="0"/>
          <w:bCs w:val="0"/>
          <w:sz w:val="24"/>
          <w:szCs w:val="24"/>
        </w:rPr>
      </w:pPr>
      <w:r w:rsidRPr="00624E1A">
        <w:rPr>
          <w:b w:val="0"/>
          <w:bCs w:val="0"/>
          <w:sz w:val="24"/>
          <w:szCs w:val="24"/>
        </w:rPr>
        <w:t>Członkowie komisji konkursowej będą oceniać oferty składane do Departamentu Ochrony Zdrowia Urzędu Marszałkowskiego Województwa Świętokrzyskiego w Kielcach</w:t>
      </w:r>
      <w:r w:rsidR="003D5A1C">
        <w:rPr>
          <w:b w:val="0"/>
          <w:bCs w:val="0"/>
          <w:sz w:val="24"/>
          <w:szCs w:val="24"/>
        </w:rPr>
        <w:t>,</w:t>
      </w:r>
      <w:r w:rsidRPr="00624E1A">
        <w:rPr>
          <w:b w:val="0"/>
          <w:bCs w:val="0"/>
          <w:sz w:val="24"/>
          <w:szCs w:val="24"/>
        </w:rPr>
        <w:t xml:space="preserve"> na realizację zadań publicznych w ramach otwartych konkursów ofert wynikających z </w:t>
      </w:r>
      <w:r w:rsidR="00ED1645">
        <w:rPr>
          <w:b w:val="0"/>
          <w:bCs w:val="0"/>
          <w:sz w:val="24"/>
          <w:szCs w:val="24"/>
        </w:rPr>
        <w:t xml:space="preserve">cyt. </w:t>
      </w:r>
      <w:r w:rsidR="00ED1645">
        <w:rPr>
          <w:rStyle w:val="Uwydatnienie"/>
          <w:b w:val="0"/>
          <w:bCs w:val="0"/>
          <w:i w:val="0"/>
          <w:iCs w:val="0"/>
          <w:sz w:val="24"/>
          <w:szCs w:val="24"/>
        </w:rPr>
        <w:t>ustawy</w:t>
      </w:r>
      <w:r w:rsidRPr="00624E1A">
        <w:rPr>
          <w:b w:val="0"/>
          <w:bCs w:val="0"/>
          <w:sz w:val="24"/>
          <w:szCs w:val="24"/>
        </w:rPr>
        <w:t>, z zakresu:</w:t>
      </w:r>
    </w:p>
    <w:p w14:paraId="7AC85A67" w14:textId="7797BFA6" w:rsidR="00F17F1C" w:rsidRPr="00624E1A" w:rsidRDefault="00F17F1C" w:rsidP="00624E1A">
      <w:pPr>
        <w:pStyle w:val="Nagwek2"/>
        <w:numPr>
          <w:ilvl w:val="0"/>
          <w:numId w:val="27"/>
        </w:numPr>
        <w:spacing w:before="0" w:beforeAutospacing="0" w:after="0" w:afterAutospacing="0" w:line="360" w:lineRule="auto"/>
        <w:ind w:left="284" w:hanging="284"/>
        <w:jc w:val="both"/>
        <w:rPr>
          <w:b w:val="0"/>
          <w:bCs w:val="0"/>
          <w:sz w:val="24"/>
          <w:szCs w:val="24"/>
        </w:rPr>
      </w:pPr>
      <w:r w:rsidRPr="00624E1A">
        <w:rPr>
          <w:b w:val="0"/>
          <w:bCs w:val="0"/>
          <w:color w:val="1B1B1B"/>
          <w:sz w:val="24"/>
          <w:szCs w:val="24"/>
        </w:rPr>
        <w:t>ochrony i promocji zdrowia, w tym ustawy z dnia 15 kwietnia 2011 r. o działalności leczniczej (</w:t>
      </w:r>
      <w:proofErr w:type="spellStart"/>
      <w:r w:rsidRPr="00624E1A">
        <w:rPr>
          <w:b w:val="0"/>
          <w:bCs w:val="0"/>
          <w:color w:val="1B1B1B"/>
          <w:sz w:val="24"/>
          <w:szCs w:val="24"/>
        </w:rPr>
        <w:t>t.j</w:t>
      </w:r>
      <w:proofErr w:type="spellEnd"/>
      <w:r w:rsidRPr="00624E1A">
        <w:rPr>
          <w:b w:val="0"/>
          <w:bCs w:val="0"/>
          <w:color w:val="1B1B1B"/>
          <w:sz w:val="24"/>
          <w:szCs w:val="24"/>
        </w:rPr>
        <w:t xml:space="preserve">. </w:t>
      </w:r>
      <w:r w:rsidRPr="00624E1A">
        <w:rPr>
          <w:b w:val="0"/>
          <w:bCs w:val="0"/>
          <w:sz w:val="24"/>
          <w:szCs w:val="24"/>
        </w:rPr>
        <w:t>Dz.U.2025</w:t>
      </w:r>
      <w:r w:rsidR="00B219D2" w:rsidRPr="00624E1A">
        <w:rPr>
          <w:b w:val="0"/>
          <w:bCs w:val="0"/>
          <w:sz w:val="24"/>
          <w:szCs w:val="24"/>
        </w:rPr>
        <w:t xml:space="preserve"> r. poz. </w:t>
      </w:r>
      <w:r w:rsidRPr="00624E1A">
        <w:rPr>
          <w:b w:val="0"/>
          <w:bCs w:val="0"/>
          <w:sz w:val="24"/>
          <w:szCs w:val="24"/>
        </w:rPr>
        <w:t>450</w:t>
      </w:r>
      <w:r w:rsidR="0055436F" w:rsidRPr="00624E1A">
        <w:rPr>
          <w:sz w:val="24"/>
          <w:szCs w:val="24"/>
        </w:rPr>
        <w:t xml:space="preserve"> </w:t>
      </w:r>
      <w:r w:rsidR="0055436F" w:rsidRPr="00624E1A">
        <w:rPr>
          <w:b w:val="0"/>
          <w:bCs w:val="0"/>
          <w:sz w:val="24"/>
          <w:szCs w:val="24"/>
        </w:rPr>
        <w:t>ze zm</w:t>
      </w:r>
      <w:r w:rsidR="00B219D2" w:rsidRPr="00624E1A">
        <w:rPr>
          <w:b w:val="0"/>
          <w:bCs w:val="0"/>
          <w:sz w:val="24"/>
          <w:szCs w:val="24"/>
        </w:rPr>
        <w:t>.)</w:t>
      </w:r>
    </w:p>
    <w:p w14:paraId="7341267D" w14:textId="20D17A17" w:rsidR="00F17F1C" w:rsidRPr="00624E1A" w:rsidRDefault="00F17F1C" w:rsidP="00624E1A">
      <w:pPr>
        <w:pStyle w:val="Akapitzlist"/>
        <w:numPr>
          <w:ilvl w:val="0"/>
          <w:numId w:val="27"/>
        </w:numPr>
        <w:shd w:val="clear" w:color="auto" w:fill="FFFFFF"/>
        <w:autoSpaceDE/>
        <w:autoSpaceDN/>
        <w:adjustRightInd/>
        <w:spacing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>przeciwdziałania uzależnieniom i patologiom społeczny</w:t>
      </w:r>
      <w:r w:rsidR="00A803B7">
        <w:rPr>
          <w:rFonts w:ascii="Times New Roman" w:eastAsia="Times New Roman" w:hAnsi="Times New Roman" w:cs="Times New Roman"/>
          <w:color w:val="1B1B1B"/>
          <w:sz w:val="24"/>
          <w:szCs w:val="24"/>
        </w:rPr>
        <w:t>m</w:t>
      </w: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(tj.</w:t>
      </w:r>
      <w:r w:rsidR="00A803B7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</w:t>
      </w: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>przeciwdziałania alkoholizmowi i narkomanii),</w:t>
      </w:r>
    </w:p>
    <w:p w14:paraId="2F4E2373" w14:textId="22ADB230" w:rsidR="009A3394" w:rsidRPr="00624E1A" w:rsidRDefault="00F17F1C" w:rsidP="00624E1A">
      <w:pPr>
        <w:pStyle w:val="Akapitzlist"/>
        <w:numPr>
          <w:ilvl w:val="0"/>
          <w:numId w:val="27"/>
        </w:numPr>
        <w:shd w:val="clear" w:color="auto" w:fill="FFFFFF"/>
        <w:autoSpaceDE/>
        <w:autoSpaceDN/>
        <w:adjustRightInd/>
        <w:spacing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>zapobiegania i zwalczania HIV/AIDS.</w:t>
      </w:r>
    </w:p>
    <w:p w14:paraId="29E71A5D" w14:textId="77777777" w:rsidR="00F17F1C" w:rsidRPr="00624E1A" w:rsidRDefault="00F17F1C" w:rsidP="00624E1A">
      <w:pPr>
        <w:pStyle w:val="Akapitzlist"/>
        <w:shd w:val="clear" w:color="auto" w:fill="FFFFFF"/>
        <w:autoSpaceDE/>
        <w:autoSpaceDN/>
        <w:adjustRightInd/>
        <w:spacing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17098398" w14:textId="4FFFBC85" w:rsidR="004C792A" w:rsidRPr="00624E1A" w:rsidRDefault="002B6A10" w:rsidP="00624E1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24E1A">
        <w:rPr>
          <w:rFonts w:ascii="Times New Roman" w:hAnsi="Times New Roman" w:cs="Times New Roman"/>
        </w:rPr>
        <w:t xml:space="preserve">Do zadań </w:t>
      </w:r>
      <w:r w:rsidR="000C6067" w:rsidRPr="00624E1A">
        <w:rPr>
          <w:rFonts w:ascii="Times New Roman" w:hAnsi="Times New Roman" w:cs="Times New Roman"/>
        </w:rPr>
        <w:t>k</w:t>
      </w:r>
      <w:r w:rsidRPr="00624E1A">
        <w:rPr>
          <w:rFonts w:ascii="Times New Roman" w:hAnsi="Times New Roman" w:cs="Times New Roman"/>
        </w:rPr>
        <w:t xml:space="preserve">omisji </w:t>
      </w:r>
      <w:r w:rsidR="00557CFB" w:rsidRPr="00624E1A">
        <w:rPr>
          <w:rFonts w:ascii="Times New Roman" w:hAnsi="Times New Roman" w:cs="Times New Roman"/>
        </w:rPr>
        <w:t xml:space="preserve">konkursowej </w:t>
      </w:r>
      <w:r w:rsidRPr="00624E1A">
        <w:rPr>
          <w:rFonts w:ascii="Times New Roman" w:hAnsi="Times New Roman" w:cs="Times New Roman"/>
        </w:rPr>
        <w:t xml:space="preserve">należeć będzie m.in.: </w:t>
      </w:r>
    </w:p>
    <w:p w14:paraId="69BAD223" w14:textId="718419C4" w:rsidR="002B6A10" w:rsidRPr="00624E1A" w:rsidRDefault="00624E1A" w:rsidP="00624E1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 </w:t>
      </w:r>
      <w:r w:rsidR="002B6A10" w:rsidRPr="00624E1A">
        <w:rPr>
          <w:rFonts w:ascii="Times New Roman" w:hAnsi="Times New Roman" w:cs="Times New Roman"/>
        </w:rPr>
        <w:t xml:space="preserve">ocena formalna i merytoryczna ofert na realizację zadań publicznych, złożonych </w:t>
      </w:r>
      <w:r w:rsidR="000C6067" w:rsidRPr="00624E1A">
        <w:rPr>
          <w:rFonts w:ascii="Times New Roman" w:hAnsi="Times New Roman" w:cs="Times New Roman"/>
        </w:rPr>
        <w:t>z zakresu:</w:t>
      </w:r>
    </w:p>
    <w:p w14:paraId="4AADFFD8" w14:textId="77777777" w:rsidR="00624E1A" w:rsidRPr="00624E1A" w:rsidRDefault="000C6067" w:rsidP="00624E1A">
      <w:pPr>
        <w:pStyle w:val="Akapitzlist"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>ochrony i promocji zdrowia, w tym ustawy z dnia 15 kwietnia 2011 r. o działalności leczniczej (</w:t>
      </w:r>
      <w:proofErr w:type="spellStart"/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>t.j</w:t>
      </w:r>
      <w:proofErr w:type="spellEnd"/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. </w:t>
      </w:r>
      <w:r w:rsidRPr="00624E1A">
        <w:rPr>
          <w:rFonts w:ascii="Times New Roman" w:eastAsia="Times New Roman" w:hAnsi="Times New Roman" w:cs="Times New Roman"/>
          <w:sz w:val="24"/>
          <w:szCs w:val="24"/>
        </w:rPr>
        <w:t>Dz.U.2025</w:t>
      </w:r>
      <w:r w:rsidR="00624E1A" w:rsidRPr="00624E1A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Pr="00624E1A">
        <w:rPr>
          <w:rFonts w:ascii="Times New Roman" w:eastAsia="Times New Roman" w:hAnsi="Times New Roman" w:cs="Times New Roman"/>
          <w:sz w:val="24"/>
          <w:szCs w:val="24"/>
        </w:rPr>
        <w:t>450</w:t>
      </w:r>
      <w:r w:rsidR="00624E1A" w:rsidRPr="00624E1A"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624E1A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FD6BD1D" w14:textId="1F457A88" w:rsidR="00624E1A" w:rsidRDefault="000C6067" w:rsidP="00624E1A">
      <w:pPr>
        <w:pStyle w:val="Akapitzlist"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>przeciwdziałania uzależnieniom i patologiom społeczny</w:t>
      </w:r>
      <w:r w:rsidR="00A803B7">
        <w:rPr>
          <w:rFonts w:ascii="Times New Roman" w:eastAsia="Times New Roman" w:hAnsi="Times New Roman" w:cs="Times New Roman"/>
          <w:color w:val="1B1B1B"/>
          <w:sz w:val="24"/>
          <w:szCs w:val="24"/>
        </w:rPr>
        <w:t>m</w:t>
      </w: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(tj. przeciwdziałania alkoholizmowi i narkomanii),</w:t>
      </w:r>
    </w:p>
    <w:p w14:paraId="23113BC0" w14:textId="04035B6B" w:rsidR="004C792A" w:rsidRPr="00624E1A" w:rsidRDefault="000C6067" w:rsidP="00624E1A">
      <w:pPr>
        <w:pStyle w:val="Akapitzlist"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>zapobiegania i zwalczania HIV/AIDS.</w:t>
      </w:r>
    </w:p>
    <w:p w14:paraId="7BA68B55" w14:textId="77777777" w:rsidR="00F04633" w:rsidRPr="00624E1A" w:rsidRDefault="00F04633" w:rsidP="00624E1A">
      <w:p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624E1A">
        <w:rPr>
          <w:rFonts w:ascii="Times New Roman" w:hAnsi="Times New Roman" w:cs="Times New Roman"/>
          <w:sz w:val="24"/>
          <w:szCs w:val="24"/>
        </w:rPr>
        <w:t xml:space="preserve">b) każdorazowe zapoznanie się z treścią ogłoszenia o otwartym konkursie ofert, </w:t>
      </w:r>
    </w:p>
    <w:p w14:paraId="5784FD8B" w14:textId="75BF5386" w:rsidR="00F04633" w:rsidRPr="00624E1A" w:rsidRDefault="00F04633" w:rsidP="00624E1A">
      <w:p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>c)</w:t>
      </w:r>
      <w:r w:rsid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> </w:t>
      </w:r>
      <w:r w:rsidR="002B6A10" w:rsidRPr="00624E1A">
        <w:rPr>
          <w:rFonts w:ascii="Times New Roman" w:hAnsi="Times New Roman" w:cs="Times New Roman"/>
          <w:sz w:val="24"/>
          <w:szCs w:val="24"/>
        </w:rPr>
        <w:t xml:space="preserve">przedstawienie Zarządowi Województwa Świętokrzyskiego propozycji przyjęcia lub odrzucenia danej oferty na realizację zadania publicznego wraz z proponowaną kwotą dotacji. </w:t>
      </w:r>
    </w:p>
    <w:p w14:paraId="2AEBA3AC" w14:textId="1FC461F1" w:rsidR="000C6067" w:rsidRPr="00624E1A" w:rsidRDefault="00F04633" w:rsidP="00624E1A">
      <w:pPr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d) </w:t>
      </w:r>
      <w:r w:rsidR="004C792A" w:rsidRPr="00624E1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udział w przygotowywaniu protokołu końcowego z prac komisji.</w:t>
      </w:r>
    </w:p>
    <w:p w14:paraId="62571A03" w14:textId="1DCF0631" w:rsidR="002B6A10" w:rsidRPr="00624E1A" w:rsidRDefault="002B6A10" w:rsidP="00624E1A">
      <w:pPr>
        <w:pStyle w:val="Default"/>
        <w:spacing w:line="360" w:lineRule="auto"/>
        <w:ind w:hanging="357"/>
        <w:jc w:val="both"/>
        <w:rPr>
          <w:rFonts w:ascii="Times New Roman" w:hAnsi="Times New Roman" w:cs="Times New Roman"/>
        </w:rPr>
      </w:pPr>
    </w:p>
    <w:p w14:paraId="4B5AB855" w14:textId="10B15696" w:rsidR="00624E1A" w:rsidRPr="00624E1A" w:rsidRDefault="00624E1A" w:rsidP="00624E1A">
      <w:pPr>
        <w:shd w:val="clear" w:color="auto" w:fill="FFFFFF"/>
        <w:autoSpaceDE/>
        <w:autoSpaceDN/>
        <w:adjustRightInd/>
        <w:spacing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Organizacje zgłaszające osobę kandydującą do pracy komisji konkursowej przesyłają wypełniony i podpisany  formularz zgłoszenia, zgodnie ze wzorem stanowiącym załącznik do </w:t>
      </w:r>
      <w:r w:rsidRPr="00624E1A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 xml:space="preserve">niniejszego ogłoszenia. Formularz zgłoszenia zawierający błędy formalne (np. brak podpisu, niewypełnione obligatoryjne pola) nie będzie podlegał rozpatrzeniu.  </w:t>
      </w:r>
    </w:p>
    <w:p w14:paraId="061ACD92" w14:textId="77777777" w:rsidR="00624E1A" w:rsidRPr="00624E1A" w:rsidRDefault="00624E1A" w:rsidP="00624E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1B1B1B"/>
          <w:shd w:val="clear" w:color="auto" w:fill="FFFFFF"/>
        </w:rPr>
      </w:pPr>
    </w:p>
    <w:p w14:paraId="4723EC8A" w14:textId="4D4CFC81" w:rsidR="004C792A" w:rsidRPr="00624E1A" w:rsidRDefault="004C792A" w:rsidP="00624E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1B1B1B"/>
          <w:shd w:val="clear" w:color="auto" w:fill="FFFFFF"/>
        </w:rPr>
      </w:pPr>
      <w:r w:rsidRPr="00624E1A">
        <w:rPr>
          <w:b/>
          <w:bCs/>
          <w:color w:val="1B1B1B"/>
          <w:shd w:val="clear" w:color="auto" w:fill="FFFFFF"/>
        </w:rPr>
        <w:t>Zgłoszenia należy złożyć osobiście lub wysyłać na adres: </w:t>
      </w:r>
    </w:p>
    <w:p w14:paraId="22114BFF" w14:textId="343FAA00" w:rsidR="004C792A" w:rsidRPr="00624E1A" w:rsidRDefault="004C792A" w:rsidP="00624E1A">
      <w:p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Urząd Marszałkowski Województwa Świętokrzyskiego w Kielcach, </w:t>
      </w:r>
      <w:r w:rsidR="00A803B7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>l. IX Wieków Kielc 3,</w:t>
      </w:r>
      <w:r w:rsidR="0022022F"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>25-516</w:t>
      </w:r>
      <w:r w:rsidR="003D5A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>Kielce, lub </w:t>
      </w:r>
    </w:p>
    <w:p w14:paraId="68FB8994" w14:textId="77777777" w:rsidR="004C792A" w:rsidRPr="00624E1A" w:rsidRDefault="004C792A" w:rsidP="00624E1A">
      <w:p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>- doręczeń elektronicznych (ADE) -</w:t>
      </w:r>
      <w:r w:rsidRPr="00624E1A">
        <w:rPr>
          <w:rFonts w:ascii="Times New Roman" w:hAnsi="Times New Roman" w:cs="Times New Roman"/>
          <w:sz w:val="24"/>
          <w:szCs w:val="24"/>
        </w:rPr>
        <w:t> </w:t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AE:PL-57494-35550-GDUUU-22      lub </w:t>
      </w:r>
    </w:p>
    <w:p w14:paraId="3D6BEDB0" w14:textId="30E9AA68" w:rsidR="004C792A" w:rsidRPr="00624E1A" w:rsidRDefault="004C792A" w:rsidP="00624E1A">
      <w:p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- e-mail: </w:t>
      </w:r>
      <w:hyperlink r:id="rId8" w:history="1">
        <w:r w:rsidRPr="00624E1A">
          <w:rPr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urzad.marszalkowski@sejmik.kielce.pl</w:t>
        </w:r>
      </w:hyperlink>
      <w:r w:rsidRPr="00624E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4E1A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</w:p>
    <w:p w14:paraId="390E7E4D" w14:textId="201D171F" w:rsidR="004C792A" w:rsidRPr="00624E1A" w:rsidRDefault="004C792A" w:rsidP="00624E1A">
      <w:p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F1704"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Skrzynki Podawczej Urzędu Marszałkowskiego Województwa Świętokrzyskiego na Platformie </w:t>
      </w:r>
      <w:proofErr w:type="spellStart"/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>ePUAP</w:t>
      </w:r>
      <w:proofErr w:type="spellEnd"/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>: /3h680wewfh/</w:t>
      </w:r>
      <w:proofErr w:type="spellStart"/>
      <w:r w:rsidRPr="00624E1A">
        <w:rPr>
          <w:rFonts w:ascii="Times New Roman" w:eastAsia="Times New Roman" w:hAnsi="Times New Roman" w:cs="Times New Roman"/>
          <w:color w:val="auto"/>
          <w:sz w:val="24"/>
          <w:szCs w:val="24"/>
        </w:rPr>
        <w:t>SkrytkaESP</w:t>
      </w:r>
      <w:proofErr w:type="spellEnd"/>
    </w:p>
    <w:p w14:paraId="60A8252E" w14:textId="77777777" w:rsidR="00EF1704" w:rsidRPr="00624E1A" w:rsidRDefault="00EF1704" w:rsidP="00624E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B1B1B"/>
          <w:shd w:val="clear" w:color="auto" w:fill="FFFFFF"/>
        </w:rPr>
      </w:pPr>
    </w:p>
    <w:p w14:paraId="7C103413" w14:textId="3E92794A" w:rsidR="004C792A" w:rsidRPr="00624E1A" w:rsidRDefault="004C792A" w:rsidP="00624E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Pogrubienie"/>
          <w:color w:val="1B1B1B"/>
          <w:shd w:val="clear" w:color="auto" w:fill="FFFFFF"/>
        </w:rPr>
      </w:pPr>
      <w:r w:rsidRPr="00624E1A">
        <w:rPr>
          <w:b/>
          <w:bCs/>
          <w:color w:val="1B1B1B"/>
          <w:shd w:val="clear" w:color="auto" w:fill="FFFFFF"/>
        </w:rPr>
        <w:t>do dnia </w:t>
      </w:r>
      <w:r w:rsidR="00050AD5" w:rsidRPr="00624E1A">
        <w:rPr>
          <w:rStyle w:val="Pogrubienie"/>
          <w:color w:val="1B1B1B"/>
          <w:shd w:val="clear" w:color="auto" w:fill="FFFFFF"/>
        </w:rPr>
        <w:t>30</w:t>
      </w:r>
      <w:r w:rsidRPr="00624E1A">
        <w:rPr>
          <w:rStyle w:val="Pogrubienie"/>
          <w:color w:val="1B1B1B"/>
          <w:shd w:val="clear" w:color="auto" w:fill="FFFFFF"/>
        </w:rPr>
        <w:t xml:space="preserve"> stycznia 2026 r.</w:t>
      </w:r>
    </w:p>
    <w:p w14:paraId="0CE4AF78" w14:textId="77777777" w:rsidR="00050AD5" w:rsidRPr="00624E1A" w:rsidRDefault="00050AD5" w:rsidP="00624E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Pogrubienie"/>
          <w:color w:val="1B1B1B"/>
          <w:shd w:val="clear" w:color="auto" w:fill="FFFFFF"/>
        </w:rPr>
      </w:pPr>
    </w:p>
    <w:p w14:paraId="071253AF" w14:textId="3E8CA197" w:rsidR="00050AD5" w:rsidRPr="00624E1A" w:rsidRDefault="00050AD5" w:rsidP="00624E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1B1B1B"/>
        </w:rPr>
      </w:pPr>
      <w:r w:rsidRPr="00624E1A">
        <w:rPr>
          <w:rStyle w:val="Pogrubienie"/>
          <w:b w:val="0"/>
          <w:bCs w:val="0"/>
          <w:color w:val="1B1B1B"/>
          <w:shd w:val="clear" w:color="auto" w:fill="FFFFFF"/>
        </w:rPr>
        <w:t>W przypadku pytań proszę o kontakt pod numer</w:t>
      </w:r>
      <w:r w:rsidR="0001280D" w:rsidRPr="00624E1A">
        <w:rPr>
          <w:rStyle w:val="Pogrubienie"/>
          <w:b w:val="0"/>
          <w:bCs w:val="0"/>
          <w:color w:val="1B1B1B"/>
          <w:shd w:val="clear" w:color="auto" w:fill="FFFFFF"/>
        </w:rPr>
        <w:t>ami</w:t>
      </w:r>
      <w:r w:rsidRPr="00624E1A">
        <w:rPr>
          <w:rStyle w:val="Pogrubienie"/>
          <w:b w:val="0"/>
          <w:bCs w:val="0"/>
          <w:color w:val="1B1B1B"/>
          <w:shd w:val="clear" w:color="auto" w:fill="FFFFFF"/>
        </w:rPr>
        <w:t xml:space="preserve"> telefon</w:t>
      </w:r>
      <w:r w:rsidR="0001280D" w:rsidRPr="00624E1A">
        <w:rPr>
          <w:rStyle w:val="Pogrubienie"/>
          <w:b w:val="0"/>
          <w:bCs w:val="0"/>
          <w:color w:val="1B1B1B"/>
          <w:shd w:val="clear" w:color="auto" w:fill="FFFFFF"/>
        </w:rPr>
        <w:t xml:space="preserve">ów 41: 395 17-79, 395 15-08 oraz </w:t>
      </w:r>
      <w:r w:rsidRPr="00624E1A">
        <w:rPr>
          <w:rStyle w:val="Pogrubienie"/>
          <w:b w:val="0"/>
          <w:bCs w:val="0"/>
          <w:color w:val="1B1B1B"/>
          <w:shd w:val="clear" w:color="auto" w:fill="FFFFFF"/>
        </w:rPr>
        <w:t xml:space="preserve">395 14 41. </w:t>
      </w:r>
    </w:p>
    <w:p w14:paraId="164747EC" w14:textId="77777777" w:rsidR="00C556CB" w:rsidRPr="00624E1A" w:rsidRDefault="00C556CB" w:rsidP="00624E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lang w:eastAsia="en-US"/>
        </w:rPr>
      </w:pPr>
    </w:p>
    <w:sectPr w:rsidR="00C556CB" w:rsidRPr="00624E1A" w:rsidSect="004C792A">
      <w:pgSz w:w="11906" w:h="16838" w:code="9"/>
      <w:pgMar w:top="1417" w:right="1417" w:bottom="1417" w:left="1417" w:header="708" w:footer="708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55ED" w14:textId="77777777" w:rsidR="00A50365" w:rsidRDefault="00A50365" w:rsidP="00D01009">
      <w:r>
        <w:separator/>
      </w:r>
    </w:p>
  </w:endnote>
  <w:endnote w:type="continuationSeparator" w:id="0">
    <w:p w14:paraId="458B3849" w14:textId="77777777" w:rsidR="00A50365" w:rsidRDefault="00A50365" w:rsidP="00D0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BEA6" w14:textId="77777777" w:rsidR="00A50365" w:rsidRDefault="00A50365" w:rsidP="00D01009">
      <w:r>
        <w:separator/>
      </w:r>
    </w:p>
  </w:footnote>
  <w:footnote w:type="continuationSeparator" w:id="0">
    <w:p w14:paraId="0BCFE52F" w14:textId="77777777" w:rsidR="00A50365" w:rsidRDefault="00A50365" w:rsidP="00D0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" w15:restartNumberingAfterBreak="0">
    <w:nsid w:val="08D76262"/>
    <w:multiLevelType w:val="hybridMultilevel"/>
    <w:tmpl w:val="67F0EF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FEF"/>
    <w:multiLevelType w:val="hybridMultilevel"/>
    <w:tmpl w:val="B8A07DE4"/>
    <w:lvl w:ilvl="0" w:tplc="9DC6430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E1A2BFF"/>
    <w:multiLevelType w:val="hybridMultilevel"/>
    <w:tmpl w:val="3DECF87E"/>
    <w:lvl w:ilvl="0" w:tplc="9DC6430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A5FE5"/>
    <w:multiLevelType w:val="multilevel"/>
    <w:tmpl w:val="3F3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877C5"/>
    <w:multiLevelType w:val="multilevel"/>
    <w:tmpl w:val="0BA6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6130E"/>
    <w:multiLevelType w:val="hybridMultilevel"/>
    <w:tmpl w:val="7B24B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06F31"/>
    <w:multiLevelType w:val="hybridMultilevel"/>
    <w:tmpl w:val="E6FABB28"/>
    <w:lvl w:ilvl="0" w:tplc="14566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64CF2"/>
    <w:multiLevelType w:val="hybridMultilevel"/>
    <w:tmpl w:val="69DEE7FE"/>
    <w:lvl w:ilvl="0" w:tplc="9DC6430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EDC"/>
    <w:multiLevelType w:val="hybridMultilevel"/>
    <w:tmpl w:val="2554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D5FA6"/>
    <w:multiLevelType w:val="hybridMultilevel"/>
    <w:tmpl w:val="7F568D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2B1D0D"/>
    <w:multiLevelType w:val="hybridMultilevel"/>
    <w:tmpl w:val="A2646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1589A"/>
    <w:multiLevelType w:val="hybridMultilevel"/>
    <w:tmpl w:val="E3A4A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A5698"/>
    <w:multiLevelType w:val="hybridMultilevel"/>
    <w:tmpl w:val="7644A19C"/>
    <w:lvl w:ilvl="0" w:tplc="F1ECACA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9568F9"/>
    <w:multiLevelType w:val="hybridMultilevel"/>
    <w:tmpl w:val="FDB23982"/>
    <w:lvl w:ilvl="0" w:tplc="2A7E7DAE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5" w15:restartNumberingAfterBreak="0">
    <w:nsid w:val="36DE25AC"/>
    <w:multiLevelType w:val="hybridMultilevel"/>
    <w:tmpl w:val="95FEB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44C71"/>
    <w:multiLevelType w:val="multilevel"/>
    <w:tmpl w:val="9A8C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BD4358"/>
    <w:multiLevelType w:val="multilevel"/>
    <w:tmpl w:val="82D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DD72DC"/>
    <w:multiLevelType w:val="hybridMultilevel"/>
    <w:tmpl w:val="A5AE9B9E"/>
    <w:lvl w:ilvl="0" w:tplc="79E4A1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E314C"/>
    <w:multiLevelType w:val="multilevel"/>
    <w:tmpl w:val="F716BE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C20F0"/>
    <w:multiLevelType w:val="hybridMultilevel"/>
    <w:tmpl w:val="5AD40B68"/>
    <w:lvl w:ilvl="0" w:tplc="BD9CAE3A">
      <w:start w:val="4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4C83BF6"/>
    <w:multiLevelType w:val="hybridMultilevel"/>
    <w:tmpl w:val="0166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46BB5"/>
    <w:multiLevelType w:val="hybridMultilevel"/>
    <w:tmpl w:val="98AA4E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5855FD"/>
    <w:multiLevelType w:val="hybridMultilevel"/>
    <w:tmpl w:val="31A8413C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E2E92"/>
    <w:multiLevelType w:val="hybridMultilevel"/>
    <w:tmpl w:val="82F80B7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EEF08F5"/>
    <w:multiLevelType w:val="hybridMultilevel"/>
    <w:tmpl w:val="B644C50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7A078A7"/>
    <w:multiLevelType w:val="hybridMultilevel"/>
    <w:tmpl w:val="EF24C9A2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A4504"/>
    <w:multiLevelType w:val="hybridMultilevel"/>
    <w:tmpl w:val="F0C08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1775"/>
    <w:multiLevelType w:val="multilevel"/>
    <w:tmpl w:val="24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0448A"/>
    <w:multiLevelType w:val="hybridMultilevel"/>
    <w:tmpl w:val="675A5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92996"/>
    <w:multiLevelType w:val="hybridMultilevel"/>
    <w:tmpl w:val="8572DBC0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EA13B15"/>
    <w:multiLevelType w:val="hybridMultilevel"/>
    <w:tmpl w:val="9886F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92361">
    <w:abstractNumId w:val="0"/>
  </w:num>
  <w:num w:numId="2" w16cid:durableId="1228611247">
    <w:abstractNumId w:val="17"/>
  </w:num>
  <w:num w:numId="3" w16cid:durableId="1408578782">
    <w:abstractNumId w:val="5"/>
  </w:num>
  <w:num w:numId="4" w16cid:durableId="118576727">
    <w:abstractNumId w:val="28"/>
  </w:num>
  <w:num w:numId="5" w16cid:durableId="1133206734">
    <w:abstractNumId w:val="4"/>
  </w:num>
  <w:num w:numId="6" w16cid:durableId="820384752">
    <w:abstractNumId w:val="16"/>
  </w:num>
  <w:num w:numId="7" w16cid:durableId="526649066">
    <w:abstractNumId w:val="19"/>
  </w:num>
  <w:num w:numId="8" w16cid:durableId="1152137406">
    <w:abstractNumId w:val="27"/>
  </w:num>
  <w:num w:numId="9" w16cid:durableId="465126679">
    <w:abstractNumId w:val="31"/>
  </w:num>
  <w:num w:numId="10" w16cid:durableId="1918779207">
    <w:abstractNumId w:val="9"/>
  </w:num>
  <w:num w:numId="11" w16cid:durableId="927352475">
    <w:abstractNumId w:val="22"/>
  </w:num>
  <w:num w:numId="12" w16cid:durableId="1949854614">
    <w:abstractNumId w:val="29"/>
  </w:num>
  <w:num w:numId="13" w16cid:durableId="1181242168">
    <w:abstractNumId w:val="21"/>
  </w:num>
  <w:num w:numId="14" w16cid:durableId="1331829637">
    <w:abstractNumId w:val="6"/>
  </w:num>
  <w:num w:numId="15" w16cid:durableId="1176116132">
    <w:abstractNumId w:val="24"/>
  </w:num>
  <w:num w:numId="16" w16cid:durableId="1430159281">
    <w:abstractNumId w:val="7"/>
  </w:num>
  <w:num w:numId="17" w16cid:durableId="2103185367">
    <w:abstractNumId w:val="26"/>
  </w:num>
  <w:num w:numId="18" w16cid:durableId="77792458">
    <w:abstractNumId w:val="10"/>
  </w:num>
  <w:num w:numId="19" w16cid:durableId="371999680">
    <w:abstractNumId w:val="23"/>
  </w:num>
  <w:num w:numId="20" w16cid:durableId="458182415">
    <w:abstractNumId w:val="25"/>
  </w:num>
  <w:num w:numId="21" w16cid:durableId="1718968304">
    <w:abstractNumId w:val="11"/>
  </w:num>
  <w:num w:numId="22" w16cid:durableId="24142685">
    <w:abstractNumId w:val="1"/>
  </w:num>
  <w:num w:numId="23" w16cid:durableId="76349543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1403102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838079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5640469">
    <w:abstractNumId w:val="12"/>
  </w:num>
  <w:num w:numId="27" w16cid:durableId="1052117792">
    <w:abstractNumId w:val="18"/>
  </w:num>
  <w:num w:numId="28" w16cid:durableId="226231614">
    <w:abstractNumId w:val="15"/>
  </w:num>
  <w:num w:numId="29" w16cid:durableId="1037001467">
    <w:abstractNumId w:val="14"/>
  </w:num>
  <w:num w:numId="30" w16cid:durableId="880020749">
    <w:abstractNumId w:val="2"/>
  </w:num>
  <w:num w:numId="31" w16cid:durableId="2065906174">
    <w:abstractNumId w:val="3"/>
  </w:num>
  <w:num w:numId="32" w16cid:durableId="1940328916">
    <w:abstractNumId w:val="8"/>
  </w:num>
  <w:num w:numId="33" w16cid:durableId="56516352">
    <w:abstractNumId w:val="20"/>
  </w:num>
  <w:num w:numId="34" w16cid:durableId="210045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09"/>
    <w:rsid w:val="0001280D"/>
    <w:rsid w:val="00012CA1"/>
    <w:rsid w:val="00034F4E"/>
    <w:rsid w:val="00047EB5"/>
    <w:rsid w:val="00050AD5"/>
    <w:rsid w:val="00062B1F"/>
    <w:rsid w:val="00097102"/>
    <w:rsid w:val="000973E4"/>
    <w:rsid w:val="00097E5F"/>
    <w:rsid w:val="000C5634"/>
    <w:rsid w:val="000C6067"/>
    <w:rsid w:val="000D1EC6"/>
    <w:rsid w:val="000F332A"/>
    <w:rsid w:val="001047E2"/>
    <w:rsid w:val="00122BBA"/>
    <w:rsid w:val="00133DCB"/>
    <w:rsid w:val="001535EA"/>
    <w:rsid w:val="00175903"/>
    <w:rsid w:val="001C5252"/>
    <w:rsid w:val="001D25AC"/>
    <w:rsid w:val="002031BF"/>
    <w:rsid w:val="0021099D"/>
    <w:rsid w:val="0021619B"/>
    <w:rsid w:val="0022022F"/>
    <w:rsid w:val="002212EB"/>
    <w:rsid w:val="002737D4"/>
    <w:rsid w:val="00276762"/>
    <w:rsid w:val="00296E7D"/>
    <w:rsid w:val="002B0D58"/>
    <w:rsid w:val="002B6A10"/>
    <w:rsid w:val="00362FD2"/>
    <w:rsid w:val="003631BB"/>
    <w:rsid w:val="0036466F"/>
    <w:rsid w:val="0037097A"/>
    <w:rsid w:val="00381DBA"/>
    <w:rsid w:val="003D2FE8"/>
    <w:rsid w:val="003D5A1C"/>
    <w:rsid w:val="003E3A5A"/>
    <w:rsid w:val="003E6F5A"/>
    <w:rsid w:val="00401B7C"/>
    <w:rsid w:val="004C53F8"/>
    <w:rsid w:val="004C792A"/>
    <w:rsid w:val="004D62AA"/>
    <w:rsid w:val="004F0841"/>
    <w:rsid w:val="005317EB"/>
    <w:rsid w:val="0055436F"/>
    <w:rsid w:val="00557CFB"/>
    <w:rsid w:val="00576824"/>
    <w:rsid w:val="005825C2"/>
    <w:rsid w:val="0062056B"/>
    <w:rsid w:val="00624E1A"/>
    <w:rsid w:val="00693C43"/>
    <w:rsid w:val="006A3160"/>
    <w:rsid w:val="006B2390"/>
    <w:rsid w:val="006B2EA3"/>
    <w:rsid w:val="006D38A4"/>
    <w:rsid w:val="006D3ABD"/>
    <w:rsid w:val="006E3DD5"/>
    <w:rsid w:val="00733A16"/>
    <w:rsid w:val="00734444"/>
    <w:rsid w:val="00744EC1"/>
    <w:rsid w:val="007D7B60"/>
    <w:rsid w:val="007E6EA0"/>
    <w:rsid w:val="008163D8"/>
    <w:rsid w:val="008235D1"/>
    <w:rsid w:val="008358CA"/>
    <w:rsid w:val="00836EFC"/>
    <w:rsid w:val="008544B0"/>
    <w:rsid w:val="00854DD1"/>
    <w:rsid w:val="00870269"/>
    <w:rsid w:val="00871238"/>
    <w:rsid w:val="008731E1"/>
    <w:rsid w:val="00881BAC"/>
    <w:rsid w:val="008C6A4C"/>
    <w:rsid w:val="00907C1B"/>
    <w:rsid w:val="009125F9"/>
    <w:rsid w:val="009137CB"/>
    <w:rsid w:val="00962DF8"/>
    <w:rsid w:val="009638E5"/>
    <w:rsid w:val="00983096"/>
    <w:rsid w:val="009A3394"/>
    <w:rsid w:val="009D751E"/>
    <w:rsid w:val="00A50365"/>
    <w:rsid w:val="00A64DBC"/>
    <w:rsid w:val="00A72838"/>
    <w:rsid w:val="00A74B8A"/>
    <w:rsid w:val="00A74E14"/>
    <w:rsid w:val="00A803B7"/>
    <w:rsid w:val="00A92C01"/>
    <w:rsid w:val="00AF450A"/>
    <w:rsid w:val="00B163CE"/>
    <w:rsid w:val="00B219D2"/>
    <w:rsid w:val="00B2404D"/>
    <w:rsid w:val="00B729AD"/>
    <w:rsid w:val="00B80CC0"/>
    <w:rsid w:val="00B87476"/>
    <w:rsid w:val="00B90B68"/>
    <w:rsid w:val="00BC3865"/>
    <w:rsid w:val="00C12B2D"/>
    <w:rsid w:val="00C311AB"/>
    <w:rsid w:val="00C45019"/>
    <w:rsid w:val="00C556CB"/>
    <w:rsid w:val="00C77863"/>
    <w:rsid w:val="00C86CC6"/>
    <w:rsid w:val="00CD2095"/>
    <w:rsid w:val="00D01009"/>
    <w:rsid w:val="00D8384C"/>
    <w:rsid w:val="00DA4515"/>
    <w:rsid w:val="00DF7BBA"/>
    <w:rsid w:val="00E24BB4"/>
    <w:rsid w:val="00E55B0E"/>
    <w:rsid w:val="00E671AB"/>
    <w:rsid w:val="00EC2F2D"/>
    <w:rsid w:val="00ED1645"/>
    <w:rsid w:val="00ED56AD"/>
    <w:rsid w:val="00EF1629"/>
    <w:rsid w:val="00EF1704"/>
    <w:rsid w:val="00F04633"/>
    <w:rsid w:val="00F17F1C"/>
    <w:rsid w:val="00F278CB"/>
    <w:rsid w:val="00F34657"/>
    <w:rsid w:val="00F34B59"/>
    <w:rsid w:val="00F62622"/>
    <w:rsid w:val="00F9617D"/>
    <w:rsid w:val="00FA0846"/>
    <w:rsid w:val="00FC3F58"/>
    <w:rsid w:val="00FC4D08"/>
    <w:rsid w:val="00FE3F6E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8AAF"/>
  <w15:chartTrackingRefBased/>
  <w15:docId w15:val="{C930A7B7-2DBF-42A8-BFF3-526667C3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FF32A7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556CB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16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0100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10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D010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F9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F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3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6A4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5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56CB"/>
    <w:rPr>
      <w:b/>
      <w:bCs/>
    </w:rPr>
  </w:style>
  <w:style w:type="paragraph" w:styleId="Akapitzlist">
    <w:name w:val="List Paragraph"/>
    <w:basedOn w:val="Normalny"/>
    <w:uiPriority w:val="34"/>
    <w:qFormat/>
    <w:rsid w:val="00C556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6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67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6762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762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F16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43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EDBA-1467-4405-81DD-71F1D3D2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Chomentowska Joanna</dc:creator>
  <cp:keywords/>
  <dc:description/>
  <cp:lastModifiedBy>Żak, Beata</cp:lastModifiedBy>
  <cp:revision>7</cp:revision>
  <cp:lastPrinted>2026-01-22T07:51:00Z</cp:lastPrinted>
  <dcterms:created xsi:type="dcterms:W3CDTF">2026-01-22T07:12:00Z</dcterms:created>
  <dcterms:modified xsi:type="dcterms:W3CDTF">2026-01-22T07:51:00Z</dcterms:modified>
</cp:coreProperties>
</file>