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ED1A" w14:textId="77777777" w:rsidR="0030622D" w:rsidRDefault="0030622D"/>
    <w:p w14:paraId="24CBDD15" w14:textId="77777777" w:rsidR="0030622D" w:rsidRDefault="00000000">
      <w:pPr>
        <w:jc w:val="center"/>
      </w:pPr>
      <w:r>
        <w:rPr>
          <w:rFonts w:ascii="Calibri" w:eastAsia="Calibri" w:hAnsi="Calibri" w:cs="Calibri"/>
        </w:rPr>
        <w:t xml:space="preserve"> </w:t>
      </w:r>
    </w:p>
    <w:p w14:paraId="3BED31EA" w14:textId="77777777" w:rsidR="0030622D" w:rsidRDefault="00000000">
      <w:pPr>
        <w:jc w:val="center"/>
      </w:pPr>
      <w:r>
        <w:rPr>
          <w:rFonts w:ascii="Calibri" w:eastAsia="Calibri" w:hAnsi="Calibri" w:cs="Calibri"/>
          <w:b/>
          <w:bCs/>
          <w:sz w:val="36"/>
          <w:szCs w:val="36"/>
        </w:rPr>
        <w:t>INFORMACJA POKONTROLNA</w:t>
      </w:r>
    </w:p>
    <w:p w14:paraId="15A0BC32" w14:textId="77777777" w:rsidR="0030622D" w:rsidRDefault="00000000">
      <w:pPr>
        <w:jc w:val="center"/>
      </w:pPr>
      <w:r>
        <w:rPr>
          <w:rFonts w:ascii="Calibri" w:eastAsia="Calibri" w:hAnsi="Calibri" w:cs="Calibri"/>
          <w:b/>
          <w:bCs/>
          <w:sz w:val="36"/>
          <w:szCs w:val="36"/>
        </w:rPr>
        <w:t>FESW.01.05-IZ.00-0001/24-001-INF</w:t>
      </w:r>
    </w:p>
    <w:p w14:paraId="52608A01" w14:textId="77777777" w:rsidR="0030622D" w:rsidRDefault="00000000">
      <w:pPr>
        <w:spacing w:after="90"/>
        <w:jc w:val="center"/>
      </w:pPr>
      <w:r>
        <w:rPr>
          <w:rFonts w:ascii="Calibri" w:eastAsia="Calibri" w:hAnsi="Calibri" w:cs="Calibri"/>
        </w:rPr>
        <w:t xml:space="preserve"> </w:t>
      </w:r>
    </w:p>
    <w:p w14:paraId="5C9B18E9" w14:textId="77777777" w:rsidR="0030622D" w:rsidRDefault="00000000">
      <w:pPr>
        <w:spacing w:after="90"/>
        <w:jc w:val="center"/>
      </w:pPr>
      <w:r>
        <w:rPr>
          <w:rFonts w:ascii="Calibri" w:eastAsia="Calibri" w:hAnsi="Calibri" w:cs="Calibri"/>
        </w:rPr>
        <w:t xml:space="preserve"> </w:t>
      </w:r>
    </w:p>
    <w:p w14:paraId="45178699" w14:textId="77777777" w:rsidR="0030622D" w:rsidRDefault="00000000">
      <w:pPr>
        <w:spacing w:after="150" w:line="276" w:lineRule="auto"/>
      </w:pPr>
      <w:r>
        <w:rPr>
          <w:rFonts w:ascii="Calibri" w:eastAsia="Calibri" w:hAnsi="Calibri" w:cs="Calibri"/>
          <w:b/>
          <w:bCs/>
          <w:sz w:val="28"/>
          <w:szCs w:val="28"/>
        </w:rPr>
        <w:t>Informacje wstępne</w:t>
      </w:r>
    </w:p>
    <w:p w14:paraId="32938143" w14:textId="77777777" w:rsidR="0030622D"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30622D" w14:paraId="67E866B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FD2AD79" w14:textId="77777777" w:rsidR="0030622D"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55D566" w14:textId="77777777" w:rsidR="0030622D" w:rsidRDefault="00000000">
            <w:pPr>
              <w:spacing w:after="125"/>
            </w:pPr>
            <w:r>
              <w:rPr>
                <w:rFonts w:ascii="Calibri" w:eastAsia="Calibri" w:hAnsi="Calibri" w:cs="Calibri"/>
                <w:sz w:val="22"/>
                <w:szCs w:val="22"/>
              </w:rPr>
              <w:t>FESW.01.05-IZ.00-0001/24-001</w:t>
            </w:r>
          </w:p>
        </w:tc>
      </w:tr>
      <w:tr w:rsidR="0030622D" w14:paraId="738BD83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9BA8C2B" w14:textId="77777777" w:rsidR="0030622D"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A04534" w14:textId="77777777" w:rsidR="0030622D" w:rsidRDefault="00000000">
            <w:pPr>
              <w:spacing w:after="125"/>
            </w:pPr>
            <w:r>
              <w:rPr>
                <w:rFonts w:ascii="Calibri" w:eastAsia="Calibri" w:hAnsi="Calibri" w:cs="Calibri"/>
                <w:sz w:val="22"/>
                <w:szCs w:val="22"/>
              </w:rPr>
              <w:t>FESW.01.05-IZ.00-0001/24</w:t>
            </w:r>
          </w:p>
        </w:tc>
      </w:tr>
      <w:tr w:rsidR="0030622D" w14:paraId="3828BD4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6F1DD1D" w14:textId="77777777" w:rsidR="0030622D"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BC918E" w14:textId="77777777" w:rsidR="0030622D" w:rsidRDefault="00000000">
            <w:pPr>
              <w:spacing w:after="125"/>
            </w:pPr>
            <w:r>
              <w:rPr>
                <w:rFonts w:ascii="Calibri" w:eastAsia="Calibri" w:hAnsi="Calibri" w:cs="Calibri"/>
                <w:sz w:val="22"/>
                <w:szCs w:val="22"/>
              </w:rPr>
              <w:t>Inteligentne świętokrzyskie – współpraca na rzecz rozwoju regionalnych inteligentnych specjalizacji</w:t>
            </w:r>
          </w:p>
        </w:tc>
      </w:tr>
    </w:tbl>
    <w:p w14:paraId="0DF1BAE3" w14:textId="77777777" w:rsidR="0030622D" w:rsidRDefault="00000000">
      <w:pPr>
        <w:spacing w:after="240" w:line="276" w:lineRule="auto"/>
        <w:jc w:val="center"/>
      </w:pPr>
      <w:r>
        <w:rPr>
          <w:rFonts w:ascii="Calibri" w:eastAsia="Calibri" w:hAnsi="Calibri" w:cs="Calibri"/>
          <w:sz w:val="1"/>
          <w:szCs w:val="1"/>
        </w:rPr>
        <w:t xml:space="preserve"> </w:t>
      </w:r>
    </w:p>
    <w:p w14:paraId="0D9B607F" w14:textId="77777777" w:rsidR="0030622D"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30622D" w14:paraId="0A57425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CD1AD4C" w14:textId="77777777" w:rsidR="0030622D"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2F20930" w14:textId="77777777" w:rsidR="0030622D" w:rsidRDefault="00000000">
            <w:pPr>
              <w:spacing w:after="125"/>
            </w:pPr>
            <w:r>
              <w:rPr>
                <w:rFonts w:ascii="Calibri" w:eastAsia="Calibri" w:hAnsi="Calibri" w:cs="Calibri"/>
                <w:sz w:val="22"/>
                <w:szCs w:val="22"/>
              </w:rPr>
              <w:t>9591506120</w:t>
            </w:r>
          </w:p>
        </w:tc>
      </w:tr>
      <w:tr w:rsidR="0030622D" w14:paraId="59ABFF4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098DD85" w14:textId="77777777" w:rsidR="0030622D"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770FF6" w14:textId="77777777" w:rsidR="0030622D" w:rsidRDefault="00000000">
            <w:pPr>
              <w:spacing w:after="125"/>
            </w:pPr>
            <w:r>
              <w:rPr>
                <w:rFonts w:ascii="Calibri" w:eastAsia="Calibri" w:hAnsi="Calibri" w:cs="Calibri"/>
                <w:sz w:val="22"/>
                <w:szCs w:val="22"/>
              </w:rPr>
              <w:t>WOJEWÓDZTWO ŚWIĘTOKRZYSKIE/URZĄD MARSZAŁKOWSKI WOJEWÓDZTWA ŚWIĘTOKRZYSKIEGO/DEPARTAMENT ROZWOJU REGIONALNEGO</w:t>
            </w:r>
          </w:p>
        </w:tc>
      </w:tr>
      <w:tr w:rsidR="0030622D" w14:paraId="7B62F27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66CEF08" w14:textId="77777777" w:rsidR="0030622D"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C1ACE24" w14:textId="77777777" w:rsidR="0030622D" w:rsidRDefault="00000000">
            <w:pPr>
              <w:spacing w:after="125"/>
            </w:pPr>
            <w:r>
              <w:rPr>
                <w:rFonts w:ascii="Calibri" w:eastAsia="Calibri" w:hAnsi="Calibri" w:cs="Calibri"/>
                <w:sz w:val="22"/>
                <w:szCs w:val="22"/>
              </w:rPr>
              <w:t>Kielce 25-516, al. IX Wieków Kielc 3</w:t>
            </w:r>
          </w:p>
        </w:tc>
      </w:tr>
    </w:tbl>
    <w:p w14:paraId="1DFC0889" w14:textId="77777777" w:rsidR="0030622D" w:rsidRDefault="00000000">
      <w:pPr>
        <w:spacing w:after="240" w:line="276" w:lineRule="auto"/>
        <w:jc w:val="center"/>
      </w:pPr>
      <w:r>
        <w:rPr>
          <w:rFonts w:ascii="Calibri" w:eastAsia="Calibri" w:hAnsi="Calibri" w:cs="Calibri"/>
          <w:sz w:val="1"/>
          <w:szCs w:val="1"/>
        </w:rPr>
        <w:t xml:space="preserve"> </w:t>
      </w:r>
    </w:p>
    <w:p w14:paraId="68E032D4" w14:textId="77777777" w:rsidR="0030622D"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30622D" w14:paraId="2D054E1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C0ADEA8" w14:textId="77777777" w:rsidR="0030622D"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80CC599" w14:textId="77777777" w:rsidR="0030622D" w:rsidRDefault="00000000">
            <w:pPr>
              <w:spacing w:after="125"/>
            </w:pPr>
            <w:r>
              <w:rPr>
                <w:rFonts w:ascii="Calibri" w:eastAsia="Calibri" w:hAnsi="Calibri" w:cs="Calibri"/>
                <w:sz w:val="22"/>
                <w:szCs w:val="22"/>
              </w:rPr>
              <w:t>Planowa</w:t>
            </w:r>
          </w:p>
        </w:tc>
      </w:tr>
      <w:tr w:rsidR="0030622D" w14:paraId="0E3D19B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F914AC1" w14:textId="77777777" w:rsidR="0030622D"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EDA0C2" w14:textId="77777777" w:rsidR="0030622D" w:rsidRDefault="00000000">
            <w:pPr>
              <w:spacing w:after="125"/>
            </w:pPr>
            <w:r>
              <w:rPr>
                <w:rFonts w:ascii="Calibri" w:eastAsia="Calibri" w:hAnsi="Calibri" w:cs="Calibri"/>
                <w:sz w:val="22"/>
                <w:szCs w:val="22"/>
              </w:rPr>
              <w:t>Dokumentacji</w:t>
            </w:r>
          </w:p>
        </w:tc>
      </w:tr>
      <w:tr w:rsidR="0030622D" w14:paraId="101CD57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910D9F2" w14:textId="77777777" w:rsidR="0030622D"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860FE6" w14:textId="77777777" w:rsidR="0030622D" w:rsidRDefault="00000000">
            <w:pPr>
              <w:spacing w:after="125"/>
            </w:pPr>
            <w:r>
              <w:rPr>
                <w:rFonts w:ascii="Calibri" w:eastAsia="Calibri" w:hAnsi="Calibri" w:cs="Calibri"/>
                <w:sz w:val="22"/>
                <w:szCs w:val="22"/>
              </w:rPr>
              <w:t>Zamówień publicznych</w:t>
            </w:r>
          </w:p>
        </w:tc>
      </w:tr>
      <w:tr w:rsidR="0030622D" w14:paraId="19A8D1B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D368AF4" w14:textId="77777777" w:rsidR="0030622D"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07D801D" w14:textId="77777777" w:rsidR="0030622D" w:rsidRDefault="00000000">
            <w:pPr>
              <w:spacing w:after="125"/>
            </w:pPr>
            <w:r>
              <w:rPr>
                <w:rFonts w:ascii="Calibri" w:eastAsia="Calibri" w:hAnsi="Calibri" w:cs="Calibri"/>
                <w:sz w:val="22"/>
                <w:szCs w:val="22"/>
              </w:rPr>
              <w:t>Marek Bartkiewicz, Aneta Serweta</w:t>
            </w:r>
          </w:p>
        </w:tc>
      </w:tr>
      <w:tr w:rsidR="0030622D" w14:paraId="77D5161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C81688F" w14:textId="77777777" w:rsidR="0030622D"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B95406C" w14:textId="77777777" w:rsidR="0030622D" w:rsidRDefault="00000000">
            <w:pPr>
              <w:spacing w:after="125"/>
            </w:pPr>
            <w:r>
              <w:rPr>
                <w:rFonts w:ascii="Calibri" w:eastAsia="Calibri" w:hAnsi="Calibri" w:cs="Calibri"/>
                <w:sz w:val="22"/>
                <w:szCs w:val="22"/>
              </w:rPr>
              <w:t>EFRR-VIII Kontrola zamówień publicznych na dokumentach</w:t>
            </w:r>
          </w:p>
        </w:tc>
      </w:tr>
      <w:tr w:rsidR="0030622D" w14:paraId="2A6836D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4BE8784" w14:textId="77777777" w:rsidR="0030622D"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C61AE4A" w14:textId="77777777" w:rsidR="0030622D" w:rsidRDefault="00000000">
            <w:pPr>
              <w:spacing w:after="125"/>
            </w:pPr>
            <w:r>
              <w:rPr>
                <w:rFonts w:ascii="Calibri" w:eastAsia="Calibri" w:hAnsi="Calibri" w:cs="Calibri"/>
                <w:sz w:val="22"/>
                <w:szCs w:val="22"/>
              </w:rPr>
              <w:t>Wersja 1</w:t>
            </w:r>
          </w:p>
        </w:tc>
      </w:tr>
      <w:tr w:rsidR="0030622D" w14:paraId="6408E0C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B0C5D12" w14:textId="77777777" w:rsidR="0030622D"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45B779F" w14:textId="77777777" w:rsidR="0030622D" w:rsidRDefault="00000000">
            <w:pPr>
              <w:spacing w:after="125"/>
            </w:pPr>
            <w:r>
              <w:rPr>
                <w:rFonts w:ascii="Calibri" w:eastAsia="Calibri" w:hAnsi="Calibri" w:cs="Calibri"/>
                <w:sz w:val="22"/>
                <w:szCs w:val="22"/>
              </w:rPr>
              <w:t>2025-06-10 - 2025-06-10</w:t>
            </w:r>
          </w:p>
        </w:tc>
      </w:tr>
      <w:tr w:rsidR="0030622D" w14:paraId="57FF818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3A53B11" w14:textId="77777777" w:rsidR="0030622D"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4D7DB29" w14:textId="77777777" w:rsidR="0030622D" w:rsidRDefault="00000000">
            <w:pPr>
              <w:spacing w:after="125"/>
            </w:pPr>
            <w:r>
              <w:rPr>
                <w:rFonts w:ascii="Calibri" w:eastAsia="Calibri" w:hAnsi="Calibri" w:cs="Calibri"/>
                <w:sz w:val="22"/>
                <w:szCs w:val="22"/>
              </w:rPr>
              <w:t>2025-06-10</w:t>
            </w:r>
          </w:p>
        </w:tc>
      </w:tr>
      <w:tr w:rsidR="0030622D" w14:paraId="3D42CF3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18AC0E" w14:textId="77777777" w:rsidR="0030622D"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D8D354E" w14:textId="77777777" w:rsidR="0030622D" w:rsidRDefault="00000000">
            <w:pPr>
              <w:spacing w:after="125"/>
            </w:pPr>
            <w:r>
              <w:rPr>
                <w:rFonts w:ascii="Calibri" w:eastAsia="Calibri" w:hAnsi="Calibri" w:cs="Calibri"/>
                <w:sz w:val="22"/>
                <w:szCs w:val="22"/>
              </w:rPr>
              <w:t>Urząd Marszałkowski Województwa Świętokrzyskiego EFRR-VIII.432.149.1.2025</w:t>
            </w:r>
          </w:p>
        </w:tc>
      </w:tr>
      <w:tr w:rsidR="0030622D" w14:paraId="61758E8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71495AC" w14:textId="77777777" w:rsidR="0030622D"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BECAC3" w14:textId="77777777" w:rsidR="0030622D" w:rsidRDefault="00000000">
            <w:pPr>
              <w:spacing w:after="125"/>
            </w:pPr>
            <w:r>
              <w:rPr>
                <w:rFonts w:ascii="Calibri" w:eastAsia="Calibri" w:hAnsi="Calibri" w:cs="Calibri"/>
                <w:sz w:val="22"/>
                <w:szCs w:val="22"/>
              </w:rPr>
              <w:t>WOJEWÓDZTWO ŚWIĘTOKRZYSKIE/URZĄD MARSZAŁKOWSKI WOJEWÓDZTWA ŚWIĘTOKRZYSKIEGO/DEPARTAMENT RR - NIP: 9591506120</w:t>
            </w:r>
          </w:p>
        </w:tc>
      </w:tr>
      <w:tr w:rsidR="0030622D" w14:paraId="45E2891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5E9BC43" w14:textId="77777777" w:rsidR="0030622D" w:rsidRDefault="00000000">
            <w:pPr>
              <w:spacing w:after="125"/>
            </w:pPr>
            <w:r>
              <w:rPr>
                <w:rFonts w:ascii="Calibri" w:eastAsia="Calibri" w:hAnsi="Calibri" w:cs="Calibri"/>
                <w:b/>
                <w:bCs/>
                <w:sz w:val="22"/>
                <w:szCs w:val="22"/>
              </w:rPr>
              <w:lastRenderedPageBreak/>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2E853C6" w14:textId="77777777" w:rsidR="0030622D" w:rsidRDefault="00000000">
            <w:pPr>
              <w:spacing w:after="125"/>
            </w:pPr>
            <w:r>
              <w:rPr>
                <w:rFonts w:ascii="Calibri" w:eastAsia="Calibri" w:hAnsi="Calibri" w:cs="Calibri"/>
                <w:sz w:val="22"/>
                <w:szCs w:val="22"/>
              </w:rPr>
              <w:t>Urząd Marszałkowski Województwa Świętokrzyskiego, ul. Sienkiewicza 63, 25-002 Kielce</w:t>
            </w:r>
          </w:p>
        </w:tc>
      </w:tr>
      <w:tr w:rsidR="0030622D" w14:paraId="4B0E62E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EB290CD" w14:textId="77777777" w:rsidR="0030622D"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69C098" w14:textId="77777777" w:rsidR="0030622D" w:rsidRDefault="0030622D">
            <w:pPr>
              <w:spacing w:after="125"/>
            </w:pPr>
          </w:p>
        </w:tc>
      </w:tr>
    </w:tbl>
    <w:p w14:paraId="01F62AE4" w14:textId="77777777" w:rsidR="0030622D"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30622D" w14:paraId="4593D4D9"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5BD82BEB" w14:textId="77777777" w:rsidR="0030622D"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0F19ADF8" w14:textId="77777777" w:rsidR="0030622D"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6733B42B" w14:textId="77777777" w:rsidR="0030622D" w:rsidRDefault="00000000">
            <w:pPr>
              <w:jc w:val="center"/>
            </w:pPr>
            <w:r>
              <w:rPr>
                <w:rFonts w:ascii="Calibri" w:eastAsia="Calibri" w:hAnsi="Calibri" w:cs="Calibri"/>
                <w:b/>
                <w:bCs/>
              </w:rPr>
              <w:t>Kontrakty</w:t>
            </w:r>
          </w:p>
        </w:tc>
      </w:tr>
      <w:tr w:rsidR="0030622D" w14:paraId="7EC2D529" w14:textId="77777777">
        <w:tblPrEx>
          <w:tblCellMar>
            <w:top w:w="0" w:type="dxa"/>
            <w:bottom w:w="0" w:type="dxa"/>
          </w:tblCellMar>
        </w:tblPrEx>
        <w:tc>
          <w:tcPr>
            <w:tcW w:w="3033" w:type="dxa"/>
            <w:tcMar>
              <w:top w:w="0" w:type="dxa"/>
              <w:left w:w="0" w:type="dxa"/>
              <w:bottom w:w="0" w:type="dxa"/>
              <w:right w:w="0" w:type="dxa"/>
            </w:tcMar>
          </w:tcPr>
          <w:p w14:paraId="53597301" w14:textId="77777777" w:rsidR="0030622D" w:rsidRDefault="00000000">
            <w:r>
              <w:rPr>
                <w:rFonts w:ascii="Calibri" w:eastAsia="Calibri" w:hAnsi="Calibri" w:cs="Calibri"/>
              </w:rPr>
              <w:t>2024/BZP 00589403</w:t>
            </w:r>
          </w:p>
        </w:tc>
        <w:tc>
          <w:tcPr>
            <w:tcW w:w="3033" w:type="dxa"/>
            <w:tcMar>
              <w:top w:w="0" w:type="dxa"/>
              <w:left w:w="0" w:type="dxa"/>
              <w:bottom w:w="0" w:type="dxa"/>
              <w:right w:w="0" w:type="dxa"/>
            </w:tcMar>
          </w:tcPr>
          <w:p w14:paraId="299DD5F7" w14:textId="77777777" w:rsidR="0030622D" w:rsidRDefault="00000000">
            <w:r>
              <w:rPr>
                <w:rFonts w:ascii="Calibri" w:eastAsia="Calibri" w:hAnsi="Calibri" w:cs="Calibri"/>
              </w:rPr>
              <w:t>WYKONANIE BADANIA PN. ANALIZA PERSPEKTYWY ROZWOJU POTENCJALNEJ REGIONALNEJ INTELIGENTNEJ SPECJALIZACJI "NOWOCZESNE TECHNOLOGIE MEDYCZNE"</w:t>
            </w:r>
          </w:p>
        </w:tc>
        <w:tc>
          <w:tcPr>
            <w:tcW w:w="3033" w:type="dxa"/>
            <w:tcMar>
              <w:top w:w="0" w:type="dxa"/>
              <w:left w:w="0" w:type="dxa"/>
              <w:bottom w:w="0" w:type="dxa"/>
              <w:right w:w="0" w:type="dxa"/>
            </w:tcMar>
          </w:tcPr>
          <w:p w14:paraId="27262E16" w14:textId="77777777" w:rsidR="0030622D" w:rsidRDefault="00000000">
            <w:r>
              <w:rPr>
                <w:rFonts w:ascii="Calibri" w:eastAsia="Calibri" w:hAnsi="Calibri" w:cs="Calibri"/>
              </w:rPr>
              <w:t>Umowa nr OK-III.273.2.2025</w:t>
            </w:r>
          </w:p>
        </w:tc>
      </w:tr>
      <w:tr w:rsidR="0030622D" w14:paraId="015804A6" w14:textId="77777777">
        <w:tblPrEx>
          <w:tblCellMar>
            <w:top w:w="0" w:type="dxa"/>
            <w:bottom w:w="0" w:type="dxa"/>
          </w:tblCellMar>
        </w:tblPrEx>
        <w:tc>
          <w:tcPr>
            <w:tcW w:w="3033" w:type="dxa"/>
            <w:tcMar>
              <w:top w:w="0" w:type="dxa"/>
              <w:left w:w="0" w:type="dxa"/>
              <w:bottom w:w="0" w:type="dxa"/>
              <w:right w:w="0" w:type="dxa"/>
            </w:tcMar>
          </w:tcPr>
          <w:p w14:paraId="13787790" w14:textId="77777777" w:rsidR="0030622D" w:rsidRDefault="00000000">
            <w:r>
              <w:rPr>
                <w:rFonts w:ascii="Calibri" w:eastAsia="Calibri" w:hAnsi="Calibri" w:cs="Calibri"/>
              </w:rPr>
              <w:t>2025-78300-211507</w:t>
            </w:r>
          </w:p>
        </w:tc>
        <w:tc>
          <w:tcPr>
            <w:tcW w:w="3033" w:type="dxa"/>
            <w:tcMar>
              <w:top w:w="0" w:type="dxa"/>
              <w:left w:w="0" w:type="dxa"/>
              <w:bottom w:w="0" w:type="dxa"/>
              <w:right w:w="0" w:type="dxa"/>
            </w:tcMar>
          </w:tcPr>
          <w:p w14:paraId="0F8F97EC" w14:textId="77777777" w:rsidR="0030622D" w:rsidRDefault="00000000">
            <w:r>
              <w:rPr>
                <w:rFonts w:ascii="Calibri" w:eastAsia="Calibri" w:hAnsi="Calibri" w:cs="Calibri"/>
              </w:rPr>
              <w:t>Kompleksowa organizacja wyjazdowego spotkania sieciującego dla interesariuszy Świętokrzyskiego Systemu Innowacji oraz kadry projektowej w dniach 10-14 marca 2025 r. do Hiszpanii</w:t>
            </w:r>
          </w:p>
        </w:tc>
        <w:tc>
          <w:tcPr>
            <w:tcW w:w="3033" w:type="dxa"/>
            <w:tcMar>
              <w:top w:w="0" w:type="dxa"/>
              <w:left w:w="0" w:type="dxa"/>
              <w:bottom w:w="0" w:type="dxa"/>
              <w:right w:w="0" w:type="dxa"/>
            </w:tcMar>
          </w:tcPr>
          <w:p w14:paraId="12C3EC96" w14:textId="77777777" w:rsidR="0030622D" w:rsidRDefault="00000000">
            <w:r>
              <w:rPr>
                <w:rFonts w:ascii="Calibri" w:eastAsia="Calibri" w:hAnsi="Calibri" w:cs="Calibri"/>
              </w:rPr>
              <w:t>Umowa nr 1/RR-VII/2025</w:t>
            </w:r>
          </w:p>
        </w:tc>
      </w:tr>
    </w:tbl>
    <w:p w14:paraId="28B6F2BA" w14:textId="77777777" w:rsidR="0030622D"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10"/>
      </w:tblGrid>
      <w:tr w:rsidR="0030622D" w14:paraId="4CA1D5A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D8A99AC" w14:textId="77777777" w:rsidR="0030622D"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9362122" w14:textId="77777777" w:rsidR="0030622D" w:rsidRDefault="00000000">
            <w:pPr>
              <w:spacing w:after="125"/>
            </w:pPr>
            <w:r>
              <w:rPr>
                <w:rFonts w:ascii="Calibri" w:eastAsia="Calibri" w:hAnsi="Calibri" w:cs="Calibri"/>
                <w:sz w:val="22"/>
                <w:szCs w:val="22"/>
              </w:rPr>
              <w:t>FESW.01.05-IZ.00-0001/24-003</w:t>
            </w:r>
          </w:p>
        </w:tc>
      </w:tr>
    </w:tbl>
    <w:p w14:paraId="778F3881" w14:textId="77777777" w:rsidR="0030622D" w:rsidRDefault="00000000">
      <w:pPr>
        <w:spacing w:before="350" w:after="120" w:line="276" w:lineRule="auto"/>
      </w:pPr>
      <w:r>
        <w:rPr>
          <w:rFonts w:ascii="Calibri" w:eastAsia="Calibri" w:hAnsi="Calibri" w:cs="Calibri"/>
          <w:b/>
          <w:bCs/>
          <w:sz w:val="28"/>
          <w:szCs w:val="28"/>
        </w:rPr>
        <w:t>1. Wykaz skrótów</w:t>
      </w:r>
    </w:p>
    <w:p w14:paraId="4C77AF8A" w14:textId="77777777" w:rsidR="0030622D" w:rsidRDefault="00000000">
      <w:r>
        <w:rPr>
          <w:rFonts w:ascii="Calibri" w:eastAsia="Calibri" w:hAnsi="Calibri" w:cs="Calibri"/>
          <w:sz w:val="22"/>
          <w:szCs w:val="22"/>
        </w:rPr>
        <w:t>1. BK2021 - Baza Konkurencyjności – strona internetowa prowadzona przez ministra właściwego do spraw rozwoju regionalnego przeznaczona do zamieszczania zapytań ofertowych zgodnie z zasadą konkurencyjności określoną w podrozdziale 3.2</w:t>
      </w:r>
      <w:r>
        <w:rPr>
          <w:rFonts w:ascii="Calibri" w:eastAsia="Calibri" w:hAnsi="Calibri" w:cs="Calibri"/>
          <w:sz w:val="22"/>
          <w:szCs w:val="22"/>
        </w:rPr>
        <w:br/>
        <w:t>2. IZ FEŚ  - Instytucja Zarządzająca programem regionalnym Fundusze Europejskie dla Świętokrzyskiego 2021 – 2027</w:t>
      </w:r>
      <w:r>
        <w:rPr>
          <w:rFonts w:ascii="Calibri" w:eastAsia="Calibri" w:hAnsi="Calibri" w:cs="Calibri"/>
          <w:sz w:val="22"/>
          <w:szCs w:val="22"/>
        </w:rPr>
        <w:br/>
        <w:t xml:space="preserve">3. PZP - Ustawa z dnia 11 września 2019 r. Prawo zamówień publicznych, (Dz.U. 2023 poz. 1605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r>
        <w:rPr>
          <w:rFonts w:ascii="Calibri" w:eastAsia="Calibri" w:hAnsi="Calibri" w:cs="Calibri"/>
          <w:sz w:val="22"/>
          <w:szCs w:val="22"/>
        </w:rPr>
        <w:br/>
        <w:t>4. Ustawa wdrożeniowa - Ustawa z dnia 28 kwietnia 2022 r. o zasadach realizacji zadań finansowanych ze środków europejskich w perspektywie finansowej 2021 - 2027, (Dz. U. 2022 poz. 1079)</w:t>
      </w:r>
      <w:r>
        <w:rPr>
          <w:rFonts w:ascii="Calibri" w:eastAsia="Calibri" w:hAnsi="Calibri" w:cs="Calibri"/>
          <w:sz w:val="22"/>
          <w:szCs w:val="22"/>
        </w:rPr>
        <w:br/>
        <w:t>5. Wytyczne - Wytyczne dotyczące kwalifikowalności wydatków na lata 2021-2027 z dnia 18 listopada 2022 r.</w:t>
      </w:r>
    </w:p>
    <w:p w14:paraId="26961295" w14:textId="77777777" w:rsidR="0030622D" w:rsidRDefault="00000000">
      <w:pPr>
        <w:spacing w:before="360" w:after="80" w:line="276" w:lineRule="auto"/>
      </w:pPr>
      <w:r>
        <w:rPr>
          <w:rFonts w:ascii="Calibri" w:eastAsia="Calibri" w:hAnsi="Calibri" w:cs="Calibri"/>
          <w:b/>
          <w:bCs/>
          <w:sz w:val="28"/>
          <w:szCs w:val="28"/>
        </w:rPr>
        <w:t>2. Podstawa prawna</w:t>
      </w:r>
    </w:p>
    <w:p w14:paraId="6653A29D" w14:textId="77777777" w:rsidR="0030622D" w:rsidRDefault="00000000">
      <w:pPr>
        <w:spacing w:line="276" w:lineRule="auto"/>
      </w:pPr>
      <w:r>
        <w:rPr>
          <w:rFonts w:ascii="Calibri" w:eastAsia="Calibri" w:hAnsi="Calibri" w:cs="Calibri"/>
          <w:sz w:val="22"/>
          <w:szCs w:val="22"/>
        </w:rPr>
        <w:t>Art. 24 ust.1 pkt 1 i art.25 ust. 1 Ustawy wdrożeniowej.</w:t>
      </w:r>
    </w:p>
    <w:p w14:paraId="31923BA0" w14:textId="77777777" w:rsidR="0030622D" w:rsidRDefault="00000000">
      <w:pPr>
        <w:spacing w:before="350" w:after="70" w:line="276" w:lineRule="auto"/>
      </w:pPr>
      <w:r>
        <w:rPr>
          <w:rFonts w:ascii="Calibri" w:eastAsia="Calibri" w:hAnsi="Calibri" w:cs="Calibri"/>
          <w:b/>
          <w:bCs/>
          <w:sz w:val="28"/>
          <w:szCs w:val="28"/>
        </w:rPr>
        <w:t>3. Cel kontroli</w:t>
      </w:r>
    </w:p>
    <w:p w14:paraId="520633C1" w14:textId="77777777" w:rsidR="0030622D"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FESW.01.05-IZ.00-0001/24 pn.: "Inteligentne świętokrzyskie – współpraca na rzecz rozwoju regionalnych inteligentnych specjalizacji".</w:t>
      </w:r>
    </w:p>
    <w:p w14:paraId="52FC49A8" w14:textId="77777777" w:rsidR="0030622D" w:rsidRDefault="00000000">
      <w:pPr>
        <w:spacing w:before="360" w:after="70" w:line="276" w:lineRule="auto"/>
      </w:pPr>
      <w:r>
        <w:rPr>
          <w:rFonts w:ascii="Calibri" w:eastAsia="Calibri" w:hAnsi="Calibri" w:cs="Calibri"/>
          <w:b/>
          <w:bCs/>
          <w:sz w:val="28"/>
          <w:szCs w:val="28"/>
        </w:rPr>
        <w:t>4. Przedmiot kontroli</w:t>
      </w:r>
    </w:p>
    <w:p w14:paraId="33A28401" w14:textId="77777777" w:rsidR="0030622D" w:rsidRDefault="00000000">
      <w:pPr>
        <w:spacing w:line="276" w:lineRule="auto"/>
      </w:pPr>
      <w:r>
        <w:rPr>
          <w:rFonts w:ascii="Calibri" w:eastAsia="Calibri" w:hAnsi="Calibri" w:cs="Calibri"/>
          <w:sz w:val="22"/>
          <w:szCs w:val="22"/>
        </w:rPr>
        <w:lastRenderedPageBreak/>
        <w:t>Weryfikacja dokumentacji dotyczącej przeprowadzonych przez Beneficjenta postępowań o udzielenie zamówień publicznych, związanych z wydatkami przedstawionymi przez Beneficjenta we wniosku o płatność nr FESW.01.05-IZ.00-0001/24-003.</w:t>
      </w:r>
    </w:p>
    <w:p w14:paraId="7CAEE942" w14:textId="77777777" w:rsidR="0030622D" w:rsidRDefault="00000000">
      <w:pPr>
        <w:spacing w:before="360" w:after="80" w:line="276" w:lineRule="auto"/>
      </w:pPr>
      <w:r>
        <w:rPr>
          <w:rFonts w:ascii="Calibri" w:eastAsia="Calibri" w:hAnsi="Calibri" w:cs="Calibri"/>
          <w:b/>
          <w:bCs/>
          <w:sz w:val="28"/>
          <w:szCs w:val="28"/>
        </w:rPr>
        <w:t>5. Ustalenia i zalecenia pokontrolne</w:t>
      </w:r>
    </w:p>
    <w:p w14:paraId="5D379371" w14:textId="447D6188" w:rsidR="0030622D"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w trybie określonym w art. 275 pkt 1 ustawy PZP postępowanie o udzielenie zamówienia publicznego, które zostało wszczęte w dniu 12.11.2024 r. poprzez publikację ogłoszenia o zamówieniu w Biuletynie Zamówień Publicznych pod numerem 2024/BZP 00589403 i dotyczyło wyboru wykonawcy usługi pn.: "Wykonanie badania pn. analiza perspektywy rozwoju potencjalnej regionalnej inteligentnej specjalizacji "Nowoczesne technologie medyczne". Efektem rozstrzygnięcia przedmiotowego postępowania było podpisanie Umowy nr OK-III.273.2.2025 w dniu 20.01.2025 r. pomiędzy Województwem Świętokrzyskim – Urząd Marszałkowski Województwa Świętokrzyskiego al. IX Wieków Kielc 3, 25-516 Kielce a firmą „EU-CONSULT” Sp. z o.o. z siedzibą pod adresem ul. Toruńska 18C/D, 80-747 Gdańsk na wykonanie usługi polegającej na przeprowadzeniu badania  pn.: " Analiza perspektywy rozwoju potencjalnej regionalnej inteligentnej specjalizacji "Nowoczesne technologie medyczne". Wartość umowy: 90 000,00 zł brutto. Termin wykonania określono do 90 dni od daty zawarcia umowy tj. do dnia 19.04.2025 r. Potwierdzeniem terminowego wykonania usługi polegającej na przeprowadzeniu badania jest protokół odbioru usługi sporządzony w dniu 18.04.2025 r.</w:t>
      </w:r>
      <w:r>
        <w:rPr>
          <w:rFonts w:ascii="Calibri" w:eastAsia="Calibri" w:hAnsi="Calibri" w:cs="Calibri"/>
          <w:sz w:val="22"/>
          <w:szCs w:val="22"/>
        </w:rPr>
        <w:br/>
        <w:t>W weryfikowanym wniosku o płatność Beneficjent przedłożył za wykonanie usługi fakturę o numerze: FV 23/2025 z dnia 05.05.2025 r. na kwotę 90 000,00 zł brutto.</w:t>
      </w:r>
      <w:r>
        <w:rPr>
          <w:rFonts w:ascii="Calibri" w:eastAsia="Calibri" w:hAnsi="Calibri" w:cs="Calibri"/>
          <w:sz w:val="22"/>
          <w:szCs w:val="22"/>
        </w:rPr>
        <w:br/>
        <w:t>Lista sprawdzająca przedmiotowe postępowanie stanowi załącznik nr 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ramach realizacji projektu przeprowadził w trybie zasady konkurencyjności określonej w Podrozdziale 3.2. Wytycznych postępowanie o udzielenie zamówienia, które zostało wszczęte w dniu 15.01.2025 r. poprzez zamieszczenie zapytania ofertowego na stronie internetowej </w:t>
      </w:r>
      <w:hyperlink r:id="rId7" w:history="1">
        <w:r w:rsidR="00001ED7" w:rsidRPr="00AE28B6">
          <w:rPr>
            <w:rStyle w:val="Hipercze"/>
            <w:rFonts w:ascii="Calibri" w:eastAsia="Calibri" w:hAnsi="Calibri" w:cs="Calibri"/>
            <w:sz w:val="22"/>
            <w:szCs w:val="22"/>
          </w:rPr>
          <w:t>www.bazakonkurencyjnosci.gov.pl</w:t>
        </w:r>
      </w:hyperlink>
      <w:r w:rsidR="00001ED7">
        <w:rPr>
          <w:rFonts w:ascii="Calibri" w:eastAsia="Calibri" w:hAnsi="Calibri" w:cs="Calibri"/>
          <w:sz w:val="22"/>
          <w:szCs w:val="22"/>
        </w:rPr>
        <w:t xml:space="preserve"> </w:t>
      </w:r>
      <w:r>
        <w:rPr>
          <w:rFonts w:ascii="Calibri" w:eastAsia="Calibri" w:hAnsi="Calibri" w:cs="Calibri"/>
          <w:sz w:val="22"/>
          <w:szCs w:val="22"/>
        </w:rPr>
        <w:t xml:space="preserve">pod numerem 2025-78300-211507. Przedmiotem zamówienia było wykonanie usługi „Kompleksowej organizacji wyjazdowego spotkania sieciującego dla interesariuszy Świętokrzyskiego Systemu Innowacji oraz kadry projektowej w dniach 10-14 marca 2025 do Hiszpanii”. Efektem przeprowadzonego postępowania o udzielenie zamówienia było </w:t>
      </w:r>
      <w:r>
        <w:rPr>
          <w:rFonts w:ascii="Calibri" w:eastAsia="Calibri" w:hAnsi="Calibri" w:cs="Calibri"/>
          <w:sz w:val="22"/>
          <w:szCs w:val="22"/>
        </w:rPr>
        <w:lastRenderedPageBreak/>
        <w:t xml:space="preserve">podpisanie w dniu 03.02.2025 r. umowy nr 1/RR-VII/2025 pomiędzy Zamawiającym a Wykonawcą, tj. </w:t>
      </w:r>
      <w:proofErr w:type="spellStart"/>
      <w:r>
        <w:rPr>
          <w:rFonts w:ascii="Calibri" w:eastAsia="Calibri" w:hAnsi="Calibri" w:cs="Calibri"/>
          <w:sz w:val="22"/>
          <w:szCs w:val="22"/>
        </w:rPr>
        <w:t>Cristal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Travelnet</w:t>
      </w:r>
      <w:proofErr w:type="spellEnd"/>
      <w:r>
        <w:rPr>
          <w:rFonts w:ascii="Calibri" w:eastAsia="Calibri" w:hAnsi="Calibri" w:cs="Calibri"/>
          <w:sz w:val="22"/>
          <w:szCs w:val="22"/>
        </w:rPr>
        <w:t xml:space="preserve"> Sp. z o.o., ul. Wojska Polskiego 34, 19-300 Ełk, na kwotę 94 200,00 zł brutto. Termin wykonania zamówienia wynikający z zapytania ofertowego oraz zawartej umowy: do dnia 14.03.2025 r.</w:t>
      </w:r>
      <w:r>
        <w:rPr>
          <w:rFonts w:ascii="Calibri" w:eastAsia="Calibri" w:hAnsi="Calibri" w:cs="Calibri"/>
          <w:sz w:val="22"/>
          <w:szCs w:val="22"/>
        </w:rPr>
        <w:br/>
        <w:t>Przedmiot umowy został zrealizowany w terminie, co potwierdzenie znajduje w protokole z wykonania przedmiotu umowy z dnia 17.03.2025 r.</w:t>
      </w:r>
      <w:r>
        <w:rPr>
          <w:rFonts w:ascii="Calibri" w:eastAsia="Calibri" w:hAnsi="Calibri" w:cs="Calibri"/>
          <w:sz w:val="22"/>
          <w:szCs w:val="22"/>
        </w:rPr>
        <w:br/>
        <w:t>W weryfikowanym wniosku o płatność Beneficjent przedłożył  za wykonanie usługi fakturę o numerze: FV 05/03/2025/B z dnia 18.03.2025 r. na kwotę 94 200,00 zł brutto.</w:t>
      </w:r>
      <w:r>
        <w:rPr>
          <w:rFonts w:ascii="Calibri" w:eastAsia="Calibri" w:hAnsi="Calibri" w:cs="Calibri"/>
          <w:sz w:val="22"/>
          <w:szCs w:val="22"/>
        </w:rPr>
        <w:br/>
        <w:t>Lista sprawdzająca przedmiotowe postępowanie stanowi załącznik nr 2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p>
    <w:p w14:paraId="382049AA" w14:textId="77777777" w:rsidR="0030622D" w:rsidRDefault="00000000">
      <w:pPr>
        <w:spacing w:before="360" w:after="80" w:line="276" w:lineRule="auto"/>
      </w:pPr>
      <w:r>
        <w:rPr>
          <w:rFonts w:ascii="Calibri" w:eastAsia="Calibri" w:hAnsi="Calibri" w:cs="Calibri"/>
          <w:b/>
          <w:bCs/>
          <w:sz w:val="28"/>
          <w:szCs w:val="28"/>
        </w:rPr>
        <w:t>6. Podsumowanie kontroli</w:t>
      </w:r>
    </w:p>
    <w:p w14:paraId="49B6E303" w14:textId="77777777" w:rsidR="0030622D" w:rsidRDefault="00000000">
      <w:pPr>
        <w:spacing w:line="276" w:lineRule="auto"/>
      </w:pPr>
      <w:r>
        <w:rPr>
          <w:rFonts w:ascii="Calibri" w:eastAsia="Calibri" w:hAnsi="Calibri" w:cs="Calibri"/>
          <w:sz w:val="22"/>
          <w:szCs w:val="22"/>
        </w:rPr>
        <w:t>Zespół kontrolujący nie stwierdził nieprawidłowości w przeprowadzonych w ramach projektu nr FESW.01.05-IZ.00-0001/24 postępowaniach o udzielenie zamówień publicznych.</w:t>
      </w:r>
    </w:p>
    <w:p w14:paraId="082FC548" w14:textId="77777777" w:rsidR="0030622D" w:rsidRDefault="00000000">
      <w:pPr>
        <w:spacing w:before="360" w:after="80" w:line="276" w:lineRule="auto"/>
      </w:pPr>
      <w:r>
        <w:rPr>
          <w:rFonts w:ascii="Calibri" w:eastAsia="Calibri" w:hAnsi="Calibri" w:cs="Calibri"/>
          <w:b/>
          <w:bCs/>
          <w:sz w:val="28"/>
          <w:szCs w:val="28"/>
        </w:rPr>
        <w:t>7. Podsumowanie ustaleń finansowych</w:t>
      </w:r>
    </w:p>
    <w:p w14:paraId="2BB010CE" w14:textId="77777777" w:rsidR="0030622D" w:rsidRDefault="00000000">
      <w:r>
        <w:rPr>
          <w:rFonts w:ascii="Calibri" w:eastAsia="Calibri" w:hAnsi="Calibri" w:cs="Calibri"/>
          <w:sz w:val="22"/>
          <w:szCs w:val="22"/>
        </w:rPr>
        <w:t>Nie dotyczy.</w:t>
      </w:r>
    </w:p>
    <w:p w14:paraId="1C818AC7" w14:textId="77777777" w:rsidR="0030622D" w:rsidRDefault="00000000">
      <w:pPr>
        <w:spacing w:before="360" w:after="80" w:line="276" w:lineRule="auto"/>
      </w:pPr>
      <w:r>
        <w:rPr>
          <w:rFonts w:ascii="Calibri" w:eastAsia="Calibri" w:hAnsi="Calibri" w:cs="Calibri"/>
          <w:b/>
          <w:bCs/>
          <w:sz w:val="28"/>
          <w:szCs w:val="28"/>
        </w:rPr>
        <w:t>8. Pouczenia końcowe</w:t>
      </w:r>
    </w:p>
    <w:p w14:paraId="30B5A2E6" w14:textId="77777777" w:rsidR="0030622D"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t>
      </w:r>
    </w:p>
    <w:p w14:paraId="43372AA5" w14:textId="77777777" w:rsidR="0030622D"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2 załączniki, które są dostępne do wglądu w siedzibie Departamentu Wdrażania Europejskiego Funduszu Rozwoju Regionalnego, ul. Sienkiewicza 63, 25-002 Kielce.</w:t>
      </w:r>
    </w:p>
    <w:p w14:paraId="366BD4A8" w14:textId="77777777" w:rsidR="0030622D" w:rsidRDefault="00000000">
      <w:pPr>
        <w:spacing w:before="360" w:after="80" w:line="276" w:lineRule="auto"/>
      </w:pPr>
      <w:r>
        <w:rPr>
          <w:rFonts w:ascii="Calibri" w:eastAsia="Calibri" w:hAnsi="Calibri" w:cs="Calibri"/>
          <w:b/>
          <w:bCs/>
          <w:sz w:val="28"/>
          <w:szCs w:val="28"/>
        </w:rPr>
        <w:t>9. Załączniki</w:t>
      </w:r>
    </w:p>
    <w:p w14:paraId="61CA0D44" w14:textId="77777777" w:rsidR="0030622D" w:rsidRDefault="00000000">
      <w:pPr>
        <w:rPr>
          <w:rFonts w:ascii="Calibri" w:eastAsia="Calibri" w:hAnsi="Calibri" w:cs="Calibri"/>
          <w:i/>
          <w:iCs/>
          <w:sz w:val="22"/>
          <w:szCs w:val="22"/>
        </w:rPr>
      </w:pPr>
      <w:r>
        <w:rPr>
          <w:rFonts w:ascii="Calibri" w:eastAsia="Calibri" w:hAnsi="Calibri" w:cs="Calibri"/>
          <w:i/>
          <w:iCs/>
          <w:sz w:val="22"/>
          <w:szCs w:val="22"/>
        </w:rPr>
        <w:t>1. EFRR-VIII.19A - Lista Sprawdzająca PZP podstawowa.pdf</w:t>
      </w:r>
      <w:r>
        <w:rPr>
          <w:rFonts w:ascii="Calibri" w:eastAsia="Calibri" w:hAnsi="Calibri" w:cs="Calibri"/>
          <w:i/>
          <w:iCs/>
          <w:sz w:val="22"/>
          <w:szCs w:val="22"/>
        </w:rPr>
        <w:br/>
        <w:t>2. EFRR-VIII.24 - Lista sprawdzająca Zasada konkurencyjności.pdf</w:t>
      </w:r>
    </w:p>
    <w:p w14:paraId="19E7C6D9" w14:textId="77777777" w:rsidR="00001ED7" w:rsidRDefault="00001ED7">
      <w:pPr>
        <w:rPr>
          <w:rFonts w:ascii="Calibri" w:eastAsia="Calibri" w:hAnsi="Calibri" w:cs="Calibri"/>
          <w:sz w:val="22"/>
          <w:szCs w:val="22"/>
        </w:rPr>
      </w:pPr>
    </w:p>
    <w:p w14:paraId="601B0991" w14:textId="77777777" w:rsidR="00001ED7" w:rsidRDefault="00001ED7">
      <w:pPr>
        <w:rPr>
          <w:rFonts w:ascii="Calibri" w:eastAsia="Calibri" w:hAnsi="Calibri" w:cs="Calibri"/>
          <w:sz w:val="22"/>
          <w:szCs w:val="22"/>
        </w:rPr>
      </w:pPr>
    </w:p>
    <w:p w14:paraId="54E7AD8E" w14:textId="77777777" w:rsidR="00001ED7" w:rsidRPr="00001ED7" w:rsidRDefault="00001ED7" w:rsidP="00001ED7">
      <w:pPr>
        <w:rPr>
          <w:rFonts w:ascii="Calibri" w:hAnsi="Calibri" w:cs="Calibri"/>
          <w:sz w:val="22"/>
          <w:szCs w:val="22"/>
        </w:rPr>
      </w:pPr>
      <w:r w:rsidRPr="00001ED7">
        <w:rPr>
          <w:rFonts w:ascii="Calibri" w:hAnsi="Calibri" w:cs="Calibri"/>
          <w:sz w:val="22"/>
          <w:szCs w:val="22"/>
        </w:rPr>
        <w:t>Aneta Serweta – Kierownik zespołu kontrolującego</w:t>
      </w:r>
    </w:p>
    <w:p w14:paraId="56FA11E0" w14:textId="77777777" w:rsidR="00001ED7" w:rsidRPr="00001ED7" w:rsidRDefault="00001ED7" w:rsidP="00001ED7">
      <w:pPr>
        <w:rPr>
          <w:rFonts w:ascii="Calibri" w:hAnsi="Calibri" w:cs="Calibri"/>
          <w:sz w:val="22"/>
          <w:szCs w:val="22"/>
        </w:rPr>
      </w:pPr>
      <w:r w:rsidRPr="00001ED7">
        <w:rPr>
          <w:rFonts w:ascii="Calibri" w:hAnsi="Calibri" w:cs="Calibri"/>
          <w:sz w:val="22"/>
          <w:szCs w:val="22"/>
        </w:rPr>
        <w:t>/zaakceptowano elektronicznie/</w:t>
      </w:r>
    </w:p>
    <w:p w14:paraId="528CB0CA" w14:textId="77777777" w:rsidR="00001ED7" w:rsidRPr="00001ED7" w:rsidRDefault="00001ED7" w:rsidP="00001ED7">
      <w:pPr>
        <w:rPr>
          <w:rFonts w:ascii="Calibri" w:hAnsi="Calibri" w:cs="Calibri"/>
          <w:sz w:val="22"/>
          <w:szCs w:val="22"/>
        </w:rPr>
      </w:pPr>
    </w:p>
    <w:p w14:paraId="7A671D3B" w14:textId="77777777" w:rsidR="00001ED7" w:rsidRPr="00001ED7" w:rsidRDefault="00001ED7" w:rsidP="00001ED7">
      <w:pPr>
        <w:rPr>
          <w:rFonts w:ascii="Calibri" w:hAnsi="Calibri" w:cs="Calibri"/>
          <w:sz w:val="22"/>
          <w:szCs w:val="22"/>
        </w:rPr>
      </w:pPr>
    </w:p>
    <w:p w14:paraId="60D95731" w14:textId="4D9DE9A8" w:rsidR="00001ED7" w:rsidRPr="00001ED7" w:rsidRDefault="00001ED7" w:rsidP="00001ED7">
      <w:pPr>
        <w:rPr>
          <w:rFonts w:ascii="Calibri" w:hAnsi="Calibri" w:cs="Calibri"/>
          <w:sz w:val="22"/>
          <w:szCs w:val="22"/>
        </w:rPr>
      </w:pPr>
      <w:r w:rsidRPr="00001ED7">
        <w:rPr>
          <w:rFonts w:ascii="Calibri" w:hAnsi="Calibri" w:cs="Calibri"/>
          <w:sz w:val="22"/>
          <w:szCs w:val="22"/>
        </w:rPr>
        <w:t>M</w:t>
      </w:r>
      <w:r>
        <w:rPr>
          <w:rFonts w:ascii="Calibri" w:hAnsi="Calibri" w:cs="Calibri"/>
          <w:sz w:val="22"/>
          <w:szCs w:val="22"/>
        </w:rPr>
        <w:t>arek Bartkiewicz</w:t>
      </w:r>
      <w:r w:rsidRPr="00001ED7">
        <w:rPr>
          <w:rFonts w:ascii="Calibri" w:hAnsi="Calibri" w:cs="Calibri"/>
          <w:sz w:val="22"/>
          <w:szCs w:val="22"/>
        </w:rPr>
        <w:t xml:space="preserve"> – Członek zespołu kontrolującego</w:t>
      </w:r>
    </w:p>
    <w:p w14:paraId="0CF2EF43" w14:textId="77777777" w:rsidR="00001ED7" w:rsidRPr="00001ED7" w:rsidRDefault="00001ED7" w:rsidP="00001ED7">
      <w:pPr>
        <w:rPr>
          <w:rFonts w:ascii="Calibri" w:hAnsi="Calibri" w:cs="Calibri"/>
          <w:sz w:val="22"/>
          <w:szCs w:val="22"/>
        </w:rPr>
      </w:pPr>
      <w:r w:rsidRPr="00001ED7">
        <w:rPr>
          <w:rFonts w:ascii="Calibri" w:hAnsi="Calibri" w:cs="Calibri"/>
          <w:sz w:val="22"/>
          <w:szCs w:val="22"/>
        </w:rPr>
        <w:t>/zaakceptowano elektronicznie/</w:t>
      </w:r>
    </w:p>
    <w:p w14:paraId="3C929717" w14:textId="77777777" w:rsidR="00001ED7" w:rsidRPr="00001ED7" w:rsidRDefault="00001ED7"/>
    <w:sectPr w:rsidR="00001ED7" w:rsidRPr="00001E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ED1CB" w14:textId="77777777" w:rsidR="00E942BA" w:rsidRDefault="00E942BA">
      <w:r>
        <w:separator/>
      </w:r>
    </w:p>
  </w:endnote>
  <w:endnote w:type="continuationSeparator" w:id="0">
    <w:p w14:paraId="54F5F7B7" w14:textId="77777777" w:rsidR="00E942BA" w:rsidRDefault="00E9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3B0C" w14:textId="6D597658" w:rsidR="0030622D" w:rsidRDefault="00001ED7">
    <w:pPr>
      <w:jc w:val="center"/>
    </w:pPr>
    <w:r>
      <w:rPr>
        <w:rFonts w:ascii="Calibri" w:eastAsia="Calibri" w:hAnsi="Calibri" w:cs="Calibri"/>
        <w:noProof/>
        <w:color w:val="616161"/>
        <w:sz w:val="16"/>
        <w:szCs w:val="16"/>
      </w:rPr>
      <w:drawing>
        <wp:inline distT="0" distB="0" distL="0" distR="0" wp14:anchorId="320A5ECC" wp14:editId="28F8D6E9">
          <wp:extent cx="5730875" cy="445135"/>
          <wp:effectExtent l="0" t="0" r="3175" b="0"/>
          <wp:docPr id="1412816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304A" w14:textId="77777777" w:rsidR="00E942BA" w:rsidRDefault="00E942BA">
      <w:r>
        <w:separator/>
      </w:r>
    </w:p>
  </w:footnote>
  <w:footnote w:type="continuationSeparator" w:id="0">
    <w:p w14:paraId="1FD62133" w14:textId="77777777" w:rsidR="00E942BA" w:rsidRDefault="00E9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D067" w14:textId="77777777" w:rsidR="0030622D" w:rsidRDefault="00000000">
    <w:pPr>
      <w:jc w:val="center"/>
    </w:pPr>
    <w:r>
      <w:rPr>
        <w:rFonts w:ascii="Arial" w:eastAsia="Arial" w:hAnsi="Arial" w:cs="Arial"/>
        <w:color w:val="616161"/>
        <w:sz w:val="16"/>
        <w:szCs w:val="16"/>
      </w:rPr>
      <w:t>FESW.01.05-IZ.00-0001/24-001</w:t>
    </w:r>
  </w:p>
  <w:p w14:paraId="7FA3ECE2" w14:textId="77777777" w:rsidR="0030622D" w:rsidRDefault="00000000">
    <w:pPr>
      <w:jc w:val="center"/>
    </w:pPr>
    <w:r>
      <w:rPr>
        <w:rFonts w:ascii="Arial" w:eastAsia="Arial" w:hAnsi="Arial" w:cs="Arial"/>
        <w:color w:val="616161"/>
        <w:sz w:val="16"/>
        <w:szCs w:val="16"/>
      </w:rPr>
      <w:t>Utworzono 8.07.2025, 11:22:24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85B16"/>
    <w:multiLevelType w:val="hybridMultilevel"/>
    <w:tmpl w:val="2DEC12FA"/>
    <w:lvl w:ilvl="0" w:tplc="56EE84DE">
      <w:start w:val="1"/>
      <w:numFmt w:val="bullet"/>
      <w:lvlText w:val="●"/>
      <w:lvlJc w:val="left"/>
      <w:pPr>
        <w:ind w:left="720" w:hanging="360"/>
      </w:pPr>
    </w:lvl>
    <w:lvl w:ilvl="1" w:tplc="D138D350">
      <w:start w:val="1"/>
      <w:numFmt w:val="bullet"/>
      <w:lvlText w:val="○"/>
      <w:lvlJc w:val="left"/>
      <w:pPr>
        <w:ind w:left="1440" w:hanging="360"/>
      </w:pPr>
    </w:lvl>
    <w:lvl w:ilvl="2" w:tplc="53D80724">
      <w:start w:val="1"/>
      <w:numFmt w:val="bullet"/>
      <w:lvlText w:val="■"/>
      <w:lvlJc w:val="left"/>
      <w:pPr>
        <w:ind w:left="2160" w:hanging="360"/>
      </w:pPr>
    </w:lvl>
    <w:lvl w:ilvl="3" w:tplc="45B20EB4">
      <w:start w:val="1"/>
      <w:numFmt w:val="bullet"/>
      <w:lvlText w:val="●"/>
      <w:lvlJc w:val="left"/>
      <w:pPr>
        <w:ind w:left="2880" w:hanging="360"/>
      </w:pPr>
    </w:lvl>
    <w:lvl w:ilvl="4" w:tplc="8FA6799E">
      <w:start w:val="1"/>
      <w:numFmt w:val="bullet"/>
      <w:lvlText w:val="○"/>
      <w:lvlJc w:val="left"/>
      <w:pPr>
        <w:ind w:left="3600" w:hanging="360"/>
      </w:pPr>
    </w:lvl>
    <w:lvl w:ilvl="5" w:tplc="3D762A6C">
      <w:start w:val="1"/>
      <w:numFmt w:val="bullet"/>
      <w:lvlText w:val="■"/>
      <w:lvlJc w:val="left"/>
      <w:pPr>
        <w:ind w:left="4320" w:hanging="360"/>
      </w:pPr>
    </w:lvl>
    <w:lvl w:ilvl="6" w:tplc="F8AA5E18">
      <w:start w:val="1"/>
      <w:numFmt w:val="bullet"/>
      <w:lvlText w:val="●"/>
      <w:lvlJc w:val="left"/>
      <w:pPr>
        <w:ind w:left="5040" w:hanging="360"/>
      </w:pPr>
    </w:lvl>
    <w:lvl w:ilvl="7" w:tplc="1AF22E6A">
      <w:start w:val="1"/>
      <w:numFmt w:val="bullet"/>
      <w:lvlText w:val="●"/>
      <w:lvlJc w:val="left"/>
      <w:pPr>
        <w:ind w:left="5760" w:hanging="360"/>
      </w:pPr>
    </w:lvl>
    <w:lvl w:ilvl="8" w:tplc="09123C1A">
      <w:start w:val="1"/>
      <w:numFmt w:val="bullet"/>
      <w:lvlText w:val="●"/>
      <w:lvlJc w:val="left"/>
      <w:pPr>
        <w:ind w:left="6480" w:hanging="360"/>
      </w:pPr>
    </w:lvl>
  </w:abstractNum>
  <w:num w:numId="1" w16cid:durableId="664551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2D"/>
    <w:rsid w:val="00001ED7"/>
    <w:rsid w:val="0030622D"/>
    <w:rsid w:val="003B6A41"/>
    <w:rsid w:val="00CC280D"/>
    <w:rsid w:val="00E94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F8829"/>
  <w15:docId w15:val="{EBF82824-4A36-4798-BC45-84948AE5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001ED7"/>
    <w:pPr>
      <w:tabs>
        <w:tab w:val="center" w:pos="4536"/>
        <w:tab w:val="right" w:pos="9072"/>
      </w:tabs>
    </w:pPr>
  </w:style>
  <w:style w:type="character" w:customStyle="1" w:styleId="NagwekZnak">
    <w:name w:val="Nagłówek Znak"/>
    <w:basedOn w:val="Domylnaczcionkaakapitu"/>
    <w:link w:val="Nagwek"/>
    <w:uiPriority w:val="99"/>
    <w:rsid w:val="00001ED7"/>
  </w:style>
  <w:style w:type="paragraph" w:styleId="Stopka">
    <w:name w:val="footer"/>
    <w:basedOn w:val="Normalny"/>
    <w:link w:val="StopkaZnak"/>
    <w:uiPriority w:val="99"/>
    <w:unhideWhenUsed/>
    <w:rsid w:val="00001ED7"/>
    <w:pPr>
      <w:tabs>
        <w:tab w:val="center" w:pos="4536"/>
        <w:tab w:val="right" w:pos="9072"/>
      </w:tabs>
    </w:pPr>
  </w:style>
  <w:style w:type="character" w:customStyle="1" w:styleId="StopkaZnak">
    <w:name w:val="Stopka Znak"/>
    <w:basedOn w:val="Domylnaczcionkaakapitu"/>
    <w:link w:val="Stopka"/>
    <w:uiPriority w:val="99"/>
    <w:rsid w:val="00001ED7"/>
  </w:style>
  <w:style w:type="character" w:styleId="Nierozpoznanawzmianka">
    <w:name w:val="Unresolved Mention"/>
    <w:basedOn w:val="Domylnaczcionkaakapitu"/>
    <w:uiPriority w:val="99"/>
    <w:semiHidden/>
    <w:unhideWhenUsed/>
    <w:rsid w:val="00001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zakonkurencyjn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7354</Characters>
  <Application>Microsoft Office Word</Application>
  <DocSecurity>0</DocSecurity>
  <Lines>61</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Serweta, Aneta</cp:lastModifiedBy>
  <cp:revision>2</cp:revision>
  <dcterms:created xsi:type="dcterms:W3CDTF">2025-07-08T09:29:00Z</dcterms:created>
  <dcterms:modified xsi:type="dcterms:W3CDTF">2025-07-08T09:29:00Z</dcterms:modified>
</cp:coreProperties>
</file>