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B7750" w14:textId="77777777" w:rsidR="007B41BF" w:rsidRDefault="007B41BF"/>
    <w:p w14:paraId="697D1D83" w14:textId="77777777" w:rsidR="007B41BF" w:rsidRDefault="00000000">
      <w:pPr>
        <w:jc w:val="center"/>
      </w:pPr>
      <w:r>
        <w:rPr>
          <w:rFonts w:ascii="Calibri" w:eastAsia="Calibri" w:hAnsi="Calibri" w:cs="Calibri"/>
        </w:rPr>
        <w:t xml:space="preserve"> </w:t>
      </w:r>
    </w:p>
    <w:p w14:paraId="7FE2288A" w14:textId="77777777" w:rsidR="007B41BF" w:rsidRDefault="00000000">
      <w:pPr>
        <w:jc w:val="center"/>
      </w:pPr>
      <w:r>
        <w:rPr>
          <w:rFonts w:ascii="Calibri" w:eastAsia="Calibri" w:hAnsi="Calibri" w:cs="Calibri"/>
          <w:b/>
          <w:bCs/>
          <w:sz w:val="36"/>
          <w:szCs w:val="36"/>
        </w:rPr>
        <w:t>INFORMACJA POKONTROLNA</w:t>
      </w:r>
    </w:p>
    <w:p w14:paraId="223A434D" w14:textId="77777777" w:rsidR="007B41BF" w:rsidRDefault="00000000">
      <w:pPr>
        <w:jc w:val="center"/>
      </w:pPr>
      <w:r>
        <w:rPr>
          <w:rFonts w:ascii="Calibri" w:eastAsia="Calibri" w:hAnsi="Calibri" w:cs="Calibri"/>
          <w:b/>
          <w:bCs/>
          <w:sz w:val="36"/>
          <w:szCs w:val="36"/>
        </w:rPr>
        <w:t>FESW.03.01-IZ.00-0005/24-001-INF</w:t>
      </w:r>
    </w:p>
    <w:p w14:paraId="30349C8B" w14:textId="77777777" w:rsidR="007B41BF" w:rsidRDefault="00000000">
      <w:pPr>
        <w:spacing w:after="90"/>
        <w:jc w:val="center"/>
      </w:pPr>
      <w:r>
        <w:rPr>
          <w:rFonts w:ascii="Calibri" w:eastAsia="Calibri" w:hAnsi="Calibri" w:cs="Calibri"/>
        </w:rPr>
        <w:t xml:space="preserve"> </w:t>
      </w:r>
    </w:p>
    <w:p w14:paraId="6D66437B" w14:textId="77777777" w:rsidR="007B41BF" w:rsidRDefault="00000000">
      <w:pPr>
        <w:spacing w:after="90"/>
        <w:jc w:val="center"/>
      </w:pPr>
      <w:r>
        <w:rPr>
          <w:rFonts w:ascii="Calibri" w:eastAsia="Calibri" w:hAnsi="Calibri" w:cs="Calibri"/>
        </w:rPr>
        <w:t xml:space="preserve"> </w:t>
      </w:r>
    </w:p>
    <w:p w14:paraId="0737AE5D" w14:textId="77777777" w:rsidR="007B41BF" w:rsidRDefault="00000000">
      <w:pPr>
        <w:spacing w:after="150" w:line="276" w:lineRule="auto"/>
      </w:pPr>
      <w:r>
        <w:rPr>
          <w:rFonts w:ascii="Calibri" w:eastAsia="Calibri" w:hAnsi="Calibri" w:cs="Calibri"/>
          <w:b/>
          <w:bCs/>
          <w:sz w:val="28"/>
          <w:szCs w:val="28"/>
        </w:rPr>
        <w:t>Informacje wstępne</w:t>
      </w:r>
    </w:p>
    <w:p w14:paraId="7E28CFD1" w14:textId="77777777" w:rsidR="007B41BF"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7B41BF" w14:paraId="4D5F586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EB9814E" w14:textId="77777777" w:rsidR="007B41BF"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DA27B42" w14:textId="77777777" w:rsidR="007B41BF" w:rsidRDefault="00000000">
            <w:pPr>
              <w:spacing w:after="125"/>
            </w:pPr>
            <w:r>
              <w:rPr>
                <w:rFonts w:ascii="Calibri" w:eastAsia="Calibri" w:hAnsi="Calibri" w:cs="Calibri"/>
                <w:sz w:val="22"/>
                <w:szCs w:val="22"/>
              </w:rPr>
              <w:t>FESW.03.01-IZ.00-0005/24-001</w:t>
            </w:r>
          </w:p>
        </w:tc>
      </w:tr>
      <w:tr w:rsidR="007B41BF" w14:paraId="613B6C8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DD082C6" w14:textId="77777777" w:rsidR="007B41BF"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335C7B7" w14:textId="77777777" w:rsidR="007B41BF" w:rsidRDefault="00000000">
            <w:pPr>
              <w:spacing w:after="125"/>
            </w:pPr>
            <w:r>
              <w:rPr>
                <w:rFonts w:ascii="Calibri" w:eastAsia="Calibri" w:hAnsi="Calibri" w:cs="Calibri"/>
                <w:sz w:val="22"/>
                <w:szCs w:val="22"/>
              </w:rPr>
              <w:t>FESW.03.01-IZ.00-0005/24</w:t>
            </w:r>
          </w:p>
        </w:tc>
      </w:tr>
      <w:tr w:rsidR="007B41BF" w14:paraId="11174EA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FBF67F6" w14:textId="77777777" w:rsidR="007B41BF"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D0417F1" w14:textId="77777777" w:rsidR="007B41BF" w:rsidRDefault="00000000">
            <w:pPr>
              <w:spacing w:after="125"/>
            </w:pPr>
            <w:r>
              <w:rPr>
                <w:rFonts w:ascii="Calibri" w:eastAsia="Calibri" w:hAnsi="Calibri" w:cs="Calibri"/>
                <w:sz w:val="22"/>
                <w:szCs w:val="22"/>
              </w:rPr>
              <w:t>Poprawa bezpieczeństwa w ruchu rowerowym i pieszym na terenie miasta Ostrowca Świętokrzyskiego</w:t>
            </w:r>
          </w:p>
        </w:tc>
      </w:tr>
    </w:tbl>
    <w:p w14:paraId="4630DE77" w14:textId="77777777" w:rsidR="007B41BF" w:rsidRDefault="00000000">
      <w:pPr>
        <w:spacing w:after="240" w:line="276" w:lineRule="auto"/>
        <w:jc w:val="center"/>
      </w:pPr>
      <w:r>
        <w:rPr>
          <w:rFonts w:ascii="Calibri" w:eastAsia="Calibri" w:hAnsi="Calibri" w:cs="Calibri"/>
          <w:sz w:val="1"/>
          <w:szCs w:val="1"/>
        </w:rPr>
        <w:t xml:space="preserve"> </w:t>
      </w:r>
    </w:p>
    <w:p w14:paraId="5BD362DB" w14:textId="77777777" w:rsidR="007B41BF"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021"/>
      </w:tblGrid>
      <w:tr w:rsidR="007B41BF" w14:paraId="10739A4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7844D6A" w14:textId="77777777" w:rsidR="007B41BF"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99ABDE4" w14:textId="77777777" w:rsidR="007B41BF" w:rsidRDefault="00000000">
            <w:pPr>
              <w:spacing w:after="125"/>
            </w:pPr>
            <w:r>
              <w:rPr>
                <w:rFonts w:ascii="Calibri" w:eastAsia="Calibri" w:hAnsi="Calibri" w:cs="Calibri"/>
                <w:sz w:val="22"/>
                <w:szCs w:val="22"/>
              </w:rPr>
              <w:t>6610003945</w:t>
            </w:r>
          </w:p>
        </w:tc>
      </w:tr>
      <w:tr w:rsidR="007B41BF" w14:paraId="59D9136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DF1CC4A" w14:textId="77777777" w:rsidR="007B41BF"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0370575" w14:textId="77777777" w:rsidR="007B41BF" w:rsidRDefault="00000000">
            <w:pPr>
              <w:spacing w:after="125"/>
            </w:pPr>
            <w:r>
              <w:rPr>
                <w:rFonts w:ascii="Calibri" w:eastAsia="Calibri" w:hAnsi="Calibri" w:cs="Calibri"/>
                <w:sz w:val="22"/>
                <w:szCs w:val="22"/>
              </w:rPr>
              <w:t>Gmina Ostrowiec Świętokrzyski</w:t>
            </w:r>
          </w:p>
        </w:tc>
      </w:tr>
      <w:tr w:rsidR="007B41BF" w14:paraId="3E3A6D2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7CAFFBB" w14:textId="77777777" w:rsidR="007B41BF"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1C1ADEE" w14:textId="77777777" w:rsidR="007B41BF" w:rsidRDefault="00000000">
            <w:pPr>
              <w:spacing w:after="125"/>
            </w:pPr>
            <w:r>
              <w:rPr>
                <w:rFonts w:ascii="Calibri" w:eastAsia="Calibri" w:hAnsi="Calibri" w:cs="Calibri"/>
                <w:sz w:val="22"/>
                <w:szCs w:val="22"/>
              </w:rPr>
              <w:t xml:space="preserve">Ostrowiec Świętokrzyski 27-400, Jana Głogowskiego 3/5 </w:t>
            </w:r>
          </w:p>
        </w:tc>
      </w:tr>
    </w:tbl>
    <w:p w14:paraId="627B893A" w14:textId="77777777" w:rsidR="007B41BF" w:rsidRDefault="00000000">
      <w:pPr>
        <w:spacing w:after="240" w:line="276" w:lineRule="auto"/>
        <w:jc w:val="center"/>
      </w:pPr>
      <w:r>
        <w:rPr>
          <w:rFonts w:ascii="Calibri" w:eastAsia="Calibri" w:hAnsi="Calibri" w:cs="Calibri"/>
          <w:sz w:val="1"/>
          <w:szCs w:val="1"/>
        </w:rPr>
        <w:t xml:space="preserve"> </w:t>
      </w:r>
    </w:p>
    <w:p w14:paraId="384C5827" w14:textId="77777777" w:rsidR="007B41BF"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7B41BF" w14:paraId="41EE497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3DEA117" w14:textId="77777777" w:rsidR="007B41BF"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ED6CFC9" w14:textId="77777777" w:rsidR="007B41BF" w:rsidRDefault="00000000">
            <w:pPr>
              <w:spacing w:after="125"/>
            </w:pPr>
            <w:r>
              <w:rPr>
                <w:rFonts w:ascii="Calibri" w:eastAsia="Calibri" w:hAnsi="Calibri" w:cs="Calibri"/>
                <w:sz w:val="22"/>
                <w:szCs w:val="22"/>
              </w:rPr>
              <w:t>Doraźna</w:t>
            </w:r>
          </w:p>
        </w:tc>
      </w:tr>
      <w:tr w:rsidR="007B41BF" w14:paraId="1BB88AE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D84D5A8" w14:textId="77777777" w:rsidR="007B41BF"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C058B2A" w14:textId="77777777" w:rsidR="007B41BF" w:rsidRDefault="00000000">
            <w:pPr>
              <w:spacing w:after="125"/>
            </w:pPr>
            <w:r>
              <w:rPr>
                <w:rFonts w:ascii="Calibri" w:eastAsia="Calibri" w:hAnsi="Calibri" w:cs="Calibri"/>
                <w:sz w:val="22"/>
                <w:szCs w:val="22"/>
              </w:rPr>
              <w:t>Dokumentacji</w:t>
            </w:r>
          </w:p>
        </w:tc>
      </w:tr>
      <w:tr w:rsidR="007B41BF" w14:paraId="396DB3F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1B65036" w14:textId="77777777" w:rsidR="007B41BF"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A2FDE3E" w14:textId="77777777" w:rsidR="007B41BF" w:rsidRDefault="00000000">
            <w:pPr>
              <w:spacing w:after="125"/>
            </w:pPr>
            <w:r>
              <w:rPr>
                <w:rFonts w:ascii="Calibri" w:eastAsia="Calibri" w:hAnsi="Calibri" w:cs="Calibri"/>
                <w:sz w:val="22"/>
                <w:szCs w:val="22"/>
              </w:rPr>
              <w:t>Przed podpisaniem umowy o dofinansowanie, Zamówień publicznych</w:t>
            </w:r>
          </w:p>
        </w:tc>
      </w:tr>
      <w:tr w:rsidR="007B41BF" w14:paraId="07F02AC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09DAA20" w14:textId="77777777" w:rsidR="007B41BF"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B946B95" w14:textId="77777777" w:rsidR="007B41BF" w:rsidRDefault="00000000">
            <w:pPr>
              <w:spacing w:after="125"/>
            </w:pPr>
            <w:r>
              <w:rPr>
                <w:rFonts w:ascii="Calibri" w:eastAsia="Calibri" w:hAnsi="Calibri" w:cs="Calibri"/>
                <w:sz w:val="22"/>
                <w:szCs w:val="22"/>
              </w:rPr>
              <w:t>Krzysztof Wojteczek, Monika Malanowicz, Krzysztof Piotrowski-Wójcik, Monika Cebulska, Robert Gmyr</w:t>
            </w:r>
          </w:p>
        </w:tc>
      </w:tr>
      <w:tr w:rsidR="007B41BF" w14:paraId="6752570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3A6645F" w14:textId="77777777" w:rsidR="007B41BF"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16553F3" w14:textId="77777777" w:rsidR="007B41BF" w:rsidRDefault="00000000">
            <w:pPr>
              <w:spacing w:after="125"/>
            </w:pPr>
            <w:r>
              <w:rPr>
                <w:rFonts w:ascii="Calibri" w:eastAsia="Calibri" w:hAnsi="Calibri" w:cs="Calibri"/>
                <w:sz w:val="22"/>
                <w:szCs w:val="22"/>
              </w:rPr>
              <w:t>EFRR-VIII Kontrola zamówień publicznych na dokumentach</w:t>
            </w:r>
          </w:p>
        </w:tc>
      </w:tr>
      <w:tr w:rsidR="007B41BF" w14:paraId="7C4ECCD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CE1D23A" w14:textId="77777777" w:rsidR="007B41BF"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E4AF2BB" w14:textId="77777777" w:rsidR="007B41BF" w:rsidRDefault="00000000">
            <w:pPr>
              <w:spacing w:after="125"/>
            </w:pPr>
            <w:r>
              <w:rPr>
                <w:rFonts w:ascii="Calibri" w:eastAsia="Calibri" w:hAnsi="Calibri" w:cs="Calibri"/>
                <w:sz w:val="22"/>
                <w:szCs w:val="22"/>
              </w:rPr>
              <w:t>Wersja 1</w:t>
            </w:r>
          </w:p>
        </w:tc>
      </w:tr>
      <w:tr w:rsidR="007B41BF" w14:paraId="6EC794B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6155D4C" w14:textId="77777777" w:rsidR="007B41BF"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CA91CEE" w14:textId="77777777" w:rsidR="007B41BF" w:rsidRDefault="00000000">
            <w:pPr>
              <w:spacing w:after="125"/>
            </w:pPr>
            <w:r>
              <w:rPr>
                <w:rFonts w:ascii="Calibri" w:eastAsia="Calibri" w:hAnsi="Calibri" w:cs="Calibri"/>
                <w:sz w:val="22"/>
                <w:szCs w:val="22"/>
              </w:rPr>
              <w:t>2025-05-07 - 2025-05-07</w:t>
            </w:r>
          </w:p>
        </w:tc>
      </w:tr>
      <w:tr w:rsidR="007B41BF" w14:paraId="2F994A4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9A17B3C" w14:textId="77777777" w:rsidR="007B41BF"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3019AB8" w14:textId="77777777" w:rsidR="007B41BF" w:rsidRDefault="00000000">
            <w:pPr>
              <w:spacing w:after="125"/>
            </w:pPr>
            <w:r>
              <w:rPr>
                <w:rFonts w:ascii="Calibri" w:eastAsia="Calibri" w:hAnsi="Calibri" w:cs="Calibri"/>
                <w:sz w:val="22"/>
                <w:szCs w:val="22"/>
              </w:rPr>
              <w:t>2025-05-07</w:t>
            </w:r>
          </w:p>
        </w:tc>
      </w:tr>
      <w:tr w:rsidR="007B41BF" w14:paraId="534C95D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6C4546D" w14:textId="77777777" w:rsidR="007B41BF"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4E79504" w14:textId="77777777" w:rsidR="007B41BF" w:rsidRDefault="00000000">
            <w:pPr>
              <w:spacing w:after="125"/>
            </w:pPr>
            <w:r>
              <w:rPr>
                <w:rFonts w:ascii="Calibri" w:eastAsia="Calibri" w:hAnsi="Calibri" w:cs="Calibri"/>
                <w:sz w:val="22"/>
                <w:szCs w:val="22"/>
              </w:rPr>
              <w:t>Urząd Marszałkowski Województwa Świętokrzyskiego</w:t>
            </w:r>
          </w:p>
        </w:tc>
      </w:tr>
      <w:tr w:rsidR="007B41BF" w14:paraId="4D9A4D5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C1E3034" w14:textId="77777777" w:rsidR="007B41BF"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D2C0A76" w14:textId="77777777" w:rsidR="007B41BF" w:rsidRDefault="00000000">
            <w:pPr>
              <w:spacing w:after="125"/>
            </w:pPr>
            <w:r>
              <w:rPr>
                <w:rFonts w:ascii="Calibri" w:eastAsia="Calibri" w:hAnsi="Calibri" w:cs="Calibri"/>
                <w:sz w:val="22"/>
                <w:szCs w:val="22"/>
              </w:rPr>
              <w:t>Gmina Ostrowiec Świętokrzyski - NIP: 6610003945</w:t>
            </w:r>
          </w:p>
        </w:tc>
      </w:tr>
      <w:tr w:rsidR="007B41BF" w14:paraId="5CBBA0B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39537C1" w14:textId="77777777" w:rsidR="007B41BF"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E88AF57" w14:textId="77777777" w:rsidR="007B41BF" w:rsidRDefault="00000000">
            <w:pPr>
              <w:spacing w:after="125"/>
            </w:pPr>
            <w:r>
              <w:rPr>
                <w:rFonts w:ascii="Calibri" w:eastAsia="Calibri" w:hAnsi="Calibri" w:cs="Calibri"/>
                <w:sz w:val="22"/>
                <w:szCs w:val="22"/>
              </w:rPr>
              <w:t>Urząd Marszałkowski Województwa Świętokrzyskiego, Departament Wdrażania Europejskiego Funduszu Rozwoju Regionalnego, EFRR-VIII.432.115.1.2025</w:t>
            </w:r>
          </w:p>
        </w:tc>
      </w:tr>
      <w:tr w:rsidR="007B41BF" w14:paraId="44BCB81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510FC39" w14:textId="77777777" w:rsidR="007B41BF"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7A8E097" w14:textId="77777777" w:rsidR="007B41BF" w:rsidRDefault="007B41BF">
            <w:pPr>
              <w:spacing w:after="125"/>
            </w:pPr>
          </w:p>
        </w:tc>
      </w:tr>
    </w:tbl>
    <w:p w14:paraId="16EEAC16" w14:textId="77777777" w:rsidR="007B41BF"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6"/>
        <w:gridCol w:w="3005"/>
        <w:gridCol w:w="3005"/>
      </w:tblGrid>
      <w:tr w:rsidR="007B41BF" w14:paraId="5F3C6504"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5D4C9325" w14:textId="77777777" w:rsidR="007B41BF" w:rsidRDefault="00000000">
            <w:pPr>
              <w:jc w:val="center"/>
            </w:pPr>
            <w:r>
              <w:rPr>
                <w:rFonts w:ascii="Calibri" w:eastAsia="Calibri" w:hAnsi="Calibri" w:cs="Calibri"/>
                <w:b/>
                <w:bCs/>
              </w:rPr>
              <w:lastRenderedPageBreak/>
              <w:t>Numer ogłoszenia o zamówieniu</w:t>
            </w:r>
          </w:p>
        </w:tc>
        <w:tc>
          <w:tcPr>
            <w:tcW w:w="3033" w:type="dxa"/>
            <w:shd w:val="clear" w:color="auto" w:fill="F2F2F2"/>
            <w:tcMar>
              <w:top w:w="0" w:type="dxa"/>
              <w:left w:w="0" w:type="dxa"/>
              <w:bottom w:w="0" w:type="dxa"/>
              <w:right w:w="0" w:type="dxa"/>
            </w:tcMar>
            <w:vAlign w:val="center"/>
          </w:tcPr>
          <w:p w14:paraId="5DB5D366" w14:textId="77777777" w:rsidR="007B41BF"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237BCB8B" w14:textId="77777777" w:rsidR="007B41BF" w:rsidRDefault="00000000">
            <w:pPr>
              <w:jc w:val="center"/>
            </w:pPr>
            <w:r>
              <w:rPr>
                <w:rFonts w:ascii="Calibri" w:eastAsia="Calibri" w:hAnsi="Calibri" w:cs="Calibri"/>
                <w:b/>
                <w:bCs/>
              </w:rPr>
              <w:t>Kontrakty</w:t>
            </w:r>
          </w:p>
        </w:tc>
      </w:tr>
      <w:tr w:rsidR="007B41BF" w14:paraId="36A9C9F3" w14:textId="77777777">
        <w:tblPrEx>
          <w:tblCellMar>
            <w:top w:w="0" w:type="dxa"/>
            <w:bottom w:w="0" w:type="dxa"/>
          </w:tblCellMar>
        </w:tblPrEx>
        <w:tc>
          <w:tcPr>
            <w:tcW w:w="3033" w:type="dxa"/>
            <w:tcMar>
              <w:top w:w="0" w:type="dxa"/>
              <w:left w:w="0" w:type="dxa"/>
              <w:bottom w:w="0" w:type="dxa"/>
              <w:right w:w="0" w:type="dxa"/>
            </w:tcMar>
          </w:tcPr>
          <w:p w14:paraId="2AFC3C45" w14:textId="77777777" w:rsidR="007B41BF" w:rsidRDefault="00000000">
            <w:r>
              <w:rPr>
                <w:rFonts w:ascii="Calibri" w:eastAsia="Calibri" w:hAnsi="Calibri" w:cs="Calibri"/>
              </w:rPr>
              <w:t>2022/BZP 00343903/01</w:t>
            </w:r>
          </w:p>
        </w:tc>
        <w:tc>
          <w:tcPr>
            <w:tcW w:w="3033" w:type="dxa"/>
            <w:tcMar>
              <w:top w:w="0" w:type="dxa"/>
              <w:left w:w="0" w:type="dxa"/>
              <w:bottom w:w="0" w:type="dxa"/>
              <w:right w:w="0" w:type="dxa"/>
            </w:tcMar>
          </w:tcPr>
          <w:p w14:paraId="29A0F989" w14:textId="77777777" w:rsidR="007B41BF" w:rsidRDefault="00000000">
            <w:r>
              <w:rPr>
                <w:rFonts w:ascii="Calibri" w:eastAsia="Calibri" w:hAnsi="Calibri" w:cs="Calibri"/>
              </w:rPr>
              <w:t>Budowa dwóch publicznych dróg gminnych klasy L w rejonie ul. Jana Samsonowicza i Antoniego Hedy PS "Szary" wraz z infrastrukturą towarzyszącą w Ostrowcu Świętokrzyskim</w:t>
            </w:r>
          </w:p>
        </w:tc>
        <w:tc>
          <w:tcPr>
            <w:tcW w:w="3033" w:type="dxa"/>
            <w:tcMar>
              <w:top w:w="0" w:type="dxa"/>
              <w:left w:w="0" w:type="dxa"/>
              <w:bottom w:w="0" w:type="dxa"/>
              <w:right w:w="0" w:type="dxa"/>
            </w:tcMar>
          </w:tcPr>
          <w:p w14:paraId="1F91C7C6" w14:textId="77777777" w:rsidR="007B41BF" w:rsidRDefault="00000000">
            <w:r>
              <w:rPr>
                <w:rFonts w:ascii="Calibri" w:eastAsia="Calibri" w:hAnsi="Calibri" w:cs="Calibri"/>
              </w:rPr>
              <w:t>UM/854-W/UI/36/WIN/31/2022</w:t>
            </w:r>
          </w:p>
        </w:tc>
      </w:tr>
      <w:tr w:rsidR="007B41BF" w14:paraId="2BEA73F4" w14:textId="77777777">
        <w:tblPrEx>
          <w:tblCellMar>
            <w:top w:w="0" w:type="dxa"/>
            <w:bottom w:w="0" w:type="dxa"/>
          </w:tblCellMar>
        </w:tblPrEx>
        <w:tc>
          <w:tcPr>
            <w:tcW w:w="3033" w:type="dxa"/>
            <w:tcMar>
              <w:top w:w="0" w:type="dxa"/>
              <w:left w:w="0" w:type="dxa"/>
              <w:bottom w:w="0" w:type="dxa"/>
              <w:right w:w="0" w:type="dxa"/>
            </w:tcMar>
          </w:tcPr>
          <w:p w14:paraId="2AB55302" w14:textId="77777777" w:rsidR="007B41BF" w:rsidRDefault="00000000">
            <w:r>
              <w:rPr>
                <w:rFonts w:ascii="Calibri" w:eastAsia="Calibri" w:hAnsi="Calibri" w:cs="Calibri"/>
              </w:rPr>
              <w:t>2023/BZP 00495773/01</w:t>
            </w:r>
          </w:p>
        </w:tc>
        <w:tc>
          <w:tcPr>
            <w:tcW w:w="3033" w:type="dxa"/>
            <w:tcMar>
              <w:top w:w="0" w:type="dxa"/>
              <w:left w:w="0" w:type="dxa"/>
              <w:bottom w:w="0" w:type="dxa"/>
              <w:right w:w="0" w:type="dxa"/>
            </w:tcMar>
          </w:tcPr>
          <w:p w14:paraId="093E4481" w14:textId="77777777" w:rsidR="007B41BF" w:rsidRDefault="00000000">
            <w:r>
              <w:rPr>
                <w:rFonts w:ascii="Calibri" w:eastAsia="Calibri" w:hAnsi="Calibri" w:cs="Calibri"/>
              </w:rPr>
              <w:t xml:space="preserve">Przebudowa dróg gminnych polegająca na przebudowie dróg dla pieszych i dróg dla rowerów przy ulicach: Grzybowej, Kraszewskiego, Granicznej, Ogrodowej, </w:t>
            </w:r>
            <w:proofErr w:type="spellStart"/>
            <w:r>
              <w:rPr>
                <w:rFonts w:ascii="Calibri" w:eastAsia="Calibri" w:hAnsi="Calibri" w:cs="Calibri"/>
              </w:rPr>
              <w:t>Denkowskiej</w:t>
            </w:r>
            <w:proofErr w:type="spellEnd"/>
            <w:r>
              <w:rPr>
                <w:rFonts w:ascii="Calibri" w:eastAsia="Calibri" w:hAnsi="Calibri" w:cs="Calibri"/>
              </w:rPr>
              <w:t xml:space="preserve">, Miodowej, Szymanowskiego i </w:t>
            </w:r>
            <w:proofErr w:type="spellStart"/>
            <w:r>
              <w:rPr>
                <w:rFonts w:ascii="Calibri" w:eastAsia="Calibri" w:hAnsi="Calibri" w:cs="Calibri"/>
              </w:rPr>
              <w:t>Dunalka</w:t>
            </w:r>
            <w:proofErr w:type="spellEnd"/>
          </w:p>
        </w:tc>
        <w:tc>
          <w:tcPr>
            <w:tcW w:w="3033" w:type="dxa"/>
            <w:tcMar>
              <w:top w:w="0" w:type="dxa"/>
              <w:left w:w="0" w:type="dxa"/>
              <w:bottom w:w="0" w:type="dxa"/>
              <w:right w:w="0" w:type="dxa"/>
            </w:tcMar>
          </w:tcPr>
          <w:p w14:paraId="34D6B4FF" w14:textId="77777777" w:rsidR="007B41BF" w:rsidRDefault="00000000">
            <w:r>
              <w:rPr>
                <w:rFonts w:ascii="Calibri" w:eastAsia="Calibri" w:hAnsi="Calibri" w:cs="Calibri"/>
              </w:rPr>
              <w:t>UM/877-W/UI/47/WIN/47/2023, UM/882-W/UI/50/WIN/50/2023, UM/883-W/UI/51/WIN/51/2023, UM/884-W/UI/52/WIN/52/2023, UM/896-W/UI/53/WIN/53/2023</w:t>
            </w:r>
          </w:p>
        </w:tc>
      </w:tr>
      <w:tr w:rsidR="007B41BF" w14:paraId="5D7498B7" w14:textId="77777777">
        <w:tblPrEx>
          <w:tblCellMar>
            <w:top w:w="0" w:type="dxa"/>
            <w:bottom w:w="0" w:type="dxa"/>
          </w:tblCellMar>
        </w:tblPrEx>
        <w:tc>
          <w:tcPr>
            <w:tcW w:w="3033" w:type="dxa"/>
            <w:tcMar>
              <w:top w:w="0" w:type="dxa"/>
              <w:left w:w="0" w:type="dxa"/>
              <w:bottom w:w="0" w:type="dxa"/>
              <w:right w:w="0" w:type="dxa"/>
            </w:tcMar>
          </w:tcPr>
          <w:p w14:paraId="5C6F1EE5" w14:textId="77777777" w:rsidR="007B41BF" w:rsidRDefault="00000000">
            <w:r>
              <w:rPr>
                <w:rFonts w:ascii="Calibri" w:eastAsia="Calibri" w:hAnsi="Calibri" w:cs="Calibri"/>
              </w:rPr>
              <w:t>2024/BZP 00392939/01</w:t>
            </w:r>
          </w:p>
        </w:tc>
        <w:tc>
          <w:tcPr>
            <w:tcW w:w="3033" w:type="dxa"/>
            <w:tcMar>
              <w:top w:w="0" w:type="dxa"/>
              <w:left w:w="0" w:type="dxa"/>
              <w:bottom w:w="0" w:type="dxa"/>
              <w:right w:w="0" w:type="dxa"/>
            </w:tcMar>
          </w:tcPr>
          <w:p w14:paraId="2E012D6E" w14:textId="77777777" w:rsidR="007B41BF" w:rsidRDefault="00000000">
            <w:r>
              <w:rPr>
                <w:rFonts w:ascii="Calibri" w:eastAsia="Calibri" w:hAnsi="Calibri" w:cs="Calibri"/>
              </w:rPr>
              <w:t>Rozbudowa publicznej drogi gminnej klasy L nr 302020 T (ul. Miodowa) na odcinku od skrzyżowania z ul. Zwierzyniecką do skrzyżowania z ul. Gościniec w Ostrowcu Świętokrzyskim</w:t>
            </w:r>
          </w:p>
        </w:tc>
        <w:tc>
          <w:tcPr>
            <w:tcW w:w="3033" w:type="dxa"/>
            <w:tcMar>
              <w:top w:w="0" w:type="dxa"/>
              <w:left w:w="0" w:type="dxa"/>
              <w:bottom w:w="0" w:type="dxa"/>
              <w:right w:w="0" w:type="dxa"/>
            </w:tcMar>
          </w:tcPr>
          <w:p w14:paraId="7E38A08F" w14:textId="77777777" w:rsidR="007B41BF" w:rsidRDefault="00000000">
            <w:r>
              <w:rPr>
                <w:rFonts w:ascii="Calibri" w:eastAsia="Calibri" w:hAnsi="Calibri" w:cs="Calibri"/>
              </w:rPr>
              <w:t>UM/767-W/UI/30/WIN/26/2024</w:t>
            </w:r>
          </w:p>
        </w:tc>
      </w:tr>
      <w:tr w:rsidR="007B41BF" w14:paraId="78A4AC90" w14:textId="77777777">
        <w:tblPrEx>
          <w:tblCellMar>
            <w:top w:w="0" w:type="dxa"/>
            <w:bottom w:w="0" w:type="dxa"/>
          </w:tblCellMar>
        </w:tblPrEx>
        <w:tc>
          <w:tcPr>
            <w:tcW w:w="3033" w:type="dxa"/>
            <w:tcMar>
              <w:top w:w="0" w:type="dxa"/>
              <w:left w:w="0" w:type="dxa"/>
              <w:bottom w:w="0" w:type="dxa"/>
              <w:right w:w="0" w:type="dxa"/>
            </w:tcMar>
          </w:tcPr>
          <w:p w14:paraId="5D138D9A" w14:textId="77777777" w:rsidR="007B41BF" w:rsidRDefault="00000000">
            <w:r>
              <w:rPr>
                <w:rFonts w:ascii="Calibri" w:eastAsia="Calibri" w:hAnsi="Calibri" w:cs="Calibri"/>
              </w:rPr>
              <w:t>2024/BZP 00366950/01</w:t>
            </w:r>
          </w:p>
        </w:tc>
        <w:tc>
          <w:tcPr>
            <w:tcW w:w="3033" w:type="dxa"/>
            <w:tcMar>
              <w:top w:w="0" w:type="dxa"/>
              <w:left w:w="0" w:type="dxa"/>
              <w:bottom w:w="0" w:type="dxa"/>
              <w:right w:w="0" w:type="dxa"/>
            </w:tcMar>
          </w:tcPr>
          <w:p w14:paraId="522C4714" w14:textId="77777777" w:rsidR="007B41BF" w:rsidRDefault="00000000">
            <w:r>
              <w:rPr>
                <w:rFonts w:ascii="Calibri" w:eastAsia="Calibri" w:hAnsi="Calibri" w:cs="Calibri"/>
              </w:rPr>
              <w:t>Budowa drogi gminnej klasy L - ul. Zwierzynieckiej wraz z infrastrukturą towarzyszącą w Ostrowcu Świętokrzyskim</w:t>
            </w:r>
          </w:p>
        </w:tc>
        <w:tc>
          <w:tcPr>
            <w:tcW w:w="3033" w:type="dxa"/>
            <w:tcMar>
              <w:top w:w="0" w:type="dxa"/>
              <w:left w:w="0" w:type="dxa"/>
              <w:bottom w:w="0" w:type="dxa"/>
              <w:right w:w="0" w:type="dxa"/>
            </w:tcMar>
          </w:tcPr>
          <w:p w14:paraId="07AFA6F5" w14:textId="77777777" w:rsidR="007B41BF" w:rsidRDefault="00000000">
            <w:r>
              <w:rPr>
                <w:rFonts w:ascii="Calibri" w:eastAsia="Calibri" w:hAnsi="Calibri" w:cs="Calibri"/>
              </w:rPr>
              <w:t>UM/754-W/UI/28/WIN/24/2024</w:t>
            </w:r>
          </w:p>
        </w:tc>
      </w:tr>
      <w:tr w:rsidR="007B41BF" w14:paraId="0A490E57" w14:textId="77777777">
        <w:tblPrEx>
          <w:tblCellMar>
            <w:top w:w="0" w:type="dxa"/>
            <w:bottom w:w="0" w:type="dxa"/>
          </w:tblCellMar>
        </w:tblPrEx>
        <w:tc>
          <w:tcPr>
            <w:tcW w:w="3033" w:type="dxa"/>
            <w:tcMar>
              <w:top w:w="0" w:type="dxa"/>
              <w:left w:w="0" w:type="dxa"/>
              <w:bottom w:w="0" w:type="dxa"/>
              <w:right w:w="0" w:type="dxa"/>
            </w:tcMar>
          </w:tcPr>
          <w:p w14:paraId="607D0CEB" w14:textId="77777777" w:rsidR="007B41BF" w:rsidRDefault="00000000">
            <w:r>
              <w:rPr>
                <w:rFonts w:ascii="Calibri" w:eastAsia="Calibri" w:hAnsi="Calibri" w:cs="Calibri"/>
              </w:rPr>
              <w:t>2024/BZP 00363346/01</w:t>
            </w:r>
          </w:p>
        </w:tc>
        <w:tc>
          <w:tcPr>
            <w:tcW w:w="3033" w:type="dxa"/>
            <w:tcMar>
              <w:top w:w="0" w:type="dxa"/>
              <w:left w:w="0" w:type="dxa"/>
              <w:bottom w:w="0" w:type="dxa"/>
              <w:right w:w="0" w:type="dxa"/>
            </w:tcMar>
          </w:tcPr>
          <w:p w14:paraId="38656FE9" w14:textId="77777777" w:rsidR="007B41BF" w:rsidRDefault="00000000">
            <w:r>
              <w:rPr>
                <w:rFonts w:ascii="Calibri" w:eastAsia="Calibri" w:hAnsi="Calibri" w:cs="Calibri"/>
              </w:rPr>
              <w:t>Rozbudowa publicznej drogi gminnej klasy L - ul. Północnej na odcinku od skrzyżowania z ul. Las Rzeczki do skrzyżowania z drogą powiatową ul. Iłżecką w Ostrowcu Świętokrzyskim</w:t>
            </w:r>
          </w:p>
        </w:tc>
        <w:tc>
          <w:tcPr>
            <w:tcW w:w="3033" w:type="dxa"/>
            <w:tcMar>
              <w:top w:w="0" w:type="dxa"/>
              <w:left w:w="0" w:type="dxa"/>
              <w:bottom w:w="0" w:type="dxa"/>
              <w:right w:w="0" w:type="dxa"/>
            </w:tcMar>
          </w:tcPr>
          <w:p w14:paraId="2682FDA3" w14:textId="77777777" w:rsidR="007B41BF" w:rsidRDefault="00000000">
            <w:r>
              <w:rPr>
                <w:rFonts w:ascii="Calibri" w:eastAsia="Calibri" w:hAnsi="Calibri" w:cs="Calibri"/>
              </w:rPr>
              <w:t>UM/732-W/UI/26/WIN/22/2024</w:t>
            </w:r>
          </w:p>
        </w:tc>
      </w:tr>
      <w:tr w:rsidR="007B41BF" w14:paraId="2A6F9815" w14:textId="77777777">
        <w:tblPrEx>
          <w:tblCellMar>
            <w:top w:w="0" w:type="dxa"/>
            <w:bottom w:w="0" w:type="dxa"/>
          </w:tblCellMar>
        </w:tblPrEx>
        <w:tc>
          <w:tcPr>
            <w:tcW w:w="3033" w:type="dxa"/>
            <w:tcMar>
              <w:top w:w="0" w:type="dxa"/>
              <w:left w:w="0" w:type="dxa"/>
              <w:bottom w:w="0" w:type="dxa"/>
              <w:right w:w="0" w:type="dxa"/>
            </w:tcMar>
          </w:tcPr>
          <w:p w14:paraId="2FB7D4F5" w14:textId="77777777" w:rsidR="007B41BF" w:rsidRDefault="00000000">
            <w:r>
              <w:rPr>
                <w:rFonts w:ascii="Calibri" w:eastAsia="Calibri" w:hAnsi="Calibri" w:cs="Calibri"/>
              </w:rPr>
              <w:t>2024/BZP 00222283/01</w:t>
            </w:r>
          </w:p>
        </w:tc>
        <w:tc>
          <w:tcPr>
            <w:tcW w:w="3033" w:type="dxa"/>
            <w:tcMar>
              <w:top w:w="0" w:type="dxa"/>
              <w:left w:w="0" w:type="dxa"/>
              <w:bottom w:w="0" w:type="dxa"/>
              <w:right w:w="0" w:type="dxa"/>
            </w:tcMar>
          </w:tcPr>
          <w:p w14:paraId="3A717B11" w14:textId="77777777" w:rsidR="007B41BF" w:rsidRDefault="00000000">
            <w:r>
              <w:rPr>
                <w:rFonts w:ascii="Calibri" w:eastAsia="Calibri" w:hAnsi="Calibri" w:cs="Calibri"/>
              </w:rPr>
              <w:t>Przebudowa ul. Wroniej odcinek I od ul. Chrzanowskiego do ul. Ogrodowej w Ostrowcu Świętokrzyskim</w:t>
            </w:r>
          </w:p>
        </w:tc>
        <w:tc>
          <w:tcPr>
            <w:tcW w:w="3033" w:type="dxa"/>
            <w:tcMar>
              <w:top w:w="0" w:type="dxa"/>
              <w:left w:w="0" w:type="dxa"/>
              <w:bottom w:w="0" w:type="dxa"/>
              <w:right w:w="0" w:type="dxa"/>
            </w:tcMar>
          </w:tcPr>
          <w:p w14:paraId="2E8B20A1" w14:textId="77777777" w:rsidR="007B41BF" w:rsidRDefault="00000000">
            <w:r>
              <w:rPr>
                <w:rFonts w:ascii="Calibri" w:eastAsia="Calibri" w:hAnsi="Calibri" w:cs="Calibri"/>
              </w:rPr>
              <w:t>UM/400-W/UI/16/WIN/14/2024</w:t>
            </w:r>
          </w:p>
        </w:tc>
      </w:tr>
      <w:tr w:rsidR="007B41BF" w14:paraId="3A2FDC35" w14:textId="77777777">
        <w:tblPrEx>
          <w:tblCellMar>
            <w:top w:w="0" w:type="dxa"/>
            <w:bottom w:w="0" w:type="dxa"/>
          </w:tblCellMar>
        </w:tblPrEx>
        <w:tc>
          <w:tcPr>
            <w:tcW w:w="3033" w:type="dxa"/>
            <w:tcMar>
              <w:top w:w="0" w:type="dxa"/>
              <w:left w:w="0" w:type="dxa"/>
              <w:bottom w:w="0" w:type="dxa"/>
              <w:right w:w="0" w:type="dxa"/>
            </w:tcMar>
          </w:tcPr>
          <w:p w14:paraId="162A1E12" w14:textId="77777777" w:rsidR="007B41BF" w:rsidRDefault="00000000">
            <w:r>
              <w:rPr>
                <w:rFonts w:ascii="Calibri" w:eastAsia="Calibri" w:hAnsi="Calibri" w:cs="Calibri"/>
              </w:rPr>
              <w:t>2025/BZP 00162271/01</w:t>
            </w:r>
          </w:p>
        </w:tc>
        <w:tc>
          <w:tcPr>
            <w:tcW w:w="3033" w:type="dxa"/>
            <w:tcMar>
              <w:top w:w="0" w:type="dxa"/>
              <w:left w:w="0" w:type="dxa"/>
              <w:bottom w:w="0" w:type="dxa"/>
              <w:right w:w="0" w:type="dxa"/>
            </w:tcMar>
          </w:tcPr>
          <w:p w14:paraId="68D0541B" w14:textId="77777777" w:rsidR="007B41BF" w:rsidRDefault="00000000">
            <w:r>
              <w:rPr>
                <w:rFonts w:ascii="Calibri" w:eastAsia="Calibri" w:hAnsi="Calibri" w:cs="Calibri"/>
              </w:rPr>
              <w:t>Przebudowa ul. Osadowej w Ostrowcu Świętokrzyskim</w:t>
            </w:r>
          </w:p>
        </w:tc>
        <w:tc>
          <w:tcPr>
            <w:tcW w:w="3033" w:type="dxa"/>
            <w:tcMar>
              <w:top w:w="0" w:type="dxa"/>
              <w:left w:w="0" w:type="dxa"/>
              <w:bottom w:w="0" w:type="dxa"/>
              <w:right w:w="0" w:type="dxa"/>
            </w:tcMar>
          </w:tcPr>
          <w:p w14:paraId="1B377929" w14:textId="77777777" w:rsidR="007B41BF" w:rsidRDefault="00000000">
            <w:r>
              <w:rPr>
                <w:rFonts w:ascii="Calibri" w:eastAsia="Calibri" w:hAnsi="Calibri" w:cs="Calibri"/>
              </w:rPr>
              <w:t>UM/044-W/UI/8/WIN/8/2025</w:t>
            </w:r>
          </w:p>
        </w:tc>
      </w:tr>
      <w:tr w:rsidR="007B41BF" w14:paraId="40C2C551" w14:textId="77777777">
        <w:tblPrEx>
          <w:tblCellMar>
            <w:top w:w="0" w:type="dxa"/>
            <w:bottom w:w="0" w:type="dxa"/>
          </w:tblCellMar>
        </w:tblPrEx>
        <w:tc>
          <w:tcPr>
            <w:tcW w:w="3033" w:type="dxa"/>
            <w:tcMar>
              <w:top w:w="0" w:type="dxa"/>
              <w:left w:w="0" w:type="dxa"/>
              <w:bottom w:w="0" w:type="dxa"/>
              <w:right w:w="0" w:type="dxa"/>
            </w:tcMar>
          </w:tcPr>
          <w:p w14:paraId="591FAD93" w14:textId="77777777" w:rsidR="007B41BF" w:rsidRDefault="00000000">
            <w:r>
              <w:rPr>
                <w:rFonts w:ascii="Calibri" w:eastAsia="Calibri" w:hAnsi="Calibri" w:cs="Calibri"/>
              </w:rPr>
              <w:t>2025/BZP 00132187/01</w:t>
            </w:r>
          </w:p>
        </w:tc>
        <w:tc>
          <w:tcPr>
            <w:tcW w:w="3033" w:type="dxa"/>
            <w:tcMar>
              <w:top w:w="0" w:type="dxa"/>
              <w:left w:w="0" w:type="dxa"/>
              <w:bottom w:w="0" w:type="dxa"/>
              <w:right w:w="0" w:type="dxa"/>
            </w:tcMar>
          </w:tcPr>
          <w:p w14:paraId="2F52D5D1" w14:textId="77777777" w:rsidR="007B41BF" w:rsidRDefault="00000000">
            <w:r>
              <w:rPr>
                <w:rFonts w:ascii="Calibri" w:eastAsia="Calibri" w:hAnsi="Calibri" w:cs="Calibri"/>
              </w:rPr>
              <w:t xml:space="preserve">Budowa drogi gminnej łączącej ul. Polną z ul. </w:t>
            </w:r>
            <w:proofErr w:type="spellStart"/>
            <w:r>
              <w:rPr>
                <w:rFonts w:ascii="Calibri" w:eastAsia="Calibri" w:hAnsi="Calibri" w:cs="Calibri"/>
              </w:rPr>
              <w:t>Denkowską</w:t>
            </w:r>
            <w:proofErr w:type="spellEnd"/>
            <w:r>
              <w:rPr>
                <w:rFonts w:ascii="Calibri" w:eastAsia="Calibri" w:hAnsi="Calibri" w:cs="Calibri"/>
              </w:rPr>
              <w:t xml:space="preserve"> w Ostrowcu Świętokrzyskim </w:t>
            </w:r>
          </w:p>
        </w:tc>
        <w:tc>
          <w:tcPr>
            <w:tcW w:w="3033" w:type="dxa"/>
            <w:tcMar>
              <w:top w:w="0" w:type="dxa"/>
              <w:left w:w="0" w:type="dxa"/>
              <w:bottom w:w="0" w:type="dxa"/>
              <w:right w:w="0" w:type="dxa"/>
            </w:tcMar>
          </w:tcPr>
          <w:p w14:paraId="17E17E9B" w14:textId="77777777" w:rsidR="007B41BF" w:rsidRDefault="00000000">
            <w:r>
              <w:rPr>
                <w:rFonts w:ascii="Calibri" w:eastAsia="Calibri" w:hAnsi="Calibri" w:cs="Calibri"/>
              </w:rPr>
              <w:t>UM/442-W/UI/7/WIN/7/2025</w:t>
            </w:r>
          </w:p>
        </w:tc>
      </w:tr>
    </w:tbl>
    <w:p w14:paraId="0B18996F" w14:textId="77777777" w:rsidR="007B41BF"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2927"/>
      </w:tblGrid>
      <w:tr w:rsidR="007B41BF" w14:paraId="1A43D12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9C2E51B" w14:textId="77777777" w:rsidR="007B41BF"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4DC15F9" w14:textId="77777777" w:rsidR="007B41BF" w:rsidRDefault="00000000">
            <w:pPr>
              <w:spacing w:after="125"/>
            </w:pPr>
            <w:r>
              <w:rPr>
                <w:rFonts w:ascii="Calibri" w:eastAsia="Calibri" w:hAnsi="Calibri" w:cs="Calibri"/>
                <w:sz w:val="22"/>
                <w:szCs w:val="22"/>
              </w:rPr>
              <w:t>Brak kontrolowanych wniosków.</w:t>
            </w:r>
          </w:p>
        </w:tc>
      </w:tr>
    </w:tbl>
    <w:p w14:paraId="36BB2A32" w14:textId="77777777" w:rsidR="007B41BF" w:rsidRDefault="00000000">
      <w:pPr>
        <w:spacing w:before="350" w:after="120" w:line="276" w:lineRule="auto"/>
      </w:pPr>
      <w:r>
        <w:rPr>
          <w:rFonts w:ascii="Calibri" w:eastAsia="Calibri" w:hAnsi="Calibri" w:cs="Calibri"/>
          <w:b/>
          <w:bCs/>
          <w:sz w:val="28"/>
          <w:szCs w:val="28"/>
        </w:rPr>
        <w:t>1. Wykaz skrótów</w:t>
      </w:r>
    </w:p>
    <w:p w14:paraId="454E8B04" w14:textId="77777777" w:rsidR="007B41BF" w:rsidRDefault="00000000">
      <w:pPr>
        <w:rPr>
          <w:rFonts w:ascii="Calibri" w:eastAsia="Calibri" w:hAnsi="Calibri" w:cs="Calibri"/>
          <w:sz w:val="22"/>
          <w:szCs w:val="22"/>
        </w:rPr>
      </w:pPr>
      <w:r>
        <w:rPr>
          <w:rFonts w:ascii="Calibri" w:eastAsia="Calibri" w:hAnsi="Calibri" w:cs="Calibri"/>
          <w:sz w:val="22"/>
          <w:szCs w:val="22"/>
        </w:rPr>
        <w:t>1. BZP - Biuletyn Zamówień Publicznych</w:t>
      </w:r>
      <w:r>
        <w:rPr>
          <w:rFonts w:ascii="Calibri" w:eastAsia="Calibri" w:hAnsi="Calibri" w:cs="Calibri"/>
          <w:sz w:val="22"/>
          <w:szCs w:val="22"/>
        </w:rPr>
        <w:br/>
        <w:t>2. IZ FEŚ - Instytucja Zarządzająca programem regionalnym Fundusze Europejskie dla Świętokrzyskiego 2021-2027</w:t>
      </w:r>
      <w:r>
        <w:rPr>
          <w:rFonts w:ascii="Calibri" w:eastAsia="Calibri" w:hAnsi="Calibri" w:cs="Calibri"/>
          <w:sz w:val="22"/>
          <w:szCs w:val="22"/>
        </w:rPr>
        <w:br/>
        <w:t xml:space="preserve">3. PZP - Ustawa z dnia 11 września 2019 r. Prawo Zamówień Publicznych (Dz.U. 2022 poz. 1710 z </w:t>
      </w:r>
      <w:proofErr w:type="spellStart"/>
      <w:r>
        <w:rPr>
          <w:rFonts w:ascii="Calibri" w:eastAsia="Calibri" w:hAnsi="Calibri" w:cs="Calibri"/>
          <w:sz w:val="22"/>
          <w:szCs w:val="22"/>
        </w:rPr>
        <w:t>późn</w:t>
      </w:r>
      <w:proofErr w:type="spellEnd"/>
      <w:r>
        <w:rPr>
          <w:rFonts w:ascii="Calibri" w:eastAsia="Calibri" w:hAnsi="Calibri" w:cs="Calibri"/>
          <w:sz w:val="22"/>
          <w:szCs w:val="22"/>
        </w:rPr>
        <w:t>. zm.)</w:t>
      </w:r>
      <w:r>
        <w:rPr>
          <w:rFonts w:ascii="Calibri" w:eastAsia="Calibri" w:hAnsi="Calibri" w:cs="Calibri"/>
          <w:sz w:val="22"/>
          <w:szCs w:val="22"/>
        </w:rPr>
        <w:br/>
        <w:t>4. Ustawa wdrożeniowa - Ustawa z dnia 28 kwietnia 2022 r. o zasadach realizacji zadań finansowanych ze środków europejskich w perspektywie finansowej 2021-2027, (Dz. U. 2022 poz. 1079)</w:t>
      </w:r>
    </w:p>
    <w:p w14:paraId="7583C743" w14:textId="77777777" w:rsidR="00016347" w:rsidRDefault="00016347"/>
    <w:p w14:paraId="713803E6" w14:textId="77777777" w:rsidR="007B41BF" w:rsidRDefault="00000000">
      <w:pPr>
        <w:spacing w:before="360" w:after="80" w:line="276" w:lineRule="auto"/>
      </w:pPr>
      <w:r>
        <w:rPr>
          <w:rFonts w:ascii="Calibri" w:eastAsia="Calibri" w:hAnsi="Calibri" w:cs="Calibri"/>
          <w:b/>
          <w:bCs/>
          <w:sz w:val="28"/>
          <w:szCs w:val="28"/>
        </w:rPr>
        <w:lastRenderedPageBreak/>
        <w:t>2. Podstawa prawna</w:t>
      </w:r>
    </w:p>
    <w:p w14:paraId="0CFA7A88" w14:textId="77777777" w:rsidR="007B41BF" w:rsidRDefault="00000000">
      <w:pPr>
        <w:spacing w:line="276" w:lineRule="auto"/>
      </w:pPr>
      <w:r>
        <w:rPr>
          <w:rFonts w:ascii="Calibri" w:eastAsia="Calibri" w:hAnsi="Calibri" w:cs="Calibri"/>
          <w:sz w:val="22"/>
          <w:szCs w:val="22"/>
        </w:rPr>
        <w:t>Art. 24 ust. 1 pkt 1 i art 25 Ustawy wdrożeniowej</w:t>
      </w:r>
    </w:p>
    <w:p w14:paraId="003B5D25" w14:textId="77777777" w:rsidR="007B41BF" w:rsidRDefault="00000000">
      <w:pPr>
        <w:spacing w:before="350" w:after="70" w:line="276" w:lineRule="auto"/>
      </w:pPr>
      <w:r>
        <w:rPr>
          <w:rFonts w:ascii="Calibri" w:eastAsia="Calibri" w:hAnsi="Calibri" w:cs="Calibri"/>
          <w:b/>
          <w:bCs/>
          <w:sz w:val="28"/>
          <w:szCs w:val="28"/>
        </w:rPr>
        <w:t>3. Cel kontroli</w:t>
      </w:r>
    </w:p>
    <w:p w14:paraId="00710E97" w14:textId="77777777" w:rsidR="007B41BF" w:rsidRDefault="00000000">
      <w:pPr>
        <w:spacing w:line="276" w:lineRule="auto"/>
      </w:pPr>
      <w:r>
        <w:rPr>
          <w:rFonts w:ascii="Calibri" w:eastAsia="Calibri" w:hAnsi="Calibri" w:cs="Calibri"/>
          <w:sz w:val="22"/>
          <w:szCs w:val="22"/>
        </w:rPr>
        <w:t>Weryfikacja dokumentów w zakresie prawidłowości przeprowadzenia przez Wnioskodawcę właściwych procedur dotyczących udzielania zamówień publicznych w ramach realizacji projektu nr FESW.03.01-IZ.00-0005/24 pn.: "Poprawa bezpieczeństwa w ruchu rowerowym i pieszym na terenie miasta Ostrowca Świętokrzyskiego".</w:t>
      </w:r>
    </w:p>
    <w:p w14:paraId="0C49688A" w14:textId="77777777" w:rsidR="007B41BF" w:rsidRDefault="00000000">
      <w:pPr>
        <w:spacing w:before="360" w:after="70" w:line="276" w:lineRule="auto"/>
      </w:pPr>
      <w:r>
        <w:rPr>
          <w:rFonts w:ascii="Calibri" w:eastAsia="Calibri" w:hAnsi="Calibri" w:cs="Calibri"/>
          <w:b/>
          <w:bCs/>
          <w:sz w:val="28"/>
          <w:szCs w:val="28"/>
        </w:rPr>
        <w:t>4. Przedmiot kontroli</w:t>
      </w:r>
    </w:p>
    <w:p w14:paraId="773C2206" w14:textId="77777777" w:rsidR="007B41BF" w:rsidRDefault="00000000">
      <w:pPr>
        <w:spacing w:line="276" w:lineRule="auto"/>
      </w:pPr>
      <w:r>
        <w:rPr>
          <w:rFonts w:ascii="Calibri" w:eastAsia="Calibri" w:hAnsi="Calibri" w:cs="Calibri"/>
          <w:sz w:val="22"/>
          <w:szCs w:val="22"/>
        </w:rPr>
        <w:t xml:space="preserve">Przedmiotem kontroli była weryfikacja dokumentacji dotyczącej postępowań o udzielenie zamówienia publicznego przeprowadzonych w ramach realizacji projektu nr FESW.03.01-IZ.00-0005/24 pn.: "Poprawa bezpieczeństwa w ruchu rowerowym i pieszym na terenie miasta Ostrowca Świętokrzyskiego". </w:t>
      </w:r>
    </w:p>
    <w:p w14:paraId="58F245ED" w14:textId="77777777" w:rsidR="007B41BF" w:rsidRDefault="00000000">
      <w:pPr>
        <w:spacing w:before="360" w:after="80" w:line="276" w:lineRule="auto"/>
      </w:pPr>
      <w:r>
        <w:rPr>
          <w:rFonts w:ascii="Calibri" w:eastAsia="Calibri" w:hAnsi="Calibri" w:cs="Calibri"/>
          <w:b/>
          <w:bCs/>
          <w:sz w:val="28"/>
          <w:szCs w:val="28"/>
        </w:rPr>
        <w:t>5. Ustalenia i zalecenia pokontrolne</w:t>
      </w:r>
    </w:p>
    <w:p w14:paraId="617177C7" w14:textId="77777777" w:rsidR="007B41BF" w:rsidRDefault="00000000">
      <w:pPr>
        <w:spacing w:before="180"/>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Czy Wnioskodawca przeprowadził postępowanie o udzielenie zamówienia publicznego zgodnie z ustawą Prawo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Wnioskodawca w trybie podstawowym bez możliwości negocjacji określonym w art. 275 pkt 1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przeprowadził postępowanie o udzielenie zamówienia publicznego nr 2022/BZP 00343903/01. Ogłoszenie o zamówieniu zostało opublikowane w BZP w dniu 12.09.2022 r. Postępowanie dotyczyło wyłonienia wykonawcy robót budowlanych na budowę dwóch publicznych dróg gminnych klasy L w rejonie ul. Jana Samsonowicza i Antoniego Hedy PS „Szary” wraz z infrastrukturą towarzyszącą w Ostrowcu Świętokrzyskim. Efektem rozstrzygnięcia postępowania było podpisanie w dniu 22.11.2022 r. Umowy nr UM/857-W/UI/36/WIN/31/2022 z Przedsiębiorstwem Robót Budowlanych TOMBET Sp. z o.o. z siedzibą w miejscowości Korytnica 10A, 28-305 Sobków. Wartość umowy: 20 787 000,00 zł brutto, termin wykonania całego przedmiotu umowy do 620 dni  od dnia podpisania umowy (tj.: do 02.08.2024 r.) . W dniu 19.07.2024 r. został podpisany Aneks nr 1 do umowy nr UM/857-W/UI/36/WIN/31/2022 zmieniający termin realizacji umowy w § 2 ust. 1: "do 691 dni tj.: 12.10.2024 r.” Potwierdzeniem właściwego wykonania przedmiotu umowy jest Protokół odbioru robót spisany dnia 21.03.2024 r. na okoliczność wykonania robót budowlanych i montażowych. W wyniku weryfikacji przedmiotowego postępowania nie stwierdzono nieprawidłowości. Postępowanie o udzielenie zamówienia zostało zweryfikowane za pomocą listy sprawdzającej,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Zamówienia publiczne - dokumentacja</w:t>
      </w:r>
      <w:r>
        <w:rPr>
          <w:rFonts w:ascii="Calibri" w:eastAsia="Calibri" w:hAnsi="Calibri" w:cs="Calibri"/>
          <w:sz w:val="22"/>
          <w:szCs w:val="22"/>
        </w:rPr>
        <w:br/>
        <w:t>Czy Wnioskodawca przeprowadził postępowanie o udzielenie zamówienia publicznego zgodnie z ustawą Prawo zamówień publicznych?</w:t>
      </w:r>
      <w:r>
        <w:rPr>
          <w:rFonts w:ascii="Calibri" w:eastAsia="Calibri" w:hAnsi="Calibri" w:cs="Calibri"/>
          <w:sz w:val="22"/>
          <w:szCs w:val="22"/>
        </w:rPr>
        <w:br/>
      </w:r>
      <w:r>
        <w:rPr>
          <w:rFonts w:ascii="Calibri" w:eastAsia="Calibri" w:hAnsi="Calibri" w:cs="Calibri"/>
          <w:b/>
          <w:bCs/>
          <w:sz w:val="22"/>
          <w:szCs w:val="22"/>
        </w:rPr>
        <w:lastRenderedPageBreak/>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Wnioskodawca w trybie podstawowym bez możliwości negocjacji określonym w art. 275 pkt 1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przeprowadził postępowanie o udzielenie zamówienia publicznego. Ogłoszenie o zamówieniu nr 2023/BZP 00495773/01 zostało opublikowane w BZP w dniu 15.11.2023 r. Postępowanie dotyczyło robót budowlanych i montażowych związanych z przebudową dróg gminnych(drogi dla pieszych i rowerów) w Ostrowcu Świętokrzyskim. Postępowanie zostało podzielone na 5 części.  Efektem rozstrzygnięcia postępowania było podpisanie przez Beneficjenta  w dniu 12.12.2024 r z  firmą  Miejskie Przedsiębiorstwo Robót Drogowych Spółka z ograniczoną odpowiedzialnością ul. Stefana Żeromskiego 23, 27- 400 Ostrowiec Świętokrzyski następujących umów:</w:t>
      </w:r>
      <w:r>
        <w:rPr>
          <w:rFonts w:ascii="Calibri" w:eastAsia="Calibri" w:hAnsi="Calibri" w:cs="Calibri"/>
          <w:sz w:val="22"/>
          <w:szCs w:val="22"/>
        </w:rPr>
        <w:br/>
        <w:t xml:space="preserve">· nr UM/877W/UI/47/WIN/47/2023( część 1) na roboty budowlane i montażowe związane z przebudową dróg gminnych nr 302120 T. </w:t>
      </w:r>
      <w:r>
        <w:rPr>
          <w:rFonts w:ascii="Calibri" w:eastAsia="Calibri" w:hAnsi="Calibri" w:cs="Calibri"/>
          <w:sz w:val="22"/>
          <w:szCs w:val="22"/>
        </w:rPr>
        <w:br/>
        <w:t xml:space="preserve">ul. I. Kraszewskiego w Ostrowcu Świętokrzyskim, w ramach zadania budżetowego „Przebudowa drogi dla pieszych i drogi dla rowerów przy </w:t>
      </w:r>
      <w:r>
        <w:rPr>
          <w:rFonts w:ascii="Calibri" w:eastAsia="Calibri" w:hAnsi="Calibri" w:cs="Calibri"/>
          <w:sz w:val="22"/>
          <w:szCs w:val="22"/>
        </w:rPr>
        <w:br/>
        <w:t>ul. 1. Kraszewskiego w Ostrowcu Świętokrzyskim”, nr 302094 T ul. Granicznej w Ostrowcu Świętokrzyskim, w ramach zadania budżetowego „Przebudowa drogi dla pieszych i drogi dla rowerów przy ul. Granicznej w Ostrowcu Świętokrzyskim ”nr 302095 T ul. Grzybowej w Ostrowcu Świętokrzyskim, w ramach zadania budżetowego „Przebudowa drogi dla pieszych i drogi dla rowerów przy ul. Grzybowej w Ostrowcu Świętokrzyskim” - wartość umowy 3 037 003,09 złotych, gwarancja 60 miesięcy, termin zakończenia realizacji przedmiotu umowy 300 dni od daty podpisania umowy. Następnie do umowy na część 1 nr UM/877W/UI/47/WIN/47/2023 podpisano następujące aneksy:</w:t>
      </w:r>
      <w:r>
        <w:rPr>
          <w:rFonts w:ascii="Calibri" w:eastAsia="Calibri" w:hAnsi="Calibri" w:cs="Calibri"/>
          <w:sz w:val="22"/>
          <w:szCs w:val="22"/>
        </w:rPr>
        <w:br/>
        <w:t>- Nr 1 z dnia 01.10 .2024 r ., który przedłuża termin wykonania zadania do 339 dni od daty podpisania umowy ( 39 dni przedłużenia) . Zmiana nastąpiła na podstawie § 12 ust.1 pkt. 13) lit. b), § 12 ust. 2, i §14 umowy.</w:t>
      </w:r>
      <w:r>
        <w:rPr>
          <w:rFonts w:ascii="Calibri" w:eastAsia="Calibri" w:hAnsi="Calibri" w:cs="Calibri"/>
          <w:sz w:val="22"/>
          <w:szCs w:val="22"/>
        </w:rPr>
        <w:br/>
        <w:t>- Nr 2 z dnia 14.11.2024 r który przedłuża termin wykonania zadania do 353 dni od daty podpisania umowy ( 14 dni przedłużenia). Zmiana nastąpiła na podstawie § 12 ust.1 pkt. 13) lit. b), § 12 ust. 2, i §14 umowy. W/w zmiany wprowadzone powyższymi aneksami są  zgodne z art. 455 ust 1 pkt 1 ustawy PZP.</w:t>
      </w:r>
      <w:r>
        <w:rPr>
          <w:rFonts w:ascii="Calibri" w:eastAsia="Calibri" w:hAnsi="Calibri" w:cs="Calibri"/>
          <w:sz w:val="22"/>
          <w:szCs w:val="22"/>
        </w:rPr>
        <w:br/>
        <w:t xml:space="preserve">· nr UM/882-W/UI/50/WIN/50/2023 (część 2)  na roboty budowlane i montażowe związane z przebudową dróg gminnych - nr 302076 Tul. </w:t>
      </w:r>
      <w:proofErr w:type="spellStart"/>
      <w:r>
        <w:rPr>
          <w:rFonts w:ascii="Calibri" w:eastAsia="Calibri" w:hAnsi="Calibri" w:cs="Calibri"/>
          <w:sz w:val="22"/>
          <w:szCs w:val="22"/>
        </w:rPr>
        <w:t>Denkowskiej</w:t>
      </w:r>
      <w:proofErr w:type="spellEnd"/>
      <w:r>
        <w:rPr>
          <w:rFonts w:ascii="Calibri" w:eastAsia="Calibri" w:hAnsi="Calibri" w:cs="Calibri"/>
          <w:sz w:val="22"/>
          <w:szCs w:val="22"/>
        </w:rPr>
        <w:t xml:space="preserve"> w Ostrowcu Świętokrzyskim w ramach zadania budżetowego „Przebudowa drogi dla pieszych i drogi dla rowerów przy ul. </w:t>
      </w:r>
      <w:proofErr w:type="spellStart"/>
      <w:r>
        <w:rPr>
          <w:rFonts w:ascii="Calibri" w:eastAsia="Calibri" w:hAnsi="Calibri" w:cs="Calibri"/>
          <w:sz w:val="22"/>
          <w:szCs w:val="22"/>
        </w:rPr>
        <w:t>Denkowskiej</w:t>
      </w:r>
      <w:proofErr w:type="spellEnd"/>
      <w:r>
        <w:rPr>
          <w:rFonts w:ascii="Calibri" w:eastAsia="Calibri" w:hAnsi="Calibri" w:cs="Calibri"/>
          <w:sz w:val="22"/>
          <w:szCs w:val="22"/>
        </w:rPr>
        <w:t xml:space="preserve"> w Ostrowcu Świętokrzyskim” ,nr 302150T ul. Ogrodowej w Ostrowcu Świętokrzyskim w ramach zadania budżetowego „Przebudowa drogi dla pieszych i drogi dla rowerów przy ul. Ogrodowej w Ostrowcu Świętokrzyskim” - wartość umowy 1 833 509,34 złotych, gwarancja 60 miesięcy, termin zakończenia realizacji przedmiotu umowy 300 dni od daty podpisania umowy.</w:t>
      </w:r>
      <w:r>
        <w:rPr>
          <w:rFonts w:ascii="Calibri" w:eastAsia="Calibri" w:hAnsi="Calibri" w:cs="Calibri"/>
          <w:sz w:val="22"/>
          <w:szCs w:val="22"/>
        </w:rPr>
        <w:br/>
        <w:t>Następnie do umowy na cześć 2 nr UM/882-W/VI/50/WIN/50/2023 w dniu 01.10.2024 r. podpisano aneks nr 1, który przedłuża termin wykonania zadania do 339 dni od daty podpisania umowy ( 39 dni przedłużenia) . Zmiana nastąpiła na podstawie § 12 ust.1 pkt. 13) lit. b), § 12 ust. 2, i §14 umowy.</w:t>
      </w:r>
      <w:r>
        <w:rPr>
          <w:rFonts w:ascii="Calibri" w:eastAsia="Calibri" w:hAnsi="Calibri" w:cs="Calibri"/>
          <w:sz w:val="22"/>
          <w:szCs w:val="22"/>
        </w:rPr>
        <w:br/>
        <w:t>W/w zmiana wprowadzona powyższym aneksem jest zgodna z art. 455 ust 1 pkt 1 ustawy PZP</w:t>
      </w:r>
      <w:r>
        <w:rPr>
          <w:rFonts w:ascii="Calibri" w:eastAsia="Calibri" w:hAnsi="Calibri" w:cs="Calibri"/>
          <w:sz w:val="22"/>
          <w:szCs w:val="22"/>
        </w:rPr>
        <w:br/>
        <w:t>· nr UM/833W/UI/51/WIN/51/2023 (część 3)  na roboty budowlane i montażowe związane z przebudowę drogi gminnej nr 302020 T ul Miodowej w Ostrowcu Świętokrzyskim w ramach zadania budżetowego „Przebudowa drogi dla pieszych i drogi dla rowerów przy ul Miodowej w Ostrowcu Świętokrzyskim” – wartość umowy - 930 723,78 złotych, gwarancja 60 miesięcy, termin zakończenia realizacji przedmiotu umowy 300 dni od daty podpisania umowy.</w:t>
      </w:r>
      <w:r>
        <w:rPr>
          <w:rFonts w:ascii="Calibri" w:eastAsia="Calibri" w:hAnsi="Calibri" w:cs="Calibri"/>
          <w:sz w:val="22"/>
          <w:szCs w:val="22"/>
        </w:rPr>
        <w:br/>
        <w:t xml:space="preserve">· Nr UM/884W/UI/52/WIN/52/2023(część 4)  na roboty budowlane i montażowe związane z przebudową drogi gminnej nr 302198 T ul. Szymanowskiego w Ostrowcu Świętokrzyskim w ramach zadania budżetowego „Przebudowa drogi dla pieszych i drogi dla rowerów przy ul. K </w:t>
      </w:r>
      <w:r>
        <w:rPr>
          <w:rFonts w:ascii="Calibri" w:eastAsia="Calibri" w:hAnsi="Calibri" w:cs="Calibri"/>
          <w:sz w:val="22"/>
          <w:szCs w:val="22"/>
        </w:rPr>
        <w:lastRenderedPageBreak/>
        <w:t>Szymanowskiego Miodowej w Ostrowcu Świętokrzyskim”– wartość umowy 662 106,54 złotych, gwarancja 60 miesięcy, Termin zakończenia realizacji przedmiotu umowy 300 dni od daty podpisania umowy.</w:t>
      </w:r>
      <w:r>
        <w:rPr>
          <w:rFonts w:ascii="Calibri" w:eastAsia="Calibri" w:hAnsi="Calibri" w:cs="Calibri"/>
          <w:sz w:val="22"/>
          <w:szCs w:val="22"/>
        </w:rPr>
        <w:br/>
        <w:t xml:space="preserve">· W dniu 21 grudnia 2023 r. Zamawiający z w/w Wykonawcą podpisał umowę nr UM/896-W/UI/53/WIN/53/2023 9 (część) na roboty budowlane i montażowe związane z przebudową drogi gminnej nr 302079 T ul. </w:t>
      </w:r>
      <w:proofErr w:type="spellStart"/>
      <w:r>
        <w:rPr>
          <w:rFonts w:ascii="Calibri" w:eastAsia="Calibri" w:hAnsi="Calibri" w:cs="Calibri"/>
          <w:sz w:val="22"/>
          <w:szCs w:val="22"/>
        </w:rPr>
        <w:t>Dunalka</w:t>
      </w:r>
      <w:proofErr w:type="spellEnd"/>
      <w:r>
        <w:rPr>
          <w:rFonts w:ascii="Calibri" w:eastAsia="Calibri" w:hAnsi="Calibri" w:cs="Calibri"/>
          <w:sz w:val="22"/>
          <w:szCs w:val="22"/>
        </w:rPr>
        <w:t xml:space="preserve"> w Ostrowcu Świętokrzyskim wartość umowy 128 484, 57 złotych, gwarancja 60 miesięcy, termin zakończenia realizacji przedmiotu umowy 300 dni od daty podpisania umowy. Następnie do umowy na cześć 5 nr UM/896-W/UI/53/WIN/53/2023 w dniu 01.10.2024 r. podpisano aneks nr 1, który przedłuża termin wykonania zadania do 330 dni od daty podpisania umowy ( 30 dni przedłużenia). Zmiana nastąpiła na podstawie § 12 ust.1 pkt. 13) lit. b) i e) § 12 ust. 2 i §14 umowy.</w:t>
      </w:r>
      <w:r>
        <w:rPr>
          <w:rFonts w:ascii="Calibri" w:eastAsia="Calibri" w:hAnsi="Calibri" w:cs="Calibri"/>
          <w:sz w:val="22"/>
          <w:szCs w:val="22"/>
        </w:rPr>
        <w:br/>
        <w:t>W/w zmiana wprowadzona powyższym aneksem jest zgodna z art. 455 ust 1 pkt 1 ustawy prawo zamówień publicznych.</w:t>
      </w:r>
      <w:r>
        <w:rPr>
          <w:rFonts w:ascii="Calibri" w:eastAsia="Calibri" w:hAnsi="Calibri" w:cs="Calibri"/>
          <w:sz w:val="22"/>
          <w:szCs w:val="22"/>
        </w:rPr>
        <w:br/>
        <w:t>Potwierdzeniem właściwego wykonania przedmiotu umowy jest</w:t>
      </w:r>
      <w:r>
        <w:rPr>
          <w:rFonts w:ascii="Calibri" w:eastAsia="Calibri" w:hAnsi="Calibri" w:cs="Calibri"/>
          <w:sz w:val="22"/>
          <w:szCs w:val="22"/>
        </w:rPr>
        <w:br/>
        <w:t>· Dla części 1 postępowania  podpisany przez strony  w dniu 29.11. 2024 r. Końcowy Protokół Odbioru bez uwag.</w:t>
      </w:r>
      <w:r>
        <w:rPr>
          <w:rFonts w:ascii="Calibri" w:eastAsia="Calibri" w:hAnsi="Calibri" w:cs="Calibri"/>
          <w:sz w:val="22"/>
          <w:szCs w:val="22"/>
        </w:rPr>
        <w:br/>
        <w:t>· Dla części 2 postępowania  podpisany przez strony w dniu 14.11. 2024 r. Końcowy Protokół Odbioru bez uwag.</w:t>
      </w:r>
      <w:r>
        <w:rPr>
          <w:rFonts w:ascii="Calibri" w:eastAsia="Calibri" w:hAnsi="Calibri" w:cs="Calibri"/>
          <w:sz w:val="22"/>
          <w:szCs w:val="22"/>
        </w:rPr>
        <w:br/>
        <w:t>· Dla części 3 postępowania  podpisany przez strony w dniu 07.10. 2024 r. Końcowy Protokół Odbioru bez uwag.</w:t>
      </w:r>
      <w:r>
        <w:rPr>
          <w:rFonts w:ascii="Calibri" w:eastAsia="Calibri" w:hAnsi="Calibri" w:cs="Calibri"/>
          <w:sz w:val="22"/>
          <w:szCs w:val="22"/>
        </w:rPr>
        <w:br/>
        <w:t>· Dla części 4 postępowania podpisany przez strony w dniu 07.10. 2024 r. Końcowy Protokół Odbioru bez uwag.</w:t>
      </w:r>
      <w:r>
        <w:rPr>
          <w:rFonts w:ascii="Calibri" w:eastAsia="Calibri" w:hAnsi="Calibri" w:cs="Calibri"/>
          <w:sz w:val="22"/>
          <w:szCs w:val="22"/>
        </w:rPr>
        <w:br/>
        <w:t>· Dla części 5 postępowania podpisany przez strony w dniu 02.11. 2024 r. Końcowy Protokół Odbioru bez uwag</w:t>
      </w:r>
      <w:r>
        <w:rPr>
          <w:rFonts w:ascii="Calibri" w:eastAsia="Calibri" w:hAnsi="Calibri" w:cs="Calibri"/>
          <w:sz w:val="22"/>
          <w:szCs w:val="22"/>
        </w:rPr>
        <w:br/>
        <w:t>W wyniku weryfikacji przedmiotowego postępowania nie stwierdzono nieprawidłowości. Postępowanie o udzielenie zamówienia zostało zweryfikowane za pomocą listy sprawdzającej, stanowiącej załącznik nr 2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1.3 Zamówienia publiczne - dokumentacja</w:t>
      </w:r>
      <w:r>
        <w:rPr>
          <w:rFonts w:ascii="Calibri" w:eastAsia="Calibri" w:hAnsi="Calibri" w:cs="Calibri"/>
          <w:sz w:val="22"/>
          <w:szCs w:val="22"/>
        </w:rPr>
        <w:br/>
        <w:t>Czy Wnioskodawca przeprowadził postępowanie o udzielenie zamówienia publicznego zgodnie z ustawą Prawo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Wnioskodawca w trybie podstawowym bez możliwości negocjacji określonym w art. 275 pkt 1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przeprowadził postępowanie o udzielenie zamówienia publicznego nr 2024/BZP 00392939/01. Ogłoszenie o zamówieniu zostało opublikowane w BZP w dniu 02.07.2024 r. Postępowanie dotyczyło rozbudowy publicznej drogi gminnej klasy L nr 302020 T (ul. Miodowa) na odcinku od skrzyżowania z ul. Zwierzyniecką do skrzyżowania </w:t>
      </w:r>
      <w:r>
        <w:rPr>
          <w:rFonts w:ascii="Calibri" w:eastAsia="Calibri" w:hAnsi="Calibri" w:cs="Calibri"/>
          <w:sz w:val="22"/>
          <w:szCs w:val="22"/>
        </w:rPr>
        <w:br/>
        <w:t>z ul. Gościniec w Ostrowcu Świętokrzyskim. Efektem rozstrzygnięcia postępowania było podpisanie w dniu 21.08.2024 r. Umowy z Konsorcjum firm:</w:t>
      </w:r>
      <w:r>
        <w:rPr>
          <w:rFonts w:ascii="Calibri" w:eastAsia="Calibri" w:hAnsi="Calibri" w:cs="Calibri"/>
          <w:sz w:val="22"/>
          <w:szCs w:val="22"/>
        </w:rPr>
        <w:br/>
        <w:t>· Lider: Miejskie Przedsiębiorstwo Robót Drogowych Sp. z o.o., ul. Żeromskiego 23, 27-400 Ostrowiec Świętokrzyski,</w:t>
      </w:r>
      <w:r>
        <w:rPr>
          <w:rFonts w:ascii="Calibri" w:eastAsia="Calibri" w:hAnsi="Calibri" w:cs="Calibri"/>
          <w:sz w:val="22"/>
          <w:szCs w:val="22"/>
        </w:rPr>
        <w:br/>
        <w:t xml:space="preserve">· Partner: PW HUTNIK </w:t>
      </w:r>
      <w:proofErr w:type="spellStart"/>
      <w:r>
        <w:rPr>
          <w:rFonts w:ascii="Calibri" w:eastAsia="Calibri" w:hAnsi="Calibri" w:cs="Calibri"/>
          <w:sz w:val="22"/>
          <w:szCs w:val="22"/>
        </w:rPr>
        <w:t>Bobkiewicz</w:t>
      </w:r>
      <w:proofErr w:type="spellEnd"/>
      <w:r>
        <w:rPr>
          <w:rFonts w:ascii="Calibri" w:eastAsia="Calibri" w:hAnsi="Calibri" w:cs="Calibri"/>
          <w:sz w:val="22"/>
          <w:szCs w:val="22"/>
        </w:rPr>
        <w:t>, Cholewiński Spółka komandytowa, ul. Antoniego Hedy ps. „Szary” 23, 27-400 Ostrowiec Świętokrzyski,</w:t>
      </w:r>
      <w:r>
        <w:rPr>
          <w:rFonts w:ascii="Calibri" w:eastAsia="Calibri" w:hAnsi="Calibri" w:cs="Calibri"/>
          <w:sz w:val="22"/>
          <w:szCs w:val="22"/>
        </w:rPr>
        <w:br/>
        <w:t xml:space="preserve">· Partner: Przedsiębiorstwo </w:t>
      </w:r>
      <w:proofErr w:type="spellStart"/>
      <w:r>
        <w:rPr>
          <w:rFonts w:ascii="Calibri" w:eastAsia="Calibri" w:hAnsi="Calibri" w:cs="Calibri"/>
          <w:sz w:val="22"/>
          <w:szCs w:val="22"/>
        </w:rPr>
        <w:t>Produkcyjno</w:t>
      </w:r>
      <w:proofErr w:type="spellEnd"/>
      <w:r>
        <w:rPr>
          <w:rFonts w:ascii="Calibri" w:eastAsia="Calibri" w:hAnsi="Calibri" w:cs="Calibri"/>
          <w:sz w:val="22"/>
          <w:szCs w:val="22"/>
        </w:rPr>
        <w:t xml:space="preserve"> Usługowo Handlowe „EKOINSTAL” Michał Głazek, ul. Boksycka 135, 27-415 Kunów.</w:t>
      </w:r>
      <w:r>
        <w:rPr>
          <w:rFonts w:ascii="Calibri" w:eastAsia="Calibri" w:hAnsi="Calibri" w:cs="Calibri"/>
          <w:sz w:val="22"/>
          <w:szCs w:val="22"/>
        </w:rPr>
        <w:br/>
        <w:t>Wartość umowy: 5 175 738,12 zł brutto. Termin zakończenia robót ustalono na dzień 14.11.2025 r.</w:t>
      </w:r>
      <w:r>
        <w:rPr>
          <w:rFonts w:ascii="Calibri" w:eastAsia="Calibri" w:hAnsi="Calibri" w:cs="Calibri"/>
          <w:sz w:val="22"/>
          <w:szCs w:val="22"/>
        </w:rPr>
        <w:br/>
      </w:r>
      <w:r>
        <w:rPr>
          <w:rFonts w:ascii="Calibri" w:eastAsia="Calibri" w:hAnsi="Calibri" w:cs="Calibri"/>
          <w:sz w:val="22"/>
          <w:szCs w:val="22"/>
        </w:rPr>
        <w:lastRenderedPageBreak/>
        <w:t>Do dnia kontroli Wnioskodawca zawarł z Wykonawcą dwa aneksy do umowy podstawowej:</w:t>
      </w:r>
      <w:r>
        <w:rPr>
          <w:rFonts w:ascii="Calibri" w:eastAsia="Calibri" w:hAnsi="Calibri" w:cs="Calibri"/>
          <w:sz w:val="22"/>
          <w:szCs w:val="22"/>
        </w:rPr>
        <w:br/>
        <w:t>· Aneks nr 1 z dnia 03.12.2024 r. – zmiana Harmonogramu rzeczowo – finansowego,</w:t>
      </w:r>
      <w:r>
        <w:rPr>
          <w:rFonts w:ascii="Calibri" w:eastAsia="Calibri" w:hAnsi="Calibri" w:cs="Calibri"/>
          <w:sz w:val="22"/>
          <w:szCs w:val="22"/>
        </w:rPr>
        <w:br/>
        <w:t>· Aneks nr 2 z dnia 11.04.2025 r. – zmiana Harmonogramu rzeczowo – finansowego.</w:t>
      </w:r>
      <w:r>
        <w:rPr>
          <w:rFonts w:ascii="Calibri" w:eastAsia="Calibri" w:hAnsi="Calibri" w:cs="Calibri"/>
          <w:sz w:val="22"/>
          <w:szCs w:val="22"/>
        </w:rPr>
        <w:br/>
        <w:t>Zmiany wprowadzone powyższymi aneksami były przewidziane w umowie podstawowej.</w:t>
      </w:r>
      <w:r>
        <w:rPr>
          <w:rFonts w:ascii="Calibri" w:eastAsia="Calibri" w:hAnsi="Calibri" w:cs="Calibri"/>
          <w:sz w:val="22"/>
          <w:szCs w:val="22"/>
        </w:rPr>
        <w:br/>
        <w:t>W wyniku weryfikacji przedmiotowego postępowania nie stwierdzono nieprawidłowości. Postępowanie o udzielenie zamówienia zostało zweryfikowane za pomocą listy sprawdzającej, stanowiącej załącznik nr 3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1.3: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1.4 Zamówienia publiczne - dokumentacja</w:t>
      </w:r>
      <w:r>
        <w:rPr>
          <w:rFonts w:ascii="Calibri" w:eastAsia="Calibri" w:hAnsi="Calibri" w:cs="Calibri"/>
          <w:sz w:val="22"/>
          <w:szCs w:val="22"/>
        </w:rPr>
        <w:br/>
        <w:t>Czy Wnioskodawca przeprowadził postępowanie o udzielenie zamówienia publicznego zgodnie z ustawą Prawo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Wnioskodawca w trybie podstawowym bez możliwości negocjacji określonym w art. 275 pkt 1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przeprowadził postępowanie o udzielenie zamówienia publicznego nr 2024/BZP 00388654/01. Ogłoszenie o zamówieniu zostało opublikowane w BZP w dniu 14.06.2024 r. Postępowanie dotyczyło budowy drogi gminnej klasy L – ul. Zwierzynieckiej wraz z infrastrukturą towarzyszącą w Ostrowcu Świętokrzyskim. Efektem rozstrzygnięcia postępowania było podpisanie przez Gminę Ostrowiec Świętokrzyski w dniu 13.08.2024 r. Umowy nr UM/754-W/UI/28/WIN/24/2024 z firmą „BUDROMOST – STARACHOWICE" Sp. z o. o., ul. Św. Rocha 31, 27 – 215 Wąchock. Wartość umowy: 5 368 136,23 zł brutto. Termin zakończenia realizacji przedmiotu umowy do 450 dni od dnia zawarcia umowy, (tj. do dnia 06.11.2025 r.). W wyniku weryfikacji przedmiotowego postępowania nie stwierdzono nieprawidłowości. Postępowanie o udzielenie zamówienia zostało zweryfikowane za pomocą listy sprawdzającej, stanowiącej załącznik nr 4 do Informacji pokontrolnej. </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1.4: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1.5 Zamówienia publiczne - dokumentacja</w:t>
      </w:r>
      <w:r>
        <w:rPr>
          <w:rFonts w:ascii="Calibri" w:eastAsia="Calibri" w:hAnsi="Calibri" w:cs="Calibri"/>
          <w:sz w:val="22"/>
          <w:szCs w:val="22"/>
        </w:rPr>
        <w:br/>
        <w:t>Czy Wnioskodawca przeprowadził postępowanie o udzielenie zamówienia publicznego zgodnie z ustawą Prawo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Wnioskodawca w trybie podstawowym bez możliwości negocjacji określonym w art. 275 pkt 1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przeprowadził postępowanie o udzielenie zamówienia publicznego nr 2024/BZP 00363346/01. Ogłoszenie o zamówieniu zostało opublikowane w BZP w dniu 12.06.2024 r. Postępowanie dotyczyło budowy drogi gminnej klasy L – ul. Północnej na odcinku od skrzyżowania z ul. Las Rzeczki do skrzyżowania z drogą powiatową – ul. Iłżecką w Ostrowcu Świętokrzyskim. Efektem rozstrzygnięcia postępowania było podpisanie przez Gminę Ostrowiec Świętokrzyski w dniu 12.08.2024 r. Umowy nr UM/732-W/UI/26/WIN/22/2024 z firmą „Maszyny Budowlane” Janusz Dziewit, ul. Pluty 28, 39 – 332 Tuszów Narodowy. Wartość umowy: </w:t>
      </w:r>
      <w:r>
        <w:rPr>
          <w:rFonts w:ascii="Calibri" w:eastAsia="Calibri" w:hAnsi="Calibri" w:cs="Calibri"/>
          <w:sz w:val="22"/>
          <w:szCs w:val="22"/>
        </w:rPr>
        <w:br/>
        <w:t xml:space="preserve">9 401 449,85 zł brutto. Termin zakończenia realizacji przedmiotu umowy do 500 dni od dnia zawarcia umowy, (tj. do dnia 25.12.2025 r.). W wyniku weryfikacji przedmiotowego postępowania nie stwierdzono nieprawidłowości. Postępowanie o udzielenie zamówienia zostało zweryfikowane za </w:t>
      </w:r>
      <w:r>
        <w:rPr>
          <w:rFonts w:ascii="Calibri" w:eastAsia="Calibri" w:hAnsi="Calibri" w:cs="Calibri"/>
          <w:sz w:val="22"/>
          <w:szCs w:val="22"/>
        </w:rPr>
        <w:lastRenderedPageBreak/>
        <w:t>pomocą listy sprawdzającej, stanowiącej załącznik nr 5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1.5: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1.6 Zamówienia publiczne - dokumentacja</w:t>
      </w:r>
      <w:r>
        <w:rPr>
          <w:rFonts w:ascii="Calibri" w:eastAsia="Calibri" w:hAnsi="Calibri" w:cs="Calibri"/>
          <w:sz w:val="22"/>
          <w:szCs w:val="22"/>
        </w:rPr>
        <w:br/>
        <w:t>Czy Wnioskodawca przeprowadził postępowanie o udzielenie zamówienia publicznego zgodnie z ustawą Prawo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Wnioskodawca w trybie podstawowym bez możliwości negocjacji określonym w art. 275 pkt 1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przeprowadził postępowanie o udzielenie zamówienia publicznego nr 2024/BZP 00222283/01. Ogłoszenie o zamówieniu zostało opublikowane w BZP w dniu 28.02.2024 r. Postępowanie dotyczyło przebudowy ul. Wroniej odcinek I od ul. Chrzanowskiego do ul. Ogrodowej w Ostrowcu Świętokrzyskim. Efektem rozstrzygnięcia postępowania było podpisanie przez Gminę Ostrowiec Świętokrzyski w dniu 11.04.2024 r. Umowy nr UM/400-W/UI/16/WIN/14/2024 z firmą Przedsiębiorstwo Budowlane „DROGBUD” s.c., Sudół 45 C, 27 – 400 Ostrowiec Świętokrzyski. Wartość umowy: 1 871 021,14 zł brutto. Termin zakończenia realizacji przedmiotu umowy do 350 dni od dnia zawarcia umowy, (tj. do dnia 27.03.2025 r.). W wyniku weryfikacji przedmiotowego postępowania nie stwierdzono nieprawidłowości. Postępowanie o udzielenie zamówienia zostało zweryfikowane za pomocą listy sprawdzającej, stanowiącej załącznik nr 6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1.6: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1.7 Zamówienia publiczne - dokumentacja</w:t>
      </w:r>
      <w:r>
        <w:rPr>
          <w:rFonts w:ascii="Calibri" w:eastAsia="Calibri" w:hAnsi="Calibri" w:cs="Calibri"/>
          <w:sz w:val="22"/>
          <w:szCs w:val="22"/>
        </w:rPr>
        <w:br/>
        <w:t>Czy Wnioskodawca przeprowadził postępowanie o udzielenie zamówienia publicznego zgodnie z ustawą Prawo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Wnioskodawca w trybie podstawowym bez możliwości negocjacji określonym w art. 275 pkt 1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przeprowadził postępowanie o udzielenie zamówienia publicznego nr 2025/BZP 00162271/01. Ogłoszenie o zamówieniu zostało opublikowane w BZP w dniu 25.03.2025 r. Postępowanie dotyczyło przebudowy ul. Osadowej w Ostrowcu Świętokrzyskim. Efektem rozstrzygnięcia postępowania było podpisanie przez Gminę Ostrowiec Świętokrzyski w dniu 07.05.2025 r. Umowy nr UM/444-W/UI/8/WIN/8/2025 z Miejskim Przedsiębiorstwem Robót Drogowych Sp. z o.o. , ul. Żeromskiego 23, 27 – 400 Ostrowiec Świętokrzyski. Wartość umowy: 2 035 327,54 zł brutto. Termin zakończenia realizacji przedmiotu umowy do 300 dni od dnia zawarcia umowy, (tj. do dnia 03.03.2026 r.). W wyniku weryfikacji przedmiotowego postępowania nie stwierdzono nieprawidłowości. Postępowanie o udzielenie zamówienia zostało zweryfikowane za pomocą listy sprawdzającej, stanowiącej załącznik nr 7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1.7: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1.8 Zamówienia publiczne - dokumentacja</w:t>
      </w:r>
      <w:r>
        <w:rPr>
          <w:rFonts w:ascii="Calibri" w:eastAsia="Calibri" w:hAnsi="Calibri" w:cs="Calibri"/>
          <w:sz w:val="22"/>
          <w:szCs w:val="22"/>
        </w:rPr>
        <w:br/>
        <w:t>Czy Wnioskodawca przeprowadził postępowanie o udzielenie zamówienia publicznego zgodnie z ustawą Prawo zamówień publicznych?</w:t>
      </w:r>
      <w:r>
        <w:rPr>
          <w:rFonts w:ascii="Calibri" w:eastAsia="Calibri" w:hAnsi="Calibri" w:cs="Calibri"/>
          <w:sz w:val="22"/>
          <w:szCs w:val="22"/>
        </w:rPr>
        <w:br/>
      </w:r>
      <w:r>
        <w:rPr>
          <w:rFonts w:ascii="Calibri" w:eastAsia="Calibri" w:hAnsi="Calibri" w:cs="Calibri"/>
          <w:b/>
          <w:bCs/>
          <w:sz w:val="22"/>
          <w:szCs w:val="22"/>
        </w:rPr>
        <w:br/>
      </w:r>
      <w:r>
        <w:rPr>
          <w:rFonts w:ascii="Calibri" w:eastAsia="Calibri" w:hAnsi="Calibri" w:cs="Calibri"/>
          <w:b/>
          <w:bCs/>
          <w:sz w:val="22"/>
          <w:szCs w:val="22"/>
        </w:rPr>
        <w:lastRenderedPageBreak/>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Wnioskodawca w trybie podstawowym bez możliwości negocjacji określonym w art. 275 pkt 1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przeprowadził postępowanie o udzielenie zamówienia publicznego nr 2025/BZP 00132187/01. Ogłoszenie o zamówieniu zostało opublikowane w BZP w dniu 05.03.2025 r. Postępowanie dotyczyło budowy drogi gminnej łączącej ul. Polną z ul. </w:t>
      </w:r>
      <w:proofErr w:type="spellStart"/>
      <w:r>
        <w:rPr>
          <w:rFonts w:ascii="Calibri" w:eastAsia="Calibri" w:hAnsi="Calibri" w:cs="Calibri"/>
          <w:sz w:val="22"/>
          <w:szCs w:val="22"/>
        </w:rPr>
        <w:t>Denkowską</w:t>
      </w:r>
      <w:proofErr w:type="spellEnd"/>
      <w:r>
        <w:rPr>
          <w:rFonts w:ascii="Calibri" w:eastAsia="Calibri" w:hAnsi="Calibri" w:cs="Calibri"/>
          <w:sz w:val="22"/>
          <w:szCs w:val="22"/>
        </w:rPr>
        <w:t xml:space="preserve"> w Ostrowcu Świętokrzyskim. Efektem rozstrzygnięcia postępowania było podpisanie przez Gminę Ostrowiec Świętokrzyski w dniu 07.05.2025 r. Umowy nr UM/442-W/UI/7/WIN/7/2025 z firmą Przedsiębiorstwo Budowlane „DROGBUD” s.c., Sudół 45 C, 27 – 400 Ostrowiec Świętokrzyski. Wartość umowy: 1 885 762,52 zł brutto. Termin zakończenia realizacji przedmiotu umowy do 300 dni od dnia zawarcia umowy, (tj. do dnia 03.03.2026 r.). W wyniku weryfikacji przedmiotowego postępowania nie stwierdzono nieprawidłowości. Postępowanie o udzielenie zamówienia zostało zweryfikowane za pomocą listy sprawdzającej, stanowiącej załącznik nr 8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1.8: </w:t>
      </w:r>
      <w:r>
        <w:rPr>
          <w:rFonts w:ascii="Calibri" w:eastAsia="Calibri" w:hAnsi="Calibri" w:cs="Calibri"/>
          <w:sz w:val="22"/>
          <w:szCs w:val="22"/>
        </w:rPr>
        <w:t>Brak</w:t>
      </w:r>
    </w:p>
    <w:p w14:paraId="590CEF99" w14:textId="77777777" w:rsidR="007B41BF" w:rsidRDefault="00000000">
      <w:pPr>
        <w:spacing w:before="360" w:after="80" w:line="276" w:lineRule="auto"/>
      </w:pPr>
      <w:r>
        <w:rPr>
          <w:rFonts w:ascii="Calibri" w:eastAsia="Calibri" w:hAnsi="Calibri" w:cs="Calibri"/>
          <w:b/>
          <w:bCs/>
          <w:sz w:val="28"/>
          <w:szCs w:val="28"/>
        </w:rPr>
        <w:t>6. Podsumowanie kontroli</w:t>
      </w:r>
    </w:p>
    <w:p w14:paraId="6050A668" w14:textId="77777777" w:rsidR="007B41BF" w:rsidRDefault="00000000">
      <w:pPr>
        <w:spacing w:line="276" w:lineRule="auto"/>
      </w:pPr>
      <w:r>
        <w:rPr>
          <w:rFonts w:ascii="Calibri" w:eastAsia="Calibri" w:hAnsi="Calibri" w:cs="Calibri"/>
          <w:sz w:val="22"/>
          <w:szCs w:val="22"/>
        </w:rPr>
        <w:t xml:space="preserve">W wyniku weryfikacji </w:t>
      </w:r>
      <w:proofErr w:type="spellStart"/>
      <w:r>
        <w:rPr>
          <w:rFonts w:ascii="Calibri" w:eastAsia="Calibri" w:hAnsi="Calibri" w:cs="Calibri"/>
          <w:sz w:val="22"/>
          <w:szCs w:val="22"/>
        </w:rPr>
        <w:t>dokumenctacji</w:t>
      </w:r>
      <w:proofErr w:type="spellEnd"/>
      <w:r>
        <w:rPr>
          <w:rFonts w:ascii="Calibri" w:eastAsia="Calibri" w:hAnsi="Calibri" w:cs="Calibri"/>
          <w:sz w:val="22"/>
          <w:szCs w:val="22"/>
        </w:rPr>
        <w:t xml:space="preserve"> dotyczącej przeprowadzonych postępowań o udzielenie zamówienia publicznego przeprowadzonych w ramach realizacji projektu nr FESW.03.01-IZ.00-0005/24 pn.: "Poprawa bezpieczeństwa w ruchu rowerowym i pieszym na terenie miasta Ostrowca Świętokrzyskiego" Zespół Kontrolujący nie stwierdził nieprawidłowości.</w:t>
      </w:r>
    </w:p>
    <w:p w14:paraId="110CDE38" w14:textId="77777777" w:rsidR="007B41BF" w:rsidRDefault="00000000">
      <w:pPr>
        <w:spacing w:before="360" w:after="80" w:line="276" w:lineRule="auto"/>
      </w:pPr>
      <w:r>
        <w:rPr>
          <w:rFonts w:ascii="Calibri" w:eastAsia="Calibri" w:hAnsi="Calibri" w:cs="Calibri"/>
          <w:b/>
          <w:bCs/>
          <w:sz w:val="28"/>
          <w:szCs w:val="28"/>
        </w:rPr>
        <w:t>7. Podsumowanie ustaleń finansowych</w:t>
      </w:r>
    </w:p>
    <w:p w14:paraId="35B5B62E" w14:textId="77777777" w:rsidR="007B41BF" w:rsidRDefault="00000000">
      <w:r>
        <w:rPr>
          <w:rFonts w:ascii="Calibri" w:eastAsia="Calibri" w:hAnsi="Calibri" w:cs="Calibri"/>
          <w:sz w:val="22"/>
          <w:szCs w:val="22"/>
        </w:rPr>
        <w:t>Nie dotyczy.</w:t>
      </w:r>
    </w:p>
    <w:p w14:paraId="171AC028" w14:textId="77777777" w:rsidR="007B41BF" w:rsidRDefault="00000000">
      <w:pPr>
        <w:spacing w:before="360" w:after="80" w:line="276" w:lineRule="auto"/>
      </w:pPr>
      <w:r>
        <w:rPr>
          <w:rFonts w:ascii="Calibri" w:eastAsia="Calibri" w:hAnsi="Calibri" w:cs="Calibri"/>
          <w:b/>
          <w:bCs/>
          <w:sz w:val="28"/>
          <w:szCs w:val="28"/>
        </w:rPr>
        <w:t>8. Pouczenia końcowe</w:t>
      </w:r>
    </w:p>
    <w:p w14:paraId="784A6FE8" w14:textId="77777777" w:rsidR="007B41BF" w:rsidRDefault="00000000">
      <w:pPr>
        <w:spacing w:line="276" w:lineRule="auto"/>
      </w:pPr>
      <w:r>
        <w:rPr>
          <w:rFonts w:ascii="Calibri" w:eastAsia="Calibri" w:hAnsi="Calibri" w:cs="Calibri"/>
          <w:sz w:val="22"/>
          <w:szCs w:val="22"/>
        </w:rPr>
        <w:t xml:space="preserve">IZ FEŚ informuje, że podmiot kontrolowany na podstawie art. 27 ust.2 Ustawy wdrożeniowej ma prawo do zgłaszania,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 Niniejsza Informacja Pokontrolna zawiera 8 załączników, które dostępne są do wglądu w siedzibie Departamentu Wdrażania Europejskiego Funduszu Rozwoju Regionalnego, 25-002 Kielce, ul. Sienkiewicza 63.</w:t>
      </w:r>
    </w:p>
    <w:p w14:paraId="5AB40C05" w14:textId="77777777" w:rsidR="007B41BF" w:rsidRDefault="00000000">
      <w:pPr>
        <w:spacing w:before="360" w:after="80" w:line="276" w:lineRule="auto"/>
      </w:pPr>
      <w:r>
        <w:rPr>
          <w:rFonts w:ascii="Calibri" w:eastAsia="Calibri" w:hAnsi="Calibri" w:cs="Calibri"/>
          <w:b/>
          <w:bCs/>
          <w:sz w:val="28"/>
          <w:szCs w:val="28"/>
        </w:rPr>
        <w:t>9. Załączniki</w:t>
      </w:r>
    </w:p>
    <w:p w14:paraId="483DF5A8" w14:textId="77777777" w:rsidR="007B41BF" w:rsidRDefault="00000000">
      <w:pPr>
        <w:rPr>
          <w:rFonts w:ascii="Calibri" w:eastAsia="Calibri" w:hAnsi="Calibri" w:cs="Calibri"/>
          <w:i/>
          <w:iCs/>
          <w:sz w:val="22"/>
          <w:szCs w:val="22"/>
        </w:rPr>
      </w:pPr>
      <w:r>
        <w:rPr>
          <w:rFonts w:ascii="Calibri" w:eastAsia="Calibri" w:hAnsi="Calibri" w:cs="Calibri"/>
          <w:i/>
          <w:iCs/>
          <w:sz w:val="22"/>
          <w:szCs w:val="22"/>
        </w:rPr>
        <w:t>1. Załącznik Nr 1 - Lista sprawdzająca - zgodność z zasadami udzielania zamówień publicznych.pdf.pdf</w:t>
      </w:r>
      <w:r>
        <w:rPr>
          <w:rFonts w:ascii="Calibri" w:eastAsia="Calibri" w:hAnsi="Calibri" w:cs="Calibri"/>
          <w:i/>
          <w:iCs/>
          <w:sz w:val="22"/>
          <w:szCs w:val="22"/>
        </w:rPr>
        <w:br/>
        <w:t>2. Załącznik Nr 2 - Lista sprawdzająca - zgodność z zasadami udzielania zamówień publicznych.pdf.pdf</w:t>
      </w:r>
      <w:r>
        <w:rPr>
          <w:rFonts w:ascii="Calibri" w:eastAsia="Calibri" w:hAnsi="Calibri" w:cs="Calibri"/>
          <w:i/>
          <w:iCs/>
          <w:sz w:val="22"/>
          <w:szCs w:val="22"/>
        </w:rPr>
        <w:br/>
      </w:r>
      <w:r>
        <w:rPr>
          <w:rFonts w:ascii="Calibri" w:eastAsia="Calibri" w:hAnsi="Calibri" w:cs="Calibri"/>
          <w:i/>
          <w:iCs/>
          <w:sz w:val="22"/>
          <w:szCs w:val="22"/>
        </w:rPr>
        <w:lastRenderedPageBreak/>
        <w:t>3. Załącznik Nr 3 - Lista sprawdzająca - zgodność z zasadami udzielania zamówień publicznych.pdf</w:t>
      </w:r>
      <w:r>
        <w:rPr>
          <w:rFonts w:ascii="Calibri" w:eastAsia="Calibri" w:hAnsi="Calibri" w:cs="Calibri"/>
          <w:i/>
          <w:iCs/>
          <w:sz w:val="22"/>
          <w:szCs w:val="22"/>
        </w:rPr>
        <w:br/>
        <w:t>4. Załącznik Nr 4 - Lista sprawdzająca - zgodność z zasadami udzielania zamówień publicznych.pdf</w:t>
      </w:r>
      <w:r>
        <w:rPr>
          <w:rFonts w:ascii="Calibri" w:eastAsia="Calibri" w:hAnsi="Calibri" w:cs="Calibri"/>
          <w:i/>
          <w:iCs/>
          <w:sz w:val="22"/>
          <w:szCs w:val="22"/>
        </w:rPr>
        <w:br/>
        <w:t>5. Załącznik Nr 5 - Lista sprawdzająca - zgodność z zasadami udzielania zamówień publicznych.pdf</w:t>
      </w:r>
      <w:r>
        <w:rPr>
          <w:rFonts w:ascii="Calibri" w:eastAsia="Calibri" w:hAnsi="Calibri" w:cs="Calibri"/>
          <w:i/>
          <w:iCs/>
          <w:sz w:val="22"/>
          <w:szCs w:val="22"/>
        </w:rPr>
        <w:br/>
        <w:t>6. Załącznik Nr 6 - Lista sprawdzająca - zgodność z zasadami udzielania zamówień publicznych.pdf</w:t>
      </w:r>
      <w:r>
        <w:rPr>
          <w:rFonts w:ascii="Calibri" w:eastAsia="Calibri" w:hAnsi="Calibri" w:cs="Calibri"/>
          <w:i/>
          <w:iCs/>
          <w:sz w:val="22"/>
          <w:szCs w:val="22"/>
        </w:rPr>
        <w:br/>
        <w:t>7. Załącznik Nr 7 - Lista sprawdzająca - zgodność z zasadami udzielania zamówień publicznych.pdf</w:t>
      </w:r>
      <w:r>
        <w:rPr>
          <w:rFonts w:ascii="Calibri" w:eastAsia="Calibri" w:hAnsi="Calibri" w:cs="Calibri"/>
          <w:i/>
          <w:iCs/>
          <w:sz w:val="22"/>
          <w:szCs w:val="22"/>
        </w:rPr>
        <w:br/>
        <w:t>8. Załącznik Nr 8 - Lista sprawdzająca - zgodność z zasadami udzielania zamówień publicznych.pdf</w:t>
      </w:r>
    </w:p>
    <w:p w14:paraId="026FB790" w14:textId="77777777" w:rsidR="00016347" w:rsidRDefault="00016347">
      <w:pPr>
        <w:rPr>
          <w:rFonts w:ascii="Calibri" w:eastAsia="Calibri" w:hAnsi="Calibri" w:cs="Calibri"/>
          <w:i/>
          <w:iCs/>
          <w:sz w:val="22"/>
          <w:szCs w:val="22"/>
        </w:rPr>
      </w:pPr>
    </w:p>
    <w:p w14:paraId="48D4D45E" w14:textId="77777777" w:rsidR="00016347" w:rsidRDefault="00016347">
      <w:pPr>
        <w:rPr>
          <w:rFonts w:ascii="Calibri" w:eastAsia="Calibri" w:hAnsi="Calibri" w:cs="Calibri"/>
          <w:i/>
          <w:iCs/>
          <w:sz w:val="22"/>
          <w:szCs w:val="22"/>
        </w:rPr>
      </w:pPr>
    </w:p>
    <w:p w14:paraId="78299FAF" w14:textId="77777777" w:rsidR="00016347" w:rsidRDefault="00016347" w:rsidP="00016347">
      <w:pPr>
        <w:rPr>
          <w:rFonts w:asciiTheme="minorHAnsi" w:hAnsiTheme="minorHAnsi" w:cstheme="minorHAnsi"/>
        </w:rPr>
      </w:pPr>
      <w:r>
        <w:rPr>
          <w:rFonts w:asciiTheme="minorHAnsi" w:hAnsiTheme="minorHAnsi" w:cstheme="minorHAnsi"/>
        </w:rPr>
        <w:t xml:space="preserve">Monika </w:t>
      </w:r>
      <w:proofErr w:type="spellStart"/>
      <w:r>
        <w:rPr>
          <w:rFonts w:asciiTheme="minorHAnsi" w:hAnsiTheme="minorHAnsi" w:cstheme="minorHAnsi"/>
        </w:rPr>
        <w:t>Malanowicz</w:t>
      </w:r>
      <w:proofErr w:type="spellEnd"/>
      <w:r>
        <w:rPr>
          <w:rFonts w:asciiTheme="minorHAnsi" w:hAnsiTheme="minorHAnsi" w:cstheme="minorHAnsi"/>
        </w:rPr>
        <w:t xml:space="preserve"> – Kierownik zespołu kontrolującego </w:t>
      </w:r>
    </w:p>
    <w:p w14:paraId="6FDFE998" w14:textId="77777777" w:rsidR="00016347" w:rsidRDefault="00016347" w:rsidP="00016347">
      <w:pPr>
        <w:rPr>
          <w:rFonts w:asciiTheme="minorHAnsi" w:hAnsiTheme="minorHAnsi" w:cstheme="minorHAnsi"/>
        </w:rPr>
      </w:pPr>
      <w:r>
        <w:rPr>
          <w:rFonts w:asciiTheme="minorHAnsi" w:hAnsiTheme="minorHAnsi" w:cstheme="minorHAnsi"/>
        </w:rPr>
        <w:t xml:space="preserve">/zaakceptowano elektronicznie/ </w:t>
      </w:r>
    </w:p>
    <w:p w14:paraId="7C115CAF" w14:textId="77777777" w:rsidR="00016347" w:rsidRDefault="00016347" w:rsidP="00016347">
      <w:pPr>
        <w:rPr>
          <w:rFonts w:asciiTheme="minorHAnsi" w:hAnsiTheme="minorHAnsi" w:cstheme="minorHAnsi"/>
        </w:rPr>
      </w:pPr>
    </w:p>
    <w:p w14:paraId="411D9824" w14:textId="77777777" w:rsidR="00016347" w:rsidRDefault="00016347" w:rsidP="00016347">
      <w:pPr>
        <w:rPr>
          <w:rFonts w:asciiTheme="minorHAnsi" w:hAnsiTheme="minorHAnsi" w:cstheme="minorHAnsi"/>
        </w:rPr>
      </w:pPr>
      <w:bookmarkStart w:id="0" w:name="_Hlk200442565"/>
      <w:r>
        <w:rPr>
          <w:rFonts w:asciiTheme="minorHAnsi" w:hAnsiTheme="minorHAnsi" w:cstheme="minorHAnsi"/>
        </w:rPr>
        <w:t xml:space="preserve">Robert Gmyr – Członek zespołu kontrolującego </w:t>
      </w:r>
    </w:p>
    <w:p w14:paraId="27626C94" w14:textId="77777777" w:rsidR="00016347" w:rsidRDefault="00016347" w:rsidP="00016347">
      <w:pPr>
        <w:rPr>
          <w:rFonts w:asciiTheme="minorHAnsi" w:hAnsiTheme="minorHAnsi" w:cstheme="minorHAnsi"/>
        </w:rPr>
      </w:pPr>
      <w:r>
        <w:rPr>
          <w:rFonts w:asciiTheme="minorHAnsi" w:hAnsiTheme="minorHAnsi" w:cstheme="minorHAnsi"/>
        </w:rPr>
        <w:t>/zaakceptowano elektronicznie/</w:t>
      </w:r>
    </w:p>
    <w:bookmarkEnd w:id="0"/>
    <w:p w14:paraId="05EC38E5" w14:textId="77777777" w:rsidR="00016347" w:rsidRDefault="00016347" w:rsidP="00016347"/>
    <w:p w14:paraId="524F5579" w14:textId="77777777" w:rsidR="00016347" w:rsidRDefault="00016347" w:rsidP="00016347">
      <w:pPr>
        <w:rPr>
          <w:rFonts w:asciiTheme="minorHAnsi" w:hAnsiTheme="minorHAnsi" w:cstheme="minorHAnsi"/>
        </w:rPr>
      </w:pPr>
      <w:r>
        <w:rPr>
          <w:rFonts w:asciiTheme="minorHAnsi" w:hAnsiTheme="minorHAnsi" w:cstheme="minorHAnsi"/>
        </w:rPr>
        <w:t xml:space="preserve">Krzysztof Piotrowski - Wójcik – Członek zespołu kontrolującego </w:t>
      </w:r>
    </w:p>
    <w:p w14:paraId="2DCA351C" w14:textId="77777777" w:rsidR="00016347" w:rsidRDefault="00016347" w:rsidP="00016347">
      <w:pPr>
        <w:rPr>
          <w:rFonts w:asciiTheme="minorHAnsi" w:hAnsiTheme="minorHAnsi" w:cstheme="minorHAnsi"/>
        </w:rPr>
      </w:pPr>
      <w:r>
        <w:rPr>
          <w:rFonts w:asciiTheme="minorHAnsi" w:hAnsiTheme="minorHAnsi" w:cstheme="minorHAnsi"/>
        </w:rPr>
        <w:t>Długotrwała nieobecność pracownika</w:t>
      </w:r>
    </w:p>
    <w:p w14:paraId="2DBBD8A2" w14:textId="77777777" w:rsidR="00016347" w:rsidRDefault="00016347" w:rsidP="00016347"/>
    <w:p w14:paraId="1A728F7A" w14:textId="77777777" w:rsidR="00016347" w:rsidRDefault="00016347" w:rsidP="00016347">
      <w:pPr>
        <w:rPr>
          <w:rFonts w:asciiTheme="minorHAnsi" w:hAnsiTheme="minorHAnsi" w:cstheme="minorHAnsi"/>
        </w:rPr>
      </w:pPr>
      <w:r>
        <w:rPr>
          <w:rFonts w:asciiTheme="minorHAnsi" w:hAnsiTheme="minorHAnsi" w:cstheme="minorHAnsi"/>
        </w:rPr>
        <w:t xml:space="preserve">Monika Cebulska – Członek zespołu kontrolującego </w:t>
      </w:r>
    </w:p>
    <w:p w14:paraId="37F6FFE1" w14:textId="77777777" w:rsidR="00016347" w:rsidRDefault="00016347" w:rsidP="00016347">
      <w:pPr>
        <w:rPr>
          <w:rFonts w:asciiTheme="minorHAnsi" w:hAnsiTheme="minorHAnsi" w:cstheme="minorHAnsi"/>
        </w:rPr>
      </w:pPr>
      <w:r>
        <w:rPr>
          <w:rFonts w:asciiTheme="minorHAnsi" w:hAnsiTheme="minorHAnsi" w:cstheme="minorHAnsi"/>
        </w:rPr>
        <w:t>/zaakceptowano elektronicznie/</w:t>
      </w:r>
    </w:p>
    <w:p w14:paraId="19C33C4C" w14:textId="77777777" w:rsidR="00016347" w:rsidRDefault="00016347" w:rsidP="00016347"/>
    <w:p w14:paraId="71ECF61D" w14:textId="77777777" w:rsidR="00016347" w:rsidRDefault="00016347" w:rsidP="00016347">
      <w:pPr>
        <w:rPr>
          <w:rFonts w:asciiTheme="minorHAnsi" w:hAnsiTheme="minorHAnsi" w:cstheme="minorHAnsi"/>
        </w:rPr>
      </w:pPr>
      <w:r>
        <w:rPr>
          <w:rFonts w:asciiTheme="minorHAnsi" w:hAnsiTheme="minorHAnsi" w:cstheme="minorHAnsi"/>
        </w:rPr>
        <w:t xml:space="preserve">Krzysztof Wojteczek – Członek zespołu kontrolującego </w:t>
      </w:r>
    </w:p>
    <w:p w14:paraId="2AAAB3D1" w14:textId="77777777" w:rsidR="00016347" w:rsidRDefault="00016347" w:rsidP="00016347">
      <w:pPr>
        <w:rPr>
          <w:rFonts w:asciiTheme="minorHAnsi" w:hAnsiTheme="minorHAnsi" w:cstheme="minorHAnsi"/>
        </w:rPr>
      </w:pPr>
      <w:r>
        <w:rPr>
          <w:rFonts w:asciiTheme="minorHAnsi" w:hAnsiTheme="minorHAnsi" w:cstheme="minorHAnsi"/>
        </w:rPr>
        <w:t>/zaakceptowano elektronicznie/</w:t>
      </w:r>
    </w:p>
    <w:p w14:paraId="71DA02A3" w14:textId="77777777" w:rsidR="00016347" w:rsidRDefault="00016347"/>
    <w:sectPr w:rsidR="0001634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48500" w14:textId="77777777" w:rsidR="00CF57C9" w:rsidRDefault="00CF57C9">
      <w:r>
        <w:separator/>
      </w:r>
    </w:p>
  </w:endnote>
  <w:endnote w:type="continuationSeparator" w:id="0">
    <w:p w14:paraId="5AE3D06F" w14:textId="77777777" w:rsidR="00CF57C9" w:rsidRDefault="00CF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95FFE" w14:textId="5EFF3538" w:rsidR="007B41BF" w:rsidRDefault="00016347">
    <w:pPr>
      <w:jc w:val="center"/>
    </w:pPr>
    <w:r>
      <w:rPr>
        <w:noProof/>
      </w:rPr>
      <w:drawing>
        <wp:inline distT="0" distB="0" distL="0" distR="0" wp14:anchorId="7FA9A17F" wp14:editId="23704C95">
          <wp:extent cx="5731510" cy="443865"/>
          <wp:effectExtent l="0" t="0" r="2540" b="13335"/>
          <wp:docPr id="769221761" name="Obraz 1"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443865"/>
                  </a:xfrm>
                  <a:prstGeom prst="rect">
                    <a:avLst/>
                  </a:prstGeom>
                  <a:noFill/>
                  <a:ln>
                    <a:noFill/>
                  </a:ln>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B38DF" w14:textId="77777777" w:rsidR="00CF57C9" w:rsidRDefault="00CF57C9">
      <w:r>
        <w:separator/>
      </w:r>
    </w:p>
  </w:footnote>
  <w:footnote w:type="continuationSeparator" w:id="0">
    <w:p w14:paraId="6A708915" w14:textId="77777777" w:rsidR="00CF57C9" w:rsidRDefault="00CF5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C3C33" w14:textId="77777777" w:rsidR="007B41BF" w:rsidRDefault="00000000">
    <w:pPr>
      <w:jc w:val="center"/>
    </w:pPr>
    <w:r>
      <w:rPr>
        <w:rFonts w:ascii="Arial" w:eastAsia="Arial" w:hAnsi="Arial" w:cs="Arial"/>
        <w:color w:val="616161"/>
        <w:sz w:val="16"/>
        <w:szCs w:val="16"/>
      </w:rPr>
      <w:t>FESW.03.01-IZ.00-0005/24-001</w:t>
    </w:r>
  </w:p>
  <w:p w14:paraId="2E3E4978" w14:textId="77777777" w:rsidR="007B41BF" w:rsidRDefault="00000000">
    <w:pPr>
      <w:jc w:val="center"/>
    </w:pPr>
    <w:r>
      <w:rPr>
        <w:rFonts w:ascii="Arial" w:eastAsia="Arial" w:hAnsi="Arial" w:cs="Arial"/>
        <w:color w:val="616161"/>
        <w:sz w:val="16"/>
        <w:szCs w:val="16"/>
      </w:rPr>
      <w:t>Utworzono 11.06.2025, 12:00:49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B7E4A"/>
    <w:multiLevelType w:val="hybridMultilevel"/>
    <w:tmpl w:val="6D9C785A"/>
    <w:lvl w:ilvl="0" w:tplc="77BCF232">
      <w:start w:val="1"/>
      <w:numFmt w:val="bullet"/>
      <w:lvlText w:val="●"/>
      <w:lvlJc w:val="left"/>
      <w:pPr>
        <w:ind w:left="720" w:hanging="360"/>
      </w:pPr>
    </w:lvl>
    <w:lvl w:ilvl="1" w:tplc="0A108974">
      <w:start w:val="1"/>
      <w:numFmt w:val="bullet"/>
      <w:lvlText w:val="○"/>
      <w:lvlJc w:val="left"/>
      <w:pPr>
        <w:ind w:left="1440" w:hanging="360"/>
      </w:pPr>
    </w:lvl>
    <w:lvl w:ilvl="2" w:tplc="AA5AACC2">
      <w:start w:val="1"/>
      <w:numFmt w:val="bullet"/>
      <w:lvlText w:val="■"/>
      <w:lvlJc w:val="left"/>
      <w:pPr>
        <w:ind w:left="2160" w:hanging="360"/>
      </w:pPr>
    </w:lvl>
    <w:lvl w:ilvl="3" w:tplc="0A04BDFC">
      <w:start w:val="1"/>
      <w:numFmt w:val="bullet"/>
      <w:lvlText w:val="●"/>
      <w:lvlJc w:val="left"/>
      <w:pPr>
        <w:ind w:left="2880" w:hanging="360"/>
      </w:pPr>
    </w:lvl>
    <w:lvl w:ilvl="4" w:tplc="F8BA8EA8">
      <w:start w:val="1"/>
      <w:numFmt w:val="bullet"/>
      <w:lvlText w:val="○"/>
      <w:lvlJc w:val="left"/>
      <w:pPr>
        <w:ind w:left="3600" w:hanging="360"/>
      </w:pPr>
    </w:lvl>
    <w:lvl w:ilvl="5" w:tplc="48E4DA7A">
      <w:start w:val="1"/>
      <w:numFmt w:val="bullet"/>
      <w:lvlText w:val="■"/>
      <w:lvlJc w:val="left"/>
      <w:pPr>
        <w:ind w:left="4320" w:hanging="360"/>
      </w:pPr>
    </w:lvl>
    <w:lvl w:ilvl="6" w:tplc="17649F40">
      <w:start w:val="1"/>
      <w:numFmt w:val="bullet"/>
      <w:lvlText w:val="●"/>
      <w:lvlJc w:val="left"/>
      <w:pPr>
        <w:ind w:left="5040" w:hanging="360"/>
      </w:pPr>
    </w:lvl>
    <w:lvl w:ilvl="7" w:tplc="0AA23B16">
      <w:start w:val="1"/>
      <w:numFmt w:val="bullet"/>
      <w:lvlText w:val="●"/>
      <w:lvlJc w:val="left"/>
      <w:pPr>
        <w:ind w:left="5760" w:hanging="360"/>
      </w:pPr>
    </w:lvl>
    <w:lvl w:ilvl="8" w:tplc="307A44F2">
      <w:start w:val="1"/>
      <w:numFmt w:val="bullet"/>
      <w:lvlText w:val="●"/>
      <w:lvlJc w:val="left"/>
      <w:pPr>
        <w:ind w:left="6480" w:hanging="360"/>
      </w:pPr>
    </w:lvl>
  </w:abstractNum>
  <w:num w:numId="1" w16cid:durableId="6578021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BF"/>
    <w:rsid w:val="00016347"/>
    <w:rsid w:val="00253715"/>
    <w:rsid w:val="007B41BF"/>
    <w:rsid w:val="00CF57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8985"/>
  <w15:docId w15:val="{0C040C0C-01ED-4B74-B591-3F7A689F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016347"/>
    <w:pPr>
      <w:tabs>
        <w:tab w:val="center" w:pos="4536"/>
        <w:tab w:val="right" w:pos="9072"/>
      </w:tabs>
    </w:pPr>
  </w:style>
  <w:style w:type="character" w:customStyle="1" w:styleId="NagwekZnak">
    <w:name w:val="Nagłówek Znak"/>
    <w:basedOn w:val="Domylnaczcionkaakapitu"/>
    <w:link w:val="Nagwek"/>
    <w:uiPriority w:val="99"/>
    <w:rsid w:val="00016347"/>
  </w:style>
  <w:style w:type="paragraph" w:styleId="Stopka">
    <w:name w:val="footer"/>
    <w:basedOn w:val="Normalny"/>
    <w:link w:val="StopkaZnak"/>
    <w:uiPriority w:val="99"/>
    <w:unhideWhenUsed/>
    <w:rsid w:val="00016347"/>
    <w:pPr>
      <w:tabs>
        <w:tab w:val="center" w:pos="4536"/>
        <w:tab w:val="right" w:pos="9072"/>
      </w:tabs>
    </w:pPr>
  </w:style>
  <w:style w:type="character" w:customStyle="1" w:styleId="StopkaZnak">
    <w:name w:val="Stopka Znak"/>
    <w:basedOn w:val="Domylnaczcionkaakapitu"/>
    <w:link w:val="Stopka"/>
    <w:uiPriority w:val="99"/>
    <w:rsid w:val="00016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475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png@01DB6669.7F95BB0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3252</Words>
  <Characters>19512</Characters>
  <Application>Microsoft Office Word</Application>
  <DocSecurity>0</DocSecurity>
  <Lines>162</Lines>
  <Paragraphs>45</Paragraphs>
  <ScaleCrop>false</ScaleCrop>
  <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Malanowicz, Monika</cp:lastModifiedBy>
  <cp:revision>3</cp:revision>
  <dcterms:created xsi:type="dcterms:W3CDTF">2025-06-11T10:00:00Z</dcterms:created>
  <dcterms:modified xsi:type="dcterms:W3CDTF">2025-06-11T10:02:00Z</dcterms:modified>
</cp:coreProperties>
</file>