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727E3" w14:textId="6C2BD6BA" w:rsidR="00AF71D0" w:rsidRPr="00AF71D0" w:rsidRDefault="001E415C" w:rsidP="00AF71D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AF71D0" w:rsidRPr="00AF71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Załącznik nr </w:t>
      </w:r>
      <w:r w:rsidR="00AF71D0">
        <w:rPr>
          <w:rFonts w:ascii="Times New Roman" w:eastAsia="Calibri" w:hAnsi="Times New Roman" w:cs="Times New Roman"/>
          <w:i/>
          <w:iCs/>
          <w:sz w:val="20"/>
          <w:szCs w:val="20"/>
        </w:rPr>
        <w:t>5</w:t>
      </w:r>
      <w:r w:rsidR="00AF71D0" w:rsidRPr="00AF71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do Regulaminu przyznawania</w:t>
      </w:r>
    </w:p>
    <w:p w14:paraId="3152172B" w14:textId="77777777" w:rsidR="00AF71D0" w:rsidRPr="00AF71D0" w:rsidRDefault="00AF71D0" w:rsidP="00AF71D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F71D0">
        <w:rPr>
          <w:rFonts w:ascii="Times New Roman" w:eastAsia="Calibri" w:hAnsi="Times New Roman" w:cs="Times New Roman"/>
          <w:i/>
          <w:iCs/>
          <w:sz w:val="20"/>
          <w:szCs w:val="20"/>
        </w:rPr>
        <w:t>Patronatu Honorowego Marszałka Województwa Świętokrzyskiego</w:t>
      </w:r>
    </w:p>
    <w:p w14:paraId="354F8F15" w14:textId="77777777" w:rsidR="00AF71D0" w:rsidRPr="00AF71D0" w:rsidRDefault="00AF71D0" w:rsidP="00AF71D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F71D0">
        <w:rPr>
          <w:rFonts w:ascii="Times New Roman" w:eastAsia="Calibri" w:hAnsi="Times New Roman" w:cs="Times New Roman"/>
          <w:i/>
          <w:iCs/>
          <w:sz w:val="20"/>
          <w:szCs w:val="20"/>
        </w:rPr>
        <w:t>lub członkostwa Marszałka Województwa Świętokrzyskiego w Komitecie Honorowym</w:t>
      </w:r>
    </w:p>
    <w:p w14:paraId="1D718E57" w14:textId="4830F6E3" w:rsidR="001E415C" w:rsidRPr="001E415C" w:rsidRDefault="001E415C" w:rsidP="00AF71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8DA9D02" w14:textId="77777777" w:rsidR="00D07EB3" w:rsidRDefault="00D07EB3" w:rsidP="00D07E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C64A17" w14:textId="0172255D" w:rsidR="00D07EB3" w:rsidRPr="00AC628A" w:rsidRDefault="00D07EB3" w:rsidP="00AC62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AC628A">
        <w:rPr>
          <w:rFonts w:ascii="Times New Roman" w:eastAsia="Times New Roman" w:hAnsi="Times New Roman" w:cs="Times New Roman"/>
          <w:b/>
        </w:rPr>
        <w:t xml:space="preserve">Klauzula </w:t>
      </w:r>
      <w:r w:rsidR="00AD57B9">
        <w:rPr>
          <w:rFonts w:ascii="Times New Roman" w:eastAsia="Times New Roman" w:hAnsi="Times New Roman" w:cs="Times New Roman"/>
          <w:b/>
        </w:rPr>
        <w:t>i</w:t>
      </w:r>
      <w:r w:rsidRPr="00AC628A">
        <w:rPr>
          <w:rFonts w:ascii="Times New Roman" w:eastAsia="Times New Roman" w:hAnsi="Times New Roman" w:cs="Times New Roman"/>
          <w:b/>
        </w:rPr>
        <w:t>nformacyjna</w:t>
      </w:r>
    </w:p>
    <w:p w14:paraId="33153191" w14:textId="77777777" w:rsidR="00D07EB3" w:rsidRDefault="00D07EB3" w:rsidP="00AC62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AC628A">
        <w:rPr>
          <w:rFonts w:ascii="Times New Roman" w:eastAsia="Times New Roman" w:hAnsi="Times New Roman" w:cs="Times New Roman"/>
          <w:b/>
        </w:rPr>
        <w:t>dotycząca wniosku o przyznanie Patronatu Honorowego Marszałka Województwa Świętokrzyskiego lub członkostwa Marszałka Województwa Świętokrzyskiego w Komitecie Honorowym</w:t>
      </w:r>
    </w:p>
    <w:p w14:paraId="485A4B5D" w14:textId="77777777" w:rsidR="00AC628A" w:rsidRDefault="00AC628A" w:rsidP="00AC628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5BE84910" w14:textId="0B763500" w:rsidR="00AC628A" w:rsidRPr="00AC628A" w:rsidRDefault="00AC628A" w:rsidP="00AC62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Klauzula informacyjna z art. 14 RODO dla osób, których dane zostały uzyskane od wnioskodawcy</w:t>
      </w:r>
    </w:p>
    <w:p w14:paraId="4F1B6004" w14:textId="77777777" w:rsidR="00D07EB3" w:rsidRPr="00AC628A" w:rsidRDefault="00D07EB3" w:rsidP="00AC62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83F5936" w14:textId="79E7D811" w:rsidR="00D07EB3" w:rsidRPr="00AC628A" w:rsidRDefault="00D07EB3" w:rsidP="00AC62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C628A">
        <w:rPr>
          <w:rFonts w:ascii="Times New Roman" w:eastAsia="Calibri" w:hAnsi="Times New Roman" w:cs="Times New Roman"/>
        </w:rPr>
        <w:t xml:space="preserve">Zgodnie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</w:t>
      </w:r>
      <w:r w:rsidRPr="00AC628A">
        <w:rPr>
          <w:rFonts w:ascii="Times New Roman" w:hAnsi="Times New Roman" w:cs="Times New Roman"/>
        </w:rPr>
        <w:t xml:space="preserve">(Dz. U. UE. L. z 2016 r. Nr 119, str. 1 z </w:t>
      </w:r>
      <w:proofErr w:type="spellStart"/>
      <w:r w:rsidRPr="00AC628A">
        <w:rPr>
          <w:rFonts w:ascii="Times New Roman" w:hAnsi="Times New Roman" w:cs="Times New Roman"/>
        </w:rPr>
        <w:t>późn</w:t>
      </w:r>
      <w:proofErr w:type="spellEnd"/>
      <w:r w:rsidRPr="00AC628A">
        <w:rPr>
          <w:rFonts w:ascii="Times New Roman" w:hAnsi="Times New Roman" w:cs="Times New Roman"/>
        </w:rPr>
        <w:t>. zm.)</w:t>
      </w:r>
      <w:r w:rsidRPr="00AC628A">
        <w:rPr>
          <w:rFonts w:ascii="Times New Roman" w:eastAsia="Calibri" w:hAnsi="Times New Roman" w:cs="Times New Roman"/>
        </w:rPr>
        <w:t xml:space="preserve"> informujemy, że:</w:t>
      </w:r>
    </w:p>
    <w:p w14:paraId="614E4BB3" w14:textId="77777777" w:rsidR="00D07EB3" w:rsidRPr="00AC628A" w:rsidRDefault="00D07EB3" w:rsidP="00AC628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C628A">
        <w:rPr>
          <w:rFonts w:ascii="Times New Roman" w:eastAsia="Calibri" w:hAnsi="Times New Roman" w:cs="Times New Roman"/>
        </w:rPr>
        <w:t xml:space="preserve">Administratorem Pani/Pana danych osobowych jest Marszałek Województwa Świętokrzyskiego z siedzibą w Kielcach, al. IX Wieków Kielc 3, 25-516 Kielce, tel.: 41/395-10-00, fax: 41/395-16-79, e-mail: </w:t>
      </w:r>
      <w:hyperlink r:id="rId5" w:history="1">
        <w:r w:rsidRPr="00AC628A">
          <w:rPr>
            <w:rStyle w:val="Hipercze"/>
            <w:rFonts w:ascii="Times New Roman" w:eastAsia="Calibri" w:hAnsi="Times New Roman" w:cs="Times New Roman"/>
          </w:rPr>
          <w:t>urzad.marszalkowski@sejmik.kielce.pl</w:t>
        </w:r>
      </w:hyperlink>
      <w:r w:rsidRPr="00AC628A">
        <w:rPr>
          <w:rFonts w:ascii="Times New Roman" w:eastAsia="Calibri" w:hAnsi="Times New Roman" w:cs="Times New Roman"/>
        </w:rPr>
        <w:t>.</w:t>
      </w:r>
    </w:p>
    <w:p w14:paraId="13BAFF20" w14:textId="77777777" w:rsidR="00D07EB3" w:rsidRPr="00AC628A" w:rsidRDefault="00D07EB3" w:rsidP="00AC628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C628A">
        <w:rPr>
          <w:rFonts w:ascii="Times New Roman" w:eastAsia="Calibri" w:hAnsi="Times New Roman" w:cs="Times New Roman"/>
        </w:rPr>
        <w:t xml:space="preserve">Wyznaczono Inspektora Ochrony Danych, z którym można się kontaktować we wszystkich sprawach dotyczących przetwarzania Pani/Pana danych osobowych oraz korzystania z praw związanych z przetwarzaniem Pani/Pana danych osobowych  e-mailem: </w:t>
      </w:r>
      <w:hyperlink r:id="rId6" w:history="1">
        <w:r w:rsidRPr="00AC628A">
          <w:rPr>
            <w:rStyle w:val="Hipercze"/>
            <w:rFonts w:ascii="Times New Roman" w:eastAsia="Calibri" w:hAnsi="Times New Roman" w:cs="Times New Roman"/>
          </w:rPr>
          <w:t>iod@sejmik.kielce.pl</w:t>
        </w:r>
      </w:hyperlink>
      <w:r w:rsidRPr="00AC628A">
        <w:rPr>
          <w:rFonts w:ascii="Times New Roman" w:eastAsia="Calibri" w:hAnsi="Times New Roman" w:cs="Times New Roman"/>
        </w:rPr>
        <w:t xml:space="preserve"> lub pisemnie na adres: Inspektor Ochrony Danych, Urząd Marszałkowski Województwa Świętokrzyskiego w Kielcach, Al. IX Wieków Kielc 3, 25-516 Kielce.</w:t>
      </w:r>
    </w:p>
    <w:p w14:paraId="07DA3416" w14:textId="77777777" w:rsidR="00D07EB3" w:rsidRPr="00AC628A" w:rsidRDefault="00D07EB3" w:rsidP="00AC628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C628A">
        <w:rPr>
          <w:rFonts w:ascii="Times New Roman" w:eastAsia="Calibri" w:hAnsi="Times New Roman" w:cs="Times New Roman"/>
          <w:color w:val="171717" w:themeColor="background2" w:themeShade="1A"/>
        </w:rPr>
        <w:t>Pani/Pana dane osobowe będą przetwarzane w celu:</w:t>
      </w:r>
    </w:p>
    <w:p w14:paraId="590CF214" w14:textId="3E94D0CC" w:rsidR="00D07EB3" w:rsidRPr="00AC628A" w:rsidRDefault="00D07EB3" w:rsidP="00AC62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628A">
        <w:rPr>
          <w:rFonts w:ascii="Times New Roman" w:hAnsi="Times New Roman"/>
          <w:color w:val="171717" w:themeColor="background2" w:themeShade="1A"/>
        </w:rPr>
        <w:t xml:space="preserve"> przeprowadzenia procedury przyznania Patronatu Honorowego Marszałka Województwa Świętokrzyskiego lub członkostwa </w:t>
      </w:r>
      <w:r w:rsidRPr="00AC628A">
        <w:rPr>
          <w:rFonts w:ascii="Times New Roman" w:hAnsi="Times New Roman"/>
        </w:rPr>
        <w:t xml:space="preserve">Marszałka Województwa Świętokrzyskiego w Komitecie Honorowym, prowadzenia działań promocyjnych związanych z przedsięwzięciem podczas relacji z przebiegu wydarzenia, a także publikacji tych informacji na stronie internetowej oraz na stronach urzędu UMWŚ na podstawie art. 6 ust. 1 lit. e RODO w związku z art. 11 ustawy </w:t>
      </w:r>
      <w:r w:rsidRPr="00AC628A">
        <w:rPr>
          <w:rFonts w:ascii="Times New Roman" w:hAnsi="Times New Roman"/>
        </w:rPr>
        <w:br/>
        <w:t>z dnia 5 czerwca 1998 r. o samorządzie województwa (</w:t>
      </w:r>
      <w:proofErr w:type="spellStart"/>
      <w:r w:rsidRPr="00AC628A">
        <w:rPr>
          <w:rFonts w:ascii="Times New Roman" w:hAnsi="Times New Roman"/>
        </w:rPr>
        <w:t>t.j</w:t>
      </w:r>
      <w:proofErr w:type="spellEnd"/>
      <w:r w:rsidRPr="00AC628A">
        <w:rPr>
          <w:rFonts w:ascii="Times New Roman" w:hAnsi="Times New Roman"/>
        </w:rPr>
        <w:t xml:space="preserve">. Dz. U. z 2024 r. poz. 566); </w:t>
      </w:r>
    </w:p>
    <w:p w14:paraId="60AFCB0C" w14:textId="77777777" w:rsidR="00D07EB3" w:rsidRPr="00AC628A" w:rsidRDefault="00D07EB3" w:rsidP="00AC62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628A">
        <w:rPr>
          <w:rFonts w:ascii="Times New Roman" w:hAnsi="Times New Roman"/>
        </w:rPr>
        <w:t>archiwizacji dokumentacji na podstawie art. 6 ust. 1 lit. c RODO w związku z ustawą z dnia 14 lipca 1983 r. o narodowym zasobie archiwalnym i archiwach (</w:t>
      </w:r>
      <w:proofErr w:type="spellStart"/>
      <w:r w:rsidRPr="00AC628A">
        <w:rPr>
          <w:rFonts w:ascii="Times New Roman" w:hAnsi="Times New Roman"/>
        </w:rPr>
        <w:t>t.j</w:t>
      </w:r>
      <w:proofErr w:type="spellEnd"/>
      <w:r w:rsidRPr="00AC628A">
        <w:rPr>
          <w:rFonts w:ascii="Times New Roman" w:hAnsi="Times New Roman"/>
        </w:rPr>
        <w:t xml:space="preserve">. Dz. U. z 2020 r., poz. 164) oraz w związku z Instrukcją kancelaryjną, o której mowa w Rozporządzeniu Prezesa Rady Ministrów z dnia 18 stycznia 2011 r. w sprawie instrukcji kancelaryjnej, jednolitych rzeczowych wykazów akt oraz instrukcji w sprawie organizacji i zakresu działania archiwów zakładowych (Dz.U. Nr 14 poz. 67). </w:t>
      </w:r>
    </w:p>
    <w:p w14:paraId="2A5256B6" w14:textId="77777777" w:rsidR="00D07EB3" w:rsidRPr="00AC628A" w:rsidRDefault="00D07EB3" w:rsidP="00AC628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C628A">
        <w:rPr>
          <w:rFonts w:ascii="Times New Roman" w:eastAsia="Calibri" w:hAnsi="Times New Roman" w:cs="Times New Roman"/>
        </w:rPr>
        <w:t>Przetwarzane są Pani/Pana dane osobowe, w odniesieniu do:</w:t>
      </w:r>
    </w:p>
    <w:p w14:paraId="35AC6CFA" w14:textId="49B158D2" w:rsidR="00D07EB3" w:rsidRPr="00AC628A" w:rsidRDefault="00D07EB3" w:rsidP="00AC62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628A">
        <w:rPr>
          <w:rFonts w:ascii="Times New Roman" w:hAnsi="Times New Roman"/>
        </w:rPr>
        <w:t xml:space="preserve">osoby odpowiedzialnej za realizację </w:t>
      </w:r>
      <w:r w:rsidR="0074759C">
        <w:rPr>
          <w:rFonts w:ascii="Times New Roman" w:hAnsi="Times New Roman"/>
        </w:rPr>
        <w:t>wydarzenia</w:t>
      </w:r>
      <w:r w:rsidRPr="00AC628A">
        <w:rPr>
          <w:rFonts w:ascii="Times New Roman" w:hAnsi="Times New Roman"/>
        </w:rPr>
        <w:t xml:space="preserve"> w postaci: imienia, nazwiska, numeru telefonu i adresu e-mail;</w:t>
      </w:r>
    </w:p>
    <w:p w14:paraId="6567C570" w14:textId="27C0DA9A" w:rsidR="00D07EB3" w:rsidRPr="00AC628A" w:rsidRDefault="00D07EB3" w:rsidP="00AC62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628A">
        <w:rPr>
          <w:rFonts w:ascii="Times New Roman" w:hAnsi="Times New Roman"/>
        </w:rPr>
        <w:lastRenderedPageBreak/>
        <w:t xml:space="preserve"> innych osób/instytucji, które objęły patronatem/patronatem medialnym planowane wydarzenie lub udzieliły wsparcia: w postaci imienia, nazwiska i adresu. </w:t>
      </w:r>
    </w:p>
    <w:p w14:paraId="530D66C5" w14:textId="43245F45" w:rsidR="00D07EB3" w:rsidRPr="00AC628A" w:rsidRDefault="00D07EB3" w:rsidP="00AC628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C628A">
        <w:rPr>
          <w:rFonts w:ascii="Times New Roman" w:eastAsia="Calibri" w:hAnsi="Times New Roman" w:cs="Times New Roman"/>
        </w:rPr>
        <w:t xml:space="preserve">Pani/Pana dane osobowe udostępniane będą innym odbiorcom danych tylko i wyłącznie w przypadkach przewidzianych przepisami prawa lub na podstawie umów powierzenia przetwarzania danych osobowych lub innych instrumentów prawnych zawieranych z podmiotami i organami publicznymi świadczącymi usługi na rzecz Urzędu Marszałkowskiego Województwa Świętokrzyskiego w Kielcach, z którymi wiąże się przetwarzanie danych osobowych, w tym operatorom pocztowym i kurierskim (w przypadku korespondencji papierowej), operatorom platform do komunikacji elektronicznej (w przypadku komunikacji elektronicznej). </w:t>
      </w:r>
      <w:r w:rsidRPr="00AC628A">
        <w:rPr>
          <w:rFonts w:ascii="Times New Roman" w:hAnsi="Times New Roman" w:cs="Times New Roman"/>
        </w:rPr>
        <w:t>Ponadto, w zakresie stanowiącym informację publiczną dane będą ujawniane każdemu zainteresowanemu taką informacją lub publikowane w BIP Urzędu Marszałkowskiego Województwa Świętokrzyskiego w Kielcach.</w:t>
      </w:r>
    </w:p>
    <w:p w14:paraId="442C847C" w14:textId="77777777" w:rsidR="00D07EB3" w:rsidRPr="00AC628A" w:rsidRDefault="00D07EB3" w:rsidP="00AC628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C628A">
        <w:rPr>
          <w:rFonts w:ascii="Times New Roman" w:eastAsia="Calibri" w:hAnsi="Times New Roman" w:cs="Times New Roman"/>
        </w:rPr>
        <w:t>Pani/Pana dane osobowe nie będą przekazywane do państw trzecich (państw znajdujących się poza Unią Europejską i Europejskim Obszarem Gospodarczym) lub organizacji międzynarodowych.</w:t>
      </w:r>
    </w:p>
    <w:p w14:paraId="7AE3589E" w14:textId="77777777" w:rsidR="00D07EB3" w:rsidRPr="00AC628A" w:rsidRDefault="00D07EB3" w:rsidP="00AC628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C628A">
        <w:rPr>
          <w:rFonts w:ascii="Times New Roman" w:eastAsia="Calibri" w:hAnsi="Times New Roman" w:cs="Times New Roman"/>
        </w:rPr>
        <w:t xml:space="preserve">Pani/Pana dane osobowe przechowywane będą przez okres niezbędny do realizacji celów wskazanych w pkt 3 lit. a) powyżej, a następnie będą archiwizowane zgodnie z obowiązującymi przepisami prawa. </w:t>
      </w:r>
    </w:p>
    <w:p w14:paraId="7ECBA1DA" w14:textId="77777777" w:rsidR="00D07EB3" w:rsidRPr="00AC628A" w:rsidRDefault="00D07EB3" w:rsidP="00AC628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C628A">
        <w:rPr>
          <w:rFonts w:ascii="Times New Roman" w:eastAsia="Calibri" w:hAnsi="Times New Roman" w:cs="Times New Roman"/>
        </w:rPr>
        <w:t xml:space="preserve">W związku z przetwarzaniem Pani/Pana danych osobowych przysługuje Pani/Panu od Administratora: prawo dostępu do treści danych osobowych i uzyskania ich kopii (art.15 RODO), prawo do sprostowania danych (art.16 RODO), prawo do bycia zapomnianym, z zastrzeżeniem wyjątków wynikających z tego przepisu prawa (art. 17 RODO), prawo do ograniczenia przetwarzania (art.18 RODO), </w:t>
      </w:r>
      <w:r w:rsidRPr="00AC628A">
        <w:rPr>
          <w:rFonts w:ascii="Times New Roman" w:eastAsia="Calibri" w:hAnsi="Times New Roman" w:cs="Times New Roman"/>
          <w:b/>
          <w:bCs/>
        </w:rPr>
        <w:t>prawo do sprzeciwu (art. 21 RODO).</w:t>
      </w:r>
      <w:r w:rsidRPr="00AC628A">
        <w:rPr>
          <w:rFonts w:ascii="Times New Roman" w:eastAsia="Calibri" w:hAnsi="Times New Roman" w:cs="Times New Roman"/>
        </w:rPr>
        <w:t xml:space="preserve"> </w:t>
      </w:r>
    </w:p>
    <w:p w14:paraId="650D1D28" w14:textId="77777777" w:rsidR="00D07EB3" w:rsidRPr="00AC628A" w:rsidRDefault="00D07EB3" w:rsidP="00AC628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C628A">
        <w:rPr>
          <w:rFonts w:ascii="Times New Roman" w:eastAsia="Calibri" w:hAnsi="Times New Roman" w:cs="Times New Roman"/>
        </w:rPr>
        <w:t xml:space="preserve">W przypadku powzięcia informacji o niezgodnym z prawem przetwarzaniu danych, przysługuje Pani/Panu prawo do wniesienia skargi z art. 77 RODO do organu nadzorczego zajmującego się ochroną danych osobowych, którym jest Prezes Urzędu Ochrony Danych Osobowych z siedzibą </w:t>
      </w:r>
      <w:r w:rsidRPr="00AC628A">
        <w:rPr>
          <w:rFonts w:ascii="Times New Roman" w:eastAsia="Calibri" w:hAnsi="Times New Roman" w:cs="Times New Roman"/>
        </w:rPr>
        <w:br/>
        <w:t xml:space="preserve">w Warszawie, ul. Stawki 2, 00-193 Warszawa. </w:t>
      </w:r>
    </w:p>
    <w:p w14:paraId="2A376FF1" w14:textId="77777777" w:rsidR="00AC628A" w:rsidRPr="00AC628A" w:rsidRDefault="00AC628A" w:rsidP="00AC628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C628A">
        <w:rPr>
          <w:rFonts w:ascii="Times New Roman" w:hAnsi="Times New Roman" w:cs="Times New Roman"/>
        </w:rPr>
        <w:t xml:space="preserve">Administrator uzyskał Pani/Pana dane od osoby wnioskującej o przyznanie Patronatu Honorowego Marszałka Województwa Świętokrzyskiego lub </w:t>
      </w:r>
      <w:r w:rsidRPr="00423B64">
        <w:rPr>
          <w:rFonts w:ascii="Times New Roman" w:eastAsia="Times New Roman" w:hAnsi="Times New Roman" w:cs="Times New Roman"/>
          <w:bCs/>
        </w:rPr>
        <w:t>członkostwa Marszałka Województwa Świętokrzyskiego w Komitecie Honorowym.</w:t>
      </w:r>
    </w:p>
    <w:p w14:paraId="31378267" w14:textId="3A8C1BE6" w:rsidR="00D07EB3" w:rsidRPr="00AC628A" w:rsidRDefault="00D07EB3" w:rsidP="00AC628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C628A">
        <w:rPr>
          <w:rFonts w:ascii="Times New Roman" w:eastAsia="Calibri" w:hAnsi="Times New Roman" w:cs="Times New Roman"/>
        </w:rPr>
        <w:t xml:space="preserve">Pani/Pana dane osobowe nie będą wykorzystywane do zautomatyzowanego podejmowania decyzji, w tym profilowania, o </w:t>
      </w:r>
      <w:r w:rsidR="00C0010E" w:rsidRPr="00AC628A">
        <w:rPr>
          <w:rFonts w:ascii="Times New Roman" w:eastAsia="Calibri" w:hAnsi="Times New Roman" w:cs="Times New Roman"/>
        </w:rPr>
        <w:t>którym</w:t>
      </w:r>
      <w:r w:rsidRPr="00AC628A">
        <w:rPr>
          <w:rFonts w:ascii="Times New Roman" w:eastAsia="Calibri" w:hAnsi="Times New Roman" w:cs="Times New Roman"/>
        </w:rPr>
        <w:t xml:space="preserve"> mowa w art. 22 ust. 1 i 4 RODO. </w:t>
      </w:r>
    </w:p>
    <w:p w14:paraId="13DD6B98" w14:textId="0AF6B821" w:rsidR="004B71F1" w:rsidRDefault="004B71F1" w:rsidP="00D07EB3"/>
    <w:sectPr w:rsidR="004B71F1" w:rsidSect="00D07EB3">
      <w:pgSz w:w="11906" w:h="16838"/>
      <w:pgMar w:top="1134" w:right="1418" w:bottom="1134" w:left="1418" w:header="68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5573"/>
    <w:multiLevelType w:val="multilevel"/>
    <w:tmpl w:val="1F7AEC76"/>
    <w:styleLink w:val="Listaprawo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bullet"/>
      <w:lvlText w:val="-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054499"/>
    <w:multiLevelType w:val="hybridMultilevel"/>
    <w:tmpl w:val="1068E6E2"/>
    <w:lvl w:ilvl="0" w:tplc="DFFEB3E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49E2088"/>
    <w:multiLevelType w:val="hybridMultilevel"/>
    <w:tmpl w:val="BDD63DBE"/>
    <w:lvl w:ilvl="0" w:tplc="5EA67D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71717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51BE0"/>
    <w:multiLevelType w:val="multilevel"/>
    <w:tmpl w:val="1F7AEC76"/>
    <w:numStyleLink w:val="Listaprawo"/>
  </w:abstractNum>
  <w:num w:numId="1" w16cid:durableId="400061132">
    <w:abstractNumId w:val="0"/>
  </w:num>
  <w:num w:numId="2" w16cid:durableId="39135862">
    <w:abstractNumId w:val="3"/>
  </w:num>
  <w:num w:numId="3" w16cid:durableId="2009554100">
    <w:abstractNumId w:val="2"/>
  </w:num>
  <w:num w:numId="4" w16cid:durableId="1469012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4E"/>
    <w:rsid w:val="001E415C"/>
    <w:rsid w:val="00423B64"/>
    <w:rsid w:val="004B71F1"/>
    <w:rsid w:val="0074759C"/>
    <w:rsid w:val="0075244E"/>
    <w:rsid w:val="00AC628A"/>
    <w:rsid w:val="00AD57B9"/>
    <w:rsid w:val="00AE10F7"/>
    <w:rsid w:val="00AF71D0"/>
    <w:rsid w:val="00BA6BC9"/>
    <w:rsid w:val="00BC5BAA"/>
    <w:rsid w:val="00C0010E"/>
    <w:rsid w:val="00C74995"/>
    <w:rsid w:val="00D07EB3"/>
    <w:rsid w:val="00D464D1"/>
    <w:rsid w:val="00DE4085"/>
    <w:rsid w:val="00F1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FBB2"/>
  <w15:chartTrackingRefBased/>
  <w15:docId w15:val="{FB751680-C80F-4977-B7CA-1CD6D4AA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EB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istaprawo">
    <w:name w:val="Lista prawo"/>
    <w:uiPriority w:val="99"/>
    <w:rsid w:val="00D07EB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07E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07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Eberle-Mazurkiewicz, Klaudia</dc:creator>
  <cp:keywords/>
  <dc:description/>
  <cp:lastModifiedBy>Rybka, Ilona</cp:lastModifiedBy>
  <cp:revision>11</cp:revision>
  <dcterms:created xsi:type="dcterms:W3CDTF">2024-08-09T11:29:00Z</dcterms:created>
  <dcterms:modified xsi:type="dcterms:W3CDTF">2024-09-19T09:40:00Z</dcterms:modified>
</cp:coreProperties>
</file>