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75B46" w14:textId="77777777" w:rsidR="00765DF2" w:rsidRDefault="00765DF2"/>
    <w:p w14:paraId="6F355E53" w14:textId="77777777" w:rsidR="00765DF2" w:rsidRDefault="00000000">
      <w:pPr>
        <w:jc w:val="center"/>
      </w:pPr>
      <w:r>
        <w:rPr>
          <w:rFonts w:ascii="Calibri" w:eastAsia="Calibri" w:hAnsi="Calibri" w:cs="Calibri"/>
        </w:rPr>
        <w:t xml:space="preserve"> </w:t>
      </w:r>
    </w:p>
    <w:p w14:paraId="6D708472" w14:textId="77777777" w:rsidR="00765DF2" w:rsidRDefault="00000000">
      <w:pPr>
        <w:jc w:val="center"/>
      </w:pPr>
      <w:r>
        <w:rPr>
          <w:rFonts w:ascii="Calibri" w:eastAsia="Calibri" w:hAnsi="Calibri" w:cs="Calibri"/>
          <w:b/>
          <w:bCs/>
          <w:sz w:val="36"/>
          <w:szCs w:val="36"/>
        </w:rPr>
        <w:t>INFORMACJA POKONTROLNA</w:t>
      </w:r>
    </w:p>
    <w:p w14:paraId="1095F1A4" w14:textId="77777777" w:rsidR="00765DF2" w:rsidRDefault="00000000">
      <w:pPr>
        <w:jc w:val="center"/>
      </w:pPr>
      <w:r>
        <w:rPr>
          <w:rFonts w:ascii="Calibri" w:eastAsia="Calibri" w:hAnsi="Calibri" w:cs="Calibri"/>
          <w:b/>
          <w:bCs/>
          <w:sz w:val="36"/>
          <w:szCs w:val="36"/>
        </w:rPr>
        <w:t>FESW.01.07-IZ.00-0001/24-001-INF</w:t>
      </w:r>
    </w:p>
    <w:p w14:paraId="6363ED87" w14:textId="77777777" w:rsidR="00765DF2" w:rsidRDefault="00000000">
      <w:pPr>
        <w:spacing w:after="90"/>
        <w:jc w:val="center"/>
      </w:pPr>
      <w:r>
        <w:rPr>
          <w:rFonts w:ascii="Calibri" w:eastAsia="Calibri" w:hAnsi="Calibri" w:cs="Calibri"/>
        </w:rPr>
        <w:t xml:space="preserve"> </w:t>
      </w:r>
    </w:p>
    <w:p w14:paraId="0B9C42CA" w14:textId="77777777" w:rsidR="00765DF2" w:rsidRDefault="00000000">
      <w:pPr>
        <w:spacing w:after="90"/>
        <w:jc w:val="center"/>
      </w:pPr>
      <w:r>
        <w:rPr>
          <w:rFonts w:ascii="Calibri" w:eastAsia="Calibri" w:hAnsi="Calibri" w:cs="Calibri"/>
        </w:rPr>
        <w:t xml:space="preserve"> </w:t>
      </w:r>
    </w:p>
    <w:p w14:paraId="04BB04B2" w14:textId="77777777" w:rsidR="00765DF2" w:rsidRDefault="00000000">
      <w:pPr>
        <w:spacing w:after="150" w:line="276" w:lineRule="auto"/>
      </w:pPr>
      <w:r>
        <w:rPr>
          <w:rFonts w:ascii="Calibri" w:eastAsia="Calibri" w:hAnsi="Calibri" w:cs="Calibri"/>
          <w:b/>
          <w:bCs/>
          <w:sz w:val="28"/>
          <w:szCs w:val="28"/>
        </w:rPr>
        <w:t>Informacje wstępne</w:t>
      </w:r>
    </w:p>
    <w:p w14:paraId="15AFD4D1" w14:textId="77777777" w:rsidR="00765DF2" w:rsidRDefault="00000000">
      <w:pPr>
        <w:spacing w:after="200" w:line="276" w:lineRule="auto"/>
      </w:pPr>
      <w:r>
        <w:rPr>
          <w:rFonts w:ascii="Calibri" w:eastAsia="Calibri" w:hAnsi="Calibri" w:cs="Calibri"/>
          <w:b/>
          <w:bCs/>
          <w:sz w:val="26"/>
          <w:szCs w:val="26"/>
        </w:rPr>
        <w:t>––– Informacje o projekcie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2810"/>
      </w:tblGrid>
      <w:tr w:rsidR="00765DF2" w14:paraId="47B35221"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5841997" w14:textId="77777777" w:rsidR="00765DF2" w:rsidRDefault="00000000">
            <w:pPr>
              <w:spacing w:after="125"/>
            </w:pPr>
            <w:r>
              <w:rPr>
                <w:rFonts w:ascii="Calibri" w:eastAsia="Calibri" w:hAnsi="Calibri" w:cs="Calibri"/>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7D66A29" w14:textId="77777777" w:rsidR="00765DF2" w:rsidRDefault="00000000">
            <w:pPr>
              <w:spacing w:after="125"/>
            </w:pPr>
            <w:r>
              <w:rPr>
                <w:rFonts w:ascii="Calibri" w:eastAsia="Calibri" w:hAnsi="Calibri" w:cs="Calibri"/>
                <w:sz w:val="22"/>
                <w:szCs w:val="22"/>
              </w:rPr>
              <w:t>FESW.01.07-IZ.00-0001/24-001</w:t>
            </w:r>
          </w:p>
        </w:tc>
      </w:tr>
      <w:tr w:rsidR="00765DF2" w14:paraId="60CAC126"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5628E69" w14:textId="77777777" w:rsidR="00765DF2" w:rsidRDefault="00000000">
            <w:pPr>
              <w:spacing w:after="125"/>
            </w:pPr>
            <w:r>
              <w:rPr>
                <w:rFonts w:ascii="Calibri" w:eastAsia="Calibri" w:hAnsi="Calibri" w:cs="Calibri"/>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0FE247D" w14:textId="77777777" w:rsidR="00765DF2" w:rsidRDefault="00000000">
            <w:pPr>
              <w:spacing w:after="125"/>
            </w:pPr>
            <w:r>
              <w:rPr>
                <w:rFonts w:ascii="Calibri" w:eastAsia="Calibri" w:hAnsi="Calibri" w:cs="Calibri"/>
                <w:sz w:val="22"/>
                <w:szCs w:val="22"/>
              </w:rPr>
              <w:t>FESW.01.07-IZ.00-0001/24</w:t>
            </w:r>
          </w:p>
        </w:tc>
      </w:tr>
      <w:tr w:rsidR="00765DF2" w14:paraId="06C14E51"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D60C4D1" w14:textId="77777777" w:rsidR="00765DF2" w:rsidRDefault="00000000">
            <w:pPr>
              <w:spacing w:after="125"/>
            </w:pPr>
            <w:r>
              <w:rPr>
                <w:rFonts w:ascii="Calibri" w:eastAsia="Calibri" w:hAnsi="Calibri" w:cs="Calibri"/>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46B62FC" w14:textId="77777777" w:rsidR="00765DF2" w:rsidRDefault="00000000">
            <w:pPr>
              <w:spacing w:after="125"/>
            </w:pPr>
            <w:r>
              <w:rPr>
                <w:rFonts w:ascii="Calibri" w:eastAsia="Calibri" w:hAnsi="Calibri" w:cs="Calibri"/>
                <w:sz w:val="22"/>
                <w:szCs w:val="22"/>
              </w:rPr>
              <w:t>Świętokrzyskie dla biznesu</w:t>
            </w:r>
          </w:p>
        </w:tc>
      </w:tr>
    </w:tbl>
    <w:p w14:paraId="40E63B10" w14:textId="77777777" w:rsidR="00765DF2" w:rsidRDefault="00000000">
      <w:pPr>
        <w:spacing w:after="240" w:line="276" w:lineRule="auto"/>
        <w:jc w:val="center"/>
      </w:pPr>
      <w:r>
        <w:rPr>
          <w:rFonts w:ascii="Calibri" w:eastAsia="Calibri" w:hAnsi="Calibri" w:cs="Calibri"/>
          <w:sz w:val="1"/>
          <w:szCs w:val="1"/>
        </w:rPr>
        <w:t xml:space="preserve"> </w:t>
      </w:r>
    </w:p>
    <w:p w14:paraId="5B74B325" w14:textId="77777777" w:rsidR="00765DF2" w:rsidRDefault="00000000">
      <w:pPr>
        <w:spacing w:after="200" w:line="276" w:lineRule="auto"/>
      </w:pPr>
      <w:r>
        <w:rPr>
          <w:rFonts w:ascii="Calibri" w:eastAsia="Calibri" w:hAnsi="Calibri" w:cs="Calibri"/>
          <w:b/>
          <w:bCs/>
          <w:sz w:val="26"/>
          <w:szCs w:val="26"/>
        </w:rPr>
        <w:t>––– Dane beneficjenta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765DF2" w14:paraId="556EE907"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7098695" w14:textId="77777777" w:rsidR="00765DF2" w:rsidRDefault="00000000">
            <w:pPr>
              <w:spacing w:after="125"/>
            </w:pPr>
            <w:r>
              <w:rPr>
                <w:rFonts w:ascii="Calibri" w:eastAsia="Calibri" w:hAnsi="Calibri" w:cs="Calibri"/>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37CCA70" w14:textId="77777777" w:rsidR="00765DF2" w:rsidRDefault="00000000">
            <w:pPr>
              <w:spacing w:after="125"/>
            </w:pPr>
            <w:r>
              <w:rPr>
                <w:rFonts w:ascii="Calibri" w:eastAsia="Calibri" w:hAnsi="Calibri" w:cs="Calibri"/>
                <w:sz w:val="22"/>
                <w:szCs w:val="22"/>
              </w:rPr>
              <w:t>9591506120</w:t>
            </w:r>
          </w:p>
        </w:tc>
      </w:tr>
      <w:tr w:rsidR="00765DF2" w14:paraId="11BFCFD3"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AEE902E" w14:textId="77777777" w:rsidR="00765DF2" w:rsidRDefault="00000000">
            <w:pPr>
              <w:spacing w:after="125"/>
            </w:pPr>
            <w:r>
              <w:rPr>
                <w:rFonts w:ascii="Calibri" w:eastAsia="Calibri" w:hAnsi="Calibri" w:cs="Calibri"/>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D1DF7FF" w14:textId="77777777" w:rsidR="00765DF2" w:rsidRDefault="00000000">
            <w:pPr>
              <w:spacing w:after="125"/>
            </w:pPr>
            <w:r>
              <w:rPr>
                <w:rFonts w:ascii="Calibri" w:eastAsia="Calibri" w:hAnsi="Calibri" w:cs="Calibri"/>
                <w:sz w:val="22"/>
                <w:szCs w:val="22"/>
              </w:rPr>
              <w:t>WOJEWÓDZTWO ŚWIĘTOKRZYSKIE/URZĄD MARSZAŁKOWSKI WOJEWÓDZTWA ŚWIĘTOKRZYSKIEGO/DEPARTAMENT ROZWOJU REGIONALNEGO</w:t>
            </w:r>
          </w:p>
        </w:tc>
      </w:tr>
      <w:tr w:rsidR="00765DF2" w14:paraId="32BBB0BF"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694917F" w14:textId="77777777" w:rsidR="00765DF2" w:rsidRDefault="00000000">
            <w:pPr>
              <w:spacing w:after="125"/>
            </w:pPr>
            <w:r>
              <w:rPr>
                <w:rFonts w:ascii="Calibri" w:eastAsia="Calibri" w:hAnsi="Calibri" w:cs="Calibri"/>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C9E5F53" w14:textId="77777777" w:rsidR="00765DF2" w:rsidRDefault="00000000">
            <w:pPr>
              <w:spacing w:after="125"/>
            </w:pPr>
            <w:r>
              <w:rPr>
                <w:rFonts w:ascii="Calibri" w:eastAsia="Calibri" w:hAnsi="Calibri" w:cs="Calibri"/>
                <w:sz w:val="22"/>
                <w:szCs w:val="22"/>
              </w:rPr>
              <w:t xml:space="preserve">Kielce 25-516, al. IX Wieków Kielc 3 </w:t>
            </w:r>
          </w:p>
        </w:tc>
      </w:tr>
    </w:tbl>
    <w:p w14:paraId="65784EB3" w14:textId="77777777" w:rsidR="00765DF2" w:rsidRDefault="00000000">
      <w:pPr>
        <w:spacing w:after="240" w:line="276" w:lineRule="auto"/>
        <w:jc w:val="center"/>
      </w:pPr>
      <w:r>
        <w:rPr>
          <w:rFonts w:ascii="Calibri" w:eastAsia="Calibri" w:hAnsi="Calibri" w:cs="Calibri"/>
          <w:sz w:val="1"/>
          <w:szCs w:val="1"/>
        </w:rPr>
        <w:t xml:space="preserve"> </w:t>
      </w:r>
    </w:p>
    <w:p w14:paraId="53701586" w14:textId="77777777" w:rsidR="00765DF2" w:rsidRDefault="00000000">
      <w:pPr>
        <w:spacing w:after="200" w:line="276" w:lineRule="auto"/>
      </w:pPr>
      <w:r>
        <w:rPr>
          <w:rFonts w:ascii="Calibri" w:eastAsia="Calibri" w:hAnsi="Calibri" w:cs="Calibri"/>
          <w:b/>
          <w:bCs/>
          <w:sz w:val="26"/>
          <w:szCs w:val="26"/>
        </w:rPr>
        <w:t>––– Informacje o kontroli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21"/>
      </w:tblGrid>
      <w:tr w:rsidR="00765DF2" w14:paraId="73CEBC6C"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DF6901F" w14:textId="77777777" w:rsidR="00765DF2" w:rsidRDefault="00000000">
            <w:pPr>
              <w:spacing w:after="125"/>
            </w:pPr>
            <w:r>
              <w:rPr>
                <w:rFonts w:ascii="Calibri" w:eastAsia="Calibri" w:hAnsi="Calibri" w:cs="Calibri"/>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703B1F4" w14:textId="77777777" w:rsidR="00765DF2" w:rsidRDefault="00000000">
            <w:pPr>
              <w:spacing w:after="125"/>
            </w:pPr>
            <w:r>
              <w:rPr>
                <w:rFonts w:ascii="Calibri" w:eastAsia="Calibri" w:hAnsi="Calibri" w:cs="Calibri"/>
                <w:sz w:val="22"/>
                <w:szCs w:val="22"/>
              </w:rPr>
              <w:t>Planowa</w:t>
            </w:r>
          </w:p>
        </w:tc>
      </w:tr>
      <w:tr w:rsidR="00765DF2" w14:paraId="709C9662"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D1F72D2" w14:textId="77777777" w:rsidR="00765DF2" w:rsidRDefault="00000000">
            <w:pPr>
              <w:spacing w:after="125"/>
            </w:pPr>
            <w:r>
              <w:rPr>
                <w:rFonts w:ascii="Calibri" w:eastAsia="Calibri" w:hAnsi="Calibri" w:cs="Calibri"/>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A84B83C" w14:textId="77777777" w:rsidR="00765DF2" w:rsidRDefault="00000000">
            <w:pPr>
              <w:spacing w:after="125"/>
            </w:pPr>
            <w:r>
              <w:rPr>
                <w:rFonts w:ascii="Calibri" w:eastAsia="Calibri" w:hAnsi="Calibri" w:cs="Calibri"/>
                <w:sz w:val="22"/>
                <w:szCs w:val="22"/>
              </w:rPr>
              <w:t>Dokumentacji</w:t>
            </w:r>
          </w:p>
        </w:tc>
      </w:tr>
      <w:tr w:rsidR="00765DF2" w14:paraId="025A4D54"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2421D78" w14:textId="77777777" w:rsidR="00765DF2" w:rsidRDefault="00000000">
            <w:pPr>
              <w:spacing w:after="125"/>
            </w:pPr>
            <w:r>
              <w:rPr>
                <w:rFonts w:ascii="Calibri" w:eastAsia="Calibri" w:hAnsi="Calibri" w:cs="Calibri"/>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D7165C6" w14:textId="77777777" w:rsidR="00765DF2" w:rsidRDefault="00000000">
            <w:pPr>
              <w:spacing w:after="125"/>
            </w:pPr>
            <w:r>
              <w:rPr>
                <w:rFonts w:ascii="Calibri" w:eastAsia="Calibri" w:hAnsi="Calibri" w:cs="Calibri"/>
                <w:sz w:val="22"/>
                <w:szCs w:val="22"/>
              </w:rPr>
              <w:t>Zamówień publicznych</w:t>
            </w:r>
          </w:p>
        </w:tc>
      </w:tr>
      <w:tr w:rsidR="00765DF2" w14:paraId="1DD3997C"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D552E4F" w14:textId="77777777" w:rsidR="00765DF2" w:rsidRDefault="00000000">
            <w:pPr>
              <w:spacing w:after="125"/>
            </w:pPr>
            <w:r>
              <w:rPr>
                <w:rFonts w:ascii="Calibri" w:eastAsia="Calibri" w:hAnsi="Calibri" w:cs="Calibri"/>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7DE7FA5" w14:textId="77777777" w:rsidR="00765DF2" w:rsidRDefault="00000000">
            <w:pPr>
              <w:spacing w:after="125"/>
            </w:pPr>
            <w:r>
              <w:rPr>
                <w:rFonts w:ascii="Calibri" w:eastAsia="Calibri" w:hAnsi="Calibri" w:cs="Calibri"/>
                <w:sz w:val="22"/>
                <w:szCs w:val="22"/>
              </w:rPr>
              <w:t>Anna Gołąbek, Krzysztof Wojteczek</w:t>
            </w:r>
          </w:p>
        </w:tc>
      </w:tr>
      <w:tr w:rsidR="00765DF2" w14:paraId="4F658E39"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9B3FAE5" w14:textId="77777777" w:rsidR="00765DF2" w:rsidRDefault="00000000">
            <w:pPr>
              <w:spacing w:after="125"/>
            </w:pPr>
            <w:r>
              <w:rPr>
                <w:rFonts w:ascii="Calibri" w:eastAsia="Calibri" w:hAnsi="Calibri" w:cs="Calibri"/>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8ACFCA7" w14:textId="77777777" w:rsidR="00765DF2" w:rsidRDefault="00000000">
            <w:pPr>
              <w:spacing w:after="125"/>
            </w:pPr>
            <w:r>
              <w:rPr>
                <w:rFonts w:ascii="Calibri" w:eastAsia="Calibri" w:hAnsi="Calibri" w:cs="Calibri"/>
                <w:sz w:val="22"/>
                <w:szCs w:val="22"/>
              </w:rPr>
              <w:t>EFRR-VIII Kontrola zamówień publicznych na dokumentach</w:t>
            </w:r>
          </w:p>
        </w:tc>
      </w:tr>
      <w:tr w:rsidR="00765DF2" w14:paraId="7338E562"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60E0EB5" w14:textId="77777777" w:rsidR="00765DF2" w:rsidRDefault="00000000">
            <w:pPr>
              <w:spacing w:after="125"/>
            </w:pPr>
            <w:r>
              <w:rPr>
                <w:rFonts w:ascii="Calibri" w:eastAsia="Calibri" w:hAnsi="Calibri" w:cs="Calibri"/>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456DBBE" w14:textId="77777777" w:rsidR="00765DF2" w:rsidRDefault="00000000">
            <w:pPr>
              <w:spacing w:after="125"/>
            </w:pPr>
            <w:r>
              <w:rPr>
                <w:rFonts w:ascii="Calibri" w:eastAsia="Calibri" w:hAnsi="Calibri" w:cs="Calibri"/>
                <w:sz w:val="22"/>
                <w:szCs w:val="22"/>
              </w:rPr>
              <w:t>Wersja 1</w:t>
            </w:r>
          </w:p>
        </w:tc>
      </w:tr>
      <w:tr w:rsidR="00765DF2" w14:paraId="26EAE652"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8C4C6E0" w14:textId="77777777" w:rsidR="00765DF2" w:rsidRDefault="00000000">
            <w:pPr>
              <w:spacing w:after="125"/>
            </w:pPr>
            <w:r>
              <w:rPr>
                <w:rFonts w:ascii="Calibri" w:eastAsia="Calibri" w:hAnsi="Calibri" w:cs="Calibri"/>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00E7D54" w14:textId="77777777" w:rsidR="00765DF2" w:rsidRDefault="00000000">
            <w:pPr>
              <w:spacing w:after="125"/>
            </w:pPr>
            <w:r>
              <w:rPr>
                <w:rFonts w:ascii="Calibri" w:eastAsia="Calibri" w:hAnsi="Calibri" w:cs="Calibri"/>
                <w:sz w:val="22"/>
                <w:szCs w:val="22"/>
              </w:rPr>
              <w:t>2025-03-13 - 2025-03-13</w:t>
            </w:r>
          </w:p>
        </w:tc>
      </w:tr>
      <w:tr w:rsidR="00765DF2" w14:paraId="3725C575"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C92935C" w14:textId="77777777" w:rsidR="00765DF2" w:rsidRDefault="00000000">
            <w:pPr>
              <w:spacing w:after="125"/>
            </w:pPr>
            <w:r>
              <w:rPr>
                <w:rFonts w:ascii="Calibri" w:eastAsia="Calibri" w:hAnsi="Calibri" w:cs="Calibri"/>
                <w:b/>
                <w:bCs/>
                <w:sz w:val="22"/>
                <w:szCs w:val="22"/>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E2BF369" w14:textId="77777777" w:rsidR="00765DF2" w:rsidRDefault="00000000">
            <w:pPr>
              <w:spacing w:after="125"/>
            </w:pPr>
            <w:r>
              <w:rPr>
                <w:rFonts w:ascii="Calibri" w:eastAsia="Calibri" w:hAnsi="Calibri" w:cs="Calibri"/>
                <w:sz w:val="22"/>
                <w:szCs w:val="22"/>
              </w:rPr>
              <w:t>2025-03-13</w:t>
            </w:r>
          </w:p>
        </w:tc>
      </w:tr>
      <w:tr w:rsidR="00765DF2" w14:paraId="66A90CDA"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F14E9D4" w14:textId="77777777" w:rsidR="00765DF2" w:rsidRDefault="00000000">
            <w:pPr>
              <w:spacing w:after="125"/>
            </w:pPr>
            <w:r>
              <w:rPr>
                <w:rFonts w:ascii="Calibri" w:eastAsia="Calibri" w:hAnsi="Calibri" w:cs="Calibri"/>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05B3911" w14:textId="77777777" w:rsidR="00765DF2" w:rsidRDefault="00000000">
            <w:pPr>
              <w:spacing w:after="125"/>
            </w:pPr>
            <w:r>
              <w:rPr>
                <w:rFonts w:ascii="Calibri" w:eastAsia="Calibri" w:hAnsi="Calibri" w:cs="Calibri"/>
                <w:sz w:val="22"/>
                <w:szCs w:val="22"/>
              </w:rPr>
              <w:t>Urząd Marszałkowski Województwa Świętokrzyskiego</w:t>
            </w:r>
          </w:p>
        </w:tc>
      </w:tr>
      <w:tr w:rsidR="00765DF2" w14:paraId="798AAC5A"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E5EF290" w14:textId="77777777" w:rsidR="00765DF2" w:rsidRDefault="00000000">
            <w:pPr>
              <w:spacing w:after="125"/>
            </w:pPr>
            <w:r>
              <w:rPr>
                <w:rFonts w:ascii="Calibri" w:eastAsia="Calibri" w:hAnsi="Calibri" w:cs="Calibri"/>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B8C89AF" w14:textId="77777777" w:rsidR="00765DF2" w:rsidRDefault="00000000">
            <w:pPr>
              <w:spacing w:after="125"/>
            </w:pPr>
            <w:r>
              <w:rPr>
                <w:rFonts w:ascii="Calibri" w:eastAsia="Calibri" w:hAnsi="Calibri" w:cs="Calibri"/>
                <w:sz w:val="22"/>
                <w:szCs w:val="22"/>
              </w:rPr>
              <w:t>Województwo Świętokrzyskie - NIP: 9591506120</w:t>
            </w:r>
          </w:p>
        </w:tc>
      </w:tr>
      <w:tr w:rsidR="00765DF2" w14:paraId="7311CE2F"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802F839" w14:textId="77777777" w:rsidR="00765DF2" w:rsidRDefault="00000000">
            <w:pPr>
              <w:spacing w:after="125"/>
            </w:pPr>
            <w:r>
              <w:rPr>
                <w:rFonts w:ascii="Calibri" w:eastAsia="Calibri" w:hAnsi="Calibri" w:cs="Calibri"/>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4F9828B" w14:textId="77777777" w:rsidR="00765DF2" w:rsidRDefault="00000000">
            <w:pPr>
              <w:spacing w:after="125"/>
            </w:pPr>
            <w:r>
              <w:rPr>
                <w:rFonts w:ascii="Calibri" w:eastAsia="Calibri" w:hAnsi="Calibri" w:cs="Calibri"/>
                <w:sz w:val="22"/>
                <w:szCs w:val="22"/>
              </w:rPr>
              <w:t>Urząd Marszałkowski Województwa Świętokrzyskiego, ul. Sienkiewicza 63, 25-002 Kielce, EFRR-VIII.432.81.1.2025</w:t>
            </w:r>
          </w:p>
        </w:tc>
      </w:tr>
      <w:tr w:rsidR="00765DF2" w14:paraId="1AE57E63"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D1FCA0D" w14:textId="77777777" w:rsidR="00765DF2" w:rsidRDefault="00000000">
            <w:pPr>
              <w:spacing w:after="125"/>
            </w:pPr>
            <w:r>
              <w:rPr>
                <w:rFonts w:ascii="Calibri" w:eastAsia="Calibri" w:hAnsi="Calibri" w:cs="Calibri"/>
                <w:b/>
                <w:bCs/>
                <w:sz w:val="22"/>
                <w:szCs w:val="22"/>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7971AA2" w14:textId="77777777" w:rsidR="00765DF2" w:rsidRDefault="00765DF2">
            <w:pPr>
              <w:spacing w:after="125"/>
            </w:pPr>
          </w:p>
        </w:tc>
      </w:tr>
    </w:tbl>
    <w:p w14:paraId="712E6504" w14:textId="77777777" w:rsidR="00765DF2" w:rsidRDefault="00000000">
      <w:pPr>
        <w:spacing w:after="50" w:line="50" w:lineRule="auto"/>
      </w:pPr>
      <w:r>
        <w:rPr>
          <w:rFonts w:ascii="Calibri" w:eastAsia="Calibri" w:hAnsi="Calibri" w:cs="Calibri"/>
          <w:sz w:val="10"/>
          <w:szCs w:val="1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006"/>
        <w:gridCol w:w="3005"/>
        <w:gridCol w:w="3005"/>
      </w:tblGrid>
      <w:tr w:rsidR="00765DF2" w14:paraId="3938BF28" w14:textId="77777777">
        <w:tblPrEx>
          <w:tblCellMar>
            <w:top w:w="0" w:type="dxa"/>
            <w:bottom w:w="0" w:type="dxa"/>
          </w:tblCellMar>
        </w:tblPrEx>
        <w:tc>
          <w:tcPr>
            <w:tcW w:w="3033" w:type="dxa"/>
            <w:shd w:val="clear" w:color="auto" w:fill="F2F2F2"/>
            <w:tcMar>
              <w:top w:w="0" w:type="dxa"/>
              <w:left w:w="0" w:type="dxa"/>
              <w:bottom w:w="0" w:type="dxa"/>
              <w:right w:w="0" w:type="dxa"/>
            </w:tcMar>
            <w:vAlign w:val="center"/>
          </w:tcPr>
          <w:p w14:paraId="1BE64E7B" w14:textId="77777777" w:rsidR="00765DF2" w:rsidRDefault="00000000">
            <w:pPr>
              <w:jc w:val="center"/>
            </w:pPr>
            <w:r>
              <w:rPr>
                <w:rFonts w:ascii="Calibri" w:eastAsia="Calibri" w:hAnsi="Calibri" w:cs="Calibri"/>
                <w:b/>
                <w:bCs/>
              </w:rPr>
              <w:t>Numer ogłoszenia o zamówieniu</w:t>
            </w:r>
          </w:p>
        </w:tc>
        <w:tc>
          <w:tcPr>
            <w:tcW w:w="3033" w:type="dxa"/>
            <w:shd w:val="clear" w:color="auto" w:fill="F2F2F2"/>
            <w:tcMar>
              <w:top w:w="0" w:type="dxa"/>
              <w:left w:w="0" w:type="dxa"/>
              <w:bottom w:w="0" w:type="dxa"/>
              <w:right w:w="0" w:type="dxa"/>
            </w:tcMar>
            <w:vAlign w:val="center"/>
          </w:tcPr>
          <w:p w14:paraId="6D5D7A41" w14:textId="77777777" w:rsidR="00765DF2" w:rsidRDefault="00000000">
            <w:pPr>
              <w:jc w:val="center"/>
            </w:pPr>
            <w:r>
              <w:rPr>
                <w:rFonts w:ascii="Calibri" w:eastAsia="Calibri" w:hAnsi="Calibri" w:cs="Calibri"/>
                <w:b/>
                <w:bCs/>
              </w:rPr>
              <w:t>Nazwa zamówienia</w:t>
            </w:r>
          </w:p>
        </w:tc>
        <w:tc>
          <w:tcPr>
            <w:tcW w:w="3033" w:type="dxa"/>
            <w:shd w:val="clear" w:color="auto" w:fill="F2F2F2"/>
            <w:tcMar>
              <w:top w:w="0" w:type="dxa"/>
              <w:left w:w="0" w:type="dxa"/>
              <w:bottom w:w="0" w:type="dxa"/>
              <w:right w:w="0" w:type="dxa"/>
            </w:tcMar>
            <w:vAlign w:val="center"/>
          </w:tcPr>
          <w:p w14:paraId="36280AF2" w14:textId="77777777" w:rsidR="00765DF2" w:rsidRDefault="00000000">
            <w:pPr>
              <w:jc w:val="center"/>
            </w:pPr>
            <w:r>
              <w:rPr>
                <w:rFonts w:ascii="Calibri" w:eastAsia="Calibri" w:hAnsi="Calibri" w:cs="Calibri"/>
                <w:b/>
                <w:bCs/>
              </w:rPr>
              <w:t>Kontrakty</w:t>
            </w:r>
          </w:p>
        </w:tc>
      </w:tr>
      <w:tr w:rsidR="00765DF2" w14:paraId="6868C74F" w14:textId="77777777">
        <w:tblPrEx>
          <w:tblCellMar>
            <w:top w:w="0" w:type="dxa"/>
            <w:bottom w:w="0" w:type="dxa"/>
          </w:tblCellMar>
        </w:tblPrEx>
        <w:tc>
          <w:tcPr>
            <w:tcW w:w="3033" w:type="dxa"/>
            <w:tcMar>
              <w:top w:w="0" w:type="dxa"/>
              <w:left w:w="0" w:type="dxa"/>
              <w:bottom w:w="0" w:type="dxa"/>
              <w:right w:w="0" w:type="dxa"/>
            </w:tcMar>
          </w:tcPr>
          <w:p w14:paraId="510A21D2" w14:textId="77777777" w:rsidR="00765DF2" w:rsidRDefault="00000000">
            <w:r>
              <w:rPr>
                <w:rFonts w:ascii="Calibri" w:eastAsia="Calibri" w:hAnsi="Calibri" w:cs="Calibri"/>
              </w:rPr>
              <w:lastRenderedPageBreak/>
              <w:t>2024/BZP 00526988</w:t>
            </w:r>
          </w:p>
        </w:tc>
        <w:tc>
          <w:tcPr>
            <w:tcW w:w="3033" w:type="dxa"/>
            <w:tcMar>
              <w:top w:w="0" w:type="dxa"/>
              <w:left w:w="0" w:type="dxa"/>
              <w:bottom w:w="0" w:type="dxa"/>
              <w:right w:w="0" w:type="dxa"/>
            </w:tcMar>
          </w:tcPr>
          <w:p w14:paraId="0CC0494A" w14:textId="77777777" w:rsidR="00765DF2" w:rsidRDefault="00000000">
            <w:r>
              <w:rPr>
                <w:rFonts w:ascii="Calibri" w:eastAsia="Calibri" w:hAnsi="Calibri" w:cs="Calibri"/>
              </w:rPr>
              <w:t xml:space="preserve">Usługa kompleksowej organizacji wyjazdowej misji gospodarczej polskich przedsiębiorców z regionu </w:t>
            </w:r>
            <w:proofErr w:type="spellStart"/>
            <w:r>
              <w:rPr>
                <w:rFonts w:ascii="Calibri" w:eastAsia="Calibri" w:hAnsi="Calibri" w:cs="Calibri"/>
              </w:rPr>
              <w:t>świętokrzyskiegow</w:t>
            </w:r>
            <w:proofErr w:type="spellEnd"/>
            <w:r>
              <w:rPr>
                <w:rFonts w:ascii="Calibri" w:eastAsia="Calibri" w:hAnsi="Calibri" w:cs="Calibri"/>
              </w:rPr>
              <w:t xml:space="preserve"> dniach 10-14 listopada 2024 r. na konferencję technologiczną WEB SUMMIT Lizbona 2024</w:t>
            </w:r>
          </w:p>
        </w:tc>
        <w:tc>
          <w:tcPr>
            <w:tcW w:w="3033" w:type="dxa"/>
            <w:tcMar>
              <w:top w:w="0" w:type="dxa"/>
              <w:left w:w="0" w:type="dxa"/>
              <w:bottom w:w="0" w:type="dxa"/>
              <w:right w:w="0" w:type="dxa"/>
            </w:tcMar>
          </w:tcPr>
          <w:p w14:paraId="47C840BF" w14:textId="77777777" w:rsidR="00765DF2" w:rsidRDefault="00000000">
            <w:r>
              <w:rPr>
                <w:rFonts w:ascii="Calibri" w:eastAsia="Calibri" w:hAnsi="Calibri" w:cs="Calibri"/>
              </w:rPr>
              <w:t>OK.III.273.62.2024</w:t>
            </w:r>
          </w:p>
        </w:tc>
      </w:tr>
      <w:tr w:rsidR="00765DF2" w14:paraId="12B8066C" w14:textId="77777777">
        <w:tblPrEx>
          <w:tblCellMar>
            <w:top w:w="0" w:type="dxa"/>
            <w:bottom w:w="0" w:type="dxa"/>
          </w:tblCellMar>
        </w:tblPrEx>
        <w:tc>
          <w:tcPr>
            <w:tcW w:w="3033" w:type="dxa"/>
            <w:tcMar>
              <w:top w:w="0" w:type="dxa"/>
              <w:left w:w="0" w:type="dxa"/>
              <w:bottom w:w="0" w:type="dxa"/>
              <w:right w:w="0" w:type="dxa"/>
            </w:tcMar>
          </w:tcPr>
          <w:p w14:paraId="16B31F6F" w14:textId="77777777" w:rsidR="00765DF2" w:rsidRDefault="00000000">
            <w:r>
              <w:rPr>
                <w:rFonts w:ascii="Calibri" w:eastAsia="Calibri" w:hAnsi="Calibri" w:cs="Calibri"/>
              </w:rPr>
              <w:t>2024/BZP 00549665</w:t>
            </w:r>
          </w:p>
        </w:tc>
        <w:tc>
          <w:tcPr>
            <w:tcW w:w="3033" w:type="dxa"/>
            <w:tcMar>
              <w:top w:w="0" w:type="dxa"/>
              <w:left w:w="0" w:type="dxa"/>
              <w:bottom w:w="0" w:type="dxa"/>
              <w:right w:w="0" w:type="dxa"/>
            </w:tcMar>
          </w:tcPr>
          <w:p w14:paraId="70C990DB" w14:textId="77777777" w:rsidR="00765DF2" w:rsidRDefault="00000000">
            <w:r>
              <w:rPr>
                <w:rFonts w:ascii="Calibri" w:eastAsia="Calibri" w:hAnsi="Calibri" w:cs="Calibri"/>
              </w:rPr>
              <w:t>Usługa przygotowania, organizacji i kompleksowej obsługi konferencji w Kielcach realizowana w ramach projektu pn.: " Świętokrzyskie dla biznesu"</w:t>
            </w:r>
          </w:p>
        </w:tc>
        <w:tc>
          <w:tcPr>
            <w:tcW w:w="3033" w:type="dxa"/>
            <w:tcMar>
              <w:top w:w="0" w:type="dxa"/>
              <w:left w:w="0" w:type="dxa"/>
              <w:bottom w:w="0" w:type="dxa"/>
              <w:right w:w="0" w:type="dxa"/>
            </w:tcMar>
          </w:tcPr>
          <w:p w14:paraId="7FC70FD9" w14:textId="77777777" w:rsidR="00765DF2" w:rsidRDefault="00000000">
            <w:r>
              <w:rPr>
                <w:rFonts w:ascii="Calibri" w:eastAsia="Calibri" w:hAnsi="Calibri" w:cs="Calibri"/>
              </w:rPr>
              <w:t>OK-III.273.78.2024</w:t>
            </w:r>
          </w:p>
        </w:tc>
      </w:tr>
      <w:tr w:rsidR="00765DF2" w14:paraId="46DF4418" w14:textId="77777777">
        <w:tblPrEx>
          <w:tblCellMar>
            <w:top w:w="0" w:type="dxa"/>
            <w:bottom w:w="0" w:type="dxa"/>
          </w:tblCellMar>
        </w:tblPrEx>
        <w:tc>
          <w:tcPr>
            <w:tcW w:w="3033" w:type="dxa"/>
            <w:tcMar>
              <w:top w:w="0" w:type="dxa"/>
              <w:left w:w="0" w:type="dxa"/>
              <w:bottom w:w="0" w:type="dxa"/>
              <w:right w:w="0" w:type="dxa"/>
            </w:tcMar>
          </w:tcPr>
          <w:p w14:paraId="38DB2A30" w14:textId="77777777" w:rsidR="00765DF2" w:rsidRDefault="00000000">
            <w:r>
              <w:rPr>
                <w:rFonts w:ascii="Calibri" w:eastAsia="Calibri" w:hAnsi="Calibri" w:cs="Calibri"/>
              </w:rPr>
              <w:t>2024/BZP 00445058</w:t>
            </w:r>
          </w:p>
        </w:tc>
        <w:tc>
          <w:tcPr>
            <w:tcW w:w="3033" w:type="dxa"/>
            <w:tcMar>
              <w:top w:w="0" w:type="dxa"/>
              <w:left w:w="0" w:type="dxa"/>
              <w:bottom w:w="0" w:type="dxa"/>
              <w:right w:w="0" w:type="dxa"/>
            </w:tcMar>
          </w:tcPr>
          <w:p w14:paraId="4AEE3BD1" w14:textId="77777777" w:rsidR="00765DF2" w:rsidRDefault="00000000">
            <w:r>
              <w:rPr>
                <w:rFonts w:ascii="Calibri" w:eastAsia="Calibri" w:hAnsi="Calibri" w:cs="Calibri"/>
              </w:rPr>
              <w:t>Usługa kompleksowej zabudowy i wyposażenie stoiska przeznaczonego dla przedsiębiorców z regionu świętokrzyskiego na targach przemysłu spożywczego SIAL Paryż</w:t>
            </w:r>
          </w:p>
        </w:tc>
        <w:tc>
          <w:tcPr>
            <w:tcW w:w="3033" w:type="dxa"/>
            <w:tcMar>
              <w:top w:w="0" w:type="dxa"/>
              <w:left w:w="0" w:type="dxa"/>
              <w:bottom w:w="0" w:type="dxa"/>
              <w:right w:w="0" w:type="dxa"/>
            </w:tcMar>
          </w:tcPr>
          <w:p w14:paraId="3079AC99" w14:textId="77777777" w:rsidR="00765DF2" w:rsidRDefault="00000000">
            <w:r>
              <w:rPr>
                <w:rFonts w:ascii="Calibri" w:eastAsia="Calibri" w:hAnsi="Calibri" w:cs="Calibri"/>
              </w:rPr>
              <w:t>OK.III.273.56.2024</w:t>
            </w:r>
          </w:p>
        </w:tc>
      </w:tr>
      <w:tr w:rsidR="00765DF2" w14:paraId="4FE81FEE" w14:textId="77777777">
        <w:tblPrEx>
          <w:tblCellMar>
            <w:top w:w="0" w:type="dxa"/>
            <w:bottom w:w="0" w:type="dxa"/>
          </w:tblCellMar>
        </w:tblPrEx>
        <w:tc>
          <w:tcPr>
            <w:tcW w:w="3033" w:type="dxa"/>
            <w:tcMar>
              <w:top w:w="0" w:type="dxa"/>
              <w:left w:w="0" w:type="dxa"/>
              <w:bottom w:w="0" w:type="dxa"/>
              <w:right w:w="0" w:type="dxa"/>
            </w:tcMar>
          </w:tcPr>
          <w:p w14:paraId="7E4436BD" w14:textId="77777777" w:rsidR="00765DF2" w:rsidRDefault="00000000">
            <w:r>
              <w:rPr>
                <w:rFonts w:ascii="Calibri" w:eastAsia="Calibri" w:hAnsi="Calibri" w:cs="Calibri"/>
              </w:rPr>
              <w:t>2024/BZP 00432451</w:t>
            </w:r>
          </w:p>
        </w:tc>
        <w:tc>
          <w:tcPr>
            <w:tcW w:w="3033" w:type="dxa"/>
            <w:tcMar>
              <w:top w:w="0" w:type="dxa"/>
              <w:left w:w="0" w:type="dxa"/>
              <w:bottom w:w="0" w:type="dxa"/>
              <w:right w:w="0" w:type="dxa"/>
            </w:tcMar>
          </w:tcPr>
          <w:p w14:paraId="19F4F1B0" w14:textId="77777777" w:rsidR="00765DF2" w:rsidRDefault="00000000">
            <w:r>
              <w:rPr>
                <w:rFonts w:ascii="Calibri" w:eastAsia="Calibri" w:hAnsi="Calibri" w:cs="Calibri"/>
              </w:rPr>
              <w:t>Usługa kompleksowej organizacji wyjazdowej misji gospodarczej polskich przedsiębiorców z regionu świętokrzyskiego w dniach 18-24.10.2024 r. na targi SIAL Paryż 2024 w ramach projektu pn.: "Świętokrzyskie dla biznesu"</w:t>
            </w:r>
          </w:p>
        </w:tc>
        <w:tc>
          <w:tcPr>
            <w:tcW w:w="3033" w:type="dxa"/>
            <w:tcMar>
              <w:top w:w="0" w:type="dxa"/>
              <w:left w:w="0" w:type="dxa"/>
              <w:bottom w:w="0" w:type="dxa"/>
              <w:right w:w="0" w:type="dxa"/>
            </w:tcMar>
          </w:tcPr>
          <w:p w14:paraId="64E8BEAF" w14:textId="77777777" w:rsidR="00765DF2" w:rsidRDefault="00000000">
            <w:r>
              <w:rPr>
                <w:rFonts w:ascii="Calibri" w:eastAsia="Calibri" w:hAnsi="Calibri" w:cs="Calibri"/>
              </w:rPr>
              <w:t>OK.III.273.49.2024</w:t>
            </w:r>
          </w:p>
        </w:tc>
      </w:tr>
    </w:tbl>
    <w:p w14:paraId="171DDDEE" w14:textId="77777777" w:rsidR="00765DF2" w:rsidRDefault="00000000">
      <w:r>
        <w:rPr>
          <w:rFonts w:ascii="Calibri" w:eastAsia="Calibri" w:hAnsi="Calibri" w:cs="Calibri"/>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2810"/>
      </w:tblGrid>
      <w:tr w:rsidR="00765DF2" w14:paraId="51F3E56A"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FD7BF96" w14:textId="77777777" w:rsidR="00765DF2" w:rsidRDefault="00000000">
            <w:pPr>
              <w:spacing w:after="125"/>
            </w:pPr>
            <w:r>
              <w:rPr>
                <w:rFonts w:ascii="Calibri" w:eastAsia="Calibri" w:hAnsi="Calibri" w:cs="Calibri"/>
                <w:b/>
                <w:bCs/>
                <w:sz w:val="22"/>
                <w:szCs w:val="22"/>
              </w:rPr>
              <w:t xml:space="preserve">Numery kontrolowanych </w:t>
            </w:r>
            <w:proofErr w:type="spellStart"/>
            <w:r>
              <w:rPr>
                <w:rFonts w:ascii="Calibri" w:eastAsia="Calibri" w:hAnsi="Calibri" w:cs="Calibri"/>
                <w:b/>
                <w:bCs/>
                <w:sz w:val="22"/>
                <w:szCs w:val="22"/>
              </w:rPr>
              <w:t>WoP</w:t>
            </w:r>
            <w:proofErr w:type="spellEnd"/>
            <w:r>
              <w:rPr>
                <w:rFonts w:ascii="Calibri" w:eastAsia="Calibri" w:hAnsi="Calibri" w:cs="Calibri"/>
                <w:b/>
                <w:bCs/>
                <w:sz w:val="22"/>
                <w:szCs w:val="22"/>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2DDCC50" w14:textId="77777777" w:rsidR="00765DF2" w:rsidRDefault="00000000">
            <w:pPr>
              <w:spacing w:after="125"/>
            </w:pPr>
            <w:r>
              <w:rPr>
                <w:rFonts w:ascii="Calibri" w:eastAsia="Calibri" w:hAnsi="Calibri" w:cs="Calibri"/>
                <w:sz w:val="22"/>
                <w:szCs w:val="22"/>
              </w:rPr>
              <w:t>FESW.01.07-IZ.00-0001/24-002</w:t>
            </w:r>
          </w:p>
        </w:tc>
      </w:tr>
    </w:tbl>
    <w:p w14:paraId="14B4F0DF" w14:textId="77777777" w:rsidR="00765DF2" w:rsidRDefault="00000000">
      <w:pPr>
        <w:spacing w:before="350" w:after="120" w:line="276" w:lineRule="auto"/>
      </w:pPr>
      <w:r>
        <w:rPr>
          <w:rFonts w:ascii="Calibri" w:eastAsia="Calibri" w:hAnsi="Calibri" w:cs="Calibri"/>
          <w:b/>
          <w:bCs/>
          <w:sz w:val="28"/>
          <w:szCs w:val="28"/>
        </w:rPr>
        <w:t>1. Wykaz skrótów</w:t>
      </w:r>
    </w:p>
    <w:p w14:paraId="7C895AEC" w14:textId="77777777" w:rsidR="00765DF2" w:rsidRDefault="00000000">
      <w:r>
        <w:rPr>
          <w:rFonts w:ascii="Calibri" w:eastAsia="Calibri" w:hAnsi="Calibri" w:cs="Calibri"/>
          <w:sz w:val="22"/>
          <w:szCs w:val="22"/>
        </w:rPr>
        <w:t>1. BZP - Biuletyn Zamówień Publicznych</w:t>
      </w:r>
      <w:r>
        <w:rPr>
          <w:rFonts w:ascii="Calibri" w:eastAsia="Calibri" w:hAnsi="Calibri" w:cs="Calibri"/>
          <w:sz w:val="22"/>
          <w:szCs w:val="22"/>
        </w:rPr>
        <w:br/>
        <w:t>2. IZ FEŚ - Instytucja Zarządzająca programem regionalnym Fundusze Europejskie dla Świętokrzyskiego 2021-2027</w:t>
      </w:r>
      <w:r>
        <w:rPr>
          <w:rFonts w:ascii="Calibri" w:eastAsia="Calibri" w:hAnsi="Calibri" w:cs="Calibri"/>
          <w:sz w:val="22"/>
          <w:szCs w:val="22"/>
        </w:rPr>
        <w:br/>
        <w:t xml:space="preserve">3. PZP - Ustawa z dnia 11 września 2019 r. Prawo Zamówień Publicznych (Dz. U. 2022 poz. 1710 z </w:t>
      </w:r>
      <w:proofErr w:type="spellStart"/>
      <w:r>
        <w:rPr>
          <w:rFonts w:ascii="Calibri" w:eastAsia="Calibri" w:hAnsi="Calibri" w:cs="Calibri"/>
          <w:sz w:val="22"/>
          <w:szCs w:val="22"/>
        </w:rPr>
        <w:t>późn</w:t>
      </w:r>
      <w:proofErr w:type="spellEnd"/>
      <w:r>
        <w:rPr>
          <w:rFonts w:ascii="Calibri" w:eastAsia="Calibri" w:hAnsi="Calibri" w:cs="Calibri"/>
          <w:sz w:val="22"/>
          <w:szCs w:val="22"/>
        </w:rPr>
        <w:t>. zm.)</w:t>
      </w:r>
      <w:r>
        <w:rPr>
          <w:rFonts w:ascii="Calibri" w:eastAsia="Calibri" w:hAnsi="Calibri" w:cs="Calibri"/>
          <w:sz w:val="22"/>
          <w:szCs w:val="22"/>
        </w:rPr>
        <w:br/>
        <w:t>4. Ustawa wdrożeniowa - Ustawa z dnia 28 kwietnia 2022 r. o zasadach realizacji zadań finansowanych ze środków europejskich w perspektywie finansowej 2021 - 2027, ( Dz. U. 2022 poz. 1079 )</w:t>
      </w:r>
    </w:p>
    <w:p w14:paraId="3C720D9D" w14:textId="77777777" w:rsidR="00765DF2" w:rsidRDefault="00000000">
      <w:pPr>
        <w:spacing w:before="360" w:after="80" w:line="276" w:lineRule="auto"/>
      </w:pPr>
      <w:r>
        <w:rPr>
          <w:rFonts w:ascii="Calibri" w:eastAsia="Calibri" w:hAnsi="Calibri" w:cs="Calibri"/>
          <w:b/>
          <w:bCs/>
          <w:sz w:val="28"/>
          <w:szCs w:val="28"/>
        </w:rPr>
        <w:t>2. Podstawa prawna</w:t>
      </w:r>
    </w:p>
    <w:p w14:paraId="7E811FDD" w14:textId="77777777" w:rsidR="00765DF2" w:rsidRDefault="00000000">
      <w:pPr>
        <w:spacing w:line="276" w:lineRule="auto"/>
      </w:pPr>
      <w:r>
        <w:rPr>
          <w:rFonts w:ascii="Calibri" w:eastAsia="Calibri" w:hAnsi="Calibri" w:cs="Calibri"/>
          <w:sz w:val="22"/>
          <w:szCs w:val="22"/>
        </w:rPr>
        <w:t>Art. 24 ust.1 pkt 1 i art. 25 ust.1 Ustawy wdrożeniowej.</w:t>
      </w:r>
    </w:p>
    <w:p w14:paraId="3AB06DB4" w14:textId="77777777" w:rsidR="00765DF2" w:rsidRDefault="00000000">
      <w:pPr>
        <w:spacing w:before="350" w:after="70" w:line="276" w:lineRule="auto"/>
      </w:pPr>
      <w:r>
        <w:rPr>
          <w:rFonts w:ascii="Calibri" w:eastAsia="Calibri" w:hAnsi="Calibri" w:cs="Calibri"/>
          <w:b/>
          <w:bCs/>
          <w:sz w:val="28"/>
          <w:szCs w:val="28"/>
        </w:rPr>
        <w:t>3. Cel kontroli</w:t>
      </w:r>
    </w:p>
    <w:p w14:paraId="1D6D5527" w14:textId="77777777" w:rsidR="00765DF2" w:rsidRDefault="00000000">
      <w:pPr>
        <w:spacing w:line="276" w:lineRule="auto"/>
      </w:pPr>
      <w:r>
        <w:rPr>
          <w:rFonts w:ascii="Calibri" w:eastAsia="Calibri" w:hAnsi="Calibri" w:cs="Calibri"/>
          <w:sz w:val="22"/>
          <w:szCs w:val="22"/>
        </w:rPr>
        <w:t>Weryfikacja dokumentów w zakresie prawidłowości przeprowadzenia przez Beneficjenta właściwych procedur dotyczących udzielania zamówień publicznych w ramach realizacji projektu nr FESW.01.07-IZ.00-0001/24 pn.: "Świętokrzyskie dla biznesu".</w:t>
      </w:r>
    </w:p>
    <w:p w14:paraId="06688CF1" w14:textId="77777777" w:rsidR="00765DF2" w:rsidRDefault="00000000">
      <w:pPr>
        <w:spacing w:before="360" w:after="70" w:line="276" w:lineRule="auto"/>
      </w:pPr>
      <w:r>
        <w:rPr>
          <w:rFonts w:ascii="Calibri" w:eastAsia="Calibri" w:hAnsi="Calibri" w:cs="Calibri"/>
          <w:b/>
          <w:bCs/>
          <w:sz w:val="28"/>
          <w:szCs w:val="28"/>
        </w:rPr>
        <w:t>4. Przedmiot kontroli</w:t>
      </w:r>
    </w:p>
    <w:p w14:paraId="73F3AFDF" w14:textId="77777777" w:rsidR="00765DF2" w:rsidRDefault="00000000">
      <w:pPr>
        <w:spacing w:line="276" w:lineRule="auto"/>
      </w:pPr>
      <w:r>
        <w:rPr>
          <w:rFonts w:ascii="Calibri" w:eastAsia="Calibri" w:hAnsi="Calibri" w:cs="Calibri"/>
          <w:sz w:val="22"/>
          <w:szCs w:val="22"/>
        </w:rPr>
        <w:lastRenderedPageBreak/>
        <w:t>Weryfikacja dokumentacji dotyczącej przeprowadzonych przez Beneficjenta postępowań o udzielenie zamówień publicznych, związanych z wydatkami przedstawionymi przez Beneficjenta we wniosku o płatność nr FESW.01.07-IZ.00-0001/24-002.</w:t>
      </w:r>
    </w:p>
    <w:p w14:paraId="66AEF24C" w14:textId="77777777" w:rsidR="00765DF2" w:rsidRDefault="00000000">
      <w:pPr>
        <w:spacing w:before="360" w:after="80" w:line="276" w:lineRule="auto"/>
      </w:pPr>
      <w:r>
        <w:rPr>
          <w:rFonts w:ascii="Calibri" w:eastAsia="Calibri" w:hAnsi="Calibri" w:cs="Calibri"/>
          <w:b/>
          <w:bCs/>
          <w:sz w:val="28"/>
          <w:szCs w:val="28"/>
        </w:rPr>
        <w:t>5. Ustalenia i zalecenia pokontrolne</w:t>
      </w:r>
    </w:p>
    <w:p w14:paraId="60924A37" w14:textId="77777777" w:rsidR="00765DF2" w:rsidRDefault="00000000">
      <w:pPr>
        <w:spacing w:before="180"/>
      </w:pPr>
      <w:r>
        <w:rPr>
          <w:rFonts w:ascii="Calibri" w:eastAsia="Calibri" w:hAnsi="Calibri" w:cs="Calibri"/>
          <w:b/>
          <w:bCs/>
          <w:sz w:val="26"/>
          <w:szCs w:val="26"/>
          <w:u w:val="single"/>
        </w:rPr>
        <w:t>Ustalenie nr 1.1 Zamówienia publiczne - dokumentacja</w:t>
      </w:r>
      <w:r>
        <w:rPr>
          <w:rFonts w:ascii="Calibri" w:eastAsia="Calibri" w:hAnsi="Calibri" w:cs="Calibri"/>
          <w:sz w:val="22"/>
          <w:szCs w:val="22"/>
        </w:rPr>
        <w:br/>
        <w:t>Czy Beneficjent przeprowadził postępowanie o udzielenie zamówienia publicznego zgodnie z ustawą Prawo zamówień publicznych ?</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Beneficjent w trybie przetargu nieograniczonego, przeprowadził postępowanie o udzielenie zamówienia publicznego nr 2024/BZP 00526988. Ogłoszenie o zamówieniu zostało opublikowane w BZP w dniu 02.10.2024 r. Postępowanie dotyczyło wykonania usługi kompleksowej organizacji wyjazdowej misji gospodarczej polskich przedsiębiorców z regionu świętokrzyskiego w dniach 10-14 listopada 2024 r. na konferencję technologiczną WEB SUMMIT Lizbona 2024. Efektem rozstrzygnięcia postępowania było podpisanie w dniu 05.11.2024r. umowy nr OK.III.273.62.2024 z GMSYNERGY Spółka z ograniczoną odpowiedzialnością, ul. Tuszyńska 67, 95 – 300 Rzgów. Wartość umowy: 128 700,00 zł brutto. Potwierdzeniem właściwego wykonania przedmiotu umowy jest ogłoszenie o wykonaniu umowy, opublikowane w BZP pod numerem 2024/BZP 00631888 w dniu 04.12.2024 r. W wyniku weryfikacji przedmiotowego postepowania nie stwierdzono błędów i uchybień. Lista sprawdzająca dotycząca zamówienia stanowi załącznik nr 1 do niniejszej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1.1: </w:t>
      </w:r>
      <w:r>
        <w:rPr>
          <w:rFonts w:ascii="Calibri" w:eastAsia="Calibri" w:hAnsi="Calibri" w:cs="Calibri"/>
          <w:sz w:val="22"/>
          <w:szCs w:val="22"/>
        </w:rPr>
        <w:t>Brak</w:t>
      </w:r>
      <w:r>
        <w:rPr>
          <w:rFonts w:ascii="Calibri" w:eastAsia="Calibri" w:hAnsi="Calibri" w:cs="Calibri"/>
          <w:sz w:val="22"/>
          <w:szCs w:val="22"/>
        </w:rPr>
        <w:br/>
        <w:t xml:space="preserve"> </w:t>
      </w:r>
      <w:r>
        <w:rPr>
          <w:rFonts w:ascii="Calibri" w:eastAsia="Calibri" w:hAnsi="Calibri" w:cs="Calibri"/>
          <w:sz w:val="22"/>
          <w:szCs w:val="22"/>
        </w:rPr>
        <w:br/>
      </w:r>
      <w:r>
        <w:rPr>
          <w:rFonts w:ascii="Calibri" w:eastAsia="Calibri" w:hAnsi="Calibri" w:cs="Calibri"/>
          <w:b/>
          <w:bCs/>
          <w:sz w:val="26"/>
          <w:szCs w:val="26"/>
          <w:u w:val="single"/>
        </w:rPr>
        <w:t>Ustalenie nr 1.2 Zamówienia publiczne - dokumentacja</w:t>
      </w:r>
      <w:r>
        <w:rPr>
          <w:rFonts w:ascii="Calibri" w:eastAsia="Calibri" w:hAnsi="Calibri" w:cs="Calibri"/>
          <w:sz w:val="22"/>
          <w:szCs w:val="22"/>
        </w:rPr>
        <w:br/>
        <w:t>Czy Beneficjent przeprowadził postępowanie o udzielenie zamówienia publicznego zgodnie z ustawą Prawo zamówień publicznych ?</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Beneficjent w trybie przetargu nieograniczonego, przeprowadził postępowanie o udzielenie zamówienia publicznego nr 2024/BZP 00549665. Ogłoszenie o zamówieniu zostało opublikowane w BZP w dniu 16.10.2024 r. Postępowanie dotyczyło wykonania usługi przygotowania, organizacji i kompleksowej obsługi konferencji w Kielcach, realizowanej w ramach projektu pn.: "Świętokrzyskie dla biznesu". Efektem rozstrzygnięcia postępowania było podpisanie w dniu 14.11.2024r. umowy nr OK-III.273.78.2024 z TARRAYA Spółka akcyjna, ul. Głogowska 108, lok.6, 60 – 263 Poznań. Wartość umowy: 68 341,69 zł brutto. Potwierdzeniem właściwego wykonania przedmiotu umowy jest ogłoszenie o wykonaniu umowy, opublikowane w BZP pod numerem 2024/BZP 00655894 w dniu 16.12.2024 r. W wyniku weryfikacji przedmiotowego postepowania nie stwierdzono błędów i uchybień. Lista sprawdzająca dotycząca zamówienia stanowi załącznik nr 2 do niniejszej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1.2: </w:t>
      </w:r>
      <w:r>
        <w:rPr>
          <w:rFonts w:ascii="Calibri" w:eastAsia="Calibri" w:hAnsi="Calibri" w:cs="Calibri"/>
          <w:sz w:val="22"/>
          <w:szCs w:val="22"/>
        </w:rPr>
        <w:t>Brak</w:t>
      </w:r>
      <w:r>
        <w:rPr>
          <w:rFonts w:ascii="Calibri" w:eastAsia="Calibri" w:hAnsi="Calibri" w:cs="Calibri"/>
          <w:sz w:val="22"/>
          <w:szCs w:val="22"/>
        </w:rPr>
        <w:br/>
        <w:t xml:space="preserve"> </w:t>
      </w:r>
      <w:r>
        <w:rPr>
          <w:rFonts w:ascii="Calibri" w:eastAsia="Calibri" w:hAnsi="Calibri" w:cs="Calibri"/>
          <w:sz w:val="22"/>
          <w:szCs w:val="22"/>
        </w:rPr>
        <w:br/>
      </w:r>
      <w:r>
        <w:rPr>
          <w:rFonts w:ascii="Calibri" w:eastAsia="Calibri" w:hAnsi="Calibri" w:cs="Calibri"/>
          <w:b/>
          <w:bCs/>
          <w:sz w:val="26"/>
          <w:szCs w:val="26"/>
          <w:u w:val="single"/>
        </w:rPr>
        <w:lastRenderedPageBreak/>
        <w:t>Ustalenie nr 1.3 Zamówienia publiczne - dokumentacja</w:t>
      </w:r>
      <w:r>
        <w:rPr>
          <w:rFonts w:ascii="Calibri" w:eastAsia="Calibri" w:hAnsi="Calibri" w:cs="Calibri"/>
          <w:sz w:val="22"/>
          <w:szCs w:val="22"/>
        </w:rPr>
        <w:br/>
        <w:t>Czy Beneficjent przeprowadził postępowanie o udzielenie zamówienia publicznego zgodnie z ustawą Prawo zamówień publicznych ?</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Beneficjent w trybie przetargu nieograniczonego, przeprowadził postępowanie o udzielenie zamówienia publicznego nr 2024/BZP 00445058. Ogłoszenie o zamówieniu zostało opublikowane w BZP w dniu 05.08.2024 r. Postępowanie dotyczyło wykonania usługi kompleksowej zabudowy i wyposażenia stoiska przeznaczonego dla przedsiębiorców z regionu świętokrzyskiego na targach przemysłu spożywczego SIAL Paryż. Efektem rozstrzygnięcia postępowania było podpisanie w dniu 27.09.2024r. umowy nr OK.III.273.56.2024 z GMSYNERGY Spółka z ograniczoną odpowiedzialnością, ul. Tuszyńska 67, 95 – 300 Rzgów. Wartość umowy: 184 500,00 zł brutto. Potwierdzeniem właściwego wykonania przedmiotu umowy jest ogłoszenie o wykonaniu umowy, opublikowane w BZP pod numerem 2024/BZP 00596413 w dniu 15.11.2024 r. W wyniku weryfikacji przedmiotowego postępowania nie stwierdzono błędów i uchybień. Lista sprawdzająca dotycząca zamówienia stanowi załącznik nr 3 do niniejszej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1.3: </w:t>
      </w:r>
      <w:r>
        <w:rPr>
          <w:rFonts w:ascii="Calibri" w:eastAsia="Calibri" w:hAnsi="Calibri" w:cs="Calibri"/>
          <w:sz w:val="22"/>
          <w:szCs w:val="22"/>
        </w:rPr>
        <w:t>Brak</w:t>
      </w:r>
      <w:r>
        <w:rPr>
          <w:rFonts w:ascii="Calibri" w:eastAsia="Calibri" w:hAnsi="Calibri" w:cs="Calibri"/>
          <w:sz w:val="22"/>
          <w:szCs w:val="22"/>
        </w:rPr>
        <w:br/>
        <w:t xml:space="preserve"> </w:t>
      </w:r>
      <w:r>
        <w:rPr>
          <w:rFonts w:ascii="Calibri" w:eastAsia="Calibri" w:hAnsi="Calibri" w:cs="Calibri"/>
          <w:sz w:val="22"/>
          <w:szCs w:val="22"/>
        </w:rPr>
        <w:br/>
      </w:r>
      <w:r>
        <w:rPr>
          <w:rFonts w:ascii="Calibri" w:eastAsia="Calibri" w:hAnsi="Calibri" w:cs="Calibri"/>
          <w:b/>
          <w:bCs/>
          <w:sz w:val="26"/>
          <w:szCs w:val="26"/>
          <w:u w:val="single"/>
        </w:rPr>
        <w:t>Ustalenie nr 1.4 Zamówienia publiczne - dokumentacja</w:t>
      </w:r>
      <w:r>
        <w:rPr>
          <w:rFonts w:ascii="Calibri" w:eastAsia="Calibri" w:hAnsi="Calibri" w:cs="Calibri"/>
          <w:sz w:val="22"/>
          <w:szCs w:val="22"/>
        </w:rPr>
        <w:br/>
        <w:t>Czy Beneficjent przeprowadził postępowanie o udzielenie zamówienia publicznego zgodnie z ustawą Prawo zamówień publicznych ?</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Beneficjent w trybie przetargu nieograniczonego, przeprowadził postępowanie o udzielenie zamówienia publicznego nr 2024/BZP 00432451. Ogłoszenie o zamówieniu zostało opublikowane w BZP w dniu 26.07.2024 r. Postępowanie dotyczyło wykonania usługi kompleksowej organizacji wyjazdowej misji gospodarczej polskich przedsiębiorców z regionu świętokrzyskiego w dniach 18-24.10.2024 r. na targi SIAL Paryż 2024 w ramach projektu pn.: "Świętokrzyskie dla biznesu". Efektem rozstrzygnięcia postępowania było podpisanie w dniu 16.09.2024r. umowy nr OK.III.273.49.2024 z GMSYNERGY Spółka z ograniczoną odpowiedzialnością, ul. Tuszyńska 67, 95 – 300 Rzgów. Wartość umowy: 173 000,00 zł brutto. Potwierdzeniem właściwego wykonania przedmiotu umowy jest ogłoszenie o wykonaniu umowy, opublikowane w BZP pod numerem 2024/BZP 00574070 w dniu 31.10.2024 r. W wyniku weryfikacji przedmiotowego postepowania nie stwierdzono błędów i uchybień. Lista sprawdzająca dotycząca zamówienia stanowi załącznik nr 4 do niniejszej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1.4: </w:t>
      </w:r>
      <w:r>
        <w:rPr>
          <w:rFonts w:ascii="Calibri" w:eastAsia="Calibri" w:hAnsi="Calibri" w:cs="Calibri"/>
          <w:sz w:val="22"/>
          <w:szCs w:val="22"/>
        </w:rPr>
        <w:t>Brak</w:t>
      </w:r>
    </w:p>
    <w:p w14:paraId="6735FC71" w14:textId="77777777" w:rsidR="00765DF2" w:rsidRDefault="00000000">
      <w:pPr>
        <w:spacing w:before="360" w:after="80" w:line="276" w:lineRule="auto"/>
      </w:pPr>
      <w:r>
        <w:rPr>
          <w:rFonts w:ascii="Calibri" w:eastAsia="Calibri" w:hAnsi="Calibri" w:cs="Calibri"/>
          <w:b/>
          <w:bCs/>
          <w:sz w:val="28"/>
          <w:szCs w:val="28"/>
        </w:rPr>
        <w:t>6. Podsumowanie kontroli</w:t>
      </w:r>
    </w:p>
    <w:p w14:paraId="1D225A70" w14:textId="77777777" w:rsidR="00765DF2" w:rsidRDefault="00000000">
      <w:pPr>
        <w:spacing w:line="276" w:lineRule="auto"/>
      </w:pPr>
      <w:r>
        <w:rPr>
          <w:rFonts w:ascii="Calibri" w:eastAsia="Calibri" w:hAnsi="Calibri" w:cs="Calibri"/>
          <w:sz w:val="22"/>
          <w:szCs w:val="22"/>
        </w:rPr>
        <w:t>Zespół Kontrolujący nie stwierdził nieprawidłowości w przeprowadzonych w ramach projektu postępowaniach.</w:t>
      </w:r>
    </w:p>
    <w:p w14:paraId="49F436EE" w14:textId="77777777" w:rsidR="00765DF2" w:rsidRDefault="00000000">
      <w:pPr>
        <w:spacing w:before="360" w:after="80" w:line="276" w:lineRule="auto"/>
      </w:pPr>
      <w:r>
        <w:rPr>
          <w:rFonts w:ascii="Calibri" w:eastAsia="Calibri" w:hAnsi="Calibri" w:cs="Calibri"/>
          <w:b/>
          <w:bCs/>
          <w:sz w:val="28"/>
          <w:szCs w:val="28"/>
        </w:rPr>
        <w:t>7. Podsumowanie ustaleń finansowych</w:t>
      </w:r>
    </w:p>
    <w:p w14:paraId="38EC23CD" w14:textId="77777777" w:rsidR="00765DF2" w:rsidRDefault="00000000">
      <w:r>
        <w:rPr>
          <w:rFonts w:ascii="Calibri" w:eastAsia="Calibri" w:hAnsi="Calibri" w:cs="Calibri"/>
          <w:sz w:val="22"/>
          <w:szCs w:val="22"/>
        </w:rPr>
        <w:lastRenderedPageBreak/>
        <w:t>Nie dotyczy.</w:t>
      </w:r>
    </w:p>
    <w:p w14:paraId="5626330F" w14:textId="77777777" w:rsidR="00765DF2" w:rsidRDefault="00000000">
      <w:pPr>
        <w:spacing w:before="360" w:after="80" w:line="276" w:lineRule="auto"/>
      </w:pPr>
      <w:r>
        <w:rPr>
          <w:rFonts w:ascii="Calibri" w:eastAsia="Calibri" w:hAnsi="Calibri" w:cs="Calibri"/>
          <w:b/>
          <w:bCs/>
          <w:sz w:val="28"/>
          <w:szCs w:val="28"/>
        </w:rPr>
        <w:t>8. Pouczenia końcowe</w:t>
      </w:r>
    </w:p>
    <w:p w14:paraId="12819A26" w14:textId="77777777" w:rsidR="00765DF2" w:rsidRDefault="00000000">
      <w:pPr>
        <w:spacing w:line="276" w:lineRule="auto"/>
      </w:pPr>
      <w:r>
        <w:rPr>
          <w:rFonts w:ascii="Calibri" w:eastAsia="Calibri" w:hAnsi="Calibri" w:cs="Calibri"/>
          <w:sz w:val="22"/>
          <w:szCs w:val="22"/>
        </w:rPr>
        <w:t>IZ FEŚ informuje, że podmiot kontrolowany na podstawie art. 27 ust. 2 Ustawy wdrożeniowej ma prawo do zgłoszenia,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podmiotu kontrolowanego, złożony przed upływem terminu zgłoszenia zastrzeżeń. Zastrzeżenia przekazane po upływie wyznaczonego terminu nie będą uwzględnione. W załączeniu przesyłam wyżej wymieniony dokument z prośbą o jego podpisanie i przekazanie w terminie 14 dni na adres Urzędu Marszałkowskiego Województwa Świętokrzyskiego. Niniejsza Informacja pokontrolna zawiera 4 załączniki, które dostępne są do wglądu w siedzibie Departamentu Wdrażania Europejskiego Funduszu Rozwoju Regionalnego, ul. Sienkiewicza 63, 25-002 Kielce.</w:t>
      </w:r>
    </w:p>
    <w:p w14:paraId="1103532A" w14:textId="77777777" w:rsidR="00765DF2" w:rsidRDefault="00000000">
      <w:pPr>
        <w:spacing w:before="360" w:after="80" w:line="276" w:lineRule="auto"/>
      </w:pPr>
      <w:r>
        <w:rPr>
          <w:rFonts w:ascii="Calibri" w:eastAsia="Calibri" w:hAnsi="Calibri" w:cs="Calibri"/>
          <w:b/>
          <w:bCs/>
          <w:sz w:val="28"/>
          <w:szCs w:val="28"/>
        </w:rPr>
        <w:t>9. Załączniki</w:t>
      </w:r>
    </w:p>
    <w:p w14:paraId="479A1DF1" w14:textId="77777777" w:rsidR="00765DF2" w:rsidRDefault="00000000">
      <w:pPr>
        <w:rPr>
          <w:rFonts w:ascii="Calibri" w:eastAsia="Calibri" w:hAnsi="Calibri" w:cs="Calibri"/>
          <w:i/>
          <w:iCs/>
          <w:sz w:val="22"/>
          <w:szCs w:val="22"/>
        </w:rPr>
      </w:pPr>
      <w:r>
        <w:rPr>
          <w:rFonts w:ascii="Calibri" w:eastAsia="Calibri" w:hAnsi="Calibri" w:cs="Calibri"/>
          <w:i/>
          <w:iCs/>
          <w:sz w:val="22"/>
          <w:szCs w:val="22"/>
        </w:rPr>
        <w:t>1. lista sprawdzająca zamówienie 1.pdf</w:t>
      </w:r>
      <w:r>
        <w:rPr>
          <w:rFonts w:ascii="Calibri" w:eastAsia="Calibri" w:hAnsi="Calibri" w:cs="Calibri"/>
          <w:i/>
          <w:iCs/>
          <w:sz w:val="22"/>
          <w:szCs w:val="22"/>
        </w:rPr>
        <w:br/>
        <w:t>2. lista sprawdzająca zamówienie 2.pdf</w:t>
      </w:r>
      <w:r>
        <w:rPr>
          <w:rFonts w:ascii="Calibri" w:eastAsia="Calibri" w:hAnsi="Calibri" w:cs="Calibri"/>
          <w:i/>
          <w:iCs/>
          <w:sz w:val="22"/>
          <w:szCs w:val="22"/>
        </w:rPr>
        <w:br/>
        <w:t>3. lista sprawdzająca zamówienie 3.pdf</w:t>
      </w:r>
      <w:r>
        <w:rPr>
          <w:rFonts w:ascii="Calibri" w:eastAsia="Calibri" w:hAnsi="Calibri" w:cs="Calibri"/>
          <w:i/>
          <w:iCs/>
          <w:sz w:val="22"/>
          <w:szCs w:val="22"/>
        </w:rPr>
        <w:br/>
        <w:t>4. lista sprawdzająca zamówienie 4.pdf</w:t>
      </w:r>
    </w:p>
    <w:p w14:paraId="642E6C35" w14:textId="77777777" w:rsidR="00EC03E9" w:rsidRDefault="00EC03E9">
      <w:pPr>
        <w:rPr>
          <w:rFonts w:ascii="Calibri" w:eastAsia="Calibri" w:hAnsi="Calibri" w:cs="Calibri"/>
          <w:i/>
          <w:iCs/>
          <w:sz w:val="22"/>
          <w:szCs w:val="22"/>
        </w:rPr>
      </w:pPr>
    </w:p>
    <w:p w14:paraId="0B92A283" w14:textId="77777777" w:rsidR="00EC03E9" w:rsidRDefault="00EC03E9">
      <w:pPr>
        <w:rPr>
          <w:rFonts w:ascii="Calibri" w:eastAsia="Calibri" w:hAnsi="Calibri" w:cs="Calibri"/>
          <w:i/>
          <w:iCs/>
          <w:sz w:val="22"/>
          <w:szCs w:val="22"/>
        </w:rPr>
      </w:pPr>
    </w:p>
    <w:p w14:paraId="79E7DCAB" w14:textId="77777777" w:rsidR="00EC03E9" w:rsidRDefault="00EC03E9">
      <w:pPr>
        <w:rPr>
          <w:rFonts w:ascii="Calibri" w:eastAsia="Calibri" w:hAnsi="Calibri" w:cs="Calibri"/>
          <w:i/>
          <w:iCs/>
          <w:sz w:val="22"/>
          <w:szCs w:val="22"/>
        </w:rPr>
      </w:pPr>
    </w:p>
    <w:p w14:paraId="3DAC4EA4" w14:textId="77777777" w:rsidR="00EC03E9" w:rsidRDefault="00EC03E9">
      <w:pPr>
        <w:rPr>
          <w:rFonts w:ascii="Calibri" w:eastAsia="Calibri" w:hAnsi="Calibri" w:cs="Calibri"/>
          <w:i/>
          <w:iCs/>
          <w:sz w:val="22"/>
          <w:szCs w:val="22"/>
        </w:rPr>
      </w:pPr>
    </w:p>
    <w:p w14:paraId="56DA330A" w14:textId="77777777" w:rsidR="00EC03E9" w:rsidRDefault="00EC03E9">
      <w:pPr>
        <w:rPr>
          <w:rFonts w:ascii="Calibri" w:eastAsia="Calibri" w:hAnsi="Calibri" w:cs="Calibri"/>
          <w:i/>
          <w:iCs/>
          <w:sz w:val="22"/>
          <w:szCs w:val="22"/>
        </w:rPr>
      </w:pPr>
    </w:p>
    <w:p w14:paraId="656D802C" w14:textId="77777777" w:rsidR="00EC03E9" w:rsidRDefault="00EC03E9">
      <w:pPr>
        <w:rPr>
          <w:rFonts w:ascii="Calibri" w:eastAsia="Calibri" w:hAnsi="Calibri" w:cs="Calibri"/>
          <w:i/>
          <w:iCs/>
          <w:sz w:val="22"/>
          <w:szCs w:val="22"/>
        </w:rPr>
      </w:pPr>
    </w:p>
    <w:p w14:paraId="0D2EA5B2" w14:textId="77777777" w:rsidR="00EC03E9" w:rsidRDefault="00EC03E9" w:rsidP="00EC03E9">
      <w:pPr>
        <w:spacing w:line="276" w:lineRule="auto"/>
        <w:rPr>
          <w:rFonts w:ascii="Calibri" w:eastAsia="Calibri" w:hAnsi="Calibri" w:cs="Calibri"/>
          <w:sz w:val="22"/>
          <w:szCs w:val="22"/>
        </w:rPr>
      </w:pPr>
      <w:r>
        <w:rPr>
          <w:rFonts w:ascii="Calibri" w:eastAsia="Calibri" w:hAnsi="Calibri" w:cs="Calibri"/>
          <w:sz w:val="22"/>
          <w:szCs w:val="22"/>
        </w:rPr>
        <w:t>Krzysztof Wojteczek – kierownik zespołu kontrolującego</w:t>
      </w:r>
    </w:p>
    <w:p w14:paraId="51974719" w14:textId="77777777" w:rsidR="00EC03E9" w:rsidRDefault="00EC03E9" w:rsidP="00EC03E9">
      <w:pPr>
        <w:spacing w:line="276" w:lineRule="auto"/>
        <w:rPr>
          <w:rFonts w:ascii="Calibri" w:eastAsia="Calibri" w:hAnsi="Calibri" w:cs="Calibri"/>
          <w:sz w:val="22"/>
          <w:szCs w:val="22"/>
        </w:rPr>
      </w:pPr>
      <w:r>
        <w:rPr>
          <w:rFonts w:ascii="Calibri" w:eastAsia="Calibri" w:hAnsi="Calibri" w:cs="Calibri"/>
          <w:sz w:val="22"/>
          <w:szCs w:val="22"/>
        </w:rPr>
        <w:t>/zaakceptowano elektronicznie/</w:t>
      </w:r>
    </w:p>
    <w:p w14:paraId="338F7515" w14:textId="77777777" w:rsidR="00EC03E9" w:rsidRDefault="00EC03E9" w:rsidP="00EC03E9">
      <w:pPr>
        <w:spacing w:line="276" w:lineRule="auto"/>
        <w:rPr>
          <w:rFonts w:ascii="Calibri" w:eastAsia="Calibri" w:hAnsi="Calibri" w:cs="Calibri"/>
          <w:sz w:val="22"/>
          <w:szCs w:val="22"/>
        </w:rPr>
      </w:pPr>
    </w:p>
    <w:p w14:paraId="218B68CB" w14:textId="77777777" w:rsidR="00EC03E9" w:rsidRDefault="00EC03E9" w:rsidP="00EC03E9">
      <w:pPr>
        <w:spacing w:line="276" w:lineRule="auto"/>
        <w:rPr>
          <w:rFonts w:ascii="Calibri" w:eastAsia="Calibri" w:hAnsi="Calibri" w:cs="Calibri"/>
          <w:sz w:val="22"/>
          <w:szCs w:val="22"/>
        </w:rPr>
      </w:pPr>
      <w:r>
        <w:rPr>
          <w:rFonts w:ascii="Calibri" w:eastAsia="Calibri" w:hAnsi="Calibri" w:cs="Calibri"/>
          <w:sz w:val="22"/>
          <w:szCs w:val="22"/>
        </w:rPr>
        <w:t>Anna Gołąbek – członek zespołu kontrolującego</w:t>
      </w:r>
    </w:p>
    <w:p w14:paraId="7C3FF621" w14:textId="77777777" w:rsidR="00EC03E9" w:rsidRDefault="00EC03E9" w:rsidP="00EC03E9">
      <w:pPr>
        <w:spacing w:line="276" w:lineRule="auto"/>
      </w:pPr>
      <w:r>
        <w:rPr>
          <w:rFonts w:ascii="Calibri" w:eastAsia="Calibri" w:hAnsi="Calibri" w:cs="Calibri"/>
          <w:sz w:val="22"/>
          <w:szCs w:val="22"/>
        </w:rPr>
        <w:t>/zaakceptowano elektronicznie/</w:t>
      </w:r>
    </w:p>
    <w:p w14:paraId="50D4C24B" w14:textId="77777777" w:rsidR="00EC03E9" w:rsidRDefault="00EC03E9"/>
    <w:sectPr w:rsidR="00EC03E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57689" w14:textId="77777777" w:rsidR="00D662D8" w:rsidRDefault="00D662D8">
      <w:r>
        <w:separator/>
      </w:r>
    </w:p>
  </w:endnote>
  <w:endnote w:type="continuationSeparator" w:id="0">
    <w:p w14:paraId="30F8C371" w14:textId="77777777" w:rsidR="00D662D8" w:rsidRDefault="00D66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15AAE" w14:textId="3E2A193D" w:rsidR="00765DF2" w:rsidRDefault="00EC03E9">
    <w:pPr>
      <w:jc w:val="center"/>
    </w:pPr>
    <w:r>
      <w:rPr>
        <w:noProof/>
      </w:rPr>
      <w:drawing>
        <wp:inline distT="0" distB="0" distL="0" distR="0" wp14:anchorId="7017050F" wp14:editId="663AC83F">
          <wp:extent cx="5731510" cy="445770"/>
          <wp:effectExtent l="0" t="0" r="2540" b="0"/>
          <wp:docPr id="1025685224" name="Obraz 4" descr="Logo Unii Europejskiej z napisem ,,Fundusze Europejskie dla Świętokrzyskiego''; Flaga Rzeczpospolitej Polskiej z napisem ,,Rzeczpospolita Polska''; Flaga Unii Europejskiej z napisem Dofinansowane przez Unię Europejską''; Herb Województwa Świętokrzyskiego z napisem ,,Województwo Świętokrzy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685224" name="Obraz 4" descr="Logo Unii Europejskiej z napisem ,,Fundusze Europejskie dla Świętokrzyskiego''; Flaga Rzeczpospolitej Polskiej z napisem ,,Rzeczpospolita Polska''; Flaga Unii Europejskiej z napisem Dofinansowane przez Unię Europejską''; Herb Województwa Świętokrzyskiego z napisem ,,Województwo Świętokrzyski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445770"/>
                  </a:xfrm>
                  <a:prstGeom prst="rect">
                    <a:avLst/>
                  </a:prstGeom>
                  <a:noFill/>
                  <a:ln>
                    <a:noFill/>
                  </a:ln>
                </pic:spPr>
              </pic:pic>
            </a:graphicData>
          </a:graphic>
        </wp:inline>
      </w:drawing>
    </w:r>
    <w:r w:rsidR="00000000">
      <w:rPr>
        <w:rFonts w:ascii="Calibri" w:eastAsia="Calibri" w:hAnsi="Calibri" w:cs="Calibri"/>
        <w:color w:val="616161"/>
        <w:sz w:val="16"/>
        <w:szCs w:val="16"/>
      </w:rPr>
      <w:t xml:space="preserve">Strona: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PAGE</w:instrText>
    </w:r>
    <w:r w:rsidR="00000000">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1</w:t>
    </w:r>
    <w:r w:rsidR="00000000">
      <w:rPr>
        <w:rFonts w:ascii="Calibri" w:eastAsia="Calibri" w:hAnsi="Calibri" w:cs="Calibri"/>
        <w:color w:val="616161"/>
        <w:sz w:val="16"/>
        <w:szCs w:val="16"/>
      </w:rPr>
      <w:fldChar w:fldCharType="end"/>
    </w:r>
    <w:r w:rsidR="00000000">
      <w:rPr>
        <w:rFonts w:ascii="Calibri" w:eastAsia="Calibri" w:hAnsi="Calibri" w:cs="Calibri"/>
        <w:color w:val="616161"/>
        <w:sz w:val="16"/>
        <w:szCs w:val="16"/>
      </w:rPr>
      <w:t xml:space="preserve"> z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NUMPAGES</w:instrText>
    </w:r>
    <w:r w:rsidR="00000000">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2</w:t>
    </w:r>
    <w:r w:rsidR="00000000">
      <w:rPr>
        <w:rFonts w:ascii="Calibri" w:eastAsia="Calibri" w:hAnsi="Calibri" w:cs="Calibri"/>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BD403" w14:textId="77777777" w:rsidR="00D662D8" w:rsidRDefault="00D662D8">
      <w:r>
        <w:separator/>
      </w:r>
    </w:p>
  </w:footnote>
  <w:footnote w:type="continuationSeparator" w:id="0">
    <w:p w14:paraId="0BB3A821" w14:textId="77777777" w:rsidR="00D662D8" w:rsidRDefault="00D66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1BD3B" w14:textId="77777777" w:rsidR="00765DF2" w:rsidRDefault="00000000">
    <w:pPr>
      <w:jc w:val="center"/>
    </w:pPr>
    <w:r>
      <w:rPr>
        <w:rFonts w:ascii="Arial" w:eastAsia="Arial" w:hAnsi="Arial" w:cs="Arial"/>
        <w:color w:val="616161"/>
        <w:sz w:val="16"/>
        <w:szCs w:val="16"/>
      </w:rPr>
      <w:t>FESW.01.07-IZ.00-0001/24-001</w:t>
    </w:r>
  </w:p>
  <w:p w14:paraId="2A455853" w14:textId="77777777" w:rsidR="00765DF2" w:rsidRDefault="00000000">
    <w:pPr>
      <w:jc w:val="center"/>
    </w:pPr>
    <w:r>
      <w:rPr>
        <w:rFonts w:ascii="Arial" w:eastAsia="Arial" w:hAnsi="Arial" w:cs="Arial"/>
        <w:color w:val="616161"/>
        <w:sz w:val="16"/>
        <w:szCs w:val="16"/>
      </w:rPr>
      <w:t>Utworzono 3.04.2025, 12:38:28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815E6"/>
    <w:multiLevelType w:val="hybridMultilevel"/>
    <w:tmpl w:val="94480E14"/>
    <w:lvl w:ilvl="0" w:tplc="5994DE54">
      <w:start w:val="1"/>
      <w:numFmt w:val="bullet"/>
      <w:lvlText w:val="●"/>
      <w:lvlJc w:val="left"/>
      <w:pPr>
        <w:ind w:left="720" w:hanging="360"/>
      </w:pPr>
    </w:lvl>
    <w:lvl w:ilvl="1" w:tplc="E0AA9EE8">
      <w:start w:val="1"/>
      <w:numFmt w:val="bullet"/>
      <w:lvlText w:val="○"/>
      <w:lvlJc w:val="left"/>
      <w:pPr>
        <w:ind w:left="1440" w:hanging="360"/>
      </w:pPr>
    </w:lvl>
    <w:lvl w:ilvl="2" w:tplc="AF06185E">
      <w:start w:val="1"/>
      <w:numFmt w:val="bullet"/>
      <w:lvlText w:val="■"/>
      <w:lvlJc w:val="left"/>
      <w:pPr>
        <w:ind w:left="2160" w:hanging="360"/>
      </w:pPr>
    </w:lvl>
    <w:lvl w:ilvl="3" w:tplc="2168D9AC">
      <w:start w:val="1"/>
      <w:numFmt w:val="bullet"/>
      <w:lvlText w:val="●"/>
      <w:lvlJc w:val="left"/>
      <w:pPr>
        <w:ind w:left="2880" w:hanging="360"/>
      </w:pPr>
    </w:lvl>
    <w:lvl w:ilvl="4" w:tplc="4A122010">
      <w:start w:val="1"/>
      <w:numFmt w:val="bullet"/>
      <w:lvlText w:val="○"/>
      <w:lvlJc w:val="left"/>
      <w:pPr>
        <w:ind w:left="3600" w:hanging="360"/>
      </w:pPr>
    </w:lvl>
    <w:lvl w:ilvl="5" w:tplc="80524FC4">
      <w:start w:val="1"/>
      <w:numFmt w:val="bullet"/>
      <w:lvlText w:val="■"/>
      <w:lvlJc w:val="left"/>
      <w:pPr>
        <w:ind w:left="4320" w:hanging="360"/>
      </w:pPr>
    </w:lvl>
    <w:lvl w:ilvl="6" w:tplc="78549ACE">
      <w:start w:val="1"/>
      <w:numFmt w:val="bullet"/>
      <w:lvlText w:val="●"/>
      <w:lvlJc w:val="left"/>
      <w:pPr>
        <w:ind w:left="5040" w:hanging="360"/>
      </w:pPr>
    </w:lvl>
    <w:lvl w:ilvl="7" w:tplc="59742704">
      <w:start w:val="1"/>
      <w:numFmt w:val="bullet"/>
      <w:lvlText w:val="●"/>
      <w:lvlJc w:val="left"/>
      <w:pPr>
        <w:ind w:left="5760" w:hanging="360"/>
      </w:pPr>
    </w:lvl>
    <w:lvl w:ilvl="8" w:tplc="1F0C5CFA">
      <w:start w:val="1"/>
      <w:numFmt w:val="bullet"/>
      <w:lvlText w:val="●"/>
      <w:lvlJc w:val="left"/>
      <w:pPr>
        <w:ind w:left="6480" w:hanging="360"/>
      </w:pPr>
    </w:lvl>
  </w:abstractNum>
  <w:num w:numId="1" w16cid:durableId="13139522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F2"/>
    <w:rsid w:val="00124E3A"/>
    <w:rsid w:val="00765DF2"/>
    <w:rsid w:val="00D662D8"/>
    <w:rsid w:val="00EC03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43511"/>
  <w15:docId w15:val="{CF8E17DE-E5C6-42BF-825B-9029213EB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paragraph" w:styleId="Nagwek">
    <w:name w:val="header"/>
    <w:basedOn w:val="Normalny"/>
    <w:link w:val="NagwekZnak"/>
    <w:uiPriority w:val="99"/>
    <w:unhideWhenUsed/>
    <w:rsid w:val="00EC03E9"/>
    <w:pPr>
      <w:tabs>
        <w:tab w:val="center" w:pos="4536"/>
        <w:tab w:val="right" w:pos="9072"/>
      </w:tabs>
    </w:pPr>
  </w:style>
  <w:style w:type="character" w:customStyle="1" w:styleId="NagwekZnak">
    <w:name w:val="Nagłówek Znak"/>
    <w:basedOn w:val="Domylnaczcionkaakapitu"/>
    <w:link w:val="Nagwek"/>
    <w:uiPriority w:val="99"/>
    <w:rsid w:val="00EC03E9"/>
  </w:style>
  <w:style w:type="paragraph" w:styleId="Stopka">
    <w:name w:val="footer"/>
    <w:basedOn w:val="Normalny"/>
    <w:link w:val="StopkaZnak"/>
    <w:uiPriority w:val="99"/>
    <w:unhideWhenUsed/>
    <w:rsid w:val="00EC03E9"/>
    <w:pPr>
      <w:tabs>
        <w:tab w:val="center" w:pos="4536"/>
        <w:tab w:val="right" w:pos="9072"/>
      </w:tabs>
    </w:pPr>
  </w:style>
  <w:style w:type="character" w:customStyle="1" w:styleId="StopkaZnak">
    <w:name w:val="Stopka Znak"/>
    <w:basedOn w:val="Domylnaczcionkaakapitu"/>
    <w:link w:val="Stopka"/>
    <w:uiPriority w:val="99"/>
    <w:rsid w:val="00EC0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1416</Words>
  <Characters>8501</Characters>
  <Application>Microsoft Office Word</Application>
  <DocSecurity>0</DocSecurity>
  <Lines>70</Lines>
  <Paragraphs>19</Paragraphs>
  <ScaleCrop>false</ScaleCrop>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Wojteczek, Krzysztof</cp:lastModifiedBy>
  <cp:revision>2</cp:revision>
  <dcterms:created xsi:type="dcterms:W3CDTF">2025-04-03T10:38:00Z</dcterms:created>
  <dcterms:modified xsi:type="dcterms:W3CDTF">2025-04-03T10:40:00Z</dcterms:modified>
</cp:coreProperties>
</file>