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FD43" w14:textId="77777777" w:rsidR="00C82214" w:rsidRDefault="00C82214"/>
    <w:p w14:paraId="2EBCCB02" w14:textId="77777777" w:rsidR="00C82214" w:rsidRDefault="00000000">
      <w:pPr>
        <w:jc w:val="center"/>
      </w:pPr>
      <w:r>
        <w:rPr>
          <w:rFonts w:ascii="Calibri" w:eastAsia="Calibri" w:hAnsi="Calibri" w:cs="Calibri"/>
        </w:rPr>
        <w:t xml:space="preserve"> </w:t>
      </w:r>
    </w:p>
    <w:p w14:paraId="1BC4D323" w14:textId="77777777" w:rsidR="00C82214" w:rsidRDefault="00000000">
      <w:pPr>
        <w:jc w:val="center"/>
      </w:pPr>
      <w:r>
        <w:rPr>
          <w:rFonts w:ascii="Calibri" w:eastAsia="Calibri" w:hAnsi="Calibri" w:cs="Calibri"/>
          <w:b/>
          <w:bCs/>
          <w:sz w:val="36"/>
          <w:szCs w:val="36"/>
        </w:rPr>
        <w:t>INFORMACJA POKONTROLNA</w:t>
      </w:r>
    </w:p>
    <w:p w14:paraId="68E49D29" w14:textId="77777777" w:rsidR="00C82214" w:rsidRDefault="00000000">
      <w:pPr>
        <w:jc w:val="center"/>
      </w:pPr>
      <w:r>
        <w:rPr>
          <w:rFonts w:ascii="Calibri" w:eastAsia="Calibri" w:hAnsi="Calibri" w:cs="Calibri"/>
          <w:b/>
          <w:bCs/>
          <w:sz w:val="36"/>
          <w:szCs w:val="36"/>
        </w:rPr>
        <w:t>FESW.02.05-IZ.00-0068/23-001-INF</w:t>
      </w:r>
    </w:p>
    <w:p w14:paraId="256E179F" w14:textId="77777777" w:rsidR="00C82214" w:rsidRDefault="00000000">
      <w:pPr>
        <w:spacing w:after="90"/>
        <w:jc w:val="center"/>
      </w:pPr>
      <w:r>
        <w:rPr>
          <w:rFonts w:ascii="Calibri" w:eastAsia="Calibri" w:hAnsi="Calibri" w:cs="Calibri"/>
        </w:rPr>
        <w:t xml:space="preserve"> </w:t>
      </w:r>
    </w:p>
    <w:p w14:paraId="0B8CED8E" w14:textId="77777777" w:rsidR="00C82214" w:rsidRDefault="00000000">
      <w:pPr>
        <w:spacing w:after="90"/>
        <w:jc w:val="center"/>
      </w:pPr>
      <w:r>
        <w:rPr>
          <w:rFonts w:ascii="Calibri" w:eastAsia="Calibri" w:hAnsi="Calibri" w:cs="Calibri"/>
        </w:rPr>
        <w:t xml:space="preserve"> </w:t>
      </w:r>
    </w:p>
    <w:p w14:paraId="38821C4E" w14:textId="77777777" w:rsidR="00C82214" w:rsidRDefault="00000000">
      <w:pPr>
        <w:spacing w:after="150" w:line="276" w:lineRule="auto"/>
      </w:pPr>
      <w:r>
        <w:rPr>
          <w:rFonts w:ascii="Calibri" w:eastAsia="Calibri" w:hAnsi="Calibri" w:cs="Calibri"/>
          <w:b/>
          <w:bCs/>
          <w:sz w:val="28"/>
          <w:szCs w:val="28"/>
        </w:rPr>
        <w:t>Informacje wstępne</w:t>
      </w:r>
    </w:p>
    <w:p w14:paraId="7284AD41" w14:textId="77777777" w:rsidR="00C82214"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C82214" w14:paraId="7BB88A3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6F79D68" w14:textId="77777777" w:rsidR="00C82214"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5E964B" w14:textId="77777777" w:rsidR="00C82214" w:rsidRDefault="00000000">
            <w:pPr>
              <w:spacing w:after="125"/>
            </w:pPr>
            <w:r>
              <w:rPr>
                <w:rFonts w:ascii="Calibri" w:eastAsia="Calibri" w:hAnsi="Calibri" w:cs="Calibri"/>
                <w:sz w:val="22"/>
                <w:szCs w:val="22"/>
              </w:rPr>
              <w:t>FESW.02.05-IZ.00-0068/23-001</w:t>
            </w:r>
          </w:p>
        </w:tc>
      </w:tr>
      <w:tr w:rsidR="00C82214" w14:paraId="002CC79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19B716A" w14:textId="77777777" w:rsidR="00C82214"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5ADF13" w14:textId="77777777" w:rsidR="00C82214" w:rsidRDefault="00000000">
            <w:pPr>
              <w:spacing w:after="125"/>
            </w:pPr>
            <w:r>
              <w:rPr>
                <w:rFonts w:ascii="Calibri" w:eastAsia="Calibri" w:hAnsi="Calibri" w:cs="Calibri"/>
                <w:sz w:val="22"/>
                <w:szCs w:val="22"/>
              </w:rPr>
              <w:t>FESW.02.05-IZ.00-0068/23</w:t>
            </w:r>
          </w:p>
        </w:tc>
      </w:tr>
      <w:tr w:rsidR="00C82214" w14:paraId="77DC40D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F12CFD" w14:textId="77777777" w:rsidR="00C82214"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F57D6E7" w14:textId="77777777" w:rsidR="00C82214" w:rsidRDefault="00000000">
            <w:pPr>
              <w:spacing w:after="125"/>
            </w:pPr>
            <w:r>
              <w:rPr>
                <w:rFonts w:ascii="Calibri" w:eastAsia="Calibri" w:hAnsi="Calibri" w:cs="Calibri"/>
                <w:sz w:val="22"/>
                <w:szCs w:val="22"/>
              </w:rPr>
              <w:t>Zakup średniego samochodu ratowniczo-gaśniczego na wyposażenie OSP Zbludowice</w:t>
            </w:r>
          </w:p>
        </w:tc>
      </w:tr>
    </w:tbl>
    <w:p w14:paraId="57B09202" w14:textId="77777777" w:rsidR="00C82214" w:rsidRDefault="00000000">
      <w:pPr>
        <w:spacing w:after="240" w:line="276" w:lineRule="auto"/>
        <w:jc w:val="center"/>
      </w:pPr>
      <w:r>
        <w:rPr>
          <w:rFonts w:ascii="Calibri" w:eastAsia="Calibri" w:hAnsi="Calibri" w:cs="Calibri"/>
          <w:sz w:val="1"/>
          <w:szCs w:val="1"/>
        </w:rPr>
        <w:t xml:space="preserve"> </w:t>
      </w:r>
    </w:p>
    <w:p w14:paraId="2BDE342A" w14:textId="77777777" w:rsidR="00C82214"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4166"/>
      </w:tblGrid>
      <w:tr w:rsidR="00C82214" w14:paraId="3947802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83F625" w14:textId="77777777" w:rsidR="00C82214"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86967A" w14:textId="77777777" w:rsidR="00C82214" w:rsidRDefault="00000000">
            <w:pPr>
              <w:spacing w:after="125"/>
            </w:pPr>
            <w:r>
              <w:rPr>
                <w:rFonts w:ascii="Calibri" w:eastAsia="Calibri" w:hAnsi="Calibri" w:cs="Calibri"/>
                <w:sz w:val="22"/>
                <w:szCs w:val="22"/>
              </w:rPr>
              <w:t>6551879646</w:t>
            </w:r>
          </w:p>
        </w:tc>
      </w:tr>
      <w:tr w:rsidR="00C82214" w14:paraId="57349DD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0CADCB" w14:textId="77777777" w:rsidR="00C82214"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73F2C1" w14:textId="77777777" w:rsidR="00C82214" w:rsidRDefault="00000000">
            <w:pPr>
              <w:spacing w:after="125"/>
            </w:pPr>
            <w:r>
              <w:rPr>
                <w:rFonts w:ascii="Calibri" w:eastAsia="Calibri" w:hAnsi="Calibri" w:cs="Calibri"/>
                <w:sz w:val="22"/>
                <w:szCs w:val="22"/>
              </w:rPr>
              <w:t>GMINA BUSKO-ZDRÓJ</w:t>
            </w:r>
          </w:p>
        </w:tc>
      </w:tr>
      <w:tr w:rsidR="00C82214" w14:paraId="0BA37A4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897549D" w14:textId="77777777" w:rsidR="00C82214"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095BDEA" w14:textId="77777777" w:rsidR="00C82214" w:rsidRDefault="00000000">
            <w:pPr>
              <w:spacing w:after="125"/>
            </w:pPr>
            <w:r>
              <w:rPr>
                <w:rFonts w:ascii="Calibri" w:eastAsia="Calibri" w:hAnsi="Calibri" w:cs="Calibri"/>
                <w:sz w:val="22"/>
                <w:szCs w:val="22"/>
              </w:rPr>
              <w:t xml:space="preserve">Busko-Zdrój 28-100, al. Adama Mickiewicza 10 </w:t>
            </w:r>
          </w:p>
        </w:tc>
      </w:tr>
    </w:tbl>
    <w:p w14:paraId="1997899C" w14:textId="77777777" w:rsidR="00C82214" w:rsidRDefault="00000000">
      <w:pPr>
        <w:spacing w:after="240" w:line="276" w:lineRule="auto"/>
        <w:jc w:val="center"/>
      </w:pPr>
      <w:r>
        <w:rPr>
          <w:rFonts w:ascii="Calibri" w:eastAsia="Calibri" w:hAnsi="Calibri" w:cs="Calibri"/>
          <w:sz w:val="1"/>
          <w:szCs w:val="1"/>
        </w:rPr>
        <w:t xml:space="preserve"> </w:t>
      </w:r>
    </w:p>
    <w:p w14:paraId="6586D609" w14:textId="77777777" w:rsidR="00C82214"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C82214" w14:paraId="24E998D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CE0DD9" w14:textId="77777777" w:rsidR="00C82214"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F5EF48" w14:textId="77777777" w:rsidR="00C82214" w:rsidRDefault="00000000">
            <w:pPr>
              <w:spacing w:after="125"/>
            </w:pPr>
            <w:r>
              <w:rPr>
                <w:rFonts w:ascii="Calibri" w:eastAsia="Calibri" w:hAnsi="Calibri" w:cs="Calibri"/>
                <w:sz w:val="22"/>
                <w:szCs w:val="22"/>
              </w:rPr>
              <w:t>Planowa</w:t>
            </w:r>
          </w:p>
        </w:tc>
      </w:tr>
      <w:tr w:rsidR="00C82214" w14:paraId="13407F4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09A3778" w14:textId="77777777" w:rsidR="00C82214"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4EC0A0" w14:textId="77777777" w:rsidR="00C82214" w:rsidRDefault="00000000">
            <w:pPr>
              <w:spacing w:after="125"/>
            </w:pPr>
            <w:r>
              <w:rPr>
                <w:rFonts w:ascii="Calibri" w:eastAsia="Calibri" w:hAnsi="Calibri" w:cs="Calibri"/>
                <w:sz w:val="22"/>
                <w:szCs w:val="22"/>
              </w:rPr>
              <w:t>Dokumentacji</w:t>
            </w:r>
          </w:p>
        </w:tc>
      </w:tr>
      <w:tr w:rsidR="00C82214" w14:paraId="24579F7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C5FE019" w14:textId="77777777" w:rsidR="00C82214"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24EAFB" w14:textId="77777777" w:rsidR="00C82214" w:rsidRDefault="00000000">
            <w:pPr>
              <w:spacing w:after="125"/>
            </w:pPr>
            <w:r>
              <w:rPr>
                <w:rFonts w:ascii="Calibri" w:eastAsia="Calibri" w:hAnsi="Calibri" w:cs="Calibri"/>
                <w:sz w:val="22"/>
                <w:szCs w:val="22"/>
              </w:rPr>
              <w:t>Na zakończenie, Zamówień publicznych</w:t>
            </w:r>
          </w:p>
        </w:tc>
      </w:tr>
      <w:tr w:rsidR="00C82214" w14:paraId="064E00B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8D4A82" w14:textId="77777777" w:rsidR="00C82214"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770327E" w14:textId="77777777" w:rsidR="00C82214" w:rsidRDefault="00000000">
            <w:pPr>
              <w:spacing w:after="125"/>
            </w:pPr>
            <w:r>
              <w:rPr>
                <w:rFonts w:ascii="Calibri" w:eastAsia="Calibri" w:hAnsi="Calibri" w:cs="Calibri"/>
                <w:sz w:val="22"/>
                <w:szCs w:val="22"/>
              </w:rPr>
              <w:t>Anna Zapała-Śledź, Marek Bartkiewicz</w:t>
            </w:r>
          </w:p>
        </w:tc>
      </w:tr>
      <w:tr w:rsidR="00C82214" w14:paraId="1765C92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97F1AE3" w14:textId="77777777" w:rsidR="00C82214"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377A91" w14:textId="77777777" w:rsidR="00C82214" w:rsidRDefault="00000000">
            <w:pPr>
              <w:spacing w:after="125"/>
            </w:pPr>
            <w:r>
              <w:rPr>
                <w:rFonts w:ascii="Calibri" w:eastAsia="Calibri" w:hAnsi="Calibri" w:cs="Calibri"/>
                <w:sz w:val="22"/>
                <w:szCs w:val="22"/>
              </w:rPr>
              <w:t>EFRR-VIII Kontrola zamówień publicznych na dokumentach oraz Kontrola na zakończenie projektu - ścieżka audytu</w:t>
            </w:r>
          </w:p>
        </w:tc>
      </w:tr>
      <w:tr w:rsidR="00C82214" w14:paraId="09330CB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E25A52" w14:textId="77777777" w:rsidR="00C82214"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4AFD960" w14:textId="77777777" w:rsidR="00C82214" w:rsidRDefault="00000000">
            <w:pPr>
              <w:spacing w:after="125"/>
            </w:pPr>
            <w:r>
              <w:rPr>
                <w:rFonts w:ascii="Calibri" w:eastAsia="Calibri" w:hAnsi="Calibri" w:cs="Calibri"/>
                <w:sz w:val="22"/>
                <w:szCs w:val="22"/>
              </w:rPr>
              <w:t>Wersja 1</w:t>
            </w:r>
          </w:p>
        </w:tc>
      </w:tr>
      <w:tr w:rsidR="00C82214" w14:paraId="3ADF8E9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7AD3D2" w14:textId="77777777" w:rsidR="00C82214"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1CD9E2" w14:textId="77777777" w:rsidR="00C82214" w:rsidRDefault="00000000">
            <w:pPr>
              <w:spacing w:after="125"/>
            </w:pPr>
            <w:r>
              <w:rPr>
                <w:rFonts w:ascii="Calibri" w:eastAsia="Calibri" w:hAnsi="Calibri" w:cs="Calibri"/>
                <w:sz w:val="22"/>
                <w:szCs w:val="22"/>
              </w:rPr>
              <w:t>2025-03-03 - 2025-03-03</w:t>
            </w:r>
          </w:p>
        </w:tc>
      </w:tr>
      <w:tr w:rsidR="00C82214" w14:paraId="61D928C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D6E0861" w14:textId="77777777" w:rsidR="00C82214"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443CB0" w14:textId="77777777" w:rsidR="00C82214" w:rsidRDefault="00000000">
            <w:pPr>
              <w:spacing w:after="125"/>
            </w:pPr>
            <w:r>
              <w:rPr>
                <w:rFonts w:ascii="Calibri" w:eastAsia="Calibri" w:hAnsi="Calibri" w:cs="Calibri"/>
                <w:sz w:val="22"/>
                <w:szCs w:val="22"/>
              </w:rPr>
              <w:t>2025-03-03</w:t>
            </w:r>
          </w:p>
        </w:tc>
      </w:tr>
      <w:tr w:rsidR="00C82214" w14:paraId="43B5F2F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2FDD8B8" w14:textId="77777777" w:rsidR="00C82214"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6FEBCD" w14:textId="77777777" w:rsidR="00C82214" w:rsidRDefault="00000000">
            <w:pPr>
              <w:spacing w:after="125"/>
            </w:pPr>
            <w:r>
              <w:rPr>
                <w:rFonts w:ascii="Calibri" w:eastAsia="Calibri" w:hAnsi="Calibri" w:cs="Calibri"/>
                <w:sz w:val="22"/>
                <w:szCs w:val="22"/>
              </w:rPr>
              <w:t>Instytucja Zarządzająca programem regionalnym Fundusze Europejskie dla Świętokrzyskiego 2021-2027</w:t>
            </w:r>
          </w:p>
        </w:tc>
      </w:tr>
      <w:tr w:rsidR="00C82214" w14:paraId="3AC056A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3698E4" w14:textId="77777777" w:rsidR="00C82214"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942E47" w14:textId="77777777" w:rsidR="00C82214" w:rsidRDefault="00000000">
            <w:pPr>
              <w:spacing w:after="125"/>
            </w:pPr>
            <w:r>
              <w:rPr>
                <w:rFonts w:ascii="Calibri" w:eastAsia="Calibri" w:hAnsi="Calibri" w:cs="Calibri"/>
                <w:sz w:val="22"/>
                <w:szCs w:val="22"/>
              </w:rPr>
              <w:t>Gmina Busko-Zdrój - NIP: 6551879646</w:t>
            </w:r>
          </w:p>
        </w:tc>
      </w:tr>
      <w:tr w:rsidR="00C82214" w14:paraId="4F011C7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FC80320" w14:textId="77777777" w:rsidR="00C82214"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2CDC02" w14:textId="77777777" w:rsidR="00C82214"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EFRR-VIII.432.77.1.2025</w:t>
            </w:r>
          </w:p>
        </w:tc>
      </w:tr>
      <w:tr w:rsidR="00C82214" w14:paraId="04903B4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8AD8546" w14:textId="77777777" w:rsidR="00C82214"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DEC74A" w14:textId="77777777" w:rsidR="00C82214" w:rsidRDefault="00C82214">
            <w:pPr>
              <w:spacing w:after="125"/>
            </w:pPr>
          </w:p>
        </w:tc>
      </w:tr>
    </w:tbl>
    <w:p w14:paraId="2C3EBAA8" w14:textId="77777777" w:rsidR="00C82214"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C82214" w14:paraId="611D49A6"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7D8B8AC8" w14:textId="77777777" w:rsidR="00C82214" w:rsidRDefault="00000000">
            <w:pPr>
              <w:jc w:val="center"/>
            </w:pPr>
            <w:r>
              <w:rPr>
                <w:rFonts w:ascii="Calibri" w:eastAsia="Calibri" w:hAnsi="Calibri" w:cs="Calibri"/>
                <w:b/>
                <w:bCs/>
              </w:rPr>
              <w:lastRenderedPageBreak/>
              <w:t>Numer ogłoszenia o zamówieniu</w:t>
            </w:r>
          </w:p>
        </w:tc>
        <w:tc>
          <w:tcPr>
            <w:tcW w:w="3033" w:type="dxa"/>
            <w:shd w:val="clear" w:color="auto" w:fill="F2F2F2"/>
            <w:tcMar>
              <w:top w:w="0" w:type="dxa"/>
              <w:left w:w="0" w:type="dxa"/>
              <w:bottom w:w="0" w:type="dxa"/>
              <w:right w:w="0" w:type="dxa"/>
            </w:tcMar>
            <w:vAlign w:val="center"/>
          </w:tcPr>
          <w:p w14:paraId="6D580CFF" w14:textId="77777777" w:rsidR="00C82214"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65F773AB" w14:textId="77777777" w:rsidR="00C82214" w:rsidRDefault="00000000">
            <w:pPr>
              <w:jc w:val="center"/>
            </w:pPr>
            <w:r>
              <w:rPr>
                <w:rFonts w:ascii="Calibri" w:eastAsia="Calibri" w:hAnsi="Calibri" w:cs="Calibri"/>
                <w:b/>
                <w:bCs/>
              </w:rPr>
              <w:t>Kontrakty</w:t>
            </w:r>
          </w:p>
        </w:tc>
      </w:tr>
      <w:tr w:rsidR="00C82214" w14:paraId="58FAE856" w14:textId="77777777">
        <w:tblPrEx>
          <w:tblCellMar>
            <w:top w:w="0" w:type="dxa"/>
            <w:bottom w:w="0" w:type="dxa"/>
          </w:tblCellMar>
        </w:tblPrEx>
        <w:tc>
          <w:tcPr>
            <w:tcW w:w="3033" w:type="dxa"/>
            <w:tcMar>
              <w:top w:w="0" w:type="dxa"/>
              <w:left w:w="0" w:type="dxa"/>
              <w:bottom w:w="0" w:type="dxa"/>
              <w:right w:w="0" w:type="dxa"/>
            </w:tcMar>
          </w:tcPr>
          <w:p w14:paraId="3B9F600A" w14:textId="77777777" w:rsidR="00C82214" w:rsidRDefault="00000000">
            <w:r>
              <w:rPr>
                <w:rFonts w:ascii="Calibri" w:eastAsia="Calibri" w:hAnsi="Calibri" w:cs="Calibri"/>
              </w:rPr>
              <w:t>RSID.271.30.2024</w:t>
            </w:r>
          </w:p>
        </w:tc>
        <w:tc>
          <w:tcPr>
            <w:tcW w:w="3033" w:type="dxa"/>
            <w:tcMar>
              <w:top w:w="0" w:type="dxa"/>
              <w:left w:w="0" w:type="dxa"/>
              <w:bottom w:w="0" w:type="dxa"/>
              <w:right w:w="0" w:type="dxa"/>
            </w:tcMar>
          </w:tcPr>
          <w:p w14:paraId="6C342756" w14:textId="77777777" w:rsidR="00C82214" w:rsidRDefault="00000000">
            <w:r>
              <w:rPr>
                <w:rFonts w:ascii="Calibri" w:eastAsia="Calibri" w:hAnsi="Calibri" w:cs="Calibri"/>
              </w:rPr>
              <w:t>Zakup średniego samochodu ratowniczo-gaśniczego na wyposażenie OSP Zbludowice</w:t>
            </w:r>
          </w:p>
        </w:tc>
        <w:tc>
          <w:tcPr>
            <w:tcW w:w="3033" w:type="dxa"/>
            <w:tcMar>
              <w:top w:w="0" w:type="dxa"/>
              <w:left w:w="0" w:type="dxa"/>
              <w:bottom w:w="0" w:type="dxa"/>
              <w:right w:w="0" w:type="dxa"/>
            </w:tcMar>
          </w:tcPr>
          <w:p w14:paraId="27D607ED" w14:textId="77777777" w:rsidR="00C82214" w:rsidRDefault="00000000">
            <w:r>
              <w:rPr>
                <w:rFonts w:ascii="Calibri" w:eastAsia="Calibri" w:hAnsi="Calibri" w:cs="Calibri"/>
              </w:rPr>
              <w:t>Umowa nr 0A.272.15.2024 z dnia 23.10.2024 r.</w:t>
            </w:r>
          </w:p>
        </w:tc>
      </w:tr>
    </w:tbl>
    <w:p w14:paraId="2CB011E5" w14:textId="77777777" w:rsidR="00C82214"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C82214" w14:paraId="19DE4FB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9AB522F" w14:textId="77777777" w:rsidR="00C82214"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7CC6AB" w14:textId="77777777" w:rsidR="00C82214" w:rsidRDefault="00000000">
            <w:pPr>
              <w:spacing w:after="125"/>
            </w:pPr>
            <w:r>
              <w:rPr>
                <w:rFonts w:ascii="Calibri" w:eastAsia="Calibri" w:hAnsi="Calibri" w:cs="Calibri"/>
                <w:sz w:val="22"/>
                <w:szCs w:val="22"/>
              </w:rPr>
              <w:t>FESW.02.05-IZ.00-0068/23-01, FESW.02.05-IZ.00-0068/23-02, FESW.02.05-IZ.00-0068/23-03, FESW.02.05-IZ.00-0068/23-04</w:t>
            </w:r>
          </w:p>
        </w:tc>
      </w:tr>
    </w:tbl>
    <w:p w14:paraId="00A3C3F2" w14:textId="77777777" w:rsidR="00C82214" w:rsidRDefault="00000000">
      <w:pPr>
        <w:spacing w:before="350" w:after="120" w:line="276" w:lineRule="auto"/>
      </w:pPr>
      <w:r>
        <w:rPr>
          <w:rFonts w:ascii="Calibri" w:eastAsia="Calibri" w:hAnsi="Calibri" w:cs="Calibri"/>
          <w:b/>
          <w:bCs/>
          <w:sz w:val="28"/>
          <w:szCs w:val="28"/>
        </w:rPr>
        <w:t>1. Wykaz skrótów</w:t>
      </w:r>
    </w:p>
    <w:p w14:paraId="25A0C673" w14:textId="77777777" w:rsidR="00C82214" w:rsidRDefault="00000000">
      <w:r>
        <w:rPr>
          <w:rFonts w:ascii="Calibri" w:eastAsia="Calibri" w:hAnsi="Calibri" w:cs="Calibri"/>
          <w:sz w:val="22"/>
          <w:szCs w:val="22"/>
        </w:rPr>
        <w:t xml:space="preserve">1. IZ FEŚ  - Instytucja Zarządzająca programem regionalnym Fundusze Europejskie dla Świętokrzyskiego 2021-2027. </w:t>
      </w:r>
      <w:r>
        <w:rPr>
          <w:rFonts w:ascii="Calibri" w:eastAsia="Calibri" w:hAnsi="Calibri" w:cs="Calibri"/>
          <w:sz w:val="22"/>
          <w:szCs w:val="22"/>
        </w:rPr>
        <w:br/>
        <w:t xml:space="preserve">2.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11 września 2019 r. Prawo zamówień publicznych (Dz. U. z 2023 r. poz. 1605 ze zm.).</w:t>
      </w:r>
      <w:r>
        <w:rPr>
          <w:rFonts w:ascii="Calibri" w:eastAsia="Calibri" w:hAnsi="Calibri" w:cs="Calibri"/>
          <w:sz w:val="22"/>
          <w:szCs w:val="22"/>
        </w:rPr>
        <w:br/>
        <w:t xml:space="preserve">3. Ustawa wdrożeniowa  - Ustawa z dnia 28 kwietnia 2022 r. o zasadach realizacji zadań finansowanych ze środków europejskich w perspektywie finansowej 2021 - 2027, ( Dz. U. 2022 poz. 1079). </w:t>
      </w:r>
    </w:p>
    <w:p w14:paraId="23E9F1B6" w14:textId="77777777" w:rsidR="00C82214" w:rsidRDefault="00000000">
      <w:pPr>
        <w:spacing w:before="360" w:after="80" w:line="276" w:lineRule="auto"/>
      </w:pPr>
      <w:r>
        <w:rPr>
          <w:rFonts w:ascii="Calibri" w:eastAsia="Calibri" w:hAnsi="Calibri" w:cs="Calibri"/>
          <w:b/>
          <w:bCs/>
          <w:sz w:val="28"/>
          <w:szCs w:val="28"/>
        </w:rPr>
        <w:t>2. Podstawa prawna</w:t>
      </w:r>
    </w:p>
    <w:p w14:paraId="60EAA07B" w14:textId="77777777" w:rsidR="00C82214"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241B6A36" w14:textId="77777777" w:rsidR="00C82214" w:rsidRDefault="00000000">
      <w:pPr>
        <w:spacing w:before="350" w:after="70" w:line="276" w:lineRule="auto"/>
      </w:pPr>
      <w:r>
        <w:rPr>
          <w:rFonts w:ascii="Calibri" w:eastAsia="Calibri" w:hAnsi="Calibri" w:cs="Calibri"/>
          <w:b/>
          <w:bCs/>
          <w:sz w:val="28"/>
          <w:szCs w:val="28"/>
        </w:rPr>
        <w:t>3. Cel kontroli</w:t>
      </w:r>
    </w:p>
    <w:p w14:paraId="4AC65B67" w14:textId="77777777" w:rsidR="00C82214"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FESW.02.05-IZ.00-0068/23pn.: „Zakup średniego samochodu ratowniczo-gaśniczego na wyposażenie OSP Zbludowice” oraz potwierdzenie zachowania ścieżki audytu w poszczególnym procesie wdrażania projektu nr FESW.02.05-IZ.00-0068/23.</w:t>
      </w:r>
    </w:p>
    <w:p w14:paraId="36AD6AB1" w14:textId="77777777" w:rsidR="00C82214" w:rsidRDefault="00000000">
      <w:pPr>
        <w:spacing w:line="276" w:lineRule="auto"/>
      </w:pPr>
      <w:r>
        <w:rPr>
          <w:rFonts w:ascii="Calibri" w:eastAsia="Calibri" w:hAnsi="Calibri" w:cs="Calibri"/>
          <w:sz w:val="22"/>
          <w:szCs w:val="22"/>
        </w:rPr>
        <w:t>Okres czasu objęty kontrolą: od dnia 03.08.2023 r. do dnia 03.03.2025 r.</w:t>
      </w:r>
    </w:p>
    <w:p w14:paraId="35E2CDD6" w14:textId="77777777" w:rsidR="00C82214" w:rsidRDefault="00000000">
      <w:pPr>
        <w:spacing w:before="360" w:after="70" w:line="276" w:lineRule="auto"/>
      </w:pPr>
      <w:r>
        <w:rPr>
          <w:rFonts w:ascii="Calibri" w:eastAsia="Calibri" w:hAnsi="Calibri" w:cs="Calibri"/>
          <w:b/>
          <w:bCs/>
          <w:sz w:val="28"/>
          <w:szCs w:val="28"/>
        </w:rPr>
        <w:t>4. Przedmiot kontroli</w:t>
      </w:r>
    </w:p>
    <w:p w14:paraId="58FF53CC" w14:textId="77777777" w:rsidR="00C82214" w:rsidRDefault="00000000">
      <w:pPr>
        <w:spacing w:line="276" w:lineRule="auto"/>
      </w:pPr>
      <w:r>
        <w:rPr>
          <w:rFonts w:ascii="Calibri" w:eastAsia="Calibri" w:hAnsi="Calibri" w:cs="Calibri"/>
          <w:sz w:val="22"/>
          <w:szCs w:val="22"/>
        </w:rPr>
        <w:t>1. Weryfikacja dokumentacji dotyczącej przeprowadzonego przez Beneficjenta postępowania o udzielenie zamówienia publicznego na wybór dostawcy dwóch fabrycznie nowych średnich samochodów ratowniczo-gaśniczych dla Ochotniczych Straży Pożarnych z terenu Gminy Busko-Zdrój.</w:t>
      </w:r>
    </w:p>
    <w:p w14:paraId="563E96C5" w14:textId="77777777" w:rsidR="00C82214" w:rsidRDefault="00000000">
      <w:pPr>
        <w:spacing w:line="276" w:lineRule="auto"/>
      </w:pPr>
      <w:r>
        <w:rPr>
          <w:rFonts w:ascii="Calibri" w:eastAsia="Calibri" w:hAnsi="Calibri" w:cs="Calibri"/>
          <w:sz w:val="22"/>
          <w:szCs w:val="22"/>
        </w:rPr>
        <w:t>2. Potwierdzenie zachowania prawidłowej ścieżki audytu w poszczególnym procesie wdrażania projektu nr FESW.02.05-IZ.00-0068/23.</w:t>
      </w:r>
    </w:p>
    <w:p w14:paraId="3A2ADF5B" w14:textId="77777777" w:rsidR="00C82214" w:rsidRDefault="00000000">
      <w:pPr>
        <w:spacing w:before="360" w:after="80" w:line="276" w:lineRule="auto"/>
      </w:pPr>
      <w:r>
        <w:rPr>
          <w:rFonts w:ascii="Calibri" w:eastAsia="Calibri" w:hAnsi="Calibri" w:cs="Calibri"/>
          <w:b/>
          <w:bCs/>
          <w:sz w:val="28"/>
          <w:szCs w:val="28"/>
        </w:rPr>
        <w:t>5. Ustalenia i zalecenia pokontrolne</w:t>
      </w:r>
    </w:p>
    <w:p w14:paraId="19C76D18" w14:textId="77777777" w:rsidR="00C82214"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lastRenderedPageBreak/>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Zamawiający, tj. Gmina Busko-Zdrój przeprowadził postępowanie o udzielenie zamówienia publicznego w trybie przetargu nieograniczonego na dostawy o wartości zamówienia przekraczającej progi unijne, o jakich stanowi art.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Przedmiotowe postępowanie zostało wszczęte w dniu 26.08.2024 r. poprzez przekazanie Urzędowi Publikacji Unii Europejskiej ogłoszenia o zamówieniu i zostało opublikowane w Dzienniku Urzędowym Unii Europejskiej pod numerem OJ S 166/2024 512159-2024 w dniu 27.08.2024 r. Przedmiotem zamówienia był zakup dwóch fabrycznie nowych średnich samochodów ratowniczo-gaśniczych dla Ochotniczych Straży Pożarnych z terenu Gminy Busko-Zdrój:</w:t>
      </w:r>
      <w:r>
        <w:rPr>
          <w:rFonts w:ascii="Calibri" w:eastAsia="Calibri" w:hAnsi="Calibri" w:cs="Calibri"/>
          <w:sz w:val="22"/>
          <w:szCs w:val="22"/>
        </w:rPr>
        <w:br/>
        <w:t>- część nr 1 – zakup samochodu dla Ochotniczej Straży Pożarnej w Mikułowicach,</w:t>
      </w:r>
      <w:r>
        <w:rPr>
          <w:rFonts w:ascii="Calibri" w:eastAsia="Calibri" w:hAnsi="Calibri" w:cs="Calibri"/>
          <w:sz w:val="22"/>
          <w:szCs w:val="22"/>
        </w:rPr>
        <w:br/>
        <w:t>- część nr 2 – zakup samochodu dla Ochotniczej Straży Pożarnej w Zbludowicach.</w:t>
      </w:r>
      <w:r>
        <w:rPr>
          <w:rFonts w:ascii="Calibri" w:eastAsia="Calibri" w:hAnsi="Calibri" w:cs="Calibri"/>
          <w:sz w:val="22"/>
          <w:szCs w:val="22"/>
        </w:rPr>
        <w:br/>
        <w:t>W wyniku rozstrzygnięcia postępowania Zamawiający w dniu 23.10.2024 r. zawarł umowę nr 0A.272.15.2024 z Wykonawcą:, tj. MOTO-TRUCK Sp. z o.o., ul. ks. P. Ściegiennego 270, 25-116 Kielce na kwotę 1 153 740,00 zł brutto. Termin realizacji przedmiotu umowy: do 30 dni od dnia zawarcia umowy, tj. 23.11.2024 r.</w:t>
      </w:r>
      <w:r>
        <w:rPr>
          <w:rFonts w:ascii="Calibri" w:eastAsia="Calibri" w:hAnsi="Calibri" w:cs="Calibri"/>
          <w:sz w:val="22"/>
          <w:szCs w:val="22"/>
        </w:rPr>
        <w:br/>
        <w:t xml:space="preserve">Natomiast dla części nr 1 zamówienia, postępowanie zostało unieważnione na podstawie art. 255 pkt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(cena najkorzystniejszej oferty przewyższa kwotę, którą zamawiający zamierza przeznaczyć na sfinansowanie zamówienia). Wskazać należy również, że przedmiot zamówienia wskazany w części nr 1 nie był objęty dofinansowaniem w ramach przedmiotowego projektu.</w:t>
      </w:r>
      <w:r>
        <w:rPr>
          <w:rFonts w:ascii="Calibri" w:eastAsia="Calibri" w:hAnsi="Calibri" w:cs="Calibri"/>
          <w:sz w:val="22"/>
          <w:szCs w:val="22"/>
        </w:rPr>
        <w:br/>
        <w:t xml:space="preserve">Stwierdzono również, że w odniesieniu do umowy nr 0A.272.15.2024 strony podpisały w dniu 22.11.2024 r. aneks nr 1, którym wydłużyły termin realizacji zamówienia do dnia 16.12.2024 r. W ocenie Zespołu Kontrolującego wprowadzone aneksem zmiany do pierwotnej umowy są zgodne z art. 455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oraz były przewidziane w Rozdziale XXII pkt 2 Specyfikacji Warunków Zamówienia. Przedmiot umowy został dostarczony po terminie wynikającym z aneksu nr 1, co potwierdzenie znajduje w protokole zdawczo-odbiorczym z dnia 14.01.2025 r. oraz protokole odbioru techniczno-jakościowego z dnia 14.01.2025 r.</w:t>
      </w:r>
      <w:r>
        <w:rPr>
          <w:rFonts w:ascii="Calibri" w:eastAsia="Calibri" w:hAnsi="Calibri" w:cs="Calibri"/>
          <w:sz w:val="22"/>
          <w:szCs w:val="22"/>
        </w:rPr>
        <w:br/>
        <w:t xml:space="preserve">Zamawiający nałożył na Wykonawcę karę umowną w/z </w:t>
      </w:r>
      <w:proofErr w:type="spellStart"/>
      <w:r>
        <w:rPr>
          <w:rFonts w:ascii="Calibri" w:eastAsia="Calibri" w:hAnsi="Calibri" w:cs="Calibri"/>
          <w:sz w:val="22"/>
          <w:szCs w:val="22"/>
        </w:rPr>
        <w:t>z</w:t>
      </w:r>
      <w:proofErr w:type="spellEnd"/>
      <w:r>
        <w:rPr>
          <w:rFonts w:ascii="Calibri" w:eastAsia="Calibri" w:hAnsi="Calibri" w:cs="Calibri"/>
          <w:sz w:val="22"/>
          <w:szCs w:val="22"/>
        </w:rPr>
        <w:t xml:space="preserve"> nieterminową dostawą przedmiotu zamówienia (nota księgowa nr 1/OA/2025 z dnia 24.02.2025 r.).</w:t>
      </w:r>
      <w:r>
        <w:rPr>
          <w:rFonts w:ascii="Calibri" w:eastAsia="Calibri" w:hAnsi="Calibri" w:cs="Calibri"/>
          <w:sz w:val="22"/>
          <w:szCs w:val="22"/>
        </w:rPr>
        <w:br/>
        <w:t>W wyniku weryfikacji dokumentacji dotyczącej ww. zamówienia, Zespół Kontrolujący nie stwierdził nieprawidłowości.</w:t>
      </w:r>
      <w:r>
        <w:rPr>
          <w:rFonts w:ascii="Calibri" w:eastAsia="Calibri" w:hAnsi="Calibri" w:cs="Calibri"/>
          <w:sz w:val="22"/>
          <w:szCs w:val="22"/>
        </w:rPr>
        <w:br/>
        <w:t>Postępowanie o udzielenie zamówienia zostało zweryfikowane przy wykorzystaniu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Zamówienia publiczne - dokumentacja</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Zgodnie z obowiązkiem wynikającym z art. 69 ust. 6 Rozporządzenia Parlamentu Europejskiego i Rady (UE) 2021/1060 z dnia 24.06.2021 r. (Dz.U.UE.L.2021.231.159) dotyczącym potwierdzenia zachowania ścieżki audytu w poszczególnym procesie (etapie) wdrażania projektu nr FESW.02.05-IZ.00-0068/23, IZ FEŚ potwierdza prawidłową ścieżkę audytu. Dokumenty potwierdzające zachowanie ścieżki audytu stanowią załącznik nr 2 do Informacji Pokontrolnej.</w:t>
      </w:r>
      <w:r>
        <w:rPr>
          <w:rFonts w:ascii="Calibri" w:eastAsia="Calibri" w:hAnsi="Calibri" w:cs="Calibri"/>
          <w:sz w:val="22"/>
          <w:szCs w:val="22"/>
        </w:rPr>
        <w:br/>
      </w:r>
      <w:r>
        <w:rPr>
          <w:rFonts w:ascii="Calibri" w:eastAsia="Calibri" w:hAnsi="Calibri" w:cs="Calibri"/>
          <w:b/>
          <w:bCs/>
          <w:sz w:val="22"/>
          <w:szCs w:val="22"/>
        </w:rPr>
        <w:lastRenderedPageBreak/>
        <w:br/>
        <w:t xml:space="preserve">Zalecenia związane z ustaleniem nr 1.2: </w:t>
      </w:r>
      <w:r>
        <w:rPr>
          <w:rFonts w:ascii="Calibri" w:eastAsia="Calibri" w:hAnsi="Calibri" w:cs="Calibri"/>
          <w:sz w:val="22"/>
          <w:szCs w:val="22"/>
        </w:rPr>
        <w:t>Brak</w:t>
      </w:r>
    </w:p>
    <w:p w14:paraId="12B0ECB1" w14:textId="77777777" w:rsidR="00C82214" w:rsidRDefault="00000000">
      <w:pPr>
        <w:spacing w:before="360" w:after="80" w:line="276" w:lineRule="auto"/>
      </w:pPr>
      <w:r>
        <w:rPr>
          <w:rFonts w:ascii="Calibri" w:eastAsia="Calibri" w:hAnsi="Calibri" w:cs="Calibri"/>
          <w:b/>
          <w:bCs/>
          <w:sz w:val="28"/>
          <w:szCs w:val="28"/>
        </w:rPr>
        <w:t>6. Podsumowanie kontroli</w:t>
      </w:r>
    </w:p>
    <w:p w14:paraId="2874F3E8" w14:textId="77777777" w:rsidR="00C82214" w:rsidRDefault="00000000">
      <w:pPr>
        <w:spacing w:line="276" w:lineRule="auto"/>
      </w:pPr>
      <w:r>
        <w:rPr>
          <w:rFonts w:ascii="Calibri" w:eastAsia="Calibri" w:hAnsi="Calibri" w:cs="Calibri"/>
          <w:sz w:val="22"/>
          <w:szCs w:val="22"/>
        </w:rPr>
        <w:t>1. W wyniku weryfikacji dokumentacji dotyczącej przeprowadzonego postępowania o udzielenie zamówienia, które dotyczyło wyboru dostawcy dwóch fabrycznie nowych średnich samochodów ratowniczo-gaśniczych dla Ochotniczych Straży Pożarnych z terenu Gminy Busko-Zdrój nie stwierdzono nieprawidłowości.</w:t>
      </w:r>
    </w:p>
    <w:p w14:paraId="29BDC833" w14:textId="77777777" w:rsidR="00C82214" w:rsidRDefault="00000000">
      <w:pPr>
        <w:spacing w:line="276" w:lineRule="auto"/>
      </w:pPr>
      <w:r>
        <w:rPr>
          <w:rFonts w:ascii="Calibri" w:eastAsia="Calibri" w:hAnsi="Calibri" w:cs="Calibri"/>
          <w:sz w:val="22"/>
          <w:szCs w:val="22"/>
        </w:rPr>
        <w:t>2. IZ FEŚ potwierdza zachowanie ścieżki audytu w poszczególnym procesie (etapie) wdrażania projektu nr FESW.02.05-IZ.00-0068/23.</w:t>
      </w:r>
    </w:p>
    <w:p w14:paraId="70B619DA" w14:textId="77777777" w:rsidR="00C82214" w:rsidRDefault="00000000">
      <w:pPr>
        <w:spacing w:before="360" w:after="80" w:line="276" w:lineRule="auto"/>
      </w:pPr>
      <w:r>
        <w:rPr>
          <w:rFonts w:ascii="Calibri" w:eastAsia="Calibri" w:hAnsi="Calibri" w:cs="Calibri"/>
          <w:b/>
          <w:bCs/>
          <w:sz w:val="28"/>
          <w:szCs w:val="28"/>
        </w:rPr>
        <w:t>7. Podsumowanie ustaleń finansowych</w:t>
      </w:r>
    </w:p>
    <w:p w14:paraId="150AAB6C" w14:textId="77777777" w:rsidR="00C82214" w:rsidRDefault="00000000">
      <w:r>
        <w:rPr>
          <w:rFonts w:ascii="Calibri" w:eastAsia="Calibri" w:hAnsi="Calibri" w:cs="Calibri"/>
          <w:sz w:val="22"/>
          <w:szCs w:val="22"/>
        </w:rPr>
        <w:t>Nie dotyczy.</w:t>
      </w:r>
    </w:p>
    <w:p w14:paraId="555EFF03" w14:textId="77777777" w:rsidR="00C82214" w:rsidRDefault="00000000">
      <w:pPr>
        <w:spacing w:before="360" w:after="80" w:line="276" w:lineRule="auto"/>
      </w:pPr>
      <w:r>
        <w:rPr>
          <w:rFonts w:ascii="Calibri" w:eastAsia="Calibri" w:hAnsi="Calibri" w:cs="Calibri"/>
          <w:b/>
          <w:bCs/>
          <w:sz w:val="28"/>
          <w:szCs w:val="28"/>
        </w:rPr>
        <w:t>8. Pouczenia końcowe</w:t>
      </w:r>
    </w:p>
    <w:p w14:paraId="3869F972" w14:textId="77777777" w:rsidR="00C82214"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w:t>
      </w:r>
    </w:p>
    <w:p w14:paraId="54935EB5" w14:textId="77777777" w:rsidR="00C82214"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w:t>
      </w:r>
    </w:p>
    <w:p w14:paraId="34A52CDB" w14:textId="77777777" w:rsidR="00C82214" w:rsidRDefault="00000000">
      <w:pPr>
        <w:spacing w:line="276" w:lineRule="auto"/>
      </w:pPr>
      <w:r>
        <w:rPr>
          <w:rFonts w:ascii="Calibri" w:eastAsia="Calibri" w:hAnsi="Calibri" w:cs="Calibri"/>
          <w:sz w:val="22"/>
          <w:szCs w:val="22"/>
        </w:rPr>
        <w:t>Niniejsza Informacja Pokontrolna zawiera 2 załączniki, które dostępne są do wglądu w siedzibie Departamentu Wdrażania Europejskiego Funduszu Rozwoju Regionalnego, ul. H. Sienkiewicza 63, 25-002 Kielce.</w:t>
      </w:r>
    </w:p>
    <w:p w14:paraId="3FB6A500" w14:textId="77777777" w:rsidR="00C82214" w:rsidRDefault="00000000">
      <w:pPr>
        <w:spacing w:before="360" w:after="80" w:line="276" w:lineRule="auto"/>
      </w:pPr>
      <w:r>
        <w:rPr>
          <w:rFonts w:ascii="Calibri" w:eastAsia="Calibri" w:hAnsi="Calibri" w:cs="Calibri"/>
          <w:b/>
          <w:bCs/>
          <w:sz w:val="28"/>
          <w:szCs w:val="28"/>
        </w:rPr>
        <w:t>9. Załączniki</w:t>
      </w:r>
    </w:p>
    <w:p w14:paraId="5CE4C9DD" w14:textId="77777777" w:rsidR="00C82214" w:rsidRDefault="00000000">
      <w:pPr>
        <w:rPr>
          <w:rFonts w:ascii="Calibri" w:eastAsia="Calibri" w:hAnsi="Calibri" w:cs="Calibri"/>
          <w:i/>
          <w:iCs/>
          <w:sz w:val="22"/>
          <w:szCs w:val="22"/>
        </w:rPr>
      </w:pPr>
      <w:r>
        <w:rPr>
          <w:rFonts w:ascii="Calibri" w:eastAsia="Calibri" w:hAnsi="Calibri" w:cs="Calibri"/>
          <w:i/>
          <w:iCs/>
          <w:sz w:val="22"/>
          <w:szCs w:val="22"/>
        </w:rPr>
        <w:t xml:space="preserve">1. Załącznik nr 1 - EFRR-VIII.19.B - Lista sprawdzająca </w:t>
      </w:r>
      <w:proofErr w:type="spellStart"/>
      <w:r>
        <w:rPr>
          <w:rFonts w:ascii="Calibri" w:eastAsia="Calibri" w:hAnsi="Calibri" w:cs="Calibri"/>
          <w:i/>
          <w:iCs/>
          <w:sz w:val="22"/>
          <w:szCs w:val="22"/>
        </w:rPr>
        <w:t>Pzp</w:t>
      </w:r>
      <w:proofErr w:type="spellEnd"/>
      <w:r>
        <w:rPr>
          <w:rFonts w:ascii="Calibri" w:eastAsia="Calibri" w:hAnsi="Calibri" w:cs="Calibri"/>
          <w:i/>
          <w:iCs/>
          <w:sz w:val="22"/>
          <w:szCs w:val="22"/>
        </w:rPr>
        <w:t xml:space="preserve"> wraz z załącznikami.pdf</w:t>
      </w:r>
      <w:r>
        <w:rPr>
          <w:rFonts w:ascii="Calibri" w:eastAsia="Calibri" w:hAnsi="Calibri" w:cs="Calibri"/>
          <w:i/>
          <w:iCs/>
          <w:sz w:val="22"/>
          <w:szCs w:val="22"/>
        </w:rPr>
        <w:br/>
        <w:t>2. Załącznik nr 2 - Potwierdzenie ścieżki audytu.pdf</w:t>
      </w:r>
    </w:p>
    <w:p w14:paraId="36103ABD" w14:textId="77777777" w:rsidR="00D36C14" w:rsidRDefault="00D36C14">
      <w:pPr>
        <w:rPr>
          <w:rFonts w:ascii="Calibri" w:eastAsia="Calibri" w:hAnsi="Calibri" w:cs="Calibri"/>
          <w:i/>
          <w:iCs/>
          <w:sz w:val="22"/>
          <w:szCs w:val="22"/>
        </w:rPr>
      </w:pPr>
    </w:p>
    <w:p w14:paraId="1773D17A" w14:textId="77777777" w:rsidR="00D36C14" w:rsidRDefault="00D36C14" w:rsidP="00D36C14">
      <w:pPr>
        <w:rPr>
          <w:rFonts w:ascii="Calibri" w:eastAsia="Calibri" w:hAnsi="Calibri" w:cs="Calibri"/>
          <w:i/>
          <w:iCs/>
          <w:sz w:val="22"/>
          <w:szCs w:val="22"/>
        </w:rPr>
      </w:pPr>
    </w:p>
    <w:p w14:paraId="5137EFFD" w14:textId="77777777" w:rsidR="00D36C14" w:rsidRDefault="00D36C14" w:rsidP="00D36C14">
      <w:pPr>
        <w:rPr>
          <w:rFonts w:asciiTheme="minorHAnsi" w:hAnsiTheme="minorHAnsi" w:cstheme="minorHAnsi"/>
          <w:sz w:val="22"/>
          <w:szCs w:val="22"/>
        </w:rPr>
      </w:pPr>
    </w:p>
    <w:p w14:paraId="69FE9F5D" w14:textId="77777777" w:rsidR="00D36C14" w:rsidRPr="00055C92" w:rsidRDefault="00D36C14" w:rsidP="00D36C14">
      <w:pPr>
        <w:rPr>
          <w:rFonts w:asciiTheme="minorHAnsi" w:hAnsiTheme="minorHAnsi" w:cstheme="minorHAnsi"/>
          <w:sz w:val="22"/>
          <w:szCs w:val="22"/>
        </w:rPr>
      </w:pPr>
      <w:r w:rsidRPr="00055C92">
        <w:rPr>
          <w:rFonts w:asciiTheme="minorHAnsi" w:hAnsiTheme="minorHAnsi" w:cstheme="minorHAnsi"/>
          <w:sz w:val="22"/>
          <w:szCs w:val="22"/>
        </w:rPr>
        <w:t>Marek Bartkie</w:t>
      </w:r>
      <w:r>
        <w:rPr>
          <w:rFonts w:asciiTheme="minorHAnsi" w:hAnsiTheme="minorHAnsi" w:cstheme="minorHAnsi"/>
          <w:sz w:val="22"/>
          <w:szCs w:val="22"/>
        </w:rPr>
        <w:t>w</w:t>
      </w:r>
      <w:r w:rsidRPr="00055C92">
        <w:rPr>
          <w:rFonts w:asciiTheme="minorHAnsi" w:hAnsiTheme="minorHAnsi" w:cstheme="minorHAnsi"/>
          <w:sz w:val="22"/>
          <w:szCs w:val="22"/>
        </w:rPr>
        <w:t>icz – Kierownik zespołu kontrolującego</w:t>
      </w:r>
    </w:p>
    <w:p w14:paraId="6834A68C" w14:textId="77777777" w:rsidR="00D36C14" w:rsidRPr="00055C92" w:rsidRDefault="00D36C14" w:rsidP="00D36C14">
      <w:pPr>
        <w:rPr>
          <w:rFonts w:asciiTheme="minorHAnsi" w:hAnsiTheme="minorHAnsi" w:cstheme="minorHAnsi"/>
          <w:sz w:val="22"/>
          <w:szCs w:val="22"/>
        </w:rPr>
      </w:pPr>
      <w:r w:rsidRPr="00055C92">
        <w:rPr>
          <w:rFonts w:asciiTheme="minorHAnsi" w:hAnsiTheme="minorHAnsi" w:cstheme="minorHAnsi"/>
          <w:sz w:val="22"/>
          <w:szCs w:val="22"/>
        </w:rPr>
        <w:t>/zaakceptowano elektronicznie/</w:t>
      </w:r>
    </w:p>
    <w:p w14:paraId="46E63B0D" w14:textId="77777777" w:rsidR="00D36C14" w:rsidRPr="00055C92" w:rsidRDefault="00D36C14" w:rsidP="00D36C14">
      <w:pPr>
        <w:rPr>
          <w:rFonts w:asciiTheme="minorHAnsi" w:hAnsiTheme="minorHAnsi" w:cstheme="minorHAnsi"/>
          <w:sz w:val="22"/>
          <w:szCs w:val="22"/>
        </w:rPr>
      </w:pPr>
    </w:p>
    <w:p w14:paraId="097434AC" w14:textId="77777777" w:rsidR="00D36C14" w:rsidRPr="00055C92" w:rsidRDefault="00D36C14" w:rsidP="00D36C14">
      <w:pPr>
        <w:rPr>
          <w:rFonts w:asciiTheme="minorHAnsi" w:hAnsiTheme="minorHAnsi" w:cstheme="minorHAnsi"/>
          <w:sz w:val="22"/>
          <w:szCs w:val="22"/>
        </w:rPr>
      </w:pPr>
      <w:r>
        <w:rPr>
          <w:rFonts w:asciiTheme="minorHAnsi" w:hAnsiTheme="minorHAnsi" w:cstheme="minorHAnsi"/>
          <w:sz w:val="22"/>
          <w:szCs w:val="22"/>
        </w:rPr>
        <w:t>Anna Zapała-Śledź</w:t>
      </w:r>
      <w:r w:rsidRPr="00055C92">
        <w:rPr>
          <w:rFonts w:asciiTheme="minorHAnsi" w:hAnsiTheme="minorHAnsi" w:cstheme="minorHAnsi"/>
          <w:sz w:val="22"/>
          <w:szCs w:val="22"/>
        </w:rPr>
        <w:t xml:space="preserve"> – Członek zespołu kontrolującego</w:t>
      </w:r>
    </w:p>
    <w:p w14:paraId="4A1560E2" w14:textId="77777777" w:rsidR="00D36C14" w:rsidRPr="00055C92" w:rsidRDefault="00D36C14" w:rsidP="00D36C14">
      <w:pPr>
        <w:rPr>
          <w:rFonts w:asciiTheme="minorHAnsi" w:hAnsiTheme="minorHAnsi" w:cstheme="minorHAnsi"/>
          <w:sz w:val="22"/>
          <w:szCs w:val="22"/>
        </w:rPr>
      </w:pPr>
      <w:r w:rsidRPr="00055C92">
        <w:rPr>
          <w:rFonts w:asciiTheme="minorHAnsi" w:hAnsiTheme="minorHAnsi" w:cstheme="minorHAnsi"/>
          <w:sz w:val="22"/>
          <w:szCs w:val="22"/>
        </w:rPr>
        <w:t>/zaakceptowano elektronicznie/</w:t>
      </w:r>
    </w:p>
    <w:p w14:paraId="4649C769" w14:textId="77777777" w:rsidR="00D36C14" w:rsidRDefault="00D36C14"/>
    <w:sectPr w:rsidR="00D36C1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64EC6" w14:textId="77777777" w:rsidR="008E6F80" w:rsidRDefault="008E6F80">
      <w:r>
        <w:separator/>
      </w:r>
    </w:p>
  </w:endnote>
  <w:endnote w:type="continuationSeparator" w:id="0">
    <w:p w14:paraId="37AC202D" w14:textId="77777777" w:rsidR="008E6F80" w:rsidRDefault="008E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6E2A" w14:textId="55D7FC88" w:rsidR="00C82214" w:rsidRDefault="00D36C14">
    <w:pPr>
      <w:jc w:val="center"/>
    </w:pPr>
    <w:r>
      <w:rPr>
        <w:noProof/>
      </w:rPr>
      <w:drawing>
        <wp:inline distT="0" distB="0" distL="0" distR="0" wp14:anchorId="59FFCA8A" wp14:editId="5AD87A56">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D26E" w14:textId="77777777" w:rsidR="008E6F80" w:rsidRDefault="008E6F80">
      <w:r>
        <w:separator/>
      </w:r>
    </w:p>
  </w:footnote>
  <w:footnote w:type="continuationSeparator" w:id="0">
    <w:p w14:paraId="2D7FC563" w14:textId="77777777" w:rsidR="008E6F80" w:rsidRDefault="008E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92C1" w14:textId="77777777" w:rsidR="00C82214" w:rsidRDefault="00000000">
    <w:pPr>
      <w:jc w:val="center"/>
    </w:pPr>
    <w:r>
      <w:rPr>
        <w:rFonts w:ascii="Arial" w:eastAsia="Arial" w:hAnsi="Arial" w:cs="Arial"/>
        <w:color w:val="616161"/>
        <w:sz w:val="16"/>
        <w:szCs w:val="16"/>
      </w:rPr>
      <w:t>FESW.02.05-IZ.00-0068/23-001</w:t>
    </w:r>
  </w:p>
  <w:p w14:paraId="0D53C89D" w14:textId="77777777" w:rsidR="00C82214" w:rsidRDefault="00000000">
    <w:pPr>
      <w:jc w:val="center"/>
    </w:pPr>
    <w:r>
      <w:rPr>
        <w:rFonts w:ascii="Arial" w:eastAsia="Arial" w:hAnsi="Arial" w:cs="Arial"/>
        <w:color w:val="616161"/>
        <w:sz w:val="16"/>
        <w:szCs w:val="16"/>
      </w:rPr>
      <w:t>Utworzono 17.03.2025, 13:43:30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E6843"/>
    <w:multiLevelType w:val="hybridMultilevel"/>
    <w:tmpl w:val="4856787E"/>
    <w:lvl w:ilvl="0" w:tplc="E8A21DF2">
      <w:start w:val="1"/>
      <w:numFmt w:val="bullet"/>
      <w:lvlText w:val="●"/>
      <w:lvlJc w:val="left"/>
      <w:pPr>
        <w:ind w:left="720" w:hanging="360"/>
      </w:pPr>
    </w:lvl>
    <w:lvl w:ilvl="1" w:tplc="501C9A18">
      <w:start w:val="1"/>
      <w:numFmt w:val="bullet"/>
      <w:lvlText w:val="○"/>
      <w:lvlJc w:val="left"/>
      <w:pPr>
        <w:ind w:left="1440" w:hanging="360"/>
      </w:pPr>
    </w:lvl>
    <w:lvl w:ilvl="2" w:tplc="1F323330">
      <w:start w:val="1"/>
      <w:numFmt w:val="bullet"/>
      <w:lvlText w:val="■"/>
      <w:lvlJc w:val="left"/>
      <w:pPr>
        <w:ind w:left="2160" w:hanging="360"/>
      </w:pPr>
    </w:lvl>
    <w:lvl w:ilvl="3" w:tplc="143ED83A">
      <w:start w:val="1"/>
      <w:numFmt w:val="bullet"/>
      <w:lvlText w:val="●"/>
      <w:lvlJc w:val="left"/>
      <w:pPr>
        <w:ind w:left="2880" w:hanging="360"/>
      </w:pPr>
    </w:lvl>
    <w:lvl w:ilvl="4" w:tplc="D3A85E26">
      <w:start w:val="1"/>
      <w:numFmt w:val="bullet"/>
      <w:lvlText w:val="○"/>
      <w:lvlJc w:val="left"/>
      <w:pPr>
        <w:ind w:left="3600" w:hanging="360"/>
      </w:pPr>
    </w:lvl>
    <w:lvl w:ilvl="5" w:tplc="51A48246">
      <w:start w:val="1"/>
      <w:numFmt w:val="bullet"/>
      <w:lvlText w:val="■"/>
      <w:lvlJc w:val="left"/>
      <w:pPr>
        <w:ind w:left="4320" w:hanging="360"/>
      </w:pPr>
    </w:lvl>
    <w:lvl w:ilvl="6" w:tplc="598A5BF2">
      <w:start w:val="1"/>
      <w:numFmt w:val="bullet"/>
      <w:lvlText w:val="●"/>
      <w:lvlJc w:val="left"/>
      <w:pPr>
        <w:ind w:left="5040" w:hanging="360"/>
      </w:pPr>
    </w:lvl>
    <w:lvl w:ilvl="7" w:tplc="B4E0673C">
      <w:start w:val="1"/>
      <w:numFmt w:val="bullet"/>
      <w:lvlText w:val="●"/>
      <w:lvlJc w:val="left"/>
      <w:pPr>
        <w:ind w:left="5760" w:hanging="360"/>
      </w:pPr>
    </w:lvl>
    <w:lvl w:ilvl="8" w:tplc="E46225FE">
      <w:start w:val="1"/>
      <w:numFmt w:val="bullet"/>
      <w:lvlText w:val="●"/>
      <w:lvlJc w:val="left"/>
      <w:pPr>
        <w:ind w:left="6480" w:hanging="360"/>
      </w:pPr>
    </w:lvl>
  </w:abstractNum>
  <w:num w:numId="1" w16cid:durableId="788086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214"/>
    <w:rsid w:val="00802574"/>
    <w:rsid w:val="008E6F80"/>
    <w:rsid w:val="00C82214"/>
    <w:rsid w:val="00D36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7EF"/>
  <w15:docId w15:val="{C86F8EB3-8F28-47AF-BB94-59E3C1DF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D36C14"/>
    <w:pPr>
      <w:tabs>
        <w:tab w:val="center" w:pos="4536"/>
        <w:tab w:val="right" w:pos="9072"/>
      </w:tabs>
    </w:pPr>
  </w:style>
  <w:style w:type="character" w:customStyle="1" w:styleId="NagwekZnak">
    <w:name w:val="Nagłówek Znak"/>
    <w:basedOn w:val="Domylnaczcionkaakapitu"/>
    <w:link w:val="Nagwek"/>
    <w:uiPriority w:val="99"/>
    <w:rsid w:val="00D36C14"/>
  </w:style>
  <w:style w:type="paragraph" w:styleId="Stopka">
    <w:name w:val="footer"/>
    <w:basedOn w:val="Normalny"/>
    <w:link w:val="StopkaZnak"/>
    <w:uiPriority w:val="99"/>
    <w:unhideWhenUsed/>
    <w:rsid w:val="00D36C14"/>
    <w:pPr>
      <w:tabs>
        <w:tab w:val="center" w:pos="4536"/>
        <w:tab w:val="right" w:pos="9072"/>
      </w:tabs>
    </w:pPr>
  </w:style>
  <w:style w:type="character" w:customStyle="1" w:styleId="StopkaZnak">
    <w:name w:val="Stopka Znak"/>
    <w:basedOn w:val="Domylnaczcionkaakapitu"/>
    <w:link w:val="Stopka"/>
    <w:uiPriority w:val="99"/>
    <w:rsid w:val="00D3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1266</Words>
  <Characters>7597</Characters>
  <Application>Microsoft Office Word</Application>
  <DocSecurity>0</DocSecurity>
  <Lines>63</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Bartkiewicz, Marek</cp:lastModifiedBy>
  <cp:revision>2</cp:revision>
  <dcterms:created xsi:type="dcterms:W3CDTF">2025-03-17T12:43:00Z</dcterms:created>
  <dcterms:modified xsi:type="dcterms:W3CDTF">2025-03-17T12:52:00Z</dcterms:modified>
</cp:coreProperties>
</file>