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1214" w14:textId="18EFA46D" w:rsidR="00B065ED" w:rsidRPr="008A2E27" w:rsidRDefault="003C12F3" w:rsidP="00B065ED">
      <w:pPr>
        <w:autoSpaceDE w:val="0"/>
        <w:spacing w:after="0" w:line="276" w:lineRule="auto"/>
        <w:jc w:val="center"/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Wzór </w:t>
      </w:r>
      <w:r w:rsidR="00B065ED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Umow</w:t>
      </w:r>
      <w:r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y</w:t>
      </w:r>
      <w:r w:rsidR="00B065ED" w:rsidRPr="008A2E27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r w:rsidR="00B065ED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nr</w:t>
      </w:r>
    </w:p>
    <w:p w14:paraId="52D05F35" w14:textId="77777777" w:rsidR="00B065ED" w:rsidRPr="008A2E27" w:rsidRDefault="00B065ED" w:rsidP="00B065ED">
      <w:pPr>
        <w:autoSpaceDE w:val="0"/>
        <w:spacing w:after="0" w:line="276" w:lineRule="auto"/>
        <w:jc w:val="both"/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F14CC87" w14:textId="00DAFB52" w:rsidR="00737E0C" w:rsidRPr="005432F9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1FE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zawarta w dniu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…………..</w:t>
      </w:r>
      <w:r w:rsidRPr="00D11FE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w Podzamczu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 pomiędzy:</w:t>
      </w:r>
    </w:p>
    <w:p w14:paraId="3BF7529A" w14:textId="77777777" w:rsidR="00737E0C" w:rsidRPr="005432F9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32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Województwem Świętokrzyskim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, 25-516 Kielce, al. IX Wieków Kielc 3, NIP 9591506120 - Regionalnym Centrum Naukowo-Technologicznym z siedzibą Podzamcze 45, 26-060 Chęciny, </w:t>
      </w:r>
    </w:p>
    <w:p w14:paraId="1A28A594" w14:textId="34A4CCC2" w:rsidR="00737E0C" w:rsidRPr="005432F9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 imieniu, którego działa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24006">
        <w:rPr>
          <w:rFonts w:ascii="Times New Roman" w:hAnsi="Times New Roman"/>
          <w:b/>
          <w:bCs/>
          <w:color w:val="14100E"/>
          <w:sz w:val="24"/>
          <w:szCs w:val="24"/>
        </w:rPr>
        <w:t>Elżbieta Kwiecień-Ząbek</w:t>
      </w:r>
      <w:r>
        <w:rPr>
          <w:rFonts w:ascii="Times New Roman" w:hAnsi="Times New Roman"/>
          <w:b/>
          <w:bCs/>
          <w:color w:val="14100E"/>
          <w:sz w:val="24"/>
          <w:szCs w:val="24"/>
        </w:rPr>
        <w:t xml:space="preserve"> </w:t>
      </w:r>
      <w:r w:rsidRPr="00524006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Pr="00BC11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52400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p. o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</w:t>
      </w:r>
      <w:r w:rsidRPr="0052400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432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Dyrektor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a</w:t>
      </w:r>
      <w:r w:rsidRPr="005432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Regionalnego Centrum Naukowo – Technologicznego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 w Podzamczu, na podstawie pełnomocnictwa udzielonego przez Zarząd Województwa Świętokrzyskiego uchwałą NR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1390/24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 z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30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grudnia 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 roku. </w:t>
      </w:r>
    </w:p>
    <w:p w14:paraId="2464EB1F" w14:textId="77777777" w:rsidR="00737E0C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zwanym dalej </w:t>
      </w:r>
      <w:r w:rsidRPr="005432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„Zamawiającym”</w:t>
      </w:r>
    </w:p>
    <w:p w14:paraId="11D3B9DF" w14:textId="028E5451" w:rsidR="00737E0C" w:rsidRPr="005432F9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a</w:t>
      </w:r>
    </w:p>
    <w:p w14:paraId="592280E9" w14:textId="77777777" w:rsidR="00737E0C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9306350" w14:textId="77777777" w:rsidR="00737E0C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D7026B8" w14:textId="77777777" w:rsidR="00737E0C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877CA21" w14:textId="205EBC72" w:rsidR="00737E0C" w:rsidRPr="00F35631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 imieniu którego działa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</w:p>
    <w:p w14:paraId="369233D3" w14:textId="77777777" w:rsidR="00737E0C" w:rsidRPr="005432F9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zwanym dalej </w:t>
      </w:r>
      <w:r w:rsidRPr="005432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„Wykonawcą”</w:t>
      </w:r>
    </w:p>
    <w:p w14:paraId="297A3824" w14:textId="77777777" w:rsidR="00B065ED" w:rsidRPr="008A2E27" w:rsidRDefault="00B065ED" w:rsidP="00B065ED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C87D97" w14:textId="1C3DD442" w:rsidR="00B065ED" w:rsidRPr="00C44B27" w:rsidRDefault="00B065ED" w:rsidP="00B065ED">
      <w:p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66D1D">
        <w:rPr>
          <w:rFonts w:ascii="Times New Roman" w:eastAsia="Calibri" w:hAnsi="Times New Roman" w:cs="Times New Roman"/>
          <w:i/>
          <w:sz w:val="24"/>
          <w:szCs w:val="24"/>
        </w:rPr>
        <w:t xml:space="preserve">W wyniku wyboru oferty Wykonawcy, stanowiącej Załącznik nr </w:t>
      </w:r>
      <w:r>
        <w:rPr>
          <w:rFonts w:ascii="Times New Roman" w:eastAsia="Calibri" w:hAnsi="Times New Roman" w:cs="Times New Roman"/>
          <w:i/>
          <w:sz w:val="24"/>
          <w:szCs w:val="24"/>
        </w:rPr>
        <w:t>1 do niniejszej umowy,  w </w:t>
      </w:r>
      <w:r w:rsidRPr="00B66D1D">
        <w:rPr>
          <w:rFonts w:ascii="Times New Roman" w:eastAsia="Calibri" w:hAnsi="Times New Roman" w:cs="Times New Roman"/>
          <w:i/>
          <w:sz w:val="24"/>
          <w:szCs w:val="24"/>
        </w:rPr>
        <w:t>ramach przeprowadzonego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Zapytania ofertowego znak: DZP.III.272.2.</w:t>
      </w:r>
      <w:r w:rsidR="00A038EA">
        <w:rPr>
          <w:rFonts w:ascii="Times New Roman" w:eastAsia="Calibri" w:hAnsi="Times New Roman" w:cs="Times New Roman"/>
          <w:i/>
          <w:sz w:val="24"/>
          <w:szCs w:val="24"/>
        </w:rPr>
        <w:t>67</w:t>
      </w:r>
      <w:r>
        <w:rPr>
          <w:rFonts w:ascii="Times New Roman" w:eastAsia="Calibri" w:hAnsi="Times New Roman" w:cs="Times New Roman"/>
          <w:i/>
          <w:sz w:val="24"/>
          <w:szCs w:val="24"/>
        </w:rPr>
        <w:t>.2025, procedura przeprowadzona</w:t>
      </w:r>
      <w:r w:rsidRPr="00B66D1D">
        <w:rPr>
          <w:rFonts w:ascii="Times New Roman" w:eastAsia="Calibri" w:hAnsi="Times New Roman" w:cs="Times New Roman"/>
          <w:i/>
          <w:sz w:val="24"/>
          <w:szCs w:val="24"/>
        </w:rPr>
        <w:t xml:space="preserve"> w oparciu o „Regulamin udzielania zamówień publicznych w Regionalnym Centrum Naukowo-Technologicznym”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B66D1D">
        <w:rPr>
          <w:rFonts w:ascii="Times New Roman" w:eastAsia="Calibri" w:hAnsi="Times New Roman" w:cs="Times New Roman"/>
          <w:i/>
          <w:sz w:val="24"/>
          <w:szCs w:val="24"/>
        </w:rPr>
        <w:t xml:space="preserve"> została zawarta umowa o następującej treści:</w:t>
      </w:r>
    </w:p>
    <w:p w14:paraId="3686F2C2" w14:textId="77777777" w:rsidR="00B065ED" w:rsidRPr="00B66D1D" w:rsidRDefault="00B065ED" w:rsidP="00B065ED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1BBB57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2CEEE1A8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 Umowy</w:t>
      </w:r>
    </w:p>
    <w:p w14:paraId="6353B6FB" w14:textId="74A13D5A" w:rsidR="00B065ED" w:rsidRPr="00D466B7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116542221"/>
      <w:r w:rsidRPr="00F03D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umowy jest: </w:t>
      </w:r>
      <w:bookmarkEnd w:id="0"/>
      <w:r w:rsidRPr="00F03D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F03D54">
        <w:rPr>
          <w:rFonts w:ascii="Times New Roman" w:hAnsi="Times New Roman" w:cs="Times New Roman"/>
          <w:color w:val="000000"/>
          <w:sz w:val="23"/>
          <w:szCs w:val="23"/>
        </w:rPr>
        <w:t xml:space="preserve">sługa polegająca </w:t>
      </w:r>
      <w:r w:rsidRPr="00D466B7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D466B7" w:rsidRPr="00D466B7">
        <w:rPr>
          <w:rFonts w:ascii="Times New Roman" w:hAnsi="Times New Roman" w:cs="Times New Roman"/>
          <w:color w:val="000000"/>
          <w:sz w:val="24"/>
          <w:szCs w:val="24"/>
        </w:rPr>
        <w:t xml:space="preserve"> przeprowadzeniu serwisu polegającego na naprawie i konserwacji zewnętrznych eksponatów Centrum Nauki Leonardo da Vinci.</w:t>
      </w:r>
    </w:p>
    <w:p w14:paraId="3FC95087" w14:textId="41DD7662" w:rsidR="00D466B7" w:rsidRPr="00D466B7" w:rsidRDefault="00D466B7" w:rsidP="00D466B7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6B7">
        <w:rPr>
          <w:rFonts w:ascii="Times New Roman" w:hAnsi="Times New Roman" w:cs="Times New Roman"/>
          <w:color w:val="000000"/>
          <w:sz w:val="24"/>
          <w:szCs w:val="24"/>
        </w:rPr>
        <w:t>Przedmiot umowy obejmuje następujące eksponaty zewnętrzne:</w:t>
      </w:r>
    </w:p>
    <w:p w14:paraId="4C4BC206" w14:textId="1B4059A5" w:rsidR="00D466B7" w:rsidRPr="00D466B7" w:rsidRDefault="00D466B7" w:rsidP="00D466B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6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Dwa wózki</w:t>
      </w:r>
    </w:p>
    <w:p w14:paraId="573D7097" w14:textId="612FBD0B" w:rsidR="00D466B7" w:rsidRPr="00D466B7" w:rsidRDefault="00D466B7" w:rsidP="00D466B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6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Labirynt</w:t>
      </w:r>
    </w:p>
    <w:p w14:paraId="2A6B7C15" w14:textId="4E8C2440" w:rsidR="00D466B7" w:rsidRPr="00D466B7" w:rsidRDefault="00D466B7" w:rsidP="00D466B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6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Stół zręcznościowy </w:t>
      </w:r>
    </w:p>
    <w:p w14:paraId="44F5BC66" w14:textId="6A9E2AA0" w:rsidR="00D466B7" w:rsidRPr="00D466B7" w:rsidRDefault="00D466B7" w:rsidP="00D466B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6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Pryzmat</w:t>
      </w:r>
    </w:p>
    <w:p w14:paraId="41BEE343" w14:textId="481C6C37" w:rsidR="00D466B7" w:rsidRPr="00D466B7" w:rsidRDefault="00D466B7" w:rsidP="00D466B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6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Telegraf akustyczny</w:t>
      </w:r>
    </w:p>
    <w:p w14:paraId="3FE800FF" w14:textId="7D728301" w:rsidR="00D466B7" w:rsidRPr="00D466B7" w:rsidRDefault="00D466B7" w:rsidP="00D466B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6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Dzwony rurowe</w:t>
      </w:r>
    </w:p>
    <w:p w14:paraId="2AF640F0" w14:textId="2F4553CF" w:rsidR="00D466B7" w:rsidRPr="00D466B7" w:rsidRDefault="00D466B7" w:rsidP="00D466B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6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Hydraulic high pulley</w:t>
      </w:r>
    </w:p>
    <w:p w14:paraId="3147136D" w14:textId="7101DBCA" w:rsidR="00D466B7" w:rsidRPr="00D466B7" w:rsidRDefault="00D466B7" w:rsidP="00D466B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66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Stepper hydrauliczny </w:t>
      </w:r>
    </w:p>
    <w:p w14:paraId="6337BBEE" w14:textId="2F49EE33" w:rsidR="00D466B7" w:rsidRDefault="00D466B7" w:rsidP="00D466B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Rower treningowy</w:t>
      </w:r>
    </w:p>
    <w:p w14:paraId="436752CE" w14:textId="45DFF240" w:rsidR="00D466B7" w:rsidRDefault="00D466B7" w:rsidP="00D466B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Tablica aktywności labirynt </w:t>
      </w:r>
    </w:p>
    <w:p w14:paraId="07B5D072" w14:textId="7230EFEF" w:rsidR="00D466B7" w:rsidRDefault="00D466B7" w:rsidP="00D466B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Tablica aktywności – tworzenie zwierząt</w:t>
      </w:r>
    </w:p>
    <w:p w14:paraId="5501CE77" w14:textId="132E8169" w:rsidR="00D466B7" w:rsidRDefault="00D466B7" w:rsidP="00D466B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Bębny</w:t>
      </w:r>
    </w:p>
    <w:p w14:paraId="53DDDCF6" w14:textId="4B957EF7" w:rsidR="00D466B7" w:rsidRDefault="00D466B7" w:rsidP="00D466B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Równoważnia linowa</w:t>
      </w:r>
    </w:p>
    <w:p w14:paraId="1B264D35" w14:textId="6835A85B" w:rsidR="00D466B7" w:rsidRDefault="00D466B7" w:rsidP="00D466B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Elektryczne rowery </w:t>
      </w:r>
    </w:p>
    <w:p w14:paraId="38B752FF" w14:textId="222DFD37" w:rsidR="00D466B7" w:rsidRDefault="00D466B7" w:rsidP="00D466B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Grająca podłoga- klocki</w:t>
      </w:r>
    </w:p>
    <w:p w14:paraId="3B88D821" w14:textId="4082DD0B" w:rsidR="00D466B7" w:rsidRPr="00D466B7" w:rsidRDefault="00D466B7" w:rsidP="00D466B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Karuzela fizyka</w:t>
      </w:r>
    </w:p>
    <w:p w14:paraId="1D9FA9EE" w14:textId="3AAA99AD" w:rsidR="00B065ED" w:rsidRPr="00D466B7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03D54">
        <w:rPr>
          <w:rFonts w:ascii="Times New Roman" w:hAnsi="Times New Roman" w:cs="Times New Roman"/>
          <w:sz w:val="24"/>
          <w:szCs w:val="24"/>
        </w:rPr>
        <w:t xml:space="preserve">Wykonawca zobowiązuje się do usunięcia  </w:t>
      </w:r>
      <w:r w:rsidRPr="00F03D54">
        <w:rPr>
          <w:rFonts w:ascii="Times New Roman" w:hAnsi="Times New Roman" w:cs="Times New Roman"/>
          <w:color w:val="000000"/>
          <w:sz w:val="24"/>
          <w:szCs w:val="24"/>
        </w:rPr>
        <w:t xml:space="preserve">wszelkich, wskazanych przez Zamawiającego awarii, które </w:t>
      </w:r>
      <w:r w:rsidR="0084354E">
        <w:rPr>
          <w:rFonts w:ascii="Times New Roman" w:hAnsi="Times New Roman" w:cs="Times New Roman"/>
          <w:color w:val="000000"/>
          <w:sz w:val="24"/>
          <w:szCs w:val="24"/>
        </w:rPr>
        <w:t xml:space="preserve">powstały </w:t>
      </w:r>
      <w:r w:rsidRPr="00F03D54">
        <w:rPr>
          <w:rFonts w:ascii="Times New Roman" w:hAnsi="Times New Roman" w:cs="Times New Roman"/>
          <w:color w:val="000000"/>
          <w:sz w:val="24"/>
          <w:szCs w:val="24"/>
        </w:rPr>
        <w:t>w obrębie wszystkich eksponatów</w:t>
      </w:r>
      <w:r w:rsidR="00D466B7">
        <w:rPr>
          <w:rFonts w:ascii="Times New Roman" w:hAnsi="Times New Roman" w:cs="Times New Roman"/>
          <w:color w:val="000000"/>
          <w:sz w:val="24"/>
          <w:szCs w:val="24"/>
        </w:rPr>
        <w:t xml:space="preserve"> zewnętrznych </w:t>
      </w:r>
      <w:r w:rsidRPr="00F03D54">
        <w:rPr>
          <w:rFonts w:ascii="Times New Roman" w:hAnsi="Times New Roman" w:cs="Times New Roman"/>
          <w:color w:val="000000"/>
          <w:sz w:val="24"/>
          <w:szCs w:val="24"/>
        </w:rPr>
        <w:t>, którymi dysponuje Centrum Nauki</w:t>
      </w:r>
      <w:r w:rsidR="00D466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B1DA37" w14:textId="75FA57B0" w:rsidR="00D466B7" w:rsidRPr="00FD44B1" w:rsidRDefault="0084354E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5F5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gwarantuje, że przedmiot umowy będzie wykonany zgodne z SOPZ stanowiącym Załącznik nr 3 do niniejszej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5D6414" w14:textId="1857F6CB" w:rsidR="00B065ED" w:rsidRPr="00FD44B1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Czynności </w:t>
      </w:r>
      <w:r w:rsidR="00843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naprawcze i usuwanie awarii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wykonywane będą w godzinach pracy Centrum Nauki, 7 dni w tygodniu, od poniedziałku do niedzieli</w:t>
      </w:r>
      <w:r w:rsidR="00843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AD53D4A" w14:textId="45DE3D41" w:rsidR="00B065ED" w:rsidRPr="009474F8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74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wymaga, aby serwis </w:t>
      </w:r>
      <w:r w:rsidRPr="009474F8">
        <w:rPr>
          <w:rFonts w:ascii="Times New Roman" w:hAnsi="Times New Roman" w:cs="Times New Roman"/>
          <w:color w:val="000000"/>
          <w:sz w:val="24"/>
          <w:szCs w:val="24"/>
        </w:rPr>
        <w:t>obejmował nie tylko podzespoły samych, poszczególnych eksponatów, ale także całą infrastrukturę, która odpowiada za funkcjonowanie ekspozycji</w:t>
      </w:r>
      <w:r w:rsidR="008435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38E101" w14:textId="77777777" w:rsidR="00B065ED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</w:pPr>
      <w:r w:rsidRPr="008358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oświadcza, że zapoznał się z warunkami realizacji umowy i oświadcza, że nie zachodzą okoliczności uniemożliwiające lub utrudniające prawidłowe jej wykonanie.</w:t>
      </w:r>
    </w:p>
    <w:p w14:paraId="4E1C9650" w14:textId="77777777" w:rsidR="00B065ED" w:rsidRPr="00096FF3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</w:pPr>
      <w:r w:rsidRPr="008358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zobowiązany jest do wykonania przedmiotu umowy zgodnie z obowiązującymi przepisami, zasadami wiedzy technicznej oraz zachowaniem należytej staranności.   </w:t>
      </w:r>
    </w:p>
    <w:p w14:paraId="39BF68AF" w14:textId="14053D15" w:rsidR="00B065ED" w:rsidRPr="00333A8F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33A8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pracach serwisowych </w:t>
      </w:r>
      <w:r w:rsidRPr="00333A8F">
        <w:rPr>
          <w:rFonts w:ascii="Times New Roman" w:eastAsia="Times New Roman" w:hAnsi="Times New Roman"/>
          <w:bCs/>
          <w:sz w:val="24"/>
          <w:szCs w:val="24"/>
          <w:lang w:eastAsia="pl-PL"/>
        </w:rPr>
        <w:t>Wykonawca nie może w żaden sposób naruszyć konstrukcji, struktury, instalacji</w:t>
      </w:r>
      <w:r w:rsidR="0084354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eksponatów,</w:t>
      </w:r>
    </w:p>
    <w:p w14:paraId="7F1FD172" w14:textId="77777777" w:rsidR="00B065ED" w:rsidRDefault="00B065ED" w:rsidP="00A038EA">
      <w:pPr>
        <w:numPr>
          <w:ilvl w:val="0"/>
          <w:numId w:val="27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33A8F">
        <w:rPr>
          <w:rFonts w:ascii="Times New Roman" w:eastAsia="Times New Roman" w:hAnsi="Times New Roman"/>
          <w:bCs/>
          <w:sz w:val="24"/>
          <w:szCs w:val="24"/>
          <w:lang w:eastAsia="pl-PL"/>
        </w:rPr>
        <w:t>Wykonawca odpowiada za wszelkie szkody, jakie mogą ewentualnie powstać w trakcie realizacji przedmiotu zamówienia, nawet jeśli ujawniły się w okresie późniejszym, ale powstały na skutek działań Wykonawcy. Przy realizacji przedmiotu zamówienia Wykonawca zobowiązany jest realizować go zgodnie z polskimi przepisami, w tym dotyczącymi ochrony przeciwpożarowej oraz bezpiecznego użytkowania obiektu, zasadami BHP i normami.</w:t>
      </w:r>
    </w:p>
    <w:p w14:paraId="02B2F462" w14:textId="77777777" w:rsidR="00B065ED" w:rsidRPr="00E30CFE" w:rsidRDefault="00B065ED" w:rsidP="00A038EA">
      <w:pPr>
        <w:numPr>
          <w:ilvl w:val="0"/>
          <w:numId w:val="27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30CFE">
        <w:rPr>
          <w:rFonts w:ascii="Times New Roman" w:eastAsia="Calibri" w:hAnsi="Times New Roman" w:cs="Times New Roman"/>
          <w:sz w:val="24"/>
          <w:szCs w:val="24"/>
        </w:rPr>
        <w:t>Wszelkie informacje techniczne, opis budynku, specyfikacja poszczególnych eksponatów instalacji elektrycznej, oświetlenia dostępne są w siedzibie Zamawiającego, z którymi Wykonawca może zapoznać się osobiście w siedzibie Zamawiającego przed złożeniem oferty, a także w trakcie ewentualnej realizacji umowy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5611B8" w14:textId="77777777" w:rsidR="00B065ED" w:rsidRPr="00E30CFE" w:rsidRDefault="00B065ED" w:rsidP="00A038EA">
      <w:pPr>
        <w:numPr>
          <w:ilvl w:val="0"/>
          <w:numId w:val="27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30CFE">
        <w:rPr>
          <w:rFonts w:ascii="Times New Roman" w:eastAsia="Calibri" w:hAnsi="Times New Roman" w:cs="Times New Roman"/>
          <w:sz w:val="24"/>
          <w:szCs w:val="24"/>
        </w:rPr>
        <w:t>Przed przystąpieniem do prac serwisowych Wykonawca zobowiązany jest sprawdzić w naturze wszystkie niezbędne wymiary / parametry sprzętowe / parametry techniczne / parametry systemowe, a także przygotować należycie miejsce pracy, zabezpieczając je przed zwiedzającymi.</w:t>
      </w:r>
    </w:p>
    <w:p w14:paraId="4EF28993" w14:textId="77777777" w:rsidR="00B065ED" w:rsidRDefault="00B065ED" w:rsidP="00A038EA">
      <w:pPr>
        <w:numPr>
          <w:ilvl w:val="0"/>
          <w:numId w:val="27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Wykonawca jest odpowiedzialny za wszelkie wypadki, które mogą wynikać z nie przestrzegania przepisów BHP, czy nienależytego zabezpieczenia miejsca pracy.</w:t>
      </w:r>
    </w:p>
    <w:p w14:paraId="4994B30E" w14:textId="77777777" w:rsidR="00B065ED" w:rsidRPr="00E30CFE" w:rsidRDefault="00B065ED" w:rsidP="00A038EA">
      <w:pPr>
        <w:numPr>
          <w:ilvl w:val="0"/>
          <w:numId w:val="27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Każdy </w:t>
      </w:r>
      <w:r w:rsidRPr="00E30CFE">
        <w:rPr>
          <w:rFonts w:ascii="Times New Roman" w:eastAsia="Calibri" w:hAnsi="Times New Roman" w:cs="Times New Roman"/>
          <w:sz w:val="24"/>
          <w:szCs w:val="24"/>
        </w:rPr>
        <w:t>pracownik Wykonawcy, który będzie wykonywał prace serwisowe w siedzibie Zamawiającego powinien spełniać Standardy Ochrony Małoletnich, obowiązujące w Regionalnym Centrum Naukowo-Technologicznym.</w:t>
      </w:r>
    </w:p>
    <w:p w14:paraId="68A5F414" w14:textId="77777777" w:rsidR="00B065ED" w:rsidRPr="00E30CFE" w:rsidRDefault="00B065ED" w:rsidP="00A038EA">
      <w:pPr>
        <w:numPr>
          <w:ilvl w:val="0"/>
          <w:numId w:val="27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Wszelki sprzęt </w:t>
      </w:r>
      <w:r w:rsidRPr="00E30CFE">
        <w:rPr>
          <w:rFonts w:ascii="Times New Roman" w:eastAsia="Calibri" w:hAnsi="Times New Roman" w:cs="Times New Roman"/>
          <w:sz w:val="24"/>
          <w:szCs w:val="24"/>
        </w:rPr>
        <w:t>/ materiał / oprogramowanie, który Wykonawca będzie chciał wykorzystać do celów naprawczych i serwisowych musi być zaakceptowany przez Zamawiającego.</w:t>
      </w:r>
    </w:p>
    <w:p w14:paraId="419194DB" w14:textId="77777777" w:rsidR="00B065ED" w:rsidRPr="00D91354" w:rsidRDefault="00B065ED" w:rsidP="00A038EA">
      <w:pPr>
        <w:numPr>
          <w:ilvl w:val="0"/>
          <w:numId w:val="27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D9135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Wszelkie informacje techniczne, opis budynku, instalacji elektrycznej, oświetlenia    Zamawiający udostępni Wykonawcy w siedzibie Zamawiającego.</w:t>
      </w:r>
    </w:p>
    <w:p w14:paraId="4BA780F1" w14:textId="3A02E7C8" w:rsidR="00BF35C2" w:rsidRPr="00D91354" w:rsidRDefault="00BF35C2" w:rsidP="00A038EA">
      <w:pPr>
        <w:numPr>
          <w:ilvl w:val="0"/>
          <w:numId w:val="27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D9135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Wykonawca oświadcza, że przed złożeniem oferty oraz podpisaniem umowy miał możliwość przeprowadzenia wizji lokalnej, uzyskał konieczne informacje do realizacji przedmiotu umowy, zapoznał się z warunkami technicznymi realizacji umowy i nie wnosi do nich żadnych uwag. Jednocześnie wykonawca oświadcza, że warunki te zostały uwzględnione w wynagrodzeniu umownym. Zamawiający nie będzie brał pod uwagę roszczeń Wykonawcy będących skutkiem zaniechania przeprowadzenia wizji lokalnej</w:t>
      </w:r>
    </w:p>
    <w:p w14:paraId="09087D7D" w14:textId="77777777" w:rsidR="00B065ED" w:rsidRPr="00D91354" w:rsidRDefault="00B065ED" w:rsidP="00B065ED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F497008" w14:textId="77777777" w:rsidR="00F71406" w:rsidRDefault="00F71406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5C2D56A" w14:textId="32F4AACE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2</w:t>
      </w:r>
    </w:p>
    <w:p w14:paraId="3E821568" w14:textId="63C2E240" w:rsidR="00B065ED" w:rsidRPr="00B66D1D" w:rsidRDefault="00CE2C14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B065ED" w:rsidRPr="00B66D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ermin realizacji</w:t>
      </w:r>
    </w:p>
    <w:p w14:paraId="76AEDD52" w14:textId="3F989480" w:rsidR="0084354E" w:rsidRDefault="0084354E" w:rsidP="00B065ED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zobowiązuje się wykonać przedmiot umowy z należytą starannością </w:t>
      </w:r>
      <w:r w:rsidRPr="00D402E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w termiach ustalonych umową. Przedmiot umowy winien zostać ukończony</w:t>
      </w:r>
      <w:r w:rsidRPr="00D40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40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terminie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od dnia </w:t>
      </w:r>
      <w:r w:rsidR="00A03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zawarcia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umowy do 15 </w:t>
      </w:r>
      <w:r w:rsidR="00A03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czerwca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2025 r. </w:t>
      </w:r>
    </w:p>
    <w:p w14:paraId="72E77457" w14:textId="52DCAB92" w:rsidR="00B065ED" w:rsidRPr="000642AF" w:rsidRDefault="00B065ED" w:rsidP="00B065ED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odpowiedzialność za wszelkie szkody wyrządzone właścicielowi obiektu, innym użytkownikom lub osobom trzecim w związku z realizacją niniejszej umowy.</w:t>
      </w:r>
    </w:p>
    <w:p w14:paraId="346720D9" w14:textId="77777777" w:rsidR="00B065ED" w:rsidRPr="00B66D1D" w:rsidRDefault="00B065ED" w:rsidP="00B065ED">
      <w:pPr>
        <w:tabs>
          <w:tab w:val="left" w:pos="70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</w:t>
      </w:r>
    </w:p>
    <w:p w14:paraId="7363E664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Wymagania jakościowe</w:t>
      </w:r>
    </w:p>
    <w:p w14:paraId="5A8A880E" w14:textId="77777777" w:rsidR="00B065ED" w:rsidRPr="00B66D1D" w:rsidRDefault="00B065ED" w:rsidP="00B065ED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gwarantuje, że przedmiot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wykonany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niniejszej umowy będzie zgodny z wymogami stawianymi przez Zamawiająceg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zawartymi w Szczegółowym opisie przedmiotu zamówienia.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927980" w14:textId="77777777" w:rsidR="00B065ED" w:rsidRPr="00B66D1D" w:rsidRDefault="00B065ED" w:rsidP="00B065ED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ponosi odpowiedzialności za wady przedmiotu umowy powstałe na skutek niewłaściwego użytkowania</w:t>
      </w:r>
      <w:r w:rsidRPr="00B66D1D">
        <w:rPr>
          <w:rFonts w:ascii="Times New Roman" w:hAnsi="Times New Roman" w:cs="Times New Roman"/>
          <w:sz w:val="24"/>
          <w:szCs w:val="24"/>
        </w:rPr>
        <w:t xml:space="preserve"> przez Zamawiającego, tzn. postępowania nie zgodnego</w:t>
      </w:r>
      <w:r>
        <w:rPr>
          <w:rFonts w:ascii="Times New Roman" w:hAnsi="Times New Roman" w:cs="Times New Roman"/>
          <w:sz w:val="24"/>
          <w:szCs w:val="24"/>
        </w:rPr>
        <w:t xml:space="preserve">  z </w:t>
      </w:r>
      <w:r w:rsidRPr="00B66D1D">
        <w:rPr>
          <w:rFonts w:ascii="Times New Roman" w:hAnsi="Times New Roman" w:cs="Times New Roman"/>
          <w:sz w:val="24"/>
          <w:szCs w:val="24"/>
        </w:rPr>
        <w:t xml:space="preserve">instrukcją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B66D1D">
        <w:rPr>
          <w:rFonts w:ascii="Times New Roman" w:hAnsi="Times New Roman" w:cs="Times New Roman"/>
          <w:sz w:val="24"/>
          <w:szCs w:val="24"/>
        </w:rPr>
        <w:t>.</w:t>
      </w:r>
    </w:p>
    <w:p w14:paraId="014BD302" w14:textId="77777777" w:rsidR="00B065ED" w:rsidRDefault="00B065ED" w:rsidP="00B065ED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hAnsi="Times New Roman" w:cs="Times New Roman"/>
          <w:sz w:val="24"/>
          <w:szCs w:val="24"/>
        </w:rPr>
        <w:t xml:space="preserve">Wykonawca zobowiązuje się wykonać umowę z zachowaniem norm obowiązującego prawa zgodnie z treścią i jej celem, przy dochowaniu należytej staranności oraz zgodnie z najlepszą praktyką </w:t>
      </w:r>
      <w:r w:rsidRPr="004B309F">
        <w:rPr>
          <w:rFonts w:ascii="Times New Roman" w:hAnsi="Times New Roman" w:cs="Times New Roman"/>
          <w:sz w:val="24"/>
          <w:szCs w:val="24"/>
        </w:rPr>
        <w:t>i wiedzą zawodową.</w:t>
      </w:r>
    </w:p>
    <w:p w14:paraId="54EAAD58" w14:textId="77777777" w:rsidR="00B065ED" w:rsidRPr="000A5A58" w:rsidRDefault="00B065ED" w:rsidP="00B065ED">
      <w:pPr>
        <w:widowControl w:val="0"/>
        <w:suppressAutoHyphens/>
        <w:autoSpaceDE w:val="0"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08FCF5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14:paraId="55DD2F33" w14:textId="77777777" w:rsidR="00B065ED" w:rsidRPr="003846D8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46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Wynagrodzenie i rozliczenia</w:t>
      </w:r>
    </w:p>
    <w:p w14:paraId="33624E74" w14:textId="6631383A" w:rsidR="00D87ED2" w:rsidRPr="00D87ED2" w:rsidRDefault="00D87ED2" w:rsidP="00D87ED2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7FB4">
        <w:rPr>
          <w:rFonts w:ascii="Times New Roman" w:eastAsia="Calibri" w:hAnsi="Times New Roman" w:cs="Times New Roman"/>
          <w:color w:val="000000"/>
          <w:sz w:val="24"/>
          <w:szCs w:val="24"/>
        </w:rPr>
        <w:t>Z tytułu realizacji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przedmiotu u</w:t>
      </w:r>
      <w:r w:rsidRPr="00AF7F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mowy Wykonawca otrzyma wynagrodzenie w wysokości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</w:t>
      </w:r>
      <w:r w:rsidRPr="00D87E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zł netto (słownie: złotych 00/100), powiększone o podatek VAT </w:t>
      </w:r>
      <w:r w:rsidR="00677C67">
        <w:rPr>
          <w:rFonts w:ascii="Times New Roman" w:eastAsia="Calibri" w:hAnsi="Times New Roman" w:cs="Times New Roman"/>
          <w:color w:val="000000"/>
          <w:sz w:val="24"/>
          <w:szCs w:val="24"/>
        </w:rPr>
        <w:t>…</w:t>
      </w:r>
      <w:r w:rsidRPr="00D87ED2">
        <w:rPr>
          <w:rFonts w:ascii="Times New Roman" w:eastAsia="Calibri" w:hAnsi="Times New Roman" w:cs="Times New Roman"/>
          <w:color w:val="000000"/>
          <w:sz w:val="24"/>
          <w:szCs w:val="24"/>
        </w:rPr>
        <w:t>% w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wysokości……..</w:t>
      </w:r>
      <w:r w:rsidRPr="00D87E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zł (słownie: złotych 00/100), co daje kwotę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……….</w:t>
      </w:r>
      <w:r w:rsidRPr="00D87E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zł brutto (słownie: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……………….</w:t>
      </w:r>
      <w:r w:rsidRPr="00D87ED2">
        <w:rPr>
          <w:rFonts w:ascii="Times New Roman" w:eastAsia="Calibri" w:hAnsi="Times New Roman" w:cs="Times New Roman"/>
          <w:color w:val="000000"/>
          <w:sz w:val="24"/>
          <w:szCs w:val="24"/>
        </w:rPr>
        <w:t>złotych 00/100).</w:t>
      </w:r>
    </w:p>
    <w:p w14:paraId="78EC510C" w14:textId="46B9A7D8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Wynagrodzenie, o którym mowa w ust. 1 powyżej zawiera wszystkie koszty jakie poniesie Wykonawca z tytułu należytej oraz zgodnej z obowiązującymi przepisami realizacji przedmiotu umowy i wyczerpuje wszelkie roszczenia finansowe Wykonawcy z tytułu realizacji niniejszej umowy.</w:t>
      </w:r>
      <w:r w:rsidRPr="007D0AF4">
        <w:rPr>
          <w:rFonts w:ascii="Times New Roman" w:hAnsi="Times New Roman"/>
          <w:sz w:val="24"/>
          <w:szCs w:val="24"/>
        </w:rPr>
        <w:t xml:space="preserve"> </w:t>
      </w: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Wszelkie należności publicznoprawne takie</w:t>
      </w:r>
      <w:r w:rsidR="00565F2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jak podatki, opłaty, składki na ubezpieczenie społeczne lub inne opłaty nakładane na Wykonawcę i jego pracowników w związku z wykonywaniem przedmiotu umowy ponosił będzie wyłącznie Wykonawca.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Nieuwzględnienie przez Wykonawcę wszystkich kosztów lub opłat wskazanych powyżej mających wpływ na wartość oraz wykonanie przedmiotu umowy nie może stanowić podstawy do domagania się ich pokrycia przez Zamawiającego w trakcie realizacji umowy, a Wykonawca nie otrzyma z tego tytułu dodatkowego wynagrodzenia.</w:t>
      </w:r>
    </w:p>
    <w:p w14:paraId="1CEE3F2F" w14:textId="461D1B4F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Podstawą do wystawienia przez Wykonawcę faktury VAT </w:t>
      </w: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jest należyte wykonanie przedmiotu umowy, potwierdzone pisemnym Protokołem zdawczo-odbiorczym, podpisanym bez zastrzeżeń przez osoby wskazane w </w:t>
      </w: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§ </w:t>
      </w:r>
      <w:r w:rsidR="00D26877" w:rsidRPr="00D26877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D26877">
        <w:rPr>
          <w:rFonts w:ascii="Times New Roman" w:eastAsia="Times New Roman" w:hAnsi="Times New Roman"/>
          <w:sz w:val="24"/>
          <w:szCs w:val="24"/>
          <w:lang w:eastAsia="pl-PL"/>
        </w:rPr>
        <w:t xml:space="preserve"> niniejszej </w:t>
      </w: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umowy</w:t>
      </w: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14:paraId="7AFAB16E" w14:textId="77777777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Wynagrodzenie, o którym mowa w ust. 1 powyżej, będzie płatne przelewem w terminie 21 dni od daty otrzymania prawidłowo wystawionej przez Wykonawcę faktury VAT na konto Wykonawcy nr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.: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</w:t>
      </w:r>
    </w:p>
    <w:p w14:paraId="7E75D479" w14:textId="49966701" w:rsidR="00B065ED" w:rsidRPr="007D0AF4" w:rsidRDefault="00B065ED" w:rsidP="00B065ED">
      <w:pPr>
        <w:pStyle w:val="Akapitzlist"/>
        <w:numPr>
          <w:ilvl w:val="0"/>
          <w:numId w:val="19"/>
        </w:numPr>
        <w:spacing w:after="200" w:line="276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lastRenderedPageBreak/>
        <w:t>Zamawiający ma prawo regulowania płatności w ramach mechanizmu podzielonej płatności (split payment), zgodnie z art. 108a ustawy z dnia 11 marca 2004 r. o podatku od towarów i </w:t>
      </w:r>
      <w:r w:rsidRPr="007D0AF4">
        <w:rPr>
          <w:rFonts w:ascii="Times New Roman" w:hAnsi="Times New Roman"/>
          <w:iCs/>
          <w:sz w:val="24"/>
          <w:szCs w:val="24"/>
          <w:lang w:eastAsia="pl-PL"/>
        </w:rPr>
        <w:t xml:space="preserve">usług </w:t>
      </w:r>
      <w:r w:rsidRPr="00D26877">
        <w:rPr>
          <w:rFonts w:ascii="Times New Roman" w:hAnsi="Times New Roman"/>
          <w:iCs/>
          <w:sz w:val="24"/>
          <w:szCs w:val="24"/>
          <w:lang w:eastAsia="pl-PL"/>
        </w:rPr>
        <w:t xml:space="preserve">( t.j. </w:t>
      </w:r>
      <w:r w:rsidR="00A86662" w:rsidRPr="00D26877">
        <w:rPr>
          <w:rFonts w:ascii="Times New Roman" w:hAnsi="Times New Roman"/>
          <w:iCs/>
          <w:sz w:val="24"/>
          <w:szCs w:val="24"/>
          <w:lang w:eastAsia="pl-PL"/>
        </w:rPr>
        <w:t xml:space="preserve">Dz.U.2024.361 </w:t>
      </w:r>
      <w:r w:rsidR="00D26877">
        <w:rPr>
          <w:rFonts w:ascii="Times New Roman" w:hAnsi="Times New Roman"/>
          <w:iCs/>
          <w:sz w:val="24"/>
          <w:szCs w:val="24"/>
          <w:lang w:eastAsia="pl-PL"/>
        </w:rPr>
        <w:t>)</w:t>
      </w:r>
      <w:r w:rsidR="00A038EA">
        <w:rPr>
          <w:rFonts w:ascii="Times New Roman" w:hAnsi="Times New Roman"/>
          <w:iCs/>
          <w:sz w:val="24"/>
          <w:szCs w:val="24"/>
          <w:lang w:eastAsia="pl-PL"/>
        </w:rPr>
        <w:t>jeżeli dotyczy</w:t>
      </w:r>
    </w:p>
    <w:p w14:paraId="09652E8E" w14:textId="77777777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>Wykonawca oświadcza, ze rachunek bankowy wskazany w ust. 4 powyżej jest rachunkiem umożliwiającym płatność w ramach mechanizmu podzielonej płatności, o którym mowa w ust. 5 powyżej.</w:t>
      </w:r>
    </w:p>
    <w:p w14:paraId="09B7B629" w14:textId="77777777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>W przypadku, gdy rachunek Wykonawcy nie spełnia warunku określonego w ust. 6 powyżej, opóźnienie w dokonaniu płatności wskutek braku możliwości realizacji przez Zamawiającego płatności wynagrodzenia z zastosowaniem mechanizmu podzielonej płatności w terminie określonym w ust. 4 powyżej, nie stanowi dla Wykonawcy podstawy do żądania od Zamawiającego jakichkolwiek odsetek, jak również innych rekompensat/odszkodowań z tytułu dokonania nieterminowej płatności.</w:t>
      </w:r>
    </w:p>
    <w:p w14:paraId="67D3FBB0" w14:textId="77777777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>W  przypadku,  gdy rachunek bankowy wskazany przez Wykonawcę w ust. 4 powyżej nie będzie znajdował się w Wykazie podatników VAT prowadzonym</w:t>
      </w:r>
      <w:r w:rsidRPr="007D0AF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przez Szefa Krajo</w:t>
      </w: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>wej Administracji Skarbowej, Zamawiający ma prawo do niezapłacenia wynagrodzenia Wykonawcy w terminie wskazanym w ust. 4 powyżej. W takim przypadku, opóźnienie w dokonaniu płatności w terminie określonym w ust. 4 powyżej nie stanowi dla Wykonawcy podstawy do żądania od Zamawiającego jakichkolwiek odsetek, jak również innych rekompensat/odszkodowań z tytułu dokonania nieterminowej płatności.</w:t>
      </w:r>
    </w:p>
    <w:p w14:paraId="4A6B8300" w14:textId="6184D357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>W przypadku zwłoki w zapłacie faktury, Zamawiający zapłaci wykonawcy należne odsetki ustawowe na podstawie ustawy o przeciwdziałaniu nadmiernym opóźnieniom w transakcjach handlowych (</w:t>
      </w:r>
      <w:r w:rsidRPr="00D26877">
        <w:rPr>
          <w:rFonts w:ascii="Times New Roman" w:hAnsi="Times New Roman"/>
          <w:iCs/>
          <w:sz w:val="24"/>
          <w:szCs w:val="24"/>
          <w:lang w:eastAsia="pl-PL"/>
        </w:rPr>
        <w:t xml:space="preserve">t.j. </w:t>
      </w:r>
      <w:r w:rsidR="001966D8" w:rsidRPr="00D26877">
        <w:rPr>
          <w:rFonts w:ascii="Times New Roman" w:hAnsi="Times New Roman"/>
          <w:iCs/>
          <w:sz w:val="24"/>
          <w:szCs w:val="24"/>
          <w:lang w:eastAsia="pl-PL"/>
        </w:rPr>
        <w:t>Dz.U.2023.1790</w:t>
      </w: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>).</w:t>
      </w:r>
    </w:p>
    <w:p w14:paraId="198D7EB4" w14:textId="77777777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nie ma prawa przenieść wierzytelności wynikających z umowy, a dotyczących wynagrodzenia na rzecz osób trzecich, bez uprzedniej zgody Zamawiającego wyrażonej na piśmie pod rygorem nieważności.</w:t>
      </w:r>
    </w:p>
    <w:p w14:paraId="644281DA" w14:textId="77777777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Fakturę VAT należy wystawić według następujących danych:</w:t>
      </w:r>
    </w:p>
    <w:p w14:paraId="1981C7EF" w14:textId="77777777" w:rsidR="00441DBC" w:rsidRPr="009374C7" w:rsidRDefault="00441DBC" w:rsidP="00441DBC">
      <w:pPr>
        <w:pStyle w:val="Default"/>
        <w:spacing w:line="276" w:lineRule="auto"/>
        <w:ind w:left="360"/>
        <w:jc w:val="both"/>
        <w:rPr>
          <w:b/>
          <w:bCs/>
        </w:rPr>
      </w:pPr>
      <w:r w:rsidRPr="009374C7">
        <w:rPr>
          <w:b/>
          <w:bCs/>
        </w:rPr>
        <w:t xml:space="preserve">Nabywca: </w:t>
      </w:r>
    </w:p>
    <w:p w14:paraId="22DFE45B" w14:textId="77777777" w:rsidR="00441DBC" w:rsidRPr="009374C7" w:rsidRDefault="00441DBC" w:rsidP="00441DBC">
      <w:pPr>
        <w:pStyle w:val="Default"/>
        <w:spacing w:line="276" w:lineRule="auto"/>
        <w:ind w:left="360"/>
        <w:jc w:val="both"/>
        <w:rPr>
          <w:b/>
          <w:bCs/>
        </w:rPr>
      </w:pPr>
      <w:r w:rsidRPr="009374C7">
        <w:rPr>
          <w:b/>
          <w:bCs/>
        </w:rPr>
        <w:t xml:space="preserve">Województwo Świętokrzyskie, al. IX Wieków Kielc 3, 25-516 Kielce,  </w:t>
      </w:r>
    </w:p>
    <w:p w14:paraId="02484A4F" w14:textId="77777777" w:rsidR="00441DBC" w:rsidRPr="009374C7" w:rsidRDefault="00441DBC" w:rsidP="00441DBC">
      <w:pPr>
        <w:pStyle w:val="Default"/>
        <w:spacing w:line="276" w:lineRule="auto"/>
        <w:ind w:left="360"/>
        <w:jc w:val="both"/>
        <w:rPr>
          <w:b/>
          <w:bCs/>
        </w:rPr>
      </w:pPr>
      <w:r w:rsidRPr="009374C7">
        <w:rPr>
          <w:b/>
          <w:bCs/>
        </w:rPr>
        <w:t>NIP 959-150-61-20</w:t>
      </w:r>
    </w:p>
    <w:p w14:paraId="2A57649C" w14:textId="77777777" w:rsidR="00441DBC" w:rsidRPr="009374C7" w:rsidRDefault="00441DBC" w:rsidP="00441DBC">
      <w:pPr>
        <w:pStyle w:val="Default"/>
        <w:spacing w:line="276" w:lineRule="auto"/>
        <w:ind w:left="360"/>
        <w:jc w:val="both"/>
        <w:rPr>
          <w:b/>
          <w:bCs/>
        </w:rPr>
      </w:pPr>
      <w:r w:rsidRPr="009374C7">
        <w:rPr>
          <w:b/>
          <w:bCs/>
        </w:rPr>
        <w:t>Odbiorca: (Płatnik):</w:t>
      </w:r>
    </w:p>
    <w:p w14:paraId="75BB7915" w14:textId="77777777" w:rsidR="00441DBC" w:rsidRPr="009374C7" w:rsidRDefault="00441DBC" w:rsidP="00441DBC">
      <w:pPr>
        <w:pStyle w:val="Default"/>
        <w:spacing w:line="276" w:lineRule="auto"/>
        <w:ind w:left="360"/>
        <w:jc w:val="both"/>
        <w:rPr>
          <w:b/>
          <w:bCs/>
        </w:rPr>
      </w:pPr>
      <w:r w:rsidRPr="009374C7">
        <w:rPr>
          <w:b/>
          <w:bCs/>
        </w:rPr>
        <w:t>Regionalne Centrum Naukowo Technologiczne, Podzamcze 45, 26-060 Chęciny.</w:t>
      </w:r>
    </w:p>
    <w:p w14:paraId="43118D42" w14:textId="77777777" w:rsidR="00B065ED" w:rsidRDefault="00B065ED" w:rsidP="00B065ED">
      <w:pPr>
        <w:widowControl w:val="0"/>
        <w:tabs>
          <w:tab w:val="left" w:pos="397"/>
        </w:tabs>
        <w:suppressAutoHyphens/>
        <w:autoSpaceDE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3650475" w14:textId="77777777" w:rsidR="00B065ED" w:rsidRPr="00B66D1D" w:rsidRDefault="00B065ED" w:rsidP="00B065ED">
      <w:pPr>
        <w:widowControl w:val="0"/>
        <w:tabs>
          <w:tab w:val="left" w:pos="397"/>
        </w:tabs>
        <w:suppressAutoHyphens/>
        <w:autoSpaceDE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5</w:t>
      </w:r>
    </w:p>
    <w:p w14:paraId="2568AA10" w14:textId="26CE54B4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Reklamacje</w:t>
      </w:r>
      <w:r w:rsidR="002D3B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Gwarancje</w:t>
      </w:r>
    </w:p>
    <w:p w14:paraId="3B50EC13" w14:textId="466E9B33" w:rsidR="00B065ED" w:rsidRPr="00995454" w:rsidRDefault="00B065ED" w:rsidP="00B065ED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stwierdzenia wady przedmiotu umowy, Wykonawca będzie zobowiązany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 </w:t>
      </w:r>
      <w:r w:rsidRPr="003846D8"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bezpłatne</w:t>
      </w:r>
      <w:r w:rsidR="00565F2B" w:rsidRPr="003846D8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384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usunięcia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terminie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 dni od otrzymania zgłoszenia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złożonego na adres e-mail wskazany w </w:t>
      </w:r>
      <w:r w:rsidRPr="009954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</w:t>
      </w:r>
      <w:r w:rsidR="00CE2C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12 </w:t>
      </w:r>
      <w:r w:rsidRPr="009954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lit. b).</w:t>
      </w:r>
    </w:p>
    <w:p w14:paraId="2A7D5A96" w14:textId="77777777" w:rsidR="00B065ED" w:rsidRPr="00B66D1D" w:rsidRDefault="00B065ED" w:rsidP="00B065ED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rozpatrzenia reklamacji ponosi Wykonawca.</w:t>
      </w:r>
    </w:p>
    <w:p w14:paraId="2609037C" w14:textId="1C44C73A" w:rsidR="00B065ED" w:rsidRPr="00B66D1D" w:rsidRDefault="00B065ED" w:rsidP="00B065ED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Zawiadomienie o reklamacji, niezwłocznie po jej ujawnieniu, zostanie złożone na piśmie oraz potwierdzone telefonicznie i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pomocą e-maila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dane kontaktowe podane w §</w:t>
      </w:r>
      <w:r w:rsidR="00CE2C1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lit. b).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D78177" w14:textId="77777777" w:rsidR="00B065ED" w:rsidRPr="00D91354" w:rsidRDefault="00B065ED" w:rsidP="002D3B1B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Nieudzielenie odpowiedzi na złożoną reklamację i niezastosowanie się do jej wymogów       </w:t>
      </w:r>
      <w:r w:rsidRPr="00B27D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podanym w ust. 1 powyżej uprawnia Zamawiającego do zaangażowania innych osób prawnych lub fizycznych (tzw. wykonanie zastępcze) w 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naprawy, usunięcia awarii</w:t>
      </w:r>
      <w:r w:rsidRPr="00B27D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3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zgodnego z niniejszą umową. Koszty i ryzyko tzw. wykonania zastępczego będą obciążać Wykonawcę.</w:t>
      </w:r>
    </w:p>
    <w:p w14:paraId="1D903531" w14:textId="7DAA91AF" w:rsidR="002D3B1B" w:rsidRPr="00D91354" w:rsidRDefault="002D3B1B" w:rsidP="002D3B1B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354">
        <w:rPr>
          <w:rFonts w:ascii="Times New Roman" w:hAnsi="Times New Roman" w:cs="Times New Roman"/>
          <w:color w:val="000000" w:themeColor="text1"/>
          <w:sz w:val="24"/>
          <w:szCs w:val="24"/>
        </w:rPr>
        <w:t>Wykonawca udziela …………….. miesięcy gwarancji</w:t>
      </w:r>
      <w:r w:rsidRPr="00D91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91354">
        <w:rPr>
          <w:rFonts w:ascii="Times New Roman" w:hAnsi="Times New Roman" w:cs="Times New Roman"/>
          <w:color w:val="000000" w:themeColor="text1"/>
          <w:sz w:val="24"/>
          <w:szCs w:val="24"/>
        </w:rPr>
        <w:t>na wykonane prace</w:t>
      </w:r>
      <w:r w:rsidRPr="00D913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0555D49" w14:textId="3C73C26B" w:rsidR="002D3B1B" w:rsidRPr="00D91354" w:rsidRDefault="002D3B1B" w:rsidP="002D3B1B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3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Gwarancja rozpoczyna się </w:t>
      </w:r>
      <w:r w:rsidR="00A74EE4" w:rsidRPr="00D91354">
        <w:rPr>
          <w:rFonts w:ascii="Times New Roman" w:hAnsi="Times New Roman" w:cs="Times New Roman"/>
          <w:color w:val="000000" w:themeColor="text1"/>
          <w:sz w:val="24"/>
          <w:szCs w:val="24"/>
        </w:rPr>
        <w:t>od daty podpisania protokołu odbioru</w:t>
      </w:r>
      <w:r w:rsidR="00EA07A6" w:rsidRPr="00D913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(bez uwag) lub protokołu usunięcia stwierdzonych wad, usterek lub uwag eksploatacyjnych.</w:t>
      </w:r>
    </w:p>
    <w:p w14:paraId="25E8941C" w14:textId="77777777" w:rsidR="002D3B1B" w:rsidRPr="00D91354" w:rsidRDefault="002D3B1B" w:rsidP="002D3B1B">
      <w:pPr>
        <w:pStyle w:val="Akapitzlist"/>
        <w:numPr>
          <w:ilvl w:val="0"/>
          <w:numId w:val="4"/>
        </w:numPr>
        <w:spacing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913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 przypadku wymiany części zamiennych Wykonawca udziela gwarancji na okres przewidziany przez producenta części jednak nie krótszy niż 12 miesięcy od dnia zainstalowania części i przywrócenia sprawności urządzenia, przy czym Wykonawca zobowiązany jest przekazać zamawiającemu po montażu części dokument potwierdzający zakres usterki (naprawy), wykonane czynności podczas naprawy oraz wykaz wymienionych części wraz z kartą gwarancyjną lub podobny dokument wystawiony przez producenta części</w:t>
      </w:r>
      <w:r w:rsidRPr="00D913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F06E123" w14:textId="77777777" w:rsidR="00A74EE4" w:rsidRPr="00D91354" w:rsidRDefault="00A74EE4" w:rsidP="00A74E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354">
        <w:rPr>
          <w:rFonts w:ascii="Times New Roman" w:hAnsi="Times New Roman" w:cs="Times New Roman"/>
          <w:color w:val="000000" w:themeColor="text1"/>
          <w:sz w:val="24"/>
          <w:szCs w:val="24"/>
        </w:rPr>
        <w:t>W okresie gwarancji Wykonawca zobowiązany jest do nieodpłatnej naprawy lub wymiany każdego z elementów, podzespołów  lub zespołów dostarczonych urządzeń, które uległy uszkodzeniu z przyczyn wad konstrukcyjnych produkcyjnych lub materiałowych nie wynikających z ewidentnej winy Zamawiającego.</w:t>
      </w:r>
    </w:p>
    <w:p w14:paraId="15212588" w14:textId="77777777" w:rsidR="00A74EE4" w:rsidRPr="00D91354" w:rsidRDefault="00A74EE4" w:rsidP="00A74EE4">
      <w:pPr>
        <w:pStyle w:val="Nagwek"/>
        <w:numPr>
          <w:ilvl w:val="0"/>
          <w:numId w:val="4"/>
        </w:numPr>
        <w:ind w:left="284" w:right="72"/>
        <w:jc w:val="both"/>
        <w:rPr>
          <w:color w:val="000000" w:themeColor="text1"/>
          <w:sz w:val="24"/>
          <w:szCs w:val="24"/>
        </w:rPr>
      </w:pPr>
      <w:r w:rsidRPr="00D91354">
        <w:rPr>
          <w:color w:val="000000" w:themeColor="text1"/>
          <w:sz w:val="24"/>
          <w:szCs w:val="24"/>
        </w:rPr>
        <w:t xml:space="preserve">Niezależnie od uprawnień wynikających z udzielonej gwarancji, przez okres gwarancji, Zamawiającemu przysługują uprawnienia wynikające z rękojmi zgodnie z przepisami Kodeksu cywilnego, z zastrzeżeniem że bieg terminu rękojmi rozpoczyna się w dacie podpisania protokołu odbioru. </w:t>
      </w:r>
    </w:p>
    <w:p w14:paraId="5124E45B" w14:textId="77777777" w:rsidR="00EA07A6" w:rsidRPr="00D91354" w:rsidRDefault="00EA07A6" w:rsidP="00EA07A6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913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Okres rękojmi jest równy okresowi gwarancji.</w:t>
      </w:r>
    </w:p>
    <w:p w14:paraId="3313239B" w14:textId="32E72ACB" w:rsidR="00F71406" w:rsidRPr="00D91354" w:rsidRDefault="00EA07A6" w:rsidP="00A74EE4">
      <w:pPr>
        <w:pStyle w:val="Nagwek"/>
        <w:numPr>
          <w:ilvl w:val="0"/>
          <w:numId w:val="4"/>
        </w:numPr>
        <w:ind w:left="284" w:right="72"/>
        <w:jc w:val="both"/>
        <w:rPr>
          <w:color w:val="000000" w:themeColor="text1"/>
          <w:sz w:val="24"/>
          <w:szCs w:val="24"/>
        </w:rPr>
      </w:pPr>
      <w:r w:rsidRPr="00D91354">
        <w:rPr>
          <w:color w:val="000000" w:themeColor="text1"/>
          <w:sz w:val="24"/>
          <w:szCs w:val="24"/>
        </w:rPr>
        <w:t xml:space="preserve"> </w:t>
      </w:r>
      <w:r w:rsidR="00F71406" w:rsidRPr="00D91354">
        <w:rPr>
          <w:color w:val="000000" w:themeColor="text1"/>
          <w:sz w:val="24"/>
          <w:szCs w:val="24"/>
        </w:rPr>
        <w:t>Wykonawca zobowiązuje się do przeprowadzenia jednego bezpłatnego przeglądu, którego termin zostanie ustalony z Zamawiającym. Termin przeglądu odbędzie się w okresie gwarancyjnym, nie później niż miesiąc przed zakończeniem okresu gwarancyjnego</w:t>
      </w:r>
    </w:p>
    <w:p w14:paraId="7CCCCD1E" w14:textId="77777777" w:rsidR="00A74EE4" w:rsidRPr="00D91354" w:rsidRDefault="00A74EE4" w:rsidP="00A74EE4">
      <w:pPr>
        <w:pStyle w:val="Akapitzlist"/>
        <w:spacing w:after="0" w:line="276" w:lineRule="auto"/>
        <w:ind w:left="284"/>
        <w:contextualSpacing w:val="0"/>
        <w:jc w:val="both"/>
        <w:rPr>
          <w:rFonts w:eastAsia="Times New Roman"/>
          <w:b/>
          <w:color w:val="000000" w:themeColor="text1"/>
          <w:sz w:val="23"/>
          <w:szCs w:val="23"/>
          <w:highlight w:val="yellow"/>
        </w:rPr>
      </w:pPr>
    </w:p>
    <w:p w14:paraId="407EB512" w14:textId="77777777" w:rsidR="00B065ED" w:rsidRPr="00D91354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D91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6</w:t>
      </w:r>
    </w:p>
    <w:p w14:paraId="57F54F40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Kary Umowne</w:t>
      </w:r>
    </w:p>
    <w:p w14:paraId="78EE30AC" w14:textId="77777777" w:rsidR="00B065ED" w:rsidRPr="00B66D1D" w:rsidRDefault="00B065ED" w:rsidP="00B065ED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odpowiedzialność za niewykonanie lub nienależyte wykonanie zobowiązań umownych w formie kar umownych w następujących wysokościach:</w:t>
      </w:r>
    </w:p>
    <w:p w14:paraId="64CE424C" w14:textId="77777777" w:rsidR="00B065ED" w:rsidRPr="00B66D1D" w:rsidRDefault="00B065ED" w:rsidP="00B065ED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odstąpienia od umowy z przyczyn leżących po stronie Wykonawcy, Wykonawca zapłaci Zamawiaj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ącemu karę umowną w wysokości 20</w:t>
      </w:r>
      <w:r w:rsidRPr="00B66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%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wartości łącznego 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brutto, o którym </w:t>
      </w:r>
      <w:r w:rsidRPr="00206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mowa w § 4 ust. 1 </w:t>
      </w:r>
    </w:p>
    <w:p w14:paraId="57D25BB6" w14:textId="77777777" w:rsidR="00B065ED" w:rsidRPr="00B66D1D" w:rsidRDefault="00B065ED" w:rsidP="00B065ED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odstąpienia od umowy z przyczyn zawinionych przez Zamawiającego, Wykonawca może domagać się od Zamawiającego zap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łaty kary umownej w wysokości 20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wartości 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brutto, o którym mowa w § 4 ust. 1 za wyjątkiem sytuacji opisanej w § 7 ust. 1 lit a) umowy,</w:t>
      </w:r>
    </w:p>
    <w:p w14:paraId="3C1549DB" w14:textId="4A1117C2" w:rsidR="00B065ED" w:rsidRPr="00B66D1D" w:rsidRDefault="00B065ED" w:rsidP="00B065ED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razie zwłoki w dostawie przedmiotu umowy w stosunku do terminu, o którym mowa </w:t>
      </w:r>
      <w:r w:rsidRPr="00206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§ 2 ust. 1 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niniejszej umowy, Wykonawca zapłaci Zamawiającemu karę umowną  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wysokości 0,5% wartości wynagrodzenia brutto, o którym mowa w § 4 ust. 1 za każdy dzień zwłoki. </w:t>
      </w:r>
    </w:p>
    <w:p w14:paraId="17BF3040" w14:textId="77777777" w:rsidR="00B065ED" w:rsidRPr="00B66D1D" w:rsidRDefault="00B065ED" w:rsidP="00B065ED">
      <w:pPr>
        <w:numPr>
          <w:ilvl w:val="0"/>
          <w:numId w:val="6"/>
        </w:numPr>
        <w:suppressAutoHyphens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zwłoki w usunięciu stwierdzonych wad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usterek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ponad termin określony w § 5 ust. </w:t>
      </w:r>
      <w:r w:rsidRPr="00F20003">
        <w:rPr>
          <w:rFonts w:ascii="Times New Roman" w:eastAsia="Times New Roman" w:hAnsi="Times New Roman" w:cs="Times New Roman"/>
          <w:sz w:val="24"/>
          <w:szCs w:val="24"/>
          <w:lang w:eastAsia="ar-SA"/>
        </w:rPr>
        <w:t>1 niniejszej umowy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Wykonawca zapłaci Zamawiającemu karę umowną w wysokości 50 zł za każdy dzień zwłoki. </w:t>
      </w:r>
    </w:p>
    <w:p w14:paraId="1CAACAFD" w14:textId="77777777" w:rsidR="00B065ED" w:rsidRPr="00B66D1D" w:rsidRDefault="00B065ED" w:rsidP="00B065ED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Zapłata kar umownych nie zwalnia Wykonawcy z obowiązku realizacji umowy. Zamawiający zastrzega sobie prawo potrącenia należnych kar umownych z wynagrodzenia należnego Wykonawcy. O potrąceniu Zamawiający zawiadomi Wykonawcę na piśmie. </w:t>
      </w:r>
    </w:p>
    <w:p w14:paraId="5F3A072D" w14:textId="77777777" w:rsidR="00B065ED" w:rsidRPr="00B66D1D" w:rsidRDefault="00B065ED" w:rsidP="00B065ED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przysługuje prawo dochodzenia odszkodowania uzupełniającego, przewyższającego ustalone kwoty kar umownych na zasadach ogólnych.</w:t>
      </w:r>
    </w:p>
    <w:p w14:paraId="50323D30" w14:textId="368ADCFE" w:rsidR="00B065ED" w:rsidRPr="00BD4360" w:rsidRDefault="00B065ED" w:rsidP="00B065ED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wyso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kość naliczonych kar umownych nie może przekroczyć kwoty 20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wynagrodzenia brutto, o którym mowa w § 4 ust. 1 niniejszej umowy.</w:t>
      </w:r>
    </w:p>
    <w:p w14:paraId="32622D3C" w14:textId="77777777" w:rsidR="00B065ED" w:rsidRDefault="00B065ED" w:rsidP="00B065ED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22DF154" w14:textId="77777777" w:rsidR="00F20003" w:rsidRDefault="00F20003" w:rsidP="00B065ED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02DD37" w14:textId="77777777" w:rsidR="00F20003" w:rsidRPr="000642AF" w:rsidRDefault="00F20003" w:rsidP="00B065ED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B6E259E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</w:t>
      </w:r>
    </w:p>
    <w:p w14:paraId="4BA621E6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Odstąpienie od umowy</w:t>
      </w:r>
    </w:p>
    <w:p w14:paraId="3F6F4601" w14:textId="77777777" w:rsidR="00B065ED" w:rsidRPr="00B66D1D" w:rsidRDefault="00B065ED" w:rsidP="00B065ED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6D1D">
        <w:rPr>
          <w:rFonts w:ascii="Times New Roman" w:hAnsi="Times New Roman"/>
          <w:sz w:val="24"/>
          <w:szCs w:val="24"/>
        </w:rPr>
        <w:t xml:space="preserve">Zamawiającemu przysługuje prawo odstąpienia od umowy z przyczyn leżących po stronie Wykonawcy: </w:t>
      </w:r>
    </w:p>
    <w:p w14:paraId="2ADD58D9" w14:textId="77777777" w:rsidR="00B065ED" w:rsidRPr="00B66D1D" w:rsidRDefault="00B065ED" w:rsidP="00B065ED">
      <w:pPr>
        <w:pStyle w:val="Akapitzlist"/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66D1D">
        <w:rPr>
          <w:rFonts w:ascii="Times New Roman" w:hAnsi="Times New Roman"/>
          <w:sz w:val="24"/>
          <w:szCs w:val="24"/>
        </w:rPr>
        <w:t>w razie wystąpienia istotnej zmiany okoliczności powodującej, że wykonanie umowy nie leży w interesie Zamawiającego, czego nie można było przewidzieć w chwili zawarcia umowy;</w:t>
      </w:r>
    </w:p>
    <w:p w14:paraId="08A6576D" w14:textId="77777777" w:rsidR="00B065ED" w:rsidRPr="00B66D1D" w:rsidRDefault="00B065ED" w:rsidP="00B065ED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1D">
        <w:rPr>
          <w:rFonts w:ascii="Times New Roman" w:hAnsi="Times New Roman" w:cs="Times New Roman"/>
          <w:sz w:val="24"/>
          <w:szCs w:val="24"/>
        </w:rPr>
        <w:t>w razie wydania nakazu zajęcia majątku Wykonawcy;</w:t>
      </w:r>
    </w:p>
    <w:p w14:paraId="707494DC" w14:textId="271D9FDE" w:rsidR="00B065ED" w:rsidRPr="00B66D1D" w:rsidRDefault="00B065ED" w:rsidP="00B065ED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1D">
        <w:rPr>
          <w:rFonts w:ascii="Times New Roman" w:hAnsi="Times New Roman" w:cs="Times New Roman"/>
          <w:sz w:val="24"/>
          <w:szCs w:val="24"/>
        </w:rPr>
        <w:t>gdy łączna wysokość naliczonych kar umownych osiągnie kwotę równą 10 % wartości wynagrodzenia brutto, o którym mowa w § 4 ust.1 umowy;</w:t>
      </w:r>
    </w:p>
    <w:p w14:paraId="437FB8D4" w14:textId="77777777" w:rsidR="00B065ED" w:rsidRPr="00B66D1D" w:rsidRDefault="00B065ED" w:rsidP="00B065ED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1D">
        <w:rPr>
          <w:rFonts w:ascii="Times New Roman" w:hAnsi="Times New Roman" w:cs="Times New Roman"/>
          <w:sz w:val="24"/>
          <w:szCs w:val="24"/>
        </w:rPr>
        <w:t>w razie rażącego naruszenia przez Wykonawcę postanowień niniejszej umowy;</w:t>
      </w:r>
    </w:p>
    <w:p w14:paraId="15E26F11" w14:textId="77777777" w:rsidR="00B065ED" w:rsidRPr="00B66D1D" w:rsidRDefault="00B065ED" w:rsidP="00B065ED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1D">
        <w:rPr>
          <w:rFonts w:ascii="Times New Roman" w:hAnsi="Times New Roman" w:cs="Times New Roman"/>
          <w:sz w:val="24"/>
          <w:szCs w:val="24"/>
        </w:rPr>
        <w:t>gdy Wykonawca nie wywiąże się z terminowej dostawy przedmiotu umowy.</w:t>
      </w:r>
    </w:p>
    <w:p w14:paraId="2ACB8EAF" w14:textId="77777777" w:rsidR="00B065ED" w:rsidRPr="00B66D1D" w:rsidRDefault="00B065ED" w:rsidP="00B065ED">
      <w:pPr>
        <w:pStyle w:val="Akapitzlist"/>
        <w:numPr>
          <w:ilvl w:val="0"/>
          <w:numId w:val="18"/>
        </w:numPr>
        <w:suppressAutoHyphens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66D1D">
        <w:rPr>
          <w:rFonts w:ascii="Times New Roman" w:hAnsi="Times New Roman"/>
          <w:sz w:val="24"/>
          <w:szCs w:val="24"/>
        </w:rPr>
        <w:t xml:space="preserve">Odstąpienie od umowy przez Zamawiającego w przypadkach, o których mowa w ust. 1 powyżej, może nastąpić w terminie 30 dni od powzięcia przez Zamawiającego wiadomości o powyższych okolicznościach i skutkuje z chwilą odstąpienia, w formie pisemnego oświadczenia, pod rygorem nieważności, wraz z uzasadnieniem doręczonym Wykonawcy. </w:t>
      </w:r>
    </w:p>
    <w:p w14:paraId="5E2D8931" w14:textId="77777777" w:rsidR="00B065ED" w:rsidRPr="00AF21B3" w:rsidRDefault="00B065ED" w:rsidP="00B065ED">
      <w:pPr>
        <w:pStyle w:val="Akapitzlist"/>
        <w:numPr>
          <w:ilvl w:val="0"/>
          <w:numId w:val="18"/>
        </w:numPr>
        <w:suppressAutoHyphens/>
        <w:spacing w:after="0"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66D1D">
        <w:rPr>
          <w:rFonts w:ascii="Times New Roman" w:hAnsi="Times New Roman"/>
          <w:sz w:val="24"/>
          <w:szCs w:val="24"/>
        </w:rPr>
        <w:t>Odstąpienie od umowy przez Zamawiającego nie powoduje utraty przez Zamawiającego prawa do kar umownych należnych na podstawie umowy czy żądania odszkodowania za nienależyte wykonanie umowy.</w:t>
      </w:r>
    </w:p>
    <w:p w14:paraId="13F510CB" w14:textId="77777777" w:rsidR="00B065ED" w:rsidRDefault="00B065ED" w:rsidP="00B065ED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B91F61E" w14:textId="77777777" w:rsidR="00B065ED" w:rsidRPr="00B66D1D" w:rsidRDefault="00B065ED" w:rsidP="00B065ED">
      <w:pPr>
        <w:spacing w:after="0" w:line="276" w:lineRule="auto"/>
        <w:ind w:left="426" w:hanging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8</w:t>
      </w:r>
    </w:p>
    <w:p w14:paraId="699BA37B" w14:textId="77777777" w:rsidR="00B065ED" w:rsidRDefault="00B065ED" w:rsidP="00B065E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umowy</w:t>
      </w:r>
    </w:p>
    <w:p w14:paraId="12DB8392" w14:textId="77777777" w:rsidR="00B065ED" w:rsidRPr="00B66D1D" w:rsidRDefault="00B065ED" w:rsidP="00B065E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A53425F" w14:textId="77777777" w:rsidR="00B065ED" w:rsidRPr="00B66D1D" w:rsidRDefault="00B065ED" w:rsidP="00B065ED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66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Umowa może zostać zmieniona w następujących w szczególności:</w:t>
      </w:r>
    </w:p>
    <w:p w14:paraId="3725F12E" w14:textId="77777777" w:rsidR="00B065ED" w:rsidRPr="00B66D1D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zmian powszechnie obowiązujących przepisów prawa w zakresie mającym wpływ na realizację umowy – w zakresie dostosowania postanowień umowy do zmiany przepisów prawa,</w:t>
      </w:r>
    </w:p>
    <w:p w14:paraId="45A2542B" w14:textId="77777777" w:rsidR="00B065ED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nazwy oraz formy prawnej Stron – w zakresie dostosowania umowy do tych zmian,</w:t>
      </w:r>
    </w:p>
    <w:p w14:paraId="7F83C305" w14:textId="77777777" w:rsidR="00B065ED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5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wystąpienia siły wyższej (siła wyższa – zdarzenie lub połączenie zdarzeń obiektywnie niezależnych od Stron, które zasadniczo i istotnie utrudniają wykonywanie części lub całości zobowiązań wynikających z umowy, których Strony nie mogły przewidzieć i którym nie mogły zapobiec ani ich przezwyciężyć i przeciwdziałać im poprzez działanie z należytą starannością ogólnie przewidzianą dla cywilnoprawnych stosunków </w:t>
      </w:r>
      <w:r w:rsidRPr="001E35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zobowiązaniowych)</w:t>
      </w:r>
      <w:r w:rsidRPr="001E35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Pr="001E35C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dostosowania umowy do tych zmian,</w:t>
      </w:r>
    </w:p>
    <w:p w14:paraId="7CDD8901" w14:textId="77777777" w:rsidR="00B065ED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5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terminu zakończenia realizacji umowy, w przypadku konieczności zsynchronizowania terminów spowodowanych czynnikami obiektywnymi, uniemożliwiającymi realizację zamówienia w pierwotnie ustalonym czasie, </w:t>
      </w:r>
    </w:p>
    <w:p w14:paraId="59DDE4AC" w14:textId="77777777" w:rsidR="00B065ED" w:rsidRPr="001E35C9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5C9">
        <w:rPr>
          <w:rFonts w:ascii="Times New Roman" w:hAnsi="Times New Roman" w:cs="Times New Roman"/>
          <w:sz w:val="24"/>
          <w:szCs w:val="24"/>
          <w:lang w:eastAsia="pl-PL"/>
        </w:rPr>
        <w:t>podstawą do przedłużenia terminu wykonania przedmiotu umowy będzie pisemny wniosek Wykonawcy wraz z udokumentowanym podjęciem działań przez Wykonawcę, mających na celu terminową realizację prac i określeniem rozmiaru i przyczyn opóźnienia.</w:t>
      </w:r>
    </w:p>
    <w:p w14:paraId="309A7752" w14:textId="77777777" w:rsidR="00B065ED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5C9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doprecyzowujących treść umowy, jeżeli potrzeba ich wprowadzenia wynika z rozbieżności lub niejasności w umowie, których nie można usunąć w inny sposób, a zmiana będzie umożliwiać usunięcie rozbieżności i doprecyzowanie umowy w celu jednoznacznej interpretacji jej zapisów,</w:t>
      </w:r>
    </w:p>
    <w:p w14:paraId="30E060A7" w14:textId="77777777" w:rsidR="00B065ED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5C9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zapisów umowy, spowodowanych koniecznością dostosowania ich do obowiązujących przepisów prawa,</w:t>
      </w:r>
    </w:p>
    <w:p w14:paraId="2AE8B4AC" w14:textId="77777777" w:rsidR="00B065ED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5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zmian niezbędnych do prawidłowej realizacji umowy w granicach obowiązujących przepisów prawa, wynikających z niemożliwych do przewidzenia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1E35C9">
        <w:rPr>
          <w:rFonts w:ascii="Times New Roman" w:eastAsia="Times New Roman" w:hAnsi="Times New Roman" w:cs="Times New Roman"/>
          <w:sz w:val="24"/>
          <w:szCs w:val="24"/>
          <w:lang w:eastAsia="pl-PL"/>
        </w:rPr>
        <w:t>momencie zawarcia umowy okoliczności prawnych, ekonomicznych lub technicznych, za którą żadna ze Stron nie ponosi odpowiedzialności,</w:t>
      </w:r>
    </w:p>
    <w:p w14:paraId="3C67E155" w14:textId="77777777" w:rsidR="00B065ED" w:rsidRPr="001E35C9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5C9">
        <w:rPr>
          <w:rFonts w:ascii="Times New Roman" w:hAnsi="Times New Roman" w:cs="Times New Roman"/>
          <w:sz w:val="24"/>
          <w:szCs w:val="24"/>
        </w:rPr>
        <w:t>zmiany zapisów umowy, gdy dotyczą poprawienia błędów i oczywistych omyłek słownych, literowych, liczbowych, numeracji jednostek redakcyjnych lub uzupełnień treści, niepowodujących zmiany celu i istoty umowy,</w:t>
      </w:r>
    </w:p>
    <w:p w14:paraId="783C5237" w14:textId="77777777" w:rsidR="00B065ED" w:rsidRPr="00B66D1D" w:rsidRDefault="00B065ED" w:rsidP="00B065ED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postanowień niniejszej umowy mogą nastąpić za zgodą obu Stron, wyrażoną na piśmie pod rygorem nieważności takiej zmiany.</w:t>
      </w:r>
    </w:p>
    <w:p w14:paraId="3D2B0E1A" w14:textId="77777777" w:rsidR="00B065ED" w:rsidRPr="00B66D1D" w:rsidRDefault="00B065ED" w:rsidP="00B065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/>
          <w:sz w:val="24"/>
          <w:szCs w:val="24"/>
          <w:lang w:eastAsia="pl-PL"/>
        </w:rPr>
        <w:t>Warunkiem dokonania zmian o których mowa powyżej jest złożenie pisemnego wniosku przez Stronę inicjującą zmianę, zawierającego:</w:t>
      </w:r>
    </w:p>
    <w:p w14:paraId="37C8DAAE" w14:textId="77777777" w:rsidR="00B065ED" w:rsidRPr="00B66D1D" w:rsidRDefault="00B065ED" w:rsidP="00B065E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/>
          <w:sz w:val="24"/>
          <w:szCs w:val="24"/>
          <w:lang w:eastAsia="pl-PL"/>
        </w:rPr>
        <w:t>opis wniosku</w:t>
      </w:r>
    </w:p>
    <w:p w14:paraId="2F7A19E2" w14:textId="77777777" w:rsidR="00B065ED" w:rsidRDefault="00B065ED" w:rsidP="00B065ED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 w:hanging="21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/>
          <w:sz w:val="24"/>
          <w:szCs w:val="24"/>
          <w:lang w:eastAsia="pl-PL"/>
        </w:rPr>
        <w:t xml:space="preserve">   uzasadnienie zmiany</w:t>
      </w:r>
    </w:p>
    <w:p w14:paraId="5A812955" w14:textId="77777777" w:rsidR="00A8425C" w:rsidRDefault="00A8425C" w:rsidP="00A842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03CAED" w14:textId="77777777" w:rsidR="00A8425C" w:rsidRDefault="00A8425C" w:rsidP="00A842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B3BC4A" w14:textId="61F7FDFD" w:rsidR="00A8425C" w:rsidRPr="00A8425C" w:rsidRDefault="00A8425C" w:rsidP="00A842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4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9</w:t>
      </w:r>
    </w:p>
    <w:p w14:paraId="1E200779" w14:textId="77777777" w:rsidR="00A8425C" w:rsidRDefault="00A8425C" w:rsidP="00A842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4B43EB" w14:textId="464D8095" w:rsidR="00A8425C" w:rsidRPr="00E45297" w:rsidRDefault="00A8425C" w:rsidP="00A8425C">
      <w:pPr>
        <w:pStyle w:val="Akapitzlist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374C7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E45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związku z wejściem w życie dnia 16 kwietnia 2022 r. ustawy z dnia 13 kwietnia 2022 r. o szczególnych rozwiązaniach w zakresie przeciwdziałania wspieraniu agresji na Ukrainę oraz służących ochronie bezpieczeństwa narodowego </w:t>
      </w:r>
      <w:r w:rsidRPr="00D26877">
        <w:rPr>
          <w:rFonts w:ascii="Times New Roman" w:eastAsia="Times New Roman" w:hAnsi="Times New Roman"/>
          <w:sz w:val="24"/>
          <w:szCs w:val="24"/>
          <w:lang w:eastAsia="pl-PL"/>
        </w:rPr>
        <w:t xml:space="preserve">(Dz.U. </w:t>
      </w:r>
      <w:r w:rsidR="00A86662" w:rsidRPr="00D26877">
        <w:rPr>
          <w:rFonts w:ascii="Times New Roman" w:eastAsia="Times New Roman" w:hAnsi="Times New Roman"/>
          <w:sz w:val="24"/>
          <w:szCs w:val="24"/>
          <w:lang w:eastAsia="pl-PL"/>
        </w:rPr>
        <w:t>Dz.U.2024.507</w:t>
      </w:r>
      <w:r w:rsidRPr="00D26877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E45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(dalej „Ustawa o przeciwdziałaniu wspieraniu agresji” Wykonawca oświadcza, że, bezpośrednio lub pośrednio:</w:t>
      </w:r>
    </w:p>
    <w:p w14:paraId="55794A76" w14:textId="77777777" w:rsidR="00A8425C" w:rsidRPr="00E45297" w:rsidRDefault="00A8425C" w:rsidP="00A8425C">
      <w:pPr>
        <w:pStyle w:val="Akapitzlist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45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wspiera agresji Federacji Rosyjskiej na Ukrainę,</w:t>
      </w:r>
    </w:p>
    <w:p w14:paraId="292A84A2" w14:textId="77777777" w:rsidR="00A8425C" w:rsidRPr="00E45297" w:rsidRDefault="00A8425C" w:rsidP="00A8425C">
      <w:pPr>
        <w:pStyle w:val="Akapitzlist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45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wspiera naruszeń praw człowieka lub represji wobec społeczeństwa obywatelskiego i opozycji demokratycznej lub których działalność stanowi inne poważne zagrożenie dla demokracji lub praworządności w Federacji Rosyjskiej lub na Białorusi,</w:t>
      </w:r>
    </w:p>
    <w:p w14:paraId="5F2F06AD" w14:textId="77777777" w:rsidR="00A8425C" w:rsidRPr="00E45297" w:rsidRDefault="00A8425C" w:rsidP="00A8425C">
      <w:pPr>
        <w:pStyle w:val="Akapitzlist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45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jest bezpośrednio związany z osobami lub podmiotami, które nie spełniają kryteriów o których mowa w lit. a i b powyżej, w szczególności ze względu na powiązania o charakterze osobistym, organizacyjnym, gospodarczym lub finansowym, lub wobec których istnieje prawdopodobieństwo wykorzystania w tym celu dysponowanych przez nie takich środków finansowych, funduszy lub zasobów gospodarczych,</w:t>
      </w:r>
    </w:p>
    <w:p w14:paraId="2A201429" w14:textId="77777777" w:rsidR="00A8425C" w:rsidRPr="00E45297" w:rsidRDefault="00A8425C" w:rsidP="00A8425C">
      <w:pPr>
        <w:pStyle w:val="Akapitzlist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45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nie uchyla się od jakichkolwiek środków ograniczających (sankcji), nie narusza przepisów nakładających sankcje ani nie ułatwia innym podmiotom uchylania się od sankcji.</w:t>
      </w:r>
    </w:p>
    <w:p w14:paraId="2BB21F4B" w14:textId="77777777" w:rsidR="00A8425C" w:rsidRPr="00E45297" w:rsidRDefault="00A8425C" w:rsidP="00A8425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45297">
        <w:rPr>
          <w:rStyle w:val="articletitle"/>
          <w:rFonts w:ascii="Times New Roman" w:hAnsi="Times New Roman"/>
          <w:color w:val="000000"/>
          <w:sz w:val="24"/>
          <w:szCs w:val="24"/>
        </w:rPr>
        <w:t xml:space="preserve">Wykonawca oświadcza, że nie znajduje się na liście osób i podmiotów, wobec których są stosowane środki ograniczające (sankcje), o których mowa w art. 2 Ustawy </w:t>
      </w:r>
      <w:r w:rsidRPr="00E45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 przeciwdziałaniu wspieraniu agresji, a w szczególności: </w:t>
      </w:r>
    </w:p>
    <w:p w14:paraId="6B675523" w14:textId="77777777" w:rsidR="00A8425C" w:rsidRPr="00E45297" w:rsidRDefault="00A8425C" w:rsidP="00A8425C">
      <w:pPr>
        <w:pStyle w:val="Akapitzlist"/>
        <w:numPr>
          <w:ilvl w:val="1"/>
          <w:numId w:val="21"/>
        </w:numPr>
        <w:spacing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>nie jest wymieniony w wykazach określonych w rozporządzeniu Rady (WE) nr 765/2006 z dnia 18 maja 2006 r. dotyczącego środków ograniczających w związku z sytuacją na Białorusi i udziałem Białorusi w agresji Rosji wobec Ukrainy (dalej jako „Rozporządzenie 765/2006”),</w:t>
      </w:r>
    </w:p>
    <w:p w14:paraId="763A1832" w14:textId="77777777" w:rsidR="00A8425C" w:rsidRPr="00E45297" w:rsidRDefault="00A8425C" w:rsidP="00A8425C">
      <w:pPr>
        <w:pStyle w:val="Akapitzlist"/>
        <w:numPr>
          <w:ilvl w:val="1"/>
          <w:numId w:val="21"/>
        </w:numPr>
        <w:spacing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>nie jest wymieniony w wykazach określonych w rozporządzeniu Rady (UE) nr 269/2014 z dnia 17 marca 2014 r. w sprawie środków ograniczających w odniesieniu do działań podważających integralność terytorialną, suwerenność i niezależność Ukrainy lub im zagrażających (dalej jako „Rozporządzenie 269/2014”),</w:t>
      </w:r>
    </w:p>
    <w:p w14:paraId="2DBF395D" w14:textId="77777777" w:rsidR="00A8425C" w:rsidRPr="00E45297" w:rsidRDefault="00A8425C" w:rsidP="00A8425C">
      <w:pPr>
        <w:pStyle w:val="Akapitzlist"/>
        <w:numPr>
          <w:ilvl w:val="1"/>
          <w:numId w:val="21"/>
        </w:numPr>
        <w:spacing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>Wykonawca nie jest umieszczony w wykazie cudzoziemców, których pobyt na terytorium Rzeczypospolitej Polskiej jest niepożądany, o którym mowa w art. 434 ustawy z dnia 12 grudnia 2013 r. o cudzoziemcach (dalej jako „Ustawa o cudzoziemcach”),</w:t>
      </w:r>
    </w:p>
    <w:p w14:paraId="1C0880BA" w14:textId="77777777" w:rsidR="00A8425C" w:rsidRPr="00E45297" w:rsidRDefault="00A8425C" w:rsidP="00A8425C">
      <w:pPr>
        <w:pStyle w:val="Akapitzlist"/>
        <w:numPr>
          <w:ilvl w:val="1"/>
          <w:numId w:val="21"/>
        </w:numPr>
        <w:spacing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 xml:space="preserve">Wykonawca nie jest członkiem organów, pracownikiem szczebla kierowniczego lub beneficjentem rzeczywistym, w rozumieniu ustawy z dnia 1 marca 2018 r. o przeciwdziałaniu praniu pieniędzy oraz finansowaniu terroryzmu, ani ich krewnym (przy czym na potrzeby niniejszego oświadczenia krewny, w odniesieniu do osoby fizycznej, oznacza jej małżonka, rodzeństwo, zstępnych i wstępnych) nie jest osoba znajdująca </w:t>
      </w:r>
      <w:r w:rsidRPr="00E45297">
        <w:rPr>
          <w:rStyle w:val="articletitle"/>
          <w:rFonts w:ascii="Times New Roman" w:hAnsi="Times New Roman"/>
          <w:color w:val="000000"/>
          <w:sz w:val="24"/>
          <w:szCs w:val="24"/>
        </w:rPr>
        <w:t xml:space="preserve">się na liście osób i podmiotów, wobec których są stosowane środki ograniczające, o której mowa w art. 2 Ustawy o przeciwdziałaniu wspierania agresji, w szczególności nie znajduje się </w:t>
      </w:r>
      <w:r w:rsidRPr="00E45297">
        <w:rPr>
          <w:rFonts w:ascii="Times New Roman" w:hAnsi="Times New Roman"/>
          <w:color w:val="000000"/>
          <w:sz w:val="24"/>
          <w:szCs w:val="24"/>
        </w:rPr>
        <w:t xml:space="preserve">w wykazach określonych w Rozporządzeniu 765/2006,  Rozporządzeniu 269/2014 lub art. 434 Ustawy o cudzoziemcach, </w:t>
      </w:r>
    </w:p>
    <w:p w14:paraId="0D3F0E2E" w14:textId="77777777" w:rsidR="00A8425C" w:rsidRPr="00E45297" w:rsidRDefault="00A8425C" w:rsidP="00A8425C">
      <w:pPr>
        <w:pStyle w:val="Akapitzlist"/>
        <w:numPr>
          <w:ilvl w:val="1"/>
          <w:numId w:val="21"/>
        </w:numPr>
        <w:spacing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>Wykonawca nie jest jednostką dominującą w rozumieniu art. 3 ust. 1 pkt 37 ustawy z dnia 29 września 1994 r. o rachunkowości nie jest podmiot wymieniony w wykazach określonych w Rozporządzeniu 765/2006 i Rozporządzeniu 269/2014;</w:t>
      </w:r>
    </w:p>
    <w:p w14:paraId="470FAD70" w14:textId="77777777" w:rsidR="00A8425C" w:rsidRPr="009374C7" w:rsidRDefault="00A8425C" w:rsidP="00A8425C">
      <w:pPr>
        <w:pStyle w:val="Akapitzlist"/>
        <w:numPr>
          <w:ilvl w:val="1"/>
          <w:numId w:val="21"/>
        </w:num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>żaden z udziałów w kapitale zakładowym Wykonawcy nie jest własnością bezpośrednio lub pośrednio, ani nie został na nim ustanowiony zastaw ani użytkowanie na rzecz podmiotów</w:t>
      </w:r>
      <w:r w:rsidRPr="00E45297">
        <w:rPr>
          <w:rStyle w:val="articletitle"/>
          <w:rFonts w:ascii="Times New Roman" w:hAnsi="Times New Roman"/>
          <w:color w:val="000000"/>
          <w:sz w:val="24"/>
          <w:szCs w:val="24"/>
        </w:rPr>
        <w:t xml:space="preserve"> wobec których są stosowane środki ograniczające (sankcje), o których mowa w niniejszym § 2, lub jakiegokolwiek podmiotu lub osoby, która korzysta z kapitału lub finansowania zapewnionego przez taki podmiot ani </w:t>
      </w:r>
      <w:r w:rsidRPr="00E45297">
        <w:rPr>
          <w:rFonts w:ascii="Times New Roman" w:hAnsi="Times New Roman"/>
          <w:color w:val="000000"/>
          <w:sz w:val="24"/>
          <w:szCs w:val="24"/>
        </w:rPr>
        <w:t>władz rosyjskich; przy czym na potrzeby niniejszego oświadczenia przez władze rosyjskie należy rozumieć Federację Rosyjską (i jej kraje związkowe), federalne i lokalne</w:t>
      </w:r>
      <w:r w:rsidRPr="00EC27F3">
        <w:rPr>
          <w:rFonts w:ascii="Times New Roman" w:hAnsi="Times New Roman"/>
          <w:color w:val="000000"/>
          <w:sz w:val="24"/>
          <w:szCs w:val="24"/>
        </w:rPr>
        <w:t xml:space="preserve"> władze państwowe, państwowe jednostki organizacyjne i przedsiębiorstwa państwowe, instytucje publiczne, wszelkie spółki i podmioty bezpośrednio lub pośrednio kontrolowane przez wyżej wymienione oraz wszelkie podmioty powiązane z wyżej wymienionymi.</w:t>
      </w:r>
    </w:p>
    <w:p w14:paraId="3F7D7A67" w14:textId="77777777" w:rsidR="00A8425C" w:rsidRPr="00441DBC" w:rsidRDefault="00A8425C" w:rsidP="00A8425C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16A7">
        <w:rPr>
          <w:rStyle w:val="articletitle"/>
          <w:rFonts w:ascii="Times New Roman" w:hAnsi="Times New Roman"/>
          <w:color w:val="000000"/>
          <w:sz w:val="24"/>
          <w:szCs w:val="24"/>
        </w:rPr>
        <w:t xml:space="preserve">Ponadto Wykonawca oświadcza, że nie znajduje się na liście osób i podmiotów, wobec których są stosowane środki ograniczające (sankcje) nałożone przez Organizację Narodów Zjednoczonych, państwo członkowskie Organizacji Narodów Zjednoczonych lub każdą inną organizację międzyrządową </w:t>
      </w:r>
      <w:r w:rsidRPr="004016A7">
        <w:rPr>
          <w:rFonts w:ascii="Times New Roman" w:hAnsi="Times New Roman"/>
          <w:color w:val="000000"/>
          <w:sz w:val="24"/>
          <w:szCs w:val="24"/>
        </w:rPr>
        <w:t>wprowadzone w związku z naruszeniem integralności terytorialnej Ukrainy i inwazją na Ukrainę (w tym również aneksją Krymu i konfliktem w regionie Donbasu) przeciwko Federacji Rosyjskiej, Białorusi, wskazanym osobom fizycznym i podmiotom.</w:t>
      </w:r>
    </w:p>
    <w:p w14:paraId="56DECC5C" w14:textId="7F332027" w:rsidR="00441DBC" w:rsidRPr="00BA5C02" w:rsidRDefault="00441DBC" w:rsidP="00441DBC">
      <w:pPr>
        <w:pStyle w:val="Akapitzlist"/>
        <w:spacing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A5C0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</w:t>
      </w:r>
      <w:r w:rsidRPr="00BA5C02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</w:p>
    <w:p w14:paraId="0332A229" w14:textId="77777777" w:rsidR="00441DBC" w:rsidRPr="00E45297" w:rsidRDefault="00441DBC" w:rsidP="00441DBC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>Wykonawca udziela Zamawiającemu gwarancji na przedmiot umowy na okres 12 miesięcy.</w:t>
      </w:r>
    </w:p>
    <w:p w14:paraId="4883B06D" w14:textId="77777777" w:rsidR="00441DBC" w:rsidRPr="00E45297" w:rsidRDefault="00441DBC" w:rsidP="00441DBC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 xml:space="preserve"> Dochodzenie uprawnień z gwarancji nie wyklucza możliwości dochodzenia przez Zamawiającego roszczeń z tytułu rękojmi. Okres rękojmi na przedmiot umowy jest równy okresowi udzielonej przez Wykonawcę gwarancji.</w:t>
      </w:r>
    </w:p>
    <w:p w14:paraId="7F14128A" w14:textId="77777777" w:rsidR="00441DBC" w:rsidRPr="00E45297" w:rsidRDefault="00441DBC" w:rsidP="00441DBC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>2.</w:t>
      </w:r>
      <w:r w:rsidRPr="00E45297">
        <w:rPr>
          <w:rFonts w:ascii="Times New Roman" w:hAnsi="Times New Roman"/>
          <w:color w:val="000000"/>
          <w:sz w:val="24"/>
          <w:szCs w:val="24"/>
        </w:rPr>
        <w:tab/>
        <w:t>Bieg okresu gwarancji i rękojmi rozpoczyna się:</w:t>
      </w:r>
    </w:p>
    <w:p w14:paraId="40184599" w14:textId="77777777" w:rsidR="00441DBC" w:rsidRPr="00E45297" w:rsidRDefault="00441DBC" w:rsidP="00441DBC">
      <w:pPr>
        <w:numPr>
          <w:ilvl w:val="1"/>
          <w:numId w:val="25"/>
        </w:numPr>
        <w:spacing w:after="0" w:line="240" w:lineRule="auto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>w dniu następnym licząc od daty dokonanego odbioru ostatecznego, a w przypadku gdy stwierdzono wady uniemożliwiające dokonanie odbioru (wady istotne), od dnia następnego po potwierdzeniu usunięcia wszystkich takich wad,</w:t>
      </w:r>
    </w:p>
    <w:p w14:paraId="7E32D605" w14:textId="77777777" w:rsidR="00441DBC" w:rsidRPr="00E45297" w:rsidRDefault="00441DBC" w:rsidP="00441DBC">
      <w:pPr>
        <w:numPr>
          <w:ilvl w:val="1"/>
          <w:numId w:val="25"/>
        </w:numPr>
        <w:spacing w:after="0" w:line="240" w:lineRule="auto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>dla wymienianych materiałów z dniem ich wymiany.</w:t>
      </w:r>
    </w:p>
    <w:p w14:paraId="7F497D0B" w14:textId="77777777" w:rsidR="00441DBC" w:rsidRPr="00E45297" w:rsidRDefault="00441DBC" w:rsidP="00441DBC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>3.</w:t>
      </w:r>
      <w:r w:rsidRPr="00E45297">
        <w:rPr>
          <w:rFonts w:ascii="Times New Roman" w:hAnsi="Times New Roman"/>
          <w:color w:val="000000"/>
          <w:sz w:val="24"/>
          <w:szCs w:val="24"/>
        </w:rPr>
        <w:tab/>
        <w:t>Zamawiający może dochodzić roszczeń z tytułu gwarancji lub rękojmi na zasadach przewidzianych w ustępach poprzedzających, także po okresie określonym w ust. 1, jeżeli zgłosił wadę przed upływem tego okresu.</w:t>
      </w:r>
    </w:p>
    <w:p w14:paraId="414EF952" w14:textId="77777777" w:rsidR="00441DBC" w:rsidRPr="00E45297" w:rsidRDefault="00441DBC" w:rsidP="00441DBC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>4. Jeżeli Wykonawca nie usunie wad w terminie uzgodnionym z Zamawiającym, to Zamawiający może zlecić usunięcie ich stronie trzeciej na koszt Wykonawcy. W takim przypadku Zamawiający nie traci względem Wykonawcy uprawnień wynikających z ust. 1 – 3.</w:t>
      </w:r>
    </w:p>
    <w:p w14:paraId="0DBF8F0A" w14:textId="77777777" w:rsidR="00441DBC" w:rsidRPr="00E45297" w:rsidRDefault="00441DBC" w:rsidP="00441DBC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 xml:space="preserve">5. Strony wyrażają zgodę na to aby koszty usuwania wad były pokrywane i zgodnie                                       z postanowieniami niniejszej umowy </w:t>
      </w:r>
    </w:p>
    <w:p w14:paraId="4DD0BB64" w14:textId="77777777" w:rsidR="00441DBC" w:rsidRDefault="00441DBC" w:rsidP="00441DBC">
      <w:pPr>
        <w:pStyle w:val="Akapitzlist"/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C91596" w14:textId="77777777" w:rsidR="00441DBC" w:rsidRDefault="00441DBC" w:rsidP="00441DBC">
      <w:pPr>
        <w:pStyle w:val="Akapitzlist"/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443A31" w14:textId="3A3DAC78" w:rsidR="00A8425C" w:rsidRPr="00BA5C02" w:rsidRDefault="00A8425C" w:rsidP="00A842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A5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BA5C0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00441DBC" w:rsidRPr="00BA5C0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</w:p>
    <w:p w14:paraId="531EEDEB" w14:textId="77777777" w:rsidR="00A8425C" w:rsidRDefault="00A8425C" w:rsidP="00A842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B68902" w14:textId="77777777" w:rsidR="00A038EA" w:rsidRPr="0016034D" w:rsidRDefault="00A038EA" w:rsidP="00A038E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Strony zgodnie postanawiają, iż w celu realizacji przedmiotowej umowy oraz  wypełnienia zapisów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ustawy z dnia 10 maja 2018 r. o ochronie danych osobowych, podpiszą stosowną umowę powierzenia przetwarzania danych osobowych</w:t>
      </w:r>
    </w:p>
    <w:p w14:paraId="0EB30B1D" w14:textId="77777777" w:rsidR="00A038EA" w:rsidRDefault="00A038EA" w:rsidP="00A038E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</w:t>
      </w:r>
    </w:p>
    <w:p w14:paraId="7A3FB051" w14:textId="77777777" w:rsidR="00B065ED" w:rsidRPr="0016034D" w:rsidRDefault="00B065ED" w:rsidP="00B065E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5BFC9F" w14:textId="1B772D9E" w:rsidR="00B065ED" w:rsidRPr="00B66D1D" w:rsidRDefault="00B065ED" w:rsidP="00B065ED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</w:t>
      </w:r>
      <w:r w:rsidRPr="00B6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A84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441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</w:p>
    <w:p w14:paraId="7BF760DC" w14:textId="77777777" w:rsidR="00B065ED" w:rsidRDefault="00B065ED" w:rsidP="00B065ED">
      <w:pPr>
        <w:widowControl w:val="0"/>
        <w:tabs>
          <w:tab w:val="left" w:pos="-720"/>
          <w:tab w:val="left" w:pos="-228"/>
        </w:tabs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</w:t>
      </w:r>
      <w:r w:rsidRPr="00B66D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 odpowiedzialne za realizację umowy</w:t>
      </w:r>
    </w:p>
    <w:p w14:paraId="5C4BD6ED" w14:textId="77777777" w:rsidR="00B065ED" w:rsidRPr="00B66D1D" w:rsidRDefault="00B065ED" w:rsidP="00B065ED">
      <w:pPr>
        <w:widowControl w:val="0"/>
        <w:tabs>
          <w:tab w:val="left" w:pos="-720"/>
          <w:tab w:val="left" w:pos="-228"/>
        </w:tabs>
        <w:suppressAutoHyphens/>
        <w:autoSpaceDN w:val="0"/>
        <w:spacing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4811770" w14:textId="77777777" w:rsidR="00B065ED" w:rsidRPr="00B66D1D" w:rsidRDefault="00B065ED" w:rsidP="00B065ED">
      <w:pPr>
        <w:widowControl w:val="0"/>
        <w:tabs>
          <w:tab w:val="left" w:pos="0"/>
        </w:tabs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odpowiedzialne za realizację umowy i podpisanie Protokołów zdawczo-odbiorczych:</w:t>
      </w:r>
    </w:p>
    <w:p w14:paraId="476D1F9E" w14:textId="4F18AC9B" w:rsidR="00B065ED" w:rsidRPr="003846D8" w:rsidRDefault="00B065ED" w:rsidP="00B065ED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Zamawiającego: </w:t>
      </w:r>
      <w:r w:rsidR="00A038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3846D8">
        <w:rPr>
          <w:rFonts w:ascii="Times New Roman" w:eastAsia="Times New Roman" w:hAnsi="Times New Roman" w:cs="Times New Roman"/>
          <w:sz w:val="24"/>
          <w:szCs w:val="24"/>
          <w:lang w:eastAsia="pl-PL"/>
        </w:rPr>
        <w:t>tel.:</w:t>
      </w:r>
      <w:r w:rsidR="00A038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384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</w:t>
      </w:r>
    </w:p>
    <w:p w14:paraId="4062DADF" w14:textId="77777777" w:rsidR="00B065ED" w:rsidRPr="00B66D1D" w:rsidRDefault="00B065ED" w:rsidP="00B065ED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Wykonawcy: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…………….</w:t>
      </w:r>
      <w:r w:rsidRPr="007571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tel.: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………………….. </w:t>
      </w:r>
      <w:r w:rsidRPr="007571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e-mail: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…………………………..</w:t>
      </w:r>
      <w:r w:rsidRPr="00B66D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2B737B20" w14:textId="77777777" w:rsidR="00B065ED" w:rsidRPr="00B66D1D" w:rsidRDefault="00B065ED" w:rsidP="00B065ED">
      <w:pPr>
        <w:widowControl w:val="0"/>
        <w:tabs>
          <w:tab w:val="left" w:pos="-720"/>
          <w:tab w:val="left" w:pos="-228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</w:t>
      </w:r>
      <w:r w:rsidRPr="00B66D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66D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08473380" w14:textId="7DBB54AE" w:rsidR="00B065ED" w:rsidRPr="00B66D1D" w:rsidRDefault="00B065ED" w:rsidP="00B065ED">
      <w:pPr>
        <w:widowControl w:val="0"/>
        <w:tabs>
          <w:tab w:val="left" w:pos="-720"/>
          <w:tab w:val="left" w:pos="-228"/>
        </w:tabs>
        <w:suppressAutoHyphens/>
        <w:autoSpaceDN w:val="0"/>
        <w:spacing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441D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2E8F63CF" w14:textId="77777777" w:rsidR="00B065E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Postanowienia końcowe</w:t>
      </w:r>
    </w:p>
    <w:p w14:paraId="4DF4B96A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07A00B5" w14:textId="77777777" w:rsidR="00B065ED" w:rsidRPr="00B66D1D" w:rsidRDefault="00B065ED" w:rsidP="00B065ED">
      <w:pPr>
        <w:numPr>
          <w:ilvl w:val="0"/>
          <w:numId w:val="11"/>
        </w:numPr>
        <w:suppressAutoHyphens/>
        <w:autoSpaceDE w:val="0"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sprawach nieuregulowanych w niniejszej umowie mają zastosowanie przepisy Kodeksu Cywilnego. </w:t>
      </w:r>
    </w:p>
    <w:p w14:paraId="2379FA7E" w14:textId="77777777" w:rsidR="00B065ED" w:rsidRPr="00B66D1D" w:rsidRDefault="00B065ED" w:rsidP="00B065ED">
      <w:pPr>
        <w:numPr>
          <w:ilvl w:val="0"/>
          <w:numId w:val="15"/>
        </w:numPr>
        <w:suppressAutoHyphens/>
        <w:autoSpaceDE w:val="0"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spory wynikłe na tle realizacji niniejszej umowy będzie rozstrzygać Sąd właściwy dla siedziby Zamawiającego.</w:t>
      </w:r>
    </w:p>
    <w:p w14:paraId="198B8C57" w14:textId="77777777" w:rsidR="00B065ED" w:rsidRDefault="00B065ED" w:rsidP="00B065ED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Niniejsza umowa została sporządzona w trzech jednobrzmiących egzemplarzach, w tym 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jeden egzemplarz dla Wykonawcy, zaś dwa egzemplarze dla Zamawiającego.</w:t>
      </w:r>
    </w:p>
    <w:p w14:paraId="1993B3E9" w14:textId="77777777" w:rsidR="00B065ED" w:rsidRPr="00B66D1D" w:rsidRDefault="00B065ED" w:rsidP="00B065ED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częścią niniejszej umowy są następujące Załączniki:</w:t>
      </w:r>
    </w:p>
    <w:p w14:paraId="52699E00" w14:textId="77777777" w:rsidR="00B065ED" w:rsidRPr="00B66D1D" w:rsidRDefault="00B065ED" w:rsidP="00B065ED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nr 1</w:t>
      </w:r>
      <w:r w:rsidRPr="00B66D1D">
        <w:rPr>
          <w:rFonts w:ascii="Times New Roman" w:eastAsia="Times New Roman" w:hAnsi="Times New Roman"/>
          <w:sz w:val="24"/>
          <w:szCs w:val="24"/>
          <w:lang w:eastAsia="ar-SA"/>
        </w:rPr>
        <w:t xml:space="preserve"> – oferta Wykonawcy,</w:t>
      </w:r>
    </w:p>
    <w:p w14:paraId="38DF5438" w14:textId="77777777" w:rsidR="00B065ED" w:rsidRDefault="00B065ED" w:rsidP="00B065ED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nr 2 -  protokół zdawczo- odbiorczy</w:t>
      </w:r>
    </w:p>
    <w:p w14:paraId="33EBB15C" w14:textId="59B0FD82" w:rsidR="0084354E" w:rsidRDefault="0084354E" w:rsidP="00B065ED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nr 3- SOPZ</w:t>
      </w:r>
    </w:p>
    <w:p w14:paraId="6AAEC999" w14:textId="77777777" w:rsidR="00B065ED" w:rsidRPr="00782B4E" w:rsidRDefault="00B065ED" w:rsidP="00B065ED">
      <w:pPr>
        <w:pStyle w:val="Akapitzlist"/>
        <w:widowControl w:val="0"/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E78E9F1" w14:textId="77777777" w:rsidR="00B065ED" w:rsidRPr="00B66D1D" w:rsidRDefault="00B065ED" w:rsidP="00B065ED">
      <w:pPr>
        <w:tabs>
          <w:tab w:val="left" w:pos="9072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FB3A9F5" w14:textId="77777777" w:rsidR="00B065ED" w:rsidRPr="00AF21B3" w:rsidRDefault="00B065ED" w:rsidP="00B065ED">
      <w:pPr>
        <w:tabs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ZAMAWIAJĄCY                                                                                                      WYKONAWCA</w:t>
      </w:r>
    </w:p>
    <w:p w14:paraId="4E51A506" w14:textId="77777777" w:rsidR="0055328B" w:rsidRDefault="0055328B"/>
    <w:sectPr w:rsidR="005532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CB00" w14:textId="77777777" w:rsidR="005658FC" w:rsidRDefault="005658FC" w:rsidP="005658FC">
      <w:pPr>
        <w:spacing w:after="0" w:line="240" w:lineRule="auto"/>
      </w:pPr>
      <w:r>
        <w:separator/>
      </w:r>
    </w:p>
  </w:endnote>
  <w:endnote w:type="continuationSeparator" w:id="0">
    <w:p w14:paraId="5782EE66" w14:textId="77777777" w:rsidR="005658FC" w:rsidRDefault="005658FC" w:rsidP="0056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97CB" w14:textId="77777777" w:rsidR="005658FC" w:rsidRDefault="005658FC" w:rsidP="005658FC">
      <w:pPr>
        <w:spacing w:after="0" w:line="240" w:lineRule="auto"/>
      </w:pPr>
      <w:r>
        <w:separator/>
      </w:r>
    </w:p>
  </w:footnote>
  <w:footnote w:type="continuationSeparator" w:id="0">
    <w:p w14:paraId="008D3BE1" w14:textId="77777777" w:rsidR="005658FC" w:rsidRDefault="005658FC" w:rsidP="0056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2EA3" w14:textId="5BC59CE6" w:rsidR="005658FC" w:rsidRDefault="005658FC">
    <w:pPr>
      <w:pStyle w:val="Nagwek"/>
    </w:pPr>
    <w:r>
      <w:t xml:space="preserve">                                                                                                                                              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C05"/>
    <w:multiLevelType w:val="hybridMultilevel"/>
    <w:tmpl w:val="78FE0694"/>
    <w:lvl w:ilvl="0" w:tplc="A55C300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619299A0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71C"/>
    <w:multiLevelType w:val="hybridMultilevel"/>
    <w:tmpl w:val="A474748E"/>
    <w:lvl w:ilvl="0" w:tplc="80CC86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47FB"/>
    <w:multiLevelType w:val="hybridMultilevel"/>
    <w:tmpl w:val="60529FD2"/>
    <w:lvl w:ilvl="0" w:tplc="573E53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63642"/>
    <w:multiLevelType w:val="hybridMultilevel"/>
    <w:tmpl w:val="E60E2DE0"/>
    <w:lvl w:ilvl="0" w:tplc="73CCB2E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534506"/>
    <w:multiLevelType w:val="hybridMultilevel"/>
    <w:tmpl w:val="5A96BEF0"/>
    <w:lvl w:ilvl="0" w:tplc="0F408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E236407"/>
    <w:multiLevelType w:val="hybridMultilevel"/>
    <w:tmpl w:val="AC921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47846"/>
    <w:multiLevelType w:val="hybridMultilevel"/>
    <w:tmpl w:val="1E52873C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F26BB"/>
    <w:multiLevelType w:val="hybridMultilevel"/>
    <w:tmpl w:val="B360D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654504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51265"/>
    <w:multiLevelType w:val="hybridMultilevel"/>
    <w:tmpl w:val="1EFC16A6"/>
    <w:lvl w:ilvl="0" w:tplc="F3FA72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B33"/>
    <w:multiLevelType w:val="hybridMultilevel"/>
    <w:tmpl w:val="93E8B0F2"/>
    <w:lvl w:ilvl="0" w:tplc="9AE4816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33CE2"/>
    <w:multiLevelType w:val="hybridMultilevel"/>
    <w:tmpl w:val="702EF24E"/>
    <w:lvl w:ilvl="0" w:tplc="453440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B4C00"/>
    <w:multiLevelType w:val="hybridMultilevel"/>
    <w:tmpl w:val="7520D7B8"/>
    <w:lvl w:ilvl="0" w:tplc="4FE69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417"/>
    <w:multiLevelType w:val="hybridMultilevel"/>
    <w:tmpl w:val="3A1A42DA"/>
    <w:lvl w:ilvl="0" w:tplc="1E98263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37751"/>
    <w:multiLevelType w:val="hybridMultilevel"/>
    <w:tmpl w:val="52DC27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7E404B"/>
    <w:multiLevelType w:val="hybridMultilevel"/>
    <w:tmpl w:val="970AFA5A"/>
    <w:lvl w:ilvl="0" w:tplc="7EDC48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6724D9"/>
    <w:multiLevelType w:val="hybridMultilevel"/>
    <w:tmpl w:val="E9EA6BBE"/>
    <w:lvl w:ilvl="0" w:tplc="0D10859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5649E"/>
    <w:multiLevelType w:val="hybridMultilevel"/>
    <w:tmpl w:val="8D4E7282"/>
    <w:lvl w:ilvl="0" w:tplc="114031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72D20C9"/>
    <w:multiLevelType w:val="hybridMultilevel"/>
    <w:tmpl w:val="F096596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BC13253"/>
    <w:multiLevelType w:val="hybridMultilevel"/>
    <w:tmpl w:val="9B2C5210"/>
    <w:lvl w:ilvl="0" w:tplc="36DAB09E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657D3"/>
    <w:multiLevelType w:val="hybridMultilevel"/>
    <w:tmpl w:val="F8BCEAFC"/>
    <w:lvl w:ilvl="0" w:tplc="31026B7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24632"/>
    <w:multiLevelType w:val="hybridMultilevel"/>
    <w:tmpl w:val="FC6A1C4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90F244D"/>
    <w:multiLevelType w:val="hybridMultilevel"/>
    <w:tmpl w:val="6EE2623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D03FBD"/>
    <w:multiLevelType w:val="hybridMultilevel"/>
    <w:tmpl w:val="4BE85C66"/>
    <w:lvl w:ilvl="0" w:tplc="55E48D5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D4E0D"/>
    <w:multiLevelType w:val="hybridMultilevel"/>
    <w:tmpl w:val="00784B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083092"/>
    <w:multiLevelType w:val="hybridMultilevel"/>
    <w:tmpl w:val="DFD22748"/>
    <w:lvl w:ilvl="0" w:tplc="CE3C803C">
      <w:start w:val="1"/>
      <w:numFmt w:val="decimal"/>
      <w:lvlText w:val="%1)"/>
      <w:lvlJc w:val="left"/>
      <w:pPr>
        <w:ind w:left="720" w:hanging="360"/>
      </w:pPr>
    </w:lvl>
    <w:lvl w:ilvl="1" w:tplc="3836C1B8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068F3E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D1A99DA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22A18"/>
    <w:multiLevelType w:val="hybridMultilevel"/>
    <w:tmpl w:val="092C1FFE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158E8"/>
    <w:multiLevelType w:val="multilevel"/>
    <w:tmpl w:val="10224312"/>
    <w:lvl w:ilvl="0">
      <w:start w:val="1"/>
      <w:numFmt w:val="decimal"/>
      <w:lvlText w:val="%1."/>
      <w:lvlJc w:val="left"/>
      <w:pPr>
        <w:tabs>
          <w:tab w:val="num" w:pos="2216"/>
        </w:tabs>
        <w:ind w:left="2216" w:hanging="360"/>
      </w:pPr>
    </w:lvl>
    <w:lvl w:ilvl="1">
      <w:start w:val="1"/>
      <w:numFmt w:val="lowerLetter"/>
      <w:lvlText w:val="%2)"/>
      <w:lvlJc w:val="left"/>
      <w:pPr>
        <w:tabs>
          <w:tab w:val="num" w:pos="2936"/>
        </w:tabs>
        <w:ind w:left="2936" w:hanging="360"/>
      </w:pPr>
    </w:lvl>
    <w:lvl w:ilvl="2">
      <w:start w:val="1"/>
      <w:numFmt w:val="lowerRoman"/>
      <w:lvlText w:val="(%3)"/>
      <w:lvlJc w:val="left"/>
      <w:pPr>
        <w:tabs>
          <w:tab w:val="num" w:pos="4196"/>
        </w:tabs>
        <w:ind w:left="4196" w:hanging="720"/>
      </w:pPr>
    </w:lvl>
    <w:lvl w:ilvl="3">
      <w:start w:val="10"/>
      <w:numFmt w:val="lowerLetter"/>
      <w:lvlText w:val="(%4)"/>
      <w:lvlJc w:val="left"/>
      <w:pPr>
        <w:tabs>
          <w:tab w:val="num" w:pos="4376"/>
        </w:tabs>
        <w:ind w:left="4376" w:hanging="360"/>
      </w:pPr>
    </w:lvl>
    <w:lvl w:ilvl="4">
      <w:start w:val="1"/>
      <w:numFmt w:val="decimal"/>
      <w:lvlText w:val="%5)"/>
      <w:lvlJc w:val="left"/>
      <w:pPr>
        <w:tabs>
          <w:tab w:val="num" w:pos="1676"/>
        </w:tabs>
        <w:ind w:left="1676" w:hanging="360"/>
      </w:pPr>
    </w:lvl>
    <w:lvl w:ilvl="5">
      <w:start w:val="1"/>
      <w:numFmt w:val="decimal"/>
      <w:lvlText w:val="%6."/>
      <w:lvlJc w:val="left"/>
      <w:pPr>
        <w:tabs>
          <w:tab w:val="num" w:pos="5456"/>
        </w:tabs>
        <w:ind w:left="5456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>
      <w:start w:val="1"/>
      <w:numFmt w:val="decimal"/>
      <w:lvlText w:val="%8."/>
      <w:lvlJc w:val="left"/>
      <w:pPr>
        <w:tabs>
          <w:tab w:val="num" w:pos="6896"/>
        </w:tabs>
        <w:ind w:left="6896" w:hanging="360"/>
      </w:pPr>
    </w:lvl>
    <w:lvl w:ilvl="8">
      <w:start w:val="1"/>
      <w:numFmt w:val="bullet"/>
      <w:lvlText w:val=""/>
      <w:lvlJc w:val="left"/>
      <w:pPr>
        <w:tabs>
          <w:tab w:val="num" w:pos="7616"/>
        </w:tabs>
        <w:ind w:left="7616" w:hanging="360"/>
      </w:pPr>
      <w:rPr>
        <w:rFonts w:ascii="Symbol" w:hAnsi="Symbol" w:hint="default"/>
      </w:rPr>
    </w:lvl>
  </w:abstractNum>
  <w:num w:numId="1" w16cid:durableId="129829480">
    <w:abstractNumId w:val="0"/>
  </w:num>
  <w:num w:numId="2" w16cid:durableId="617223397">
    <w:abstractNumId w:val="11"/>
  </w:num>
  <w:num w:numId="3" w16cid:durableId="1040469392">
    <w:abstractNumId w:val="25"/>
  </w:num>
  <w:num w:numId="4" w16cid:durableId="1491019610">
    <w:abstractNumId w:val="14"/>
  </w:num>
  <w:num w:numId="5" w16cid:durableId="1739937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7460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603517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06424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7777780">
    <w:abstractNumId w:val="7"/>
  </w:num>
  <w:num w:numId="10" w16cid:durableId="12418649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13744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775134">
    <w:abstractNumId w:val="16"/>
  </w:num>
  <w:num w:numId="13" w16cid:durableId="1000161020">
    <w:abstractNumId w:val="8"/>
  </w:num>
  <w:num w:numId="14" w16cid:durableId="1488667310">
    <w:abstractNumId w:val="5"/>
  </w:num>
  <w:num w:numId="15" w16cid:durableId="1043990598">
    <w:abstractNumId w:val="19"/>
  </w:num>
  <w:num w:numId="16" w16cid:durableId="784538177">
    <w:abstractNumId w:val="1"/>
  </w:num>
  <w:num w:numId="17" w16cid:durableId="193078490">
    <w:abstractNumId w:val="9"/>
  </w:num>
  <w:num w:numId="18" w16cid:durableId="1488782195">
    <w:abstractNumId w:val="2"/>
  </w:num>
  <w:num w:numId="19" w16cid:durableId="649482130">
    <w:abstractNumId w:val="23"/>
  </w:num>
  <w:num w:numId="20" w16cid:durableId="354884286">
    <w:abstractNumId w:val="17"/>
  </w:num>
  <w:num w:numId="21" w16cid:durableId="446972252">
    <w:abstractNumId w:val="24"/>
  </w:num>
  <w:num w:numId="22" w16cid:durableId="855660428">
    <w:abstractNumId w:val="12"/>
  </w:num>
  <w:num w:numId="23" w16cid:durableId="1825315468">
    <w:abstractNumId w:val="21"/>
  </w:num>
  <w:num w:numId="24" w16cid:durableId="8770819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5" w16cid:durableId="17553169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1469391">
    <w:abstractNumId w:val="18"/>
  </w:num>
  <w:num w:numId="27" w16cid:durableId="1235430356">
    <w:abstractNumId w:val="0"/>
    <w:lvlOverride w:ilvl="0">
      <w:lvl w:ilvl="0" w:tplc="A55C3000">
        <w:start w:val="1"/>
        <w:numFmt w:val="decimal"/>
        <w:suff w:val="nothing"/>
        <w:lvlText w:val="%1."/>
        <w:lvlJc w:val="left"/>
        <w:pPr>
          <w:ind w:left="928" w:hanging="360"/>
        </w:pPr>
        <w:rPr>
          <w:rFonts w:hint="default"/>
          <w:color w:val="auto"/>
        </w:rPr>
      </w:lvl>
    </w:lvlOverride>
    <w:lvlOverride w:ilvl="1">
      <w:lvl w:ilvl="1" w:tplc="619299A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 w16cid:durableId="1530488296">
    <w:abstractNumId w:val="6"/>
  </w:num>
  <w:num w:numId="29" w16cid:durableId="463735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ED"/>
    <w:rsid w:val="00052B96"/>
    <w:rsid w:val="001966D8"/>
    <w:rsid w:val="0022177D"/>
    <w:rsid w:val="002C7F22"/>
    <w:rsid w:val="002D3B1B"/>
    <w:rsid w:val="003846D8"/>
    <w:rsid w:val="003C12F3"/>
    <w:rsid w:val="004308B0"/>
    <w:rsid w:val="00441DBC"/>
    <w:rsid w:val="004A360D"/>
    <w:rsid w:val="00552712"/>
    <w:rsid w:val="0055328B"/>
    <w:rsid w:val="00561D68"/>
    <w:rsid w:val="005658FC"/>
    <w:rsid w:val="00565F2B"/>
    <w:rsid w:val="005D553E"/>
    <w:rsid w:val="00677C67"/>
    <w:rsid w:val="006A7A1E"/>
    <w:rsid w:val="006E189A"/>
    <w:rsid w:val="007063FA"/>
    <w:rsid w:val="00737E0C"/>
    <w:rsid w:val="00745700"/>
    <w:rsid w:val="00770597"/>
    <w:rsid w:val="0084354E"/>
    <w:rsid w:val="0087390E"/>
    <w:rsid w:val="008F4C92"/>
    <w:rsid w:val="009C57B0"/>
    <w:rsid w:val="00A020A4"/>
    <w:rsid w:val="00A038EA"/>
    <w:rsid w:val="00A74EE4"/>
    <w:rsid w:val="00A8425C"/>
    <w:rsid w:val="00A86662"/>
    <w:rsid w:val="00B03FEA"/>
    <w:rsid w:val="00B065ED"/>
    <w:rsid w:val="00B76952"/>
    <w:rsid w:val="00B96504"/>
    <w:rsid w:val="00BA5C02"/>
    <w:rsid w:val="00BC5396"/>
    <w:rsid w:val="00BF35C2"/>
    <w:rsid w:val="00CE2C14"/>
    <w:rsid w:val="00D26877"/>
    <w:rsid w:val="00D466B7"/>
    <w:rsid w:val="00D805A6"/>
    <w:rsid w:val="00D87ED2"/>
    <w:rsid w:val="00D91354"/>
    <w:rsid w:val="00DE6C76"/>
    <w:rsid w:val="00E037A5"/>
    <w:rsid w:val="00EA07A6"/>
    <w:rsid w:val="00ED1981"/>
    <w:rsid w:val="00F20003"/>
    <w:rsid w:val="00F7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65CB"/>
  <w15:chartTrackingRefBased/>
  <w15:docId w15:val="{4DD71521-D426-40F6-96B5-BF8941EF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E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6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5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5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5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5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5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5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5ED"/>
    <w:rPr>
      <w:i/>
      <w:iCs/>
      <w:color w:val="404040" w:themeColor="text1" w:themeTint="BF"/>
    </w:rPr>
  </w:style>
  <w:style w:type="paragraph" w:styleId="Akapitzlist">
    <w:name w:val="List Paragraph"/>
    <w:aliases w:val="normalny tekst,T_SZ_List Paragraph,L1,Numerowanie,Akapit z listą5,sw tekst,List Paragraph,Akapit z listą BS,Wypunktowanie,CW_Lista,Adresat stanowisko,BulletC,Obiekt,Wyliczanie,Akapit z listą31,Normal,Normalny1,Normalny2,A_wyliczenie,lp1"/>
    <w:basedOn w:val="Normalny"/>
    <w:link w:val="AkapitzlistZnak"/>
    <w:qFormat/>
    <w:rsid w:val="00B065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5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5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5E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normalny tekst Znak,T_SZ_List Paragraph Znak,L1 Znak,Numerowanie Znak,Akapit z listą5 Znak,sw tekst Znak,List Paragraph Znak,Akapit z listą BS Znak,Wypunktowanie Znak,CW_Lista Znak,Adresat stanowisko Znak,BulletC Znak,Obiekt Znak"/>
    <w:link w:val="Akapitzlist"/>
    <w:uiPriority w:val="99"/>
    <w:qFormat/>
    <w:locked/>
    <w:rsid w:val="00B065ED"/>
  </w:style>
  <w:style w:type="character" w:customStyle="1" w:styleId="articletitle">
    <w:name w:val="articletitle"/>
    <w:basedOn w:val="Domylnaczcionkaakapitu"/>
    <w:rsid w:val="00A8425C"/>
  </w:style>
  <w:style w:type="paragraph" w:customStyle="1" w:styleId="Default">
    <w:name w:val="Default"/>
    <w:rsid w:val="00441D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552712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2C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2C1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C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C14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rsid w:val="00A74E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74EE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8F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3458</Words>
  <Characters>20752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Szczerbińska</dc:creator>
  <cp:keywords/>
  <dc:description/>
  <cp:lastModifiedBy>Agnieszka Kalita</cp:lastModifiedBy>
  <cp:revision>18</cp:revision>
  <dcterms:created xsi:type="dcterms:W3CDTF">2025-02-10T08:00:00Z</dcterms:created>
  <dcterms:modified xsi:type="dcterms:W3CDTF">2025-03-19T13:20:00Z</dcterms:modified>
</cp:coreProperties>
</file>