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C32FA" w14:textId="13BA9465" w:rsidR="00CC412C" w:rsidRPr="00CC412C" w:rsidRDefault="00CC412C" w:rsidP="00CC412C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C412C">
        <w:rPr>
          <w:rFonts w:ascii="Times New Roman" w:eastAsia="Calibri" w:hAnsi="Times New Roman" w:cs="Times New Roman"/>
          <w:b/>
          <w:bCs/>
          <w:sz w:val="24"/>
        </w:rPr>
        <w:t xml:space="preserve">Protokół Nr </w:t>
      </w:r>
      <w:r>
        <w:rPr>
          <w:rFonts w:ascii="Times New Roman" w:eastAsia="Calibri" w:hAnsi="Times New Roman" w:cs="Times New Roman"/>
          <w:b/>
          <w:bCs/>
          <w:sz w:val="24"/>
        </w:rPr>
        <w:t>70</w:t>
      </w:r>
      <w:r w:rsidRPr="00CC412C">
        <w:rPr>
          <w:rFonts w:ascii="Times New Roman" w:eastAsia="Calibri" w:hAnsi="Times New Roman" w:cs="Times New Roman"/>
          <w:b/>
          <w:bCs/>
          <w:sz w:val="24"/>
        </w:rPr>
        <w:t>/2025</w:t>
      </w:r>
    </w:p>
    <w:p w14:paraId="066C7D96" w14:textId="77777777" w:rsidR="00CC412C" w:rsidRPr="00CC412C" w:rsidRDefault="00CC412C" w:rsidP="00CC412C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C412C">
        <w:rPr>
          <w:rFonts w:ascii="Times New Roman" w:eastAsia="Calibri" w:hAnsi="Times New Roman" w:cs="Times New Roman"/>
          <w:b/>
          <w:bCs/>
          <w:sz w:val="24"/>
        </w:rPr>
        <w:t>z posiedzenia Zarządu Województwa Świętokrzyskiego,</w:t>
      </w:r>
    </w:p>
    <w:p w14:paraId="0B1A9207" w14:textId="512A9D8B" w:rsidR="00CC412C" w:rsidRPr="00CC412C" w:rsidRDefault="00CC412C" w:rsidP="00CC412C">
      <w:pPr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CC412C">
        <w:rPr>
          <w:rFonts w:ascii="Times New Roman" w:eastAsia="Calibri" w:hAnsi="Times New Roman" w:cs="Times New Roman"/>
          <w:b/>
          <w:bCs/>
          <w:sz w:val="24"/>
        </w:rPr>
        <w:t xml:space="preserve">które odbyło się w dniu </w:t>
      </w:r>
      <w:r>
        <w:rPr>
          <w:rFonts w:ascii="Times New Roman" w:eastAsia="Calibri" w:hAnsi="Times New Roman" w:cs="Times New Roman"/>
          <w:b/>
          <w:bCs/>
          <w:sz w:val="24"/>
        </w:rPr>
        <w:t>28</w:t>
      </w:r>
      <w:r w:rsidRPr="00CC412C">
        <w:rPr>
          <w:rFonts w:ascii="Times New Roman" w:eastAsia="Calibri" w:hAnsi="Times New Roman" w:cs="Times New Roman"/>
          <w:b/>
          <w:bCs/>
          <w:sz w:val="24"/>
        </w:rPr>
        <w:t xml:space="preserve"> lutego 2025 roku</w:t>
      </w:r>
    </w:p>
    <w:p w14:paraId="1560C24E" w14:textId="77777777" w:rsidR="00CC412C" w:rsidRPr="00CC412C" w:rsidRDefault="00CC412C" w:rsidP="00CC412C">
      <w:pPr>
        <w:rPr>
          <w:rFonts w:ascii="Times New Roman" w:eastAsia="Calibri" w:hAnsi="Times New Roman" w:cs="Times New Roman"/>
          <w:sz w:val="24"/>
        </w:rPr>
      </w:pPr>
    </w:p>
    <w:p w14:paraId="3C0AE0CF" w14:textId="77777777" w:rsidR="00CC412C" w:rsidRPr="00CC412C" w:rsidRDefault="00CC412C" w:rsidP="00CC412C">
      <w:pPr>
        <w:jc w:val="both"/>
        <w:rPr>
          <w:rFonts w:ascii="Times New Roman" w:eastAsia="Calibri" w:hAnsi="Times New Roman" w:cs="Times New Roman"/>
          <w:sz w:val="24"/>
        </w:rPr>
      </w:pPr>
      <w:r w:rsidRPr="00CC412C">
        <w:rPr>
          <w:rFonts w:ascii="Times New Roman" w:eastAsia="Calibri" w:hAnsi="Times New Roman" w:cs="Times New Roman"/>
          <w:sz w:val="24"/>
        </w:rPr>
        <w:t xml:space="preserve">Posiedzenie Zarządu, zwołane w trybie nadzwyczajnym, otworzyła i poprowadziła </w:t>
      </w:r>
      <w:r w:rsidRPr="00CC412C">
        <w:rPr>
          <w:rFonts w:ascii="Times New Roman" w:eastAsia="Calibri" w:hAnsi="Times New Roman" w:cs="Times New Roman"/>
          <w:sz w:val="24"/>
        </w:rPr>
        <w:br/>
        <w:t xml:space="preserve">Marszałek Województwa Świętokrzyskiego Renata Janik. W posiedzeniu Zarządu uczestniczyli Wicemarszałkowie Zarządu Województwa Świętokrzyskiego: Grzegorz Socha </w:t>
      </w:r>
      <w:r w:rsidRPr="00CC412C">
        <w:rPr>
          <w:rFonts w:ascii="Times New Roman" w:eastAsia="Calibri" w:hAnsi="Times New Roman" w:cs="Times New Roman"/>
          <w:sz w:val="24"/>
        </w:rPr>
        <w:br/>
        <w:t>i Marek Bogusławski oraz Członkowie Zarządu Województwa Świętokrzyskiego: Anita Koniusz i Andrzej Pruś, a także osoby zaproszone, zgodnie z załączoną listą obecności. Przewodnicząca posiedzenia stwierdziła, że Zarząd jest prawomocny do podejmowania uchwał i zarządziła głosowanie nad przyjęciem porządku obrad. Zebrani jednogłośnie zaakceptowali przedstawiony plan posiedzenia.</w:t>
      </w:r>
    </w:p>
    <w:p w14:paraId="085F4111" w14:textId="77777777" w:rsidR="00CC412C" w:rsidRPr="00CC412C" w:rsidRDefault="00CC412C" w:rsidP="00CC412C">
      <w:pPr>
        <w:rPr>
          <w:rFonts w:ascii="Times New Roman" w:eastAsia="Calibri" w:hAnsi="Times New Roman" w:cs="Times New Roman"/>
          <w:sz w:val="24"/>
        </w:rPr>
      </w:pPr>
    </w:p>
    <w:p w14:paraId="37BB4175" w14:textId="77777777" w:rsidR="00CC412C" w:rsidRDefault="00CC412C" w:rsidP="00CC412C">
      <w:pPr>
        <w:keepNext/>
        <w:keepLines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</w:pPr>
      <w:r w:rsidRPr="00CC412C"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  <w:t xml:space="preserve">Porządek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  <w:t>70</w:t>
      </w:r>
      <w:r w:rsidRPr="00CC412C">
        <w:rPr>
          <w:rFonts w:ascii="Times New Roman" w:eastAsia="Times New Roman" w:hAnsi="Times New Roman" w:cs="Times New Roman"/>
          <w:b/>
          <w:color w:val="000000" w:themeColor="text1"/>
          <w:sz w:val="24"/>
          <w:szCs w:val="40"/>
          <w:lang w:eastAsia="pl-PL"/>
        </w:rPr>
        <w:t xml:space="preserve">. posiedzenia Zarządu Województwa Świętokrzyskiego: </w:t>
      </w:r>
    </w:p>
    <w:p w14:paraId="5BD641F6" w14:textId="77777777" w:rsidR="00CC412C" w:rsidRDefault="00CC412C" w:rsidP="00CC412C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467B1F">
        <w:rPr>
          <w:rFonts w:ascii="Times New Roman" w:hAnsi="Times New Roman" w:cs="Times New Roman"/>
          <w:b/>
          <w:bCs/>
          <w:sz w:val="24"/>
          <w:szCs w:val="24"/>
        </w:rPr>
        <w:t xml:space="preserve"> sprawie zatwierdzenia wyniku oceny projektów w zakresie spełnienia kryteriów merytorycznych dopuszczających (ogólnych i specyficznych) w ramach naboru nr FESW.05.02-IZ.00-001/24 w ramach Działania 5.2 Infrastruktura społeczna programu Fundusze Europejskie dla Świętokrzyskiego 2021-2027.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67B1F">
        <w:rPr>
          <w:rFonts w:ascii="Times New Roman" w:hAnsi="Times New Roman" w:cs="Times New Roman"/>
          <w:b/>
          <w:bCs/>
          <w:sz w:val="24"/>
          <w:szCs w:val="24"/>
        </w:rPr>
        <w:t>EFRR-IV.432.1.17.2024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5AD57A7" w14:textId="77777777" w:rsidR="00CC412C" w:rsidRDefault="00CC412C" w:rsidP="00CC412C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2B6CEE">
        <w:rPr>
          <w:rFonts w:ascii="Times New Roman" w:hAnsi="Times New Roman" w:cs="Times New Roman"/>
          <w:b/>
          <w:bCs/>
          <w:sz w:val="24"/>
          <w:szCs w:val="24"/>
        </w:rPr>
        <w:t xml:space="preserve"> sprawie zatwierdzenia wyniku oceny projektów w zakresie spełniania kryteriów merytorycznych dopuszczających w ramach naboru nr FESW.02.06-IZ.00-001/24 dla Działania 2.6 Infrastruktura wodno-ściekowa programu Fundusze Europejskie dla Świętokrzyskiego 2021-2027.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6CEE">
        <w:rPr>
          <w:rFonts w:ascii="Times New Roman" w:hAnsi="Times New Roman" w:cs="Times New Roman"/>
          <w:b/>
          <w:bCs/>
          <w:sz w:val="24"/>
          <w:szCs w:val="24"/>
        </w:rPr>
        <w:t>EFRR-III.432.1.2.2025-2</w:t>
      </w:r>
    </w:p>
    <w:p w14:paraId="2191DDFB" w14:textId="77777777" w:rsidR="00CC412C" w:rsidRDefault="00CC412C" w:rsidP="00CC412C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7780A">
        <w:rPr>
          <w:rFonts w:ascii="Times New Roman" w:hAnsi="Times New Roman" w:cs="Times New Roman"/>
          <w:b/>
          <w:bCs/>
          <w:sz w:val="24"/>
          <w:szCs w:val="24"/>
        </w:rPr>
        <w:t xml:space="preserve"> sprawie zatwierdzenia wyniku oceny merytorycznej i wyboru projektów do dofinansowania w ramach naboru nr FESW.02.09-IZ.00-002/24 z Działania 2.9 Ochrona dziedzictwa i różnorodności biologicznej programu Fundusze Europejskie dla Świętokrzyskiego 2021-2027.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7780A">
        <w:rPr>
          <w:rFonts w:ascii="Times New Roman" w:hAnsi="Times New Roman" w:cs="Times New Roman"/>
          <w:b/>
          <w:bCs/>
          <w:sz w:val="24"/>
          <w:szCs w:val="24"/>
        </w:rPr>
        <w:t>EFRR-III.432.1.2.2025-1</w:t>
      </w:r>
    </w:p>
    <w:p w14:paraId="5E9747B7" w14:textId="30913E2B" w:rsidR="00CC412C" w:rsidRDefault="00CC412C" w:rsidP="00CC412C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 1</w:t>
      </w:r>
    </w:p>
    <w:p w14:paraId="18255ABE" w14:textId="308C562D" w:rsidR="008255FD" w:rsidRPr="008255FD" w:rsidRDefault="008255FD" w:rsidP="008255FD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255FD">
        <w:rPr>
          <w:rFonts w:ascii="Times New Roman" w:hAnsi="Times New Roman" w:cs="Times New Roman"/>
          <w:b/>
          <w:bCs/>
          <w:sz w:val="24"/>
          <w:szCs w:val="24"/>
        </w:rPr>
        <w:t xml:space="preserve">W tej części posiedzenia Zarządu (pkt </w:t>
      </w:r>
      <w:r>
        <w:rPr>
          <w:rFonts w:ascii="Times New Roman" w:hAnsi="Times New Roman" w:cs="Times New Roman"/>
          <w:b/>
          <w:bCs/>
          <w:sz w:val="24"/>
          <w:szCs w:val="24"/>
        </w:rPr>
        <w:t>1 - 3</w:t>
      </w:r>
      <w:r w:rsidRPr="008255FD">
        <w:rPr>
          <w:rFonts w:ascii="Times New Roman" w:hAnsi="Times New Roman" w:cs="Times New Roman"/>
          <w:b/>
          <w:bCs/>
          <w:sz w:val="24"/>
          <w:szCs w:val="24"/>
        </w:rPr>
        <w:t>) uczestniczył Pan Przemysław Janiszewski, Dyrektor Departamentu EFRR.</w:t>
      </w:r>
    </w:p>
    <w:p w14:paraId="4711A1B1" w14:textId="4306C9F6" w:rsidR="004675E0" w:rsidRPr="003B0D10" w:rsidRDefault="00CC412C" w:rsidP="004675E0">
      <w:pPr>
        <w:contextualSpacing/>
        <w:jc w:val="both"/>
        <w:rPr>
          <w:rFonts w:ascii="Times New Roman" w:eastAsia="Calibri" w:hAnsi="Times New Roman" w:cs="Times New Roman"/>
          <w:bCs/>
          <w:color w:val="000000" w:themeColor="text1"/>
          <w:sz w:val="24"/>
        </w:rPr>
      </w:pP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W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niosek </w:t>
      </w: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EFRR-IV.432.1.17.2024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w </w:t>
      </w: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sprawie zatwierdzenia wyniku oceny projektów </w:t>
      </w:r>
      <w:r w:rsid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br/>
      </w: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w zakresie spełnienia kryteriów merytorycznych dopuszczających (ogólnych i specyficznych) w ramach naboru nr FESW.05.02-IZ.00-001/24 w ramach Działania 5.2 Infrastruktura </w:t>
      </w: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lastRenderedPageBreak/>
        <w:t xml:space="preserve">społeczna programu Fundusze Europejskie dla Świętokrzyskiego 2021-2027. </w:t>
      </w:r>
      <w:r w:rsidR="004675E0" w:rsidRPr="001A66A1">
        <w:rPr>
          <w:rFonts w:ascii="Times New Roman" w:eastAsia="Calibri" w:hAnsi="Times New Roman" w:cs="Times New Roman"/>
          <w:bCs/>
          <w:color w:val="000000" w:themeColor="text1"/>
          <w:sz w:val="24"/>
        </w:rPr>
        <w:t xml:space="preserve">Zgodnie </w:t>
      </w:r>
      <w:r w:rsidR="004675E0">
        <w:rPr>
          <w:rFonts w:ascii="Times New Roman" w:eastAsia="Calibri" w:hAnsi="Times New Roman" w:cs="Times New Roman"/>
          <w:bCs/>
          <w:color w:val="000000" w:themeColor="text1"/>
          <w:sz w:val="24"/>
        </w:rPr>
        <w:br/>
      </w:r>
      <w:r w:rsidR="004675E0" w:rsidRPr="001A66A1">
        <w:rPr>
          <w:rFonts w:ascii="Times New Roman" w:eastAsia="Calibri" w:hAnsi="Times New Roman" w:cs="Times New Roman"/>
          <w:bCs/>
          <w:color w:val="000000" w:themeColor="text1"/>
          <w:sz w:val="24"/>
        </w:rPr>
        <w:t xml:space="preserve">z rekomendacją Departamentu, Zarząd w powyższej sprawie jednogłośnie podjął uchwałę </w:t>
      </w:r>
      <w:r w:rsidR="004675E0">
        <w:rPr>
          <w:rFonts w:ascii="Times New Roman" w:eastAsia="Calibri" w:hAnsi="Times New Roman" w:cs="Times New Roman"/>
          <w:bCs/>
          <w:color w:val="000000" w:themeColor="text1"/>
          <w:sz w:val="24"/>
        </w:rPr>
        <w:br/>
      </w:r>
      <w:r w:rsidR="004675E0" w:rsidRPr="001A66A1">
        <w:rPr>
          <w:rFonts w:ascii="Times New Roman" w:eastAsia="Calibri" w:hAnsi="Times New Roman" w:cs="Times New Roman"/>
          <w:bCs/>
          <w:color w:val="000000" w:themeColor="text1"/>
          <w:sz w:val="24"/>
        </w:rPr>
        <w:t>nr 1</w:t>
      </w:r>
      <w:r w:rsidR="004675E0">
        <w:rPr>
          <w:rFonts w:ascii="Times New Roman" w:eastAsia="Calibri" w:hAnsi="Times New Roman" w:cs="Times New Roman"/>
          <w:bCs/>
          <w:color w:val="000000" w:themeColor="text1"/>
          <w:sz w:val="24"/>
        </w:rPr>
        <w:t>662</w:t>
      </w:r>
      <w:r w:rsidR="004675E0" w:rsidRPr="001A66A1">
        <w:rPr>
          <w:rFonts w:ascii="Times New Roman" w:eastAsia="Calibri" w:hAnsi="Times New Roman" w:cs="Times New Roman"/>
          <w:bCs/>
          <w:color w:val="000000" w:themeColor="text1"/>
          <w:sz w:val="24"/>
        </w:rPr>
        <w:t>/25.</w:t>
      </w:r>
    </w:p>
    <w:p w14:paraId="60FD7A41" w14:textId="77777777" w:rsidR="00CC412C" w:rsidRDefault="00CC412C" w:rsidP="00CC412C">
      <w:pPr>
        <w:spacing w:after="2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</w:pPr>
    </w:p>
    <w:p w14:paraId="1CCE1913" w14:textId="2A6BBF96" w:rsidR="00CC412C" w:rsidRDefault="00CC412C" w:rsidP="00CC412C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 2</w:t>
      </w:r>
    </w:p>
    <w:p w14:paraId="514422BC" w14:textId="33C212FE" w:rsidR="00CC412C" w:rsidRDefault="008255FD" w:rsidP="008255FD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Wniosek </w:t>
      </w: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EFRR-III.432.1.2.2025-2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 w</w:t>
      </w:r>
      <w:r w:rsidR="00CC412C"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 sprawie zatwierdzenia wyniku oceny projektów </w:t>
      </w:r>
      <w:r w:rsid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br/>
      </w:r>
      <w:r w:rsidR="00CC412C"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w zakresie spełniania kryteriów merytorycznych dopuszczających w ramach naboru </w:t>
      </w:r>
      <w:r w:rsid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br/>
      </w:r>
      <w:r w:rsidR="00CC412C"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nr FESW.02.06-IZ.00-001/24 dla Działania 2.6 Infrastruktura wodno-ściekowa programu Fundusze Europejskie dla Świętokrzyskiego 2021-2027. </w:t>
      </w:r>
      <w:r w:rsidR="004675E0" w:rsidRP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Zgodnie z rekomendacją Departamentu, Zarząd w powyższej sprawie jednogłośnie podjął uchwałę nr 166</w:t>
      </w:r>
      <w:r w:rsid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3</w:t>
      </w:r>
      <w:r w:rsidR="004675E0" w:rsidRP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/25.</w:t>
      </w:r>
    </w:p>
    <w:p w14:paraId="3AE61D5B" w14:textId="77777777" w:rsidR="00CC412C" w:rsidRDefault="00CC412C" w:rsidP="008255FD">
      <w:pPr>
        <w:spacing w:after="20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</w:pPr>
    </w:p>
    <w:p w14:paraId="163155B4" w14:textId="32674DE0" w:rsidR="00CC412C" w:rsidRPr="00CC412C" w:rsidRDefault="00CC412C" w:rsidP="00CC412C">
      <w:pPr>
        <w:pStyle w:val="Nagwek1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Ad 3</w:t>
      </w:r>
    </w:p>
    <w:p w14:paraId="494FD0D0" w14:textId="62685F07" w:rsidR="00CC412C" w:rsidRPr="00CC412C" w:rsidRDefault="00CC412C" w:rsidP="00CC412C">
      <w:p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W</w:t>
      </w:r>
      <w:r w:rsidR="008255FD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niosek </w:t>
      </w:r>
      <w:r w:rsidR="008255FD"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EFRR-III.432.1.2.2025-1</w:t>
      </w:r>
      <w:r w:rsidR="008255FD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 w</w:t>
      </w: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 sprawie zatwierdzenia wyniku oceny merytorycznej </w:t>
      </w:r>
      <w:r w:rsid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br/>
      </w: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i wyboru projektów do dofinansowania w ramach naboru nr FESW.02.09-IZ.00-002/24 </w:t>
      </w:r>
      <w:r w:rsid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br/>
      </w:r>
      <w:r w:rsidRPr="00CC412C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 xml:space="preserve">z Działania 2.9 Ochrona dziedzictwa i różnorodności biologicznej programu Fundusze Europejskie dla Świętokrzyskiego 2021-2027. </w:t>
      </w:r>
      <w:r w:rsidR="004675E0" w:rsidRP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Zgodnie z rekomendacją Departamentu, Zarząd w powyższej sprawie jednogłośnie podjął uchwałę nr 166</w:t>
      </w:r>
      <w:r w:rsid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4</w:t>
      </w:r>
      <w:r w:rsidR="004675E0" w:rsidRPr="004675E0">
        <w:rPr>
          <w:rFonts w:ascii="Times New Roman" w:eastAsia="Times New Roman" w:hAnsi="Times New Roman" w:cs="Times New Roman"/>
          <w:bCs/>
          <w:color w:val="000000" w:themeColor="text1"/>
          <w:sz w:val="24"/>
          <w:szCs w:val="40"/>
          <w:lang w:eastAsia="pl-PL"/>
        </w:rPr>
        <w:t>/25.</w:t>
      </w:r>
    </w:p>
    <w:p w14:paraId="6622F2C6" w14:textId="0D99DD11" w:rsidR="00016714" w:rsidRPr="00016714" w:rsidRDefault="00016714" w:rsidP="00016714">
      <w:pPr>
        <w:rPr>
          <w:rFonts w:ascii="Times New Roman" w:hAnsi="Times New Roman"/>
          <w:bCs/>
          <w:sz w:val="24"/>
          <w:szCs w:val="24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32"/>
        </w:rPr>
        <w:t xml:space="preserve">Na tym zakończono </w:t>
      </w:r>
      <w:r>
        <w:rPr>
          <w:rFonts w:ascii="Times New Roman" w:eastAsiaTheme="majorEastAsia" w:hAnsi="Times New Roman" w:cstheme="majorBidi"/>
          <w:b/>
          <w:sz w:val="24"/>
          <w:szCs w:val="32"/>
        </w:rPr>
        <w:t>70</w:t>
      </w:r>
      <w:r w:rsidRPr="00016714">
        <w:rPr>
          <w:rFonts w:ascii="Times New Roman" w:eastAsiaTheme="majorEastAsia" w:hAnsi="Times New Roman" w:cstheme="majorBidi"/>
          <w:b/>
          <w:sz w:val="24"/>
          <w:szCs w:val="32"/>
        </w:rPr>
        <w:t>. posiedzenie Zarządu.</w:t>
      </w:r>
    </w:p>
    <w:p w14:paraId="65C8912F" w14:textId="77777777" w:rsidR="00016714" w:rsidRPr="00016714" w:rsidRDefault="00016714" w:rsidP="00016714">
      <w:pPr>
        <w:rPr>
          <w:rFonts w:ascii="Times New Roman" w:hAnsi="Times New Roman"/>
          <w:b/>
          <w:bCs/>
          <w:sz w:val="24"/>
          <w:szCs w:val="24"/>
        </w:rPr>
      </w:pPr>
      <w:r w:rsidRPr="00016714">
        <w:rPr>
          <w:rFonts w:ascii="Times New Roman" w:hAnsi="Times New Roman"/>
          <w:b/>
          <w:bCs/>
          <w:sz w:val="24"/>
          <w:szCs w:val="24"/>
        </w:rPr>
        <w:t>Protokołowała: Joanna Bracik</w:t>
      </w:r>
    </w:p>
    <w:p w14:paraId="5A76B08F" w14:textId="77777777" w:rsidR="00016714" w:rsidRPr="00016714" w:rsidRDefault="00016714" w:rsidP="00016714">
      <w:pPr>
        <w:rPr>
          <w:rFonts w:ascii="Times New Roman" w:hAnsi="Times New Roman"/>
          <w:b/>
          <w:bCs/>
          <w:sz w:val="24"/>
          <w:szCs w:val="24"/>
        </w:rPr>
      </w:pPr>
    </w:p>
    <w:p w14:paraId="16603ACA" w14:textId="77777777" w:rsidR="00016714" w:rsidRPr="00016714" w:rsidRDefault="00016714" w:rsidP="00016714">
      <w:pPr>
        <w:keepNext/>
        <w:keepLines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1671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 obrad:</w:t>
      </w:r>
    </w:p>
    <w:p w14:paraId="04BC0CE3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Marszałek</w:t>
      </w:r>
    </w:p>
    <w:p w14:paraId="3D47081A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690EAAA7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72B5C75E" w14:textId="77777777" w:rsidR="00016714" w:rsidRPr="00016714" w:rsidRDefault="00016714" w:rsidP="00016714">
      <w:pPr>
        <w:jc w:val="right"/>
        <w:rPr>
          <w:rFonts w:ascii="Times New Roman" w:hAnsi="Times New Roman"/>
          <w:b/>
          <w:bCs/>
          <w:sz w:val="24"/>
        </w:rPr>
      </w:pPr>
      <w:r w:rsidRPr="00016714">
        <w:rPr>
          <w:rFonts w:ascii="Times New Roman" w:hAnsi="Times New Roman"/>
          <w:b/>
          <w:bCs/>
          <w:sz w:val="24"/>
        </w:rPr>
        <w:t>Renata Janik ……………………………….</w:t>
      </w:r>
    </w:p>
    <w:p w14:paraId="42AE6745" w14:textId="77777777" w:rsidR="00016714" w:rsidRPr="00016714" w:rsidRDefault="00016714" w:rsidP="00016714">
      <w:pPr>
        <w:jc w:val="right"/>
        <w:rPr>
          <w:rFonts w:ascii="Times New Roman" w:hAnsi="Times New Roman"/>
          <w:b/>
          <w:bCs/>
          <w:sz w:val="24"/>
        </w:rPr>
      </w:pPr>
    </w:p>
    <w:p w14:paraId="37BCA14D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Wicemarszałek</w:t>
      </w:r>
    </w:p>
    <w:p w14:paraId="5A84DBA4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35EB0629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145815BC" w14:textId="77777777" w:rsidR="00016714" w:rsidRPr="00016714" w:rsidRDefault="00016714" w:rsidP="00016714">
      <w:pPr>
        <w:jc w:val="right"/>
        <w:rPr>
          <w:rFonts w:ascii="Times New Roman" w:hAnsi="Times New Roman"/>
          <w:b/>
          <w:bCs/>
          <w:sz w:val="24"/>
        </w:rPr>
      </w:pPr>
      <w:r w:rsidRPr="00016714">
        <w:rPr>
          <w:rFonts w:ascii="Times New Roman" w:hAnsi="Times New Roman"/>
          <w:b/>
          <w:bCs/>
          <w:sz w:val="24"/>
        </w:rPr>
        <w:t>Grzegorz Socha ……………………………….</w:t>
      </w:r>
    </w:p>
    <w:p w14:paraId="124681AD" w14:textId="77777777" w:rsidR="00016714" w:rsidRPr="00016714" w:rsidRDefault="00016714" w:rsidP="00016714">
      <w:pPr>
        <w:jc w:val="right"/>
        <w:rPr>
          <w:rFonts w:ascii="Times New Roman" w:hAnsi="Times New Roman"/>
          <w:b/>
          <w:bCs/>
          <w:sz w:val="24"/>
        </w:rPr>
      </w:pPr>
    </w:p>
    <w:p w14:paraId="35E97C0D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lastRenderedPageBreak/>
        <w:t>Wicemarszałek</w:t>
      </w:r>
    </w:p>
    <w:p w14:paraId="5948CD06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58EE31E6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44FD32C6" w14:textId="77777777" w:rsidR="00016714" w:rsidRPr="00016714" w:rsidRDefault="00016714" w:rsidP="00016714">
      <w:pPr>
        <w:jc w:val="right"/>
        <w:rPr>
          <w:rFonts w:ascii="Times New Roman" w:hAnsi="Times New Roman"/>
          <w:b/>
          <w:bCs/>
          <w:sz w:val="24"/>
        </w:rPr>
      </w:pPr>
      <w:r w:rsidRPr="00016714">
        <w:rPr>
          <w:rFonts w:ascii="Times New Roman" w:hAnsi="Times New Roman"/>
          <w:b/>
          <w:bCs/>
          <w:sz w:val="24"/>
        </w:rPr>
        <w:t>Marek Bogusławski ……………………………….</w:t>
      </w:r>
    </w:p>
    <w:p w14:paraId="4091B730" w14:textId="77777777" w:rsidR="00016714" w:rsidRPr="00016714" w:rsidRDefault="00016714" w:rsidP="00016714">
      <w:pPr>
        <w:jc w:val="right"/>
        <w:rPr>
          <w:rFonts w:ascii="Times New Roman" w:hAnsi="Times New Roman"/>
          <w:b/>
          <w:bCs/>
          <w:sz w:val="24"/>
        </w:rPr>
      </w:pPr>
    </w:p>
    <w:p w14:paraId="312D7D70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Członek Zarządu</w:t>
      </w:r>
    </w:p>
    <w:p w14:paraId="3931F2BA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4C399685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58505B0F" w14:textId="77777777" w:rsidR="00016714" w:rsidRPr="00016714" w:rsidRDefault="00016714" w:rsidP="00016714">
      <w:pPr>
        <w:jc w:val="right"/>
        <w:rPr>
          <w:rFonts w:ascii="Times New Roman" w:hAnsi="Times New Roman"/>
          <w:b/>
          <w:bCs/>
          <w:sz w:val="24"/>
        </w:rPr>
      </w:pPr>
      <w:r w:rsidRPr="00016714">
        <w:rPr>
          <w:rFonts w:ascii="Times New Roman" w:hAnsi="Times New Roman"/>
          <w:b/>
          <w:bCs/>
          <w:sz w:val="24"/>
        </w:rPr>
        <w:t>Anita Koniusz ……………………………….</w:t>
      </w:r>
    </w:p>
    <w:p w14:paraId="1DC23A20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3F3C91C7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Członek Zarządu</w:t>
      </w:r>
    </w:p>
    <w:p w14:paraId="11B142F5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  <w:r w:rsidRPr="00016714">
        <w:rPr>
          <w:rFonts w:ascii="Times New Roman" w:eastAsiaTheme="majorEastAsia" w:hAnsi="Times New Roman" w:cstheme="majorBidi"/>
          <w:b/>
          <w:sz w:val="24"/>
          <w:szCs w:val="26"/>
        </w:rPr>
        <w:t>Województwa Świętokrzyskiego</w:t>
      </w:r>
    </w:p>
    <w:p w14:paraId="5862654D" w14:textId="77777777" w:rsidR="00016714" w:rsidRPr="00016714" w:rsidRDefault="00016714" w:rsidP="00016714">
      <w:pPr>
        <w:keepNext/>
        <w:keepLines/>
        <w:spacing w:before="40"/>
        <w:jc w:val="right"/>
        <w:outlineLvl w:val="1"/>
        <w:rPr>
          <w:rFonts w:ascii="Times New Roman" w:eastAsiaTheme="majorEastAsia" w:hAnsi="Times New Roman" w:cstheme="majorBidi"/>
          <w:b/>
          <w:sz w:val="24"/>
          <w:szCs w:val="26"/>
        </w:rPr>
      </w:pPr>
    </w:p>
    <w:p w14:paraId="51D532EF" w14:textId="77777777" w:rsidR="00016714" w:rsidRPr="00016714" w:rsidRDefault="00016714" w:rsidP="00016714">
      <w:pPr>
        <w:keepNext/>
        <w:keepLines/>
        <w:jc w:val="right"/>
        <w:outlineLvl w:val="0"/>
        <w:rPr>
          <w:rFonts w:ascii="Times New Roman" w:eastAsiaTheme="majorEastAsia" w:hAnsi="Times New Roman" w:cstheme="majorBidi"/>
          <w:sz w:val="24"/>
          <w:szCs w:val="40"/>
        </w:rPr>
      </w:pPr>
      <w:r w:rsidRPr="00016714">
        <w:rPr>
          <w:rFonts w:ascii="Times New Roman" w:eastAsia="Calibri" w:hAnsi="Times New Roman" w:cs="Times New Roman"/>
          <w:b/>
          <w:bCs/>
          <w:sz w:val="24"/>
        </w:rPr>
        <w:t>Andrzej Pruś …………………………</w:t>
      </w:r>
    </w:p>
    <w:p w14:paraId="7B0FCD3E" w14:textId="77777777" w:rsidR="00016714" w:rsidRPr="00016714" w:rsidRDefault="00016714" w:rsidP="00016714">
      <w:pPr>
        <w:rPr>
          <w:bCs/>
          <w:color w:val="000000" w:themeColor="text1"/>
          <w:kern w:val="0"/>
          <w14:ligatures w14:val="none"/>
        </w:rPr>
      </w:pPr>
    </w:p>
    <w:p w14:paraId="42FF40DD" w14:textId="77777777" w:rsidR="00F945A6" w:rsidRPr="00CC412C" w:rsidRDefault="00F945A6" w:rsidP="00CC412C">
      <w:pPr>
        <w:jc w:val="both"/>
        <w:rPr>
          <w:bCs/>
        </w:rPr>
      </w:pPr>
    </w:p>
    <w:sectPr w:rsidR="00F945A6" w:rsidRPr="00CC41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5BC7" w14:textId="77777777" w:rsidR="00053570" w:rsidRDefault="00053570" w:rsidP="00053570">
      <w:pPr>
        <w:spacing w:line="240" w:lineRule="auto"/>
      </w:pPr>
      <w:r>
        <w:separator/>
      </w:r>
    </w:p>
  </w:endnote>
  <w:endnote w:type="continuationSeparator" w:id="0">
    <w:p w14:paraId="4CC5B62E" w14:textId="77777777" w:rsidR="00053570" w:rsidRDefault="00053570" w:rsidP="000535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A7DF4" w14:textId="77777777" w:rsidR="00053570" w:rsidRDefault="00053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2496898"/>
      <w:docPartObj>
        <w:docPartGallery w:val="Page Numbers (Bottom of Page)"/>
        <w:docPartUnique/>
      </w:docPartObj>
    </w:sdtPr>
    <w:sdtEndPr/>
    <w:sdtContent>
      <w:p w14:paraId="010A0CD4" w14:textId="2B84062F" w:rsidR="00053570" w:rsidRDefault="000535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C3E134" w14:textId="77777777" w:rsidR="00053570" w:rsidRDefault="000535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52B47" w14:textId="77777777" w:rsidR="00053570" w:rsidRDefault="00053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58BF6" w14:textId="77777777" w:rsidR="00053570" w:rsidRDefault="00053570" w:rsidP="00053570">
      <w:pPr>
        <w:spacing w:line="240" w:lineRule="auto"/>
      </w:pPr>
      <w:r>
        <w:separator/>
      </w:r>
    </w:p>
  </w:footnote>
  <w:footnote w:type="continuationSeparator" w:id="0">
    <w:p w14:paraId="1240DE53" w14:textId="77777777" w:rsidR="00053570" w:rsidRDefault="00053570" w:rsidP="000535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8B88E" w14:textId="77777777" w:rsidR="00053570" w:rsidRDefault="00053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40C4B" w14:textId="77777777" w:rsidR="00053570" w:rsidRDefault="000535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0E0D2" w14:textId="77777777" w:rsidR="00053570" w:rsidRDefault="000535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B5DBA"/>
    <w:multiLevelType w:val="hybridMultilevel"/>
    <w:tmpl w:val="084C9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2C"/>
    <w:rsid w:val="00016714"/>
    <w:rsid w:val="00053570"/>
    <w:rsid w:val="003162CA"/>
    <w:rsid w:val="00403B54"/>
    <w:rsid w:val="004675E0"/>
    <w:rsid w:val="00610A78"/>
    <w:rsid w:val="00671B2C"/>
    <w:rsid w:val="00710CC9"/>
    <w:rsid w:val="008255FD"/>
    <w:rsid w:val="00CC412C"/>
    <w:rsid w:val="00F6393F"/>
    <w:rsid w:val="00F9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98C7"/>
  <w15:chartTrackingRefBased/>
  <w15:docId w15:val="{5D8B029E-6A38-4E5C-A174-2EDCBA6B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412C"/>
    <w:pPr>
      <w:keepNext/>
      <w:keepLines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B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B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B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B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B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B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412C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B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B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B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B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B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B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B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1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1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B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1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1B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1B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1B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1B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B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1B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5357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570"/>
  </w:style>
  <w:style w:type="paragraph" w:styleId="Stopka">
    <w:name w:val="footer"/>
    <w:basedOn w:val="Normalny"/>
    <w:link w:val="StopkaZnak"/>
    <w:uiPriority w:val="99"/>
    <w:unhideWhenUsed/>
    <w:rsid w:val="0005357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499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Bracik, Joanna</dc:creator>
  <cp:keywords/>
  <dc:description/>
  <cp:lastModifiedBy>Bracik, Joanna</cp:lastModifiedBy>
  <cp:revision>7</cp:revision>
  <cp:lastPrinted>2025-03-04T11:10:00Z</cp:lastPrinted>
  <dcterms:created xsi:type="dcterms:W3CDTF">2025-03-04T10:24:00Z</dcterms:created>
  <dcterms:modified xsi:type="dcterms:W3CDTF">2025-03-04T11:15:00Z</dcterms:modified>
</cp:coreProperties>
</file>