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C31793" w14:textId="77777777" w:rsidR="009B3FA9" w:rsidRDefault="009B3FA9">
      <w:pPr>
        <w:spacing w:before="150" w:after="150" w:line="276" w:lineRule="auto"/>
      </w:pPr>
    </w:p>
    <w:p w14:paraId="6A6C3E69" w14:textId="77777777" w:rsidR="009B3FA9" w:rsidRDefault="009B3FA9">
      <w:pPr>
        <w:jc w:val="center"/>
      </w:pPr>
    </w:p>
    <w:p w14:paraId="55A34472" w14:textId="77777777" w:rsidR="009B3FA9" w:rsidRDefault="00000000">
      <w:pPr>
        <w:jc w:val="center"/>
      </w:pPr>
      <w:r>
        <w:rPr>
          <w:rFonts w:ascii="Arial" w:eastAsia="Arial" w:hAnsi="Arial" w:cs="Arial"/>
          <w:b/>
          <w:bCs/>
          <w:sz w:val="32"/>
          <w:szCs w:val="32"/>
        </w:rPr>
        <w:t>INFORMACJA POKONTROLNA nr:</w:t>
      </w:r>
    </w:p>
    <w:p w14:paraId="73859E61" w14:textId="77777777" w:rsidR="009B3FA9" w:rsidRDefault="00000000">
      <w:pPr>
        <w:jc w:val="center"/>
      </w:pPr>
      <w:r>
        <w:rPr>
          <w:rFonts w:ascii="Arial" w:eastAsia="Arial" w:hAnsi="Arial" w:cs="Arial"/>
          <w:b/>
          <w:bCs/>
          <w:sz w:val="32"/>
          <w:szCs w:val="32"/>
        </w:rPr>
        <w:t>FESW.05.01-IZ.00-0029/23-001-INF</w:t>
      </w:r>
    </w:p>
    <w:p w14:paraId="6819EEB0" w14:textId="77777777" w:rsidR="009B3FA9" w:rsidRDefault="009B3FA9">
      <w:pPr>
        <w:jc w:val="center"/>
      </w:pPr>
    </w:p>
    <w:p w14:paraId="45E6D517" w14:textId="77777777" w:rsidR="009B3FA9" w:rsidRDefault="009B3FA9">
      <w:pPr>
        <w:jc w:val="center"/>
      </w:pPr>
    </w:p>
    <w:p w14:paraId="4389B690" w14:textId="77777777" w:rsidR="009B3FA9" w:rsidRDefault="00000000">
      <w:pPr>
        <w:spacing w:before="150" w:after="150" w:line="276" w:lineRule="auto"/>
      </w:pPr>
      <w:r>
        <w:rPr>
          <w:rFonts w:ascii="Arial" w:eastAsia="Arial" w:hAnsi="Arial" w:cs="Arial"/>
          <w:b/>
          <w:bCs/>
          <w:sz w:val="30"/>
          <w:szCs w:val="30"/>
        </w:rPr>
        <w:t>Informacje wstępne</w:t>
      </w:r>
    </w:p>
    <w:p w14:paraId="152D78AC" w14:textId="77777777" w:rsidR="009B3FA9" w:rsidRDefault="009B3FA9">
      <w:pPr>
        <w:jc w:val="center"/>
      </w:pPr>
    </w:p>
    <w:p w14:paraId="0C7B2778" w14:textId="77777777" w:rsidR="009B3FA9" w:rsidRDefault="00000000">
      <w:pPr>
        <w:spacing w:before="150" w:after="150" w:line="276" w:lineRule="auto"/>
      </w:pPr>
      <w:r>
        <w:rPr>
          <w:rFonts w:ascii="Arial" w:eastAsia="Arial" w:hAnsi="Arial" w:cs="Arial"/>
          <w:b/>
          <w:bCs/>
          <w:sz w:val="22"/>
          <w:szCs w:val="22"/>
        </w:rPr>
        <w:t>Informacje o projekcie</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9B3FA9" w14:paraId="42ECAF9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BA5D6EC" w14:textId="77777777" w:rsidR="009B3FA9" w:rsidRDefault="00000000">
            <w:pPr>
              <w:spacing w:before="150" w:after="150" w:line="276" w:lineRule="auto"/>
            </w:pPr>
            <w:r>
              <w:rPr>
                <w:rFonts w:ascii="Arial" w:eastAsia="Arial" w:hAnsi="Arial" w:cs="Arial"/>
                <w:b/>
                <w:bCs/>
                <w:sz w:val="22"/>
                <w:szCs w:val="22"/>
              </w:rPr>
              <w:t>Numer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432FBA4" w14:textId="77777777" w:rsidR="009B3FA9" w:rsidRDefault="00000000">
            <w:pPr>
              <w:spacing w:before="150" w:after="150" w:line="276" w:lineRule="auto"/>
            </w:pPr>
            <w:r>
              <w:rPr>
                <w:rFonts w:ascii="Arial" w:eastAsia="Arial" w:hAnsi="Arial" w:cs="Arial"/>
                <w:sz w:val="22"/>
                <w:szCs w:val="22"/>
              </w:rPr>
              <w:t>FESW.05.01-IZ.00-0029/23- 001</w:t>
            </w:r>
          </w:p>
        </w:tc>
      </w:tr>
      <w:tr w:rsidR="009B3FA9" w14:paraId="3B81159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D196570" w14:textId="77777777" w:rsidR="009B3FA9" w:rsidRDefault="00000000">
            <w:pPr>
              <w:spacing w:before="150" w:after="150" w:line="276" w:lineRule="auto"/>
            </w:pPr>
            <w:r>
              <w:rPr>
                <w:rFonts w:ascii="Arial" w:eastAsia="Arial" w:hAnsi="Arial" w:cs="Arial"/>
                <w:b/>
                <w:bCs/>
                <w:sz w:val="22"/>
                <w:szCs w:val="22"/>
              </w:rPr>
              <w:t>Numer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2553FE6" w14:textId="77777777" w:rsidR="009B3FA9" w:rsidRDefault="00000000">
            <w:pPr>
              <w:spacing w:before="150" w:after="150" w:line="276" w:lineRule="auto"/>
            </w:pPr>
            <w:r>
              <w:rPr>
                <w:rFonts w:ascii="Arial" w:eastAsia="Arial" w:hAnsi="Arial" w:cs="Arial"/>
                <w:sz w:val="22"/>
                <w:szCs w:val="22"/>
              </w:rPr>
              <w:t>FESW.05.01-IZ.00-0029/23</w:t>
            </w:r>
          </w:p>
        </w:tc>
      </w:tr>
      <w:tr w:rsidR="009B3FA9" w14:paraId="105C663D"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62266D84" w14:textId="77777777" w:rsidR="009B3FA9" w:rsidRDefault="00000000">
            <w:pPr>
              <w:spacing w:before="150" w:after="150" w:line="276" w:lineRule="auto"/>
            </w:pPr>
            <w:r>
              <w:rPr>
                <w:rFonts w:ascii="Arial" w:eastAsia="Arial" w:hAnsi="Arial" w:cs="Arial"/>
                <w:b/>
                <w:bCs/>
                <w:sz w:val="22"/>
                <w:szCs w:val="22"/>
              </w:rPr>
              <w:t>Tytuł projektu:</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744401C" w14:textId="77777777" w:rsidR="009B3FA9" w:rsidRDefault="00000000">
            <w:pPr>
              <w:spacing w:before="150" w:after="150" w:line="276" w:lineRule="auto"/>
            </w:pPr>
            <w:r>
              <w:rPr>
                <w:rFonts w:ascii="Arial" w:eastAsia="Arial" w:hAnsi="Arial" w:cs="Arial"/>
                <w:sz w:val="22"/>
                <w:szCs w:val="22"/>
              </w:rPr>
              <w:t>Zwiększenie miejsc przedszkolnych w Gminie Górno poprzez rozbudowę, modernizację i doposażenie infrastruktury przedszkolnej</w:t>
            </w:r>
          </w:p>
        </w:tc>
      </w:tr>
    </w:tbl>
    <w:p w14:paraId="43CAF393" w14:textId="77777777" w:rsidR="009B3FA9" w:rsidRDefault="00000000">
      <w:pPr>
        <w:spacing w:before="150" w:after="150" w:line="276" w:lineRule="auto"/>
      </w:pPr>
      <w:r>
        <w:rPr>
          <w:rFonts w:ascii="Arial" w:eastAsia="Arial" w:hAnsi="Arial" w:cs="Arial"/>
          <w:sz w:val="22"/>
          <w:szCs w:val="22"/>
        </w:rPr>
        <w:t xml:space="preserve"> </w:t>
      </w:r>
    </w:p>
    <w:p w14:paraId="5BEF17D5" w14:textId="77777777" w:rsidR="009B3FA9" w:rsidRDefault="00000000">
      <w:pPr>
        <w:spacing w:before="150" w:after="150" w:line="276" w:lineRule="auto"/>
      </w:pPr>
      <w:r>
        <w:rPr>
          <w:rFonts w:ascii="Arial" w:eastAsia="Arial" w:hAnsi="Arial" w:cs="Arial"/>
          <w:b/>
          <w:bCs/>
          <w:sz w:val="22"/>
          <w:szCs w:val="22"/>
        </w:rPr>
        <w:t>Dane beneficjenta</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2540"/>
      </w:tblGrid>
      <w:tr w:rsidR="009B3FA9" w14:paraId="3A1AD88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E722084" w14:textId="77777777" w:rsidR="009B3FA9" w:rsidRDefault="00000000">
            <w:pPr>
              <w:spacing w:before="150" w:after="150" w:line="276" w:lineRule="auto"/>
            </w:pPr>
            <w:r>
              <w:rPr>
                <w:rFonts w:ascii="Arial" w:eastAsia="Arial" w:hAnsi="Arial" w:cs="Arial"/>
                <w:b/>
                <w:bCs/>
                <w:sz w:val="22"/>
                <w:szCs w:val="22"/>
              </w:rPr>
              <w:t>Identyfikator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7B56557F" w14:textId="77777777" w:rsidR="009B3FA9" w:rsidRDefault="00000000">
            <w:pPr>
              <w:spacing w:before="150" w:after="150" w:line="276" w:lineRule="auto"/>
            </w:pPr>
            <w:r>
              <w:rPr>
                <w:rFonts w:ascii="Arial" w:eastAsia="Arial" w:hAnsi="Arial" w:cs="Arial"/>
                <w:sz w:val="22"/>
                <w:szCs w:val="22"/>
              </w:rPr>
              <w:t>6572400548</w:t>
            </w:r>
          </w:p>
        </w:tc>
      </w:tr>
      <w:tr w:rsidR="009B3FA9" w14:paraId="7134FEC5"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32F29D53" w14:textId="77777777" w:rsidR="009B3FA9" w:rsidRDefault="00000000">
            <w:pPr>
              <w:spacing w:before="150" w:after="150" w:line="276" w:lineRule="auto"/>
            </w:pPr>
            <w:r>
              <w:rPr>
                <w:rFonts w:ascii="Arial" w:eastAsia="Arial" w:hAnsi="Arial" w:cs="Arial"/>
                <w:b/>
                <w:bCs/>
                <w:sz w:val="22"/>
                <w:szCs w:val="22"/>
              </w:rPr>
              <w:t>Nazwa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08A358C" w14:textId="77777777" w:rsidR="009B3FA9" w:rsidRDefault="00000000">
            <w:pPr>
              <w:spacing w:before="150" w:after="150" w:line="276" w:lineRule="auto"/>
            </w:pPr>
            <w:r>
              <w:rPr>
                <w:rFonts w:ascii="Arial" w:eastAsia="Arial" w:hAnsi="Arial" w:cs="Arial"/>
                <w:sz w:val="22"/>
                <w:szCs w:val="22"/>
              </w:rPr>
              <w:t>Gmina Górno</w:t>
            </w:r>
          </w:p>
        </w:tc>
      </w:tr>
      <w:tr w:rsidR="009B3FA9" w14:paraId="5A7BA20C"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91EAD47" w14:textId="77777777" w:rsidR="009B3FA9" w:rsidRDefault="00000000">
            <w:pPr>
              <w:spacing w:before="150" w:after="150" w:line="276" w:lineRule="auto"/>
            </w:pPr>
            <w:r>
              <w:rPr>
                <w:rFonts w:ascii="Arial" w:eastAsia="Arial" w:hAnsi="Arial" w:cs="Arial"/>
                <w:b/>
                <w:bCs/>
                <w:sz w:val="22"/>
                <w:szCs w:val="22"/>
              </w:rPr>
              <w:t>Adres beneficjenta: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8EA2AE0" w14:textId="77777777" w:rsidR="009B3FA9" w:rsidRDefault="00000000">
            <w:pPr>
              <w:spacing w:before="150" w:after="150" w:line="276" w:lineRule="auto"/>
            </w:pPr>
            <w:r>
              <w:rPr>
                <w:rFonts w:ascii="Arial" w:eastAsia="Arial" w:hAnsi="Arial" w:cs="Arial"/>
                <w:sz w:val="22"/>
                <w:szCs w:val="22"/>
              </w:rPr>
              <w:t xml:space="preserve">Górno 26-008, </w:t>
            </w:r>
            <w:proofErr w:type="spellStart"/>
            <w:r>
              <w:rPr>
                <w:rFonts w:ascii="Arial" w:eastAsia="Arial" w:hAnsi="Arial" w:cs="Arial"/>
                <w:sz w:val="22"/>
                <w:szCs w:val="22"/>
              </w:rPr>
              <w:t>Łysicka</w:t>
            </w:r>
            <w:proofErr w:type="spellEnd"/>
            <w:r>
              <w:rPr>
                <w:rFonts w:ascii="Arial" w:eastAsia="Arial" w:hAnsi="Arial" w:cs="Arial"/>
                <w:sz w:val="22"/>
                <w:szCs w:val="22"/>
              </w:rPr>
              <w:t xml:space="preserve"> 13 </w:t>
            </w:r>
          </w:p>
        </w:tc>
      </w:tr>
    </w:tbl>
    <w:p w14:paraId="54049BEC" w14:textId="77777777" w:rsidR="009B3FA9" w:rsidRDefault="00000000">
      <w:pPr>
        <w:spacing w:before="150" w:after="150" w:line="276" w:lineRule="auto"/>
      </w:pPr>
      <w:r>
        <w:rPr>
          <w:rFonts w:ascii="Arial" w:eastAsia="Arial" w:hAnsi="Arial" w:cs="Arial"/>
          <w:sz w:val="22"/>
          <w:szCs w:val="22"/>
        </w:rPr>
        <w:t xml:space="preserve"> </w:t>
      </w:r>
    </w:p>
    <w:p w14:paraId="4FDE8659" w14:textId="77777777" w:rsidR="009B3FA9" w:rsidRDefault="00000000">
      <w:pPr>
        <w:spacing w:before="150" w:after="150" w:line="276" w:lineRule="auto"/>
      </w:pPr>
      <w:r>
        <w:rPr>
          <w:rFonts w:ascii="Arial" w:eastAsia="Arial" w:hAnsi="Arial" w:cs="Arial"/>
          <w:b/>
          <w:bCs/>
          <w:sz w:val="22"/>
          <w:szCs w:val="22"/>
        </w:rPr>
        <w:t>Informacje o kontroli</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291"/>
      </w:tblGrid>
      <w:tr w:rsidR="009B3FA9" w14:paraId="03ECC3D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6D4E777" w14:textId="77777777" w:rsidR="009B3FA9" w:rsidRDefault="00000000">
            <w:pPr>
              <w:spacing w:before="150" w:after="150" w:line="276" w:lineRule="auto"/>
            </w:pPr>
            <w:r>
              <w:rPr>
                <w:rFonts w:ascii="Arial" w:eastAsia="Arial" w:hAnsi="Arial" w:cs="Arial"/>
                <w:b/>
                <w:bCs/>
                <w:sz w:val="22"/>
                <w:szCs w:val="22"/>
              </w:rPr>
              <w:t>Tryb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0C07F9E" w14:textId="77777777" w:rsidR="009B3FA9" w:rsidRDefault="00000000">
            <w:pPr>
              <w:spacing w:before="150" w:after="150" w:line="276" w:lineRule="auto"/>
            </w:pPr>
            <w:r>
              <w:rPr>
                <w:rFonts w:ascii="Arial" w:eastAsia="Arial" w:hAnsi="Arial" w:cs="Arial"/>
                <w:sz w:val="22"/>
                <w:szCs w:val="22"/>
              </w:rPr>
              <w:t>Doraźna</w:t>
            </w:r>
          </w:p>
        </w:tc>
      </w:tr>
      <w:tr w:rsidR="009B3FA9" w14:paraId="63065C23"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D22CB9B" w14:textId="77777777" w:rsidR="009B3FA9" w:rsidRDefault="00000000">
            <w:pPr>
              <w:spacing w:before="150" w:after="150" w:line="276" w:lineRule="auto"/>
            </w:pPr>
            <w:r>
              <w:rPr>
                <w:rFonts w:ascii="Arial" w:eastAsia="Arial" w:hAnsi="Arial" w:cs="Arial"/>
                <w:b/>
                <w:bCs/>
                <w:sz w:val="22"/>
                <w:szCs w:val="22"/>
              </w:rPr>
              <w:t>Typ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AE9B660" w14:textId="77777777" w:rsidR="009B3FA9" w:rsidRDefault="00000000">
            <w:pPr>
              <w:spacing w:before="150" w:after="150" w:line="276" w:lineRule="auto"/>
            </w:pPr>
            <w:r>
              <w:rPr>
                <w:rFonts w:ascii="Arial" w:eastAsia="Arial" w:hAnsi="Arial" w:cs="Arial"/>
                <w:sz w:val="22"/>
                <w:szCs w:val="22"/>
              </w:rPr>
              <w:t>Dokumentacji</w:t>
            </w:r>
          </w:p>
        </w:tc>
      </w:tr>
      <w:tr w:rsidR="009B3FA9" w14:paraId="53AAED07"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6098DB3" w14:textId="77777777" w:rsidR="009B3FA9" w:rsidRDefault="00000000">
            <w:pPr>
              <w:spacing w:before="150" w:after="150" w:line="276" w:lineRule="auto"/>
            </w:pPr>
            <w:r>
              <w:rPr>
                <w:rFonts w:ascii="Arial" w:eastAsia="Arial" w:hAnsi="Arial" w:cs="Arial"/>
                <w:b/>
                <w:bCs/>
                <w:sz w:val="22"/>
                <w:szCs w:val="22"/>
              </w:rPr>
              <w:t>Rodzaj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78DBD7B" w14:textId="77777777" w:rsidR="009B3FA9" w:rsidRDefault="00000000">
            <w:pPr>
              <w:spacing w:before="150" w:after="150" w:line="276" w:lineRule="auto"/>
            </w:pPr>
            <w:r>
              <w:rPr>
                <w:rFonts w:ascii="Arial" w:eastAsia="Arial" w:hAnsi="Arial" w:cs="Arial"/>
                <w:sz w:val="22"/>
                <w:szCs w:val="22"/>
              </w:rPr>
              <w:t xml:space="preserve">Przed podpisaniem umowy o dofinansowanie, </w:t>
            </w:r>
          </w:p>
        </w:tc>
      </w:tr>
      <w:tr w:rsidR="009B3FA9" w14:paraId="18C3D70E"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F53FB1C" w14:textId="77777777" w:rsidR="009B3FA9" w:rsidRDefault="00000000">
            <w:pPr>
              <w:spacing w:before="150" w:after="150" w:line="276" w:lineRule="auto"/>
            </w:pPr>
            <w:r>
              <w:rPr>
                <w:rFonts w:ascii="Arial" w:eastAsia="Arial" w:hAnsi="Arial" w:cs="Arial"/>
                <w:b/>
                <w:bCs/>
                <w:sz w:val="22"/>
                <w:szCs w:val="22"/>
              </w:rPr>
              <w:t>Zespół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3D54BA5" w14:textId="77777777" w:rsidR="009B3FA9" w:rsidRDefault="00000000">
            <w:pPr>
              <w:spacing w:before="150" w:after="150" w:line="276" w:lineRule="auto"/>
            </w:pPr>
            <w:r>
              <w:rPr>
                <w:rFonts w:ascii="Arial" w:eastAsia="Arial" w:hAnsi="Arial" w:cs="Arial"/>
                <w:sz w:val="22"/>
                <w:szCs w:val="22"/>
              </w:rPr>
              <w:t>Jakub Sawa, Luiza Jurczenko</w:t>
            </w:r>
          </w:p>
        </w:tc>
      </w:tr>
      <w:tr w:rsidR="009B3FA9" w14:paraId="2582751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C1DECF5" w14:textId="77777777" w:rsidR="009B3FA9" w:rsidRDefault="00000000">
            <w:pPr>
              <w:spacing w:before="150" w:after="150" w:line="276" w:lineRule="auto"/>
            </w:pPr>
            <w:r>
              <w:rPr>
                <w:rFonts w:ascii="Arial" w:eastAsia="Arial" w:hAnsi="Arial" w:cs="Arial"/>
                <w:b/>
                <w:bCs/>
                <w:sz w:val="22"/>
                <w:szCs w:val="22"/>
              </w:rPr>
              <w:t>Zastosowana lista sprawdzająca: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31847AD" w14:textId="77777777" w:rsidR="009B3FA9" w:rsidRDefault="00000000">
            <w:pPr>
              <w:spacing w:before="150" w:after="150" w:line="276" w:lineRule="auto"/>
            </w:pPr>
            <w:r>
              <w:rPr>
                <w:rFonts w:ascii="Arial" w:eastAsia="Arial" w:hAnsi="Arial" w:cs="Arial"/>
                <w:sz w:val="22"/>
                <w:szCs w:val="22"/>
              </w:rPr>
              <w:t>KC-I Kontrola zamówień publicznych na dokumentach</w:t>
            </w:r>
          </w:p>
        </w:tc>
      </w:tr>
      <w:tr w:rsidR="009B3FA9" w14:paraId="7BBBE69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8D1D004" w14:textId="77777777" w:rsidR="009B3FA9" w:rsidRDefault="00000000">
            <w:pPr>
              <w:spacing w:before="150" w:after="150" w:line="276" w:lineRule="auto"/>
            </w:pPr>
            <w:r>
              <w:rPr>
                <w:rFonts w:ascii="Arial" w:eastAsia="Arial" w:hAnsi="Arial" w:cs="Arial"/>
                <w:b/>
                <w:bCs/>
                <w:sz w:val="22"/>
                <w:szCs w:val="22"/>
              </w:rPr>
              <w:t>Wersja listy sprawdzającej:</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4425DDD4" w14:textId="77777777" w:rsidR="009B3FA9" w:rsidRDefault="00000000">
            <w:pPr>
              <w:spacing w:before="150" w:after="150" w:line="276" w:lineRule="auto"/>
            </w:pPr>
            <w:r>
              <w:rPr>
                <w:rFonts w:ascii="Arial" w:eastAsia="Arial" w:hAnsi="Arial" w:cs="Arial"/>
                <w:sz w:val="22"/>
                <w:szCs w:val="22"/>
              </w:rPr>
              <w:t>Wersja 1</w:t>
            </w:r>
          </w:p>
        </w:tc>
      </w:tr>
      <w:tr w:rsidR="009B3FA9" w14:paraId="336E6761"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289B06D" w14:textId="77777777" w:rsidR="009B3FA9" w:rsidRDefault="00000000">
            <w:pPr>
              <w:spacing w:before="150" w:after="150" w:line="276" w:lineRule="auto"/>
            </w:pPr>
            <w:r>
              <w:rPr>
                <w:rFonts w:ascii="Arial" w:eastAsia="Arial" w:hAnsi="Arial" w:cs="Arial"/>
                <w:b/>
                <w:bCs/>
                <w:sz w:val="22"/>
                <w:szCs w:val="22"/>
              </w:rPr>
              <w:t>Planowany termin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27423EC2" w14:textId="77777777" w:rsidR="009B3FA9" w:rsidRDefault="00000000">
            <w:pPr>
              <w:spacing w:before="150" w:after="150" w:line="276" w:lineRule="auto"/>
            </w:pPr>
            <w:r>
              <w:rPr>
                <w:rFonts w:ascii="Arial" w:eastAsia="Arial" w:hAnsi="Arial" w:cs="Arial"/>
                <w:sz w:val="22"/>
                <w:szCs w:val="22"/>
              </w:rPr>
              <w:t>2024-07-09 - 2024-07-09</w:t>
            </w:r>
          </w:p>
        </w:tc>
      </w:tr>
      <w:tr w:rsidR="009B3FA9" w14:paraId="43E20194"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2D80B1FB" w14:textId="77777777" w:rsidR="009B3FA9" w:rsidRDefault="00000000">
            <w:pPr>
              <w:spacing w:before="150" w:after="150" w:line="276" w:lineRule="auto"/>
            </w:pPr>
            <w:r>
              <w:rPr>
                <w:rFonts w:ascii="Arial" w:eastAsia="Arial" w:hAnsi="Arial" w:cs="Arial"/>
                <w:b/>
                <w:bCs/>
                <w:sz w:val="22"/>
                <w:szCs w:val="22"/>
              </w:rPr>
              <w:lastRenderedPageBreak/>
              <w:t>Data rozpoczęcia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3D38B76F" w14:textId="77777777" w:rsidR="009B3FA9" w:rsidRDefault="00000000">
            <w:pPr>
              <w:spacing w:before="150" w:after="150" w:line="276" w:lineRule="auto"/>
            </w:pPr>
            <w:r>
              <w:rPr>
                <w:rFonts w:ascii="Arial" w:eastAsia="Arial" w:hAnsi="Arial" w:cs="Arial"/>
                <w:sz w:val="22"/>
                <w:szCs w:val="22"/>
              </w:rPr>
              <w:t>2024-07-09</w:t>
            </w:r>
          </w:p>
        </w:tc>
      </w:tr>
      <w:tr w:rsidR="009B3FA9" w14:paraId="2CBD6B9B"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506365F4" w14:textId="77777777" w:rsidR="009B3FA9" w:rsidRDefault="00000000">
            <w:pPr>
              <w:spacing w:before="150" w:after="150" w:line="276" w:lineRule="auto"/>
            </w:pPr>
            <w:r>
              <w:rPr>
                <w:rFonts w:ascii="Arial" w:eastAsia="Arial" w:hAnsi="Arial" w:cs="Arial"/>
                <w:b/>
                <w:bCs/>
                <w:sz w:val="22"/>
                <w:szCs w:val="22"/>
              </w:rPr>
              <w:t>Podmiot kontrolujący:</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04B1DA8" w14:textId="77777777" w:rsidR="009B3FA9" w:rsidRDefault="00000000">
            <w:pPr>
              <w:spacing w:before="150" w:after="150" w:line="276" w:lineRule="auto"/>
            </w:pPr>
            <w:r>
              <w:rPr>
                <w:rFonts w:ascii="Arial" w:eastAsia="Arial" w:hAnsi="Arial" w:cs="Arial"/>
                <w:sz w:val="22"/>
                <w:szCs w:val="22"/>
              </w:rPr>
              <w:t>Urząd Marszałkowski Województwa Świętokrzyskiego</w:t>
            </w:r>
          </w:p>
        </w:tc>
      </w:tr>
    </w:tbl>
    <w:p w14:paraId="79D5EE46" w14:textId="77777777" w:rsidR="009B3FA9" w:rsidRDefault="00000000">
      <w:pPr>
        <w:spacing w:before="150" w:after="150" w:line="276" w:lineRule="auto"/>
      </w:pPr>
      <w:r>
        <w:rPr>
          <w:rFonts w:ascii="Arial" w:eastAsia="Arial" w:hAnsi="Arial" w:cs="Arial"/>
          <w:sz w:val="22"/>
          <w:szCs w:val="22"/>
        </w:rPr>
        <w:t xml:space="preserve"> </w:t>
      </w:r>
    </w:p>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5521"/>
      </w:tblGrid>
      <w:tr w:rsidR="009B3FA9" w14:paraId="37452E0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1F22F2E3" w14:textId="77777777" w:rsidR="009B3FA9" w:rsidRDefault="00000000">
            <w:pPr>
              <w:spacing w:before="150" w:after="150" w:line="276" w:lineRule="auto"/>
            </w:pPr>
            <w:r>
              <w:rPr>
                <w:rFonts w:ascii="Arial" w:eastAsia="Arial" w:hAnsi="Arial" w:cs="Arial"/>
                <w:b/>
                <w:bCs/>
                <w:sz w:val="22"/>
                <w:szCs w:val="22"/>
              </w:rPr>
              <w:t>Podmioty kontrolowane:</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1ACCA0E5" w14:textId="77777777" w:rsidR="009B3FA9" w:rsidRDefault="00000000">
            <w:pPr>
              <w:spacing w:before="150" w:after="150" w:line="276" w:lineRule="auto"/>
            </w:pPr>
            <w:r>
              <w:rPr>
                <w:rFonts w:ascii="Arial" w:eastAsia="Arial" w:hAnsi="Arial" w:cs="Arial"/>
                <w:sz w:val="22"/>
                <w:szCs w:val="22"/>
              </w:rPr>
              <w:t>Gmina Górno - NIP: 6572400548</w:t>
            </w:r>
          </w:p>
        </w:tc>
      </w:tr>
      <w:tr w:rsidR="009B3FA9" w14:paraId="4860B46F"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7403D5A0" w14:textId="77777777" w:rsidR="009B3FA9" w:rsidRDefault="00000000">
            <w:pPr>
              <w:spacing w:before="150" w:after="150" w:line="276" w:lineRule="auto"/>
            </w:pPr>
            <w:r>
              <w:rPr>
                <w:rFonts w:ascii="Arial" w:eastAsia="Arial" w:hAnsi="Arial" w:cs="Arial"/>
                <w:b/>
                <w:bCs/>
                <w:sz w:val="22"/>
                <w:szCs w:val="22"/>
              </w:rPr>
              <w:t>Miejsca przeprowadzenia kontroli:</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2274A78" w14:textId="77777777" w:rsidR="009B3FA9" w:rsidRDefault="00000000">
            <w:pPr>
              <w:spacing w:before="150" w:after="150" w:line="276" w:lineRule="auto"/>
            </w:pPr>
            <w:r>
              <w:rPr>
                <w:rFonts w:ascii="Arial" w:eastAsia="Arial" w:hAnsi="Arial" w:cs="Arial"/>
                <w:sz w:val="22"/>
                <w:szCs w:val="22"/>
              </w:rPr>
              <w:t>Urząd Marszałkowski Województwa Świętokrzyskiego, Departament Wdrażania Europejskiego Funduszu Rozwoju Regionalnego, EFRR-VIII.432.146.1.2024</w:t>
            </w:r>
          </w:p>
        </w:tc>
      </w:tr>
      <w:tr w:rsidR="009B3FA9" w14:paraId="2FF000A9"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40F6F42B" w14:textId="77777777" w:rsidR="009B3FA9" w:rsidRDefault="00000000">
            <w:pPr>
              <w:spacing w:before="150" w:after="150" w:line="276" w:lineRule="auto"/>
            </w:pPr>
            <w:r>
              <w:rPr>
                <w:rFonts w:ascii="Arial" w:eastAsia="Arial" w:hAnsi="Arial" w:cs="Arial"/>
                <w:b/>
                <w:bCs/>
                <w:sz w:val="22"/>
                <w:szCs w:val="22"/>
              </w:rPr>
              <w:t>Kontrolowane zamówienia:</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5D01FA66" w14:textId="77777777" w:rsidR="009B3FA9" w:rsidRDefault="009B3FA9">
            <w:pPr>
              <w:spacing w:before="150" w:after="150" w:line="276" w:lineRule="auto"/>
            </w:pPr>
          </w:p>
        </w:tc>
      </w:tr>
    </w:tbl>
    <w:p w14:paraId="25561290" w14:textId="77777777" w:rsidR="009B3FA9" w:rsidRDefault="009B3FA9"/>
    <w:tbl>
      <w:tblPr>
        <w:tblW w:w="9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3034"/>
        <w:gridCol w:w="3033"/>
        <w:gridCol w:w="3033"/>
      </w:tblGrid>
      <w:tr w:rsidR="009B3FA9" w14:paraId="75B9C130" w14:textId="77777777">
        <w:tblPrEx>
          <w:tblCellMar>
            <w:top w:w="0" w:type="dxa"/>
            <w:bottom w:w="0" w:type="dxa"/>
          </w:tblCellMar>
        </w:tblPrEx>
        <w:tc>
          <w:tcPr>
            <w:tcW w:w="3033" w:type="dxa"/>
          </w:tcPr>
          <w:p w14:paraId="7212D682" w14:textId="77777777" w:rsidR="009B3FA9" w:rsidRDefault="00000000">
            <w:r>
              <w:t>Numer ogłoszenia o zamówieniu</w:t>
            </w:r>
          </w:p>
        </w:tc>
        <w:tc>
          <w:tcPr>
            <w:tcW w:w="3033" w:type="dxa"/>
          </w:tcPr>
          <w:p w14:paraId="57BC1BE8" w14:textId="77777777" w:rsidR="009B3FA9" w:rsidRDefault="00000000">
            <w:r>
              <w:t>Nazwa zamówienia</w:t>
            </w:r>
          </w:p>
        </w:tc>
        <w:tc>
          <w:tcPr>
            <w:tcW w:w="3033" w:type="dxa"/>
          </w:tcPr>
          <w:p w14:paraId="668775A9" w14:textId="77777777" w:rsidR="009B3FA9" w:rsidRDefault="00000000">
            <w:r>
              <w:t>Kontrakty</w:t>
            </w:r>
          </w:p>
        </w:tc>
      </w:tr>
      <w:tr w:rsidR="009B3FA9" w14:paraId="72C3D3CC" w14:textId="77777777">
        <w:tblPrEx>
          <w:tblCellMar>
            <w:top w:w="0" w:type="dxa"/>
            <w:bottom w:w="0" w:type="dxa"/>
          </w:tblCellMar>
        </w:tblPrEx>
        <w:tc>
          <w:tcPr>
            <w:tcW w:w="3033" w:type="dxa"/>
          </w:tcPr>
          <w:p w14:paraId="723544BF" w14:textId="77777777" w:rsidR="009B3FA9" w:rsidRDefault="00000000">
            <w:r>
              <w:t>2023/BZP 00319937</w:t>
            </w:r>
          </w:p>
        </w:tc>
        <w:tc>
          <w:tcPr>
            <w:tcW w:w="3033" w:type="dxa"/>
          </w:tcPr>
          <w:p w14:paraId="009B4C66" w14:textId="77777777" w:rsidR="009B3FA9" w:rsidRDefault="00000000">
            <w:r>
              <w:t>Adaptacja pomieszczeń pierwszego piętra w budynku na potrzeby przedszkola w Radlinie, gm. Górno (II)</w:t>
            </w:r>
          </w:p>
        </w:tc>
        <w:tc>
          <w:tcPr>
            <w:tcW w:w="3033" w:type="dxa"/>
          </w:tcPr>
          <w:p w14:paraId="60CEA604" w14:textId="77777777" w:rsidR="009B3FA9" w:rsidRDefault="00000000">
            <w:r>
              <w:t>Umowa nr IR.272.1.12.2023 z dnia 13.09.2023 r.</w:t>
            </w:r>
          </w:p>
        </w:tc>
      </w:tr>
    </w:tbl>
    <w:p w14:paraId="5DA13770" w14:textId="77777777" w:rsidR="009B3FA9" w:rsidRDefault="009B3FA9"/>
    <w:tbl>
      <w:tblPr>
        <w:tblW w:w="10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3505"/>
        <w:gridCol w:w="3077"/>
      </w:tblGrid>
      <w:tr w:rsidR="009B3FA9" w14:paraId="2622D8E0" w14:textId="77777777">
        <w:tblPrEx>
          <w:tblCellMar>
            <w:top w:w="0" w:type="dxa"/>
            <w:bottom w:w="0" w:type="dxa"/>
          </w:tblCellMar>
        </w:tblPrEx>
        <w:tc>
          <w:tcPr>
            <w:tcW w:w="3505" w:type="dxa"/>
            <w:tcBorders>
              <w:top w:val="dashSmallGap" w:sz="0" w:space="0" w:color="FFFFFF"/>
              <w:left w:val="dashSmallGap" w:sz="0" w:space="0" w:color="FFFFFF"/>
              <w:bottom w:val="dashSmallGap" w:sz="0" w:space="0" w:color="FFFFFF"/>
              <w:right w:val="dashSmallGap" w:sz="0" w:space="0" w:color="FFFFFF"/>
            </w:tcBorders>
          </w:tcPr>
          <w:p w14:paraId="0CD8A71F" w14:textId="77777777" w:rsidR="009B3FA9" w:rsidRDefault="00000000">
            <w:pPr>
              <w:spacing w:before="150" w:after="150" w:line="276" w:lineRule="auto"/>
            </w:pPr>
            <w:r>
              <w:rPr>
                <w:rFonts w:ascii="Arial" w:eastAsia="Arial" w:hAnsi="Arial" w:cs="Arial"/>
                <w:b/>
                <w:bCs/>
                <w:sz w:val="22"/>
                <w:szCs w:val="22"/>
              </w:rPr>
              <w:t xml:space="preserve">Numery kontrolowanych </w:t>
            </w:r>
            <w:proofErr w:type="spellStart"/>
            <w:r>
              <w:rPr>
                <w:rFonts w:ascii="Arial" w:eastAsia="Arial" w:hAnsi="Arial" w:cs="Arial"/>
                <w:b/>
                <w:bCs/>
                <w:sz w:val="22"/>
                <w:szCs w:val="22"/>
              </w:rPr>
              <w:t>WoP</w:t>
            </w:r>
            <w:proofErr w:type="spellEnd"/>
            <w:r>
              <w:rPr>
                <w:rFonts w:ascii="Arial" w:eastAsia="Arial" w:hAnsi="Arial" w:cs="Arial"/>
                <w:b/>
                <w:bCs/>
                <w:sz w:val="22"/>
                <w:szCs w:val="22"/>
              </w:rPr>
              <w:t>:</w:t>
            </w:r>
          </w:p>
        </w:tc>
        <w:tc>
          <w:tcPr>
            <w:tcW w:w="0" w:type="auto"/>
            <w:tcBorders>
              <w:top w:val="dashSmallGap" w:sz="0" w:space="0" w:color="FFFFFF"/>
              <w:left w:val="dashSmallGap" w:sz="0" w:space="0" w:color="FFFFFF"/>
              <w:bottom w:val="dashSmallGap" w:sz="0" w:space="0" w:color="FFFFFF"/>
              <w:right w:val="dashSmallGap" w:sz="0" w:space="0" w:color="FFFFFF"/>
            </w:tcBorders>
          </w:tcPr>
          <w:p w14:paraId="6E900529" w14:textId="77777777" w:rsidR="009B3FA9" w:rsidRDefault="00000000">
            <w:pPr>
              <w:spacing w:before="150" w:after="150" w:line="276" w:lineRule="auto"/>
            </w:pPr>
            <w:r>
              <w:rPr>
                <w:rFonts w:ascii="Arial" w:eastAsia="Arial" w:hAnsi="Arial" w:cs="Arial"/>
                <w:sz w:val="22"/>
                <w:szCs w:val="22"/>
              </w:rPr>
              <w:t>Brak kontrolowanych wniosków</w:t>
            </w:r>
          </w:p>
        </w:tc>
      </w:tr>
    </w:tbl>
    <w:p w14:paraId="21E6E145" w14:textId="77777777" w:rsidR="009B3FA9" w:rsidRDefault="00000000">
      <w:pPr>
        <w:spacing w:before="150" w:after="150" w:line="276" w:lineRule="auto"/>
      </w:pPr>
      <w:r>
        <w:rPr>
          <w:rFonts w:ascii="Arial" w:eastAsia="Arial" w:hAnsi="Arial" w:cs="Arial"/>
          <w:sz w:val="22"/>
          <w:szCs w:val="22"/>
        </w:rPr>
        <w:t xml:space="preserve"> </w:t>
      </w:r>
    </w:p>
    <w:p w14:paraId="315CCA04" w14:textId="77777777" w:rsidR="009B3FA9" w:rsidRDefault="00000000">
      <w:pPr>
        <w:spacing w:before="150" w:after="150" w:line="276" w:lineRule="auto"/>
      </w:pPr>
      <w:r>
        <w:rPr>
          <w:rFonts w:ascii="Arial" w:eastAsia="Arial" w:hAnsi="Arial" w:cs="Arial"/>
          <w:sz w:val="22"/>
          <w:szCs w:val="22"/>
        </w:rPr>
        <w:t xml:space="preserve"> </w:t>
      </w:r>
    </w:p>
    <w:p w14:paraId="4FBECCE6" w14:textId="77777777" w:rsidR="009B3FA9" w:rsidRDefault="00000000">
      <w:pPr>
        <w:spacing w:before="150" w:after="150" w:line="276" w:lineRule="auto"/>
      </w:pPr>
      <w:r>
        <w:rPr>
          <w:rFonts w:ascii="Arial" w:eastAsia="Arial" w:hAnsi="Arial" w:cs="Arial"/>
          <w:b/>
          <w:bCs/>
          <w:sz w:val="30"/>
          <w:szCs w:val="30"/>
        </w:rPr>
        <w:t>1. Wykaz skrótów</w:t>
      </w:r>
    </w:p>
    <w:p w14:paraId="65C77E67" w14:textId="77777777" w:rsidR="009B3FA9" w:rsidRDefault="00000000">
      <w:r>
        <w:rPr>
          <w:rFonts w:ascii="Arial" w:eastAsia="Arial" w:hAnsi="Arial" w:cs="Arial"/>
          <w:sz w:val="22"/>
          <w:szCs w:val="22"/>
        </w:rPr>
        <w:br/>
        <w:t>1. IZ FEŚ   - Instytucja Zarządzająca programem regionalnym Fundusze Europejskie dla Świętokrzyskiego 2021-2027</w:t>
      </w:r>
      <w:r>
        <w:rPr>
          <w:rFonts w:ascii="Arial" w:eastAsia="Arial" w:hAnsi="Arial" w:cs="Arial"/>
          <w:sz w:val="22"/>
          <w:szCs w:val="22"/>
        </w:rPr>
        <w:br/>
        <w:t>2. Ustawa wdrożeniowa   - Ustawa z dnia 28 kwietnia 2022 r. O zasadach realizacji zadań finansowanych ze środków europejskich w perspektywie finansowej 2021 - 2027, ( Dz. U. 2022 poz. 1079 )</w:t>
      </w:r>
    </w:p>
    <w:p w14:paraId="31491002" w14:textId="77777777" w:rsidR="009B3FA9" w:rsidRDefault="00000000">
      <w:pPr>
        <w:spacing w:before="150" w:after="150" w:line="276" w:lineRule="auto"/>
      </w:pPr>
      <w:r>
        <w:rPr>
          <w:rFonts w:ascii="Arial" w:eastAsia="Arial" w:hAnsi="Arial" w:cs="Arial"/>
          <w:sz w:val="22"/>
          <w:szCs w:val="22"/>
        </w:rPr>
        <w:t xml:space="preserve"> </w:t>
      </w:r>
    </w:p>
    <w:p w14:paraId="5AF7E75B" w14:textId="77777777" w:rsidR="009B3FA9" w:rsidRDefault="00000000">
      <w:pPr>
        <w:spacing w:before="150" w:after="150" w:line="276" w:lineRule="auto"/>
      </w:pPr>
      <w:r>
        <w:rPr>
          <w:rFonts w:ascii="Arial" w:eastAsia="Arial" w:hAnsi="Arial" w:cs="Arial"/>
          <w:sz w:val="22"/>
          <w:szCs w:val="22"/>
        </w:rPr>
        <w:t xml:space="preserve"> </w:t>
      </w:r>
    </w:p>
    <w:p w14:paraId="73736499" w14:textId="77777777" w:rsidR="009B3FA9" w:rsidRDefault="00000000">
      <w:pPr>
        <w:spacing w:before="150" w:after="150" w:line="276" w:lineRule="auto"/>
      </w:pPr>
      <w:r>
        <w:rPr>
          <w:rFonts w:ascii="Arial" w:eastAsia="Arial" w:hAnsi="Arial" w:cs="Arial"/>
          <w:b/>
          <w:bCs/>
          <w:sz w:val="30"/>
          <w:szCs w:val="30"/>
        </w:rPr>
        <w:t>2. Podstawa prawna</w:t>
      </w:r>
    </w:p>
    <w:p w14:paraId="2CE739EB" w14:textId="77777777" w:rsidR="009B3FA9" w:rsidRDefault="00000000">
      <w:r>
        <w:rPr>
          <w:rFonts w:ascii="Arial" w:eastAsia="Arial" w:hAnsi="Arial" w:cs="Arial"/>
          <w:sz w:val="22"/>
          <w:szCs w:val="22"/>
        </w:rPr>
        <w:br/>
        <w:t>Art. 24 ust.1 pkt 1 i art. 25 ust.1 ustawy z dnia 28 kwietnia 2022 r. o zasadach realizacji zadań finansowanych ze środków europejskich w perspektywie finansowej 2021-2027 (Dz. U. z 2022 r., poz. 1079).</w:t>
      </w:r>
    </w:p>
    <w:p w14:paraId="3DA5BB6C" w14:textId="77777777" w:rsidR="009B3FA9" w:rsidRDefault="00000000">
      <w:pPr>
        <w:spacing w:before="150" w:after="150" w:line="276" w:lineRule="auto"/>
      </w:pPr>
      <w:r>
        <w:rPr>
          <w:rFonts w:ascii="Arial" w:eastAsia="Arial" w:hAnsi="Arial" w:cs="Arial"/>
          <w:sz w:val="22"/>
          <w:szCs w:val="22"/>
        </w:rPr>
        <w:t xml:space="preserve"> </w:t>
      </w:r>
    </w:p>
    <w:p w14:paraId="1A13E9EA" w14:textId="77777777" w:rsidR="009B3FA9" w:rsidRDefault="00000000">
      <w:pPr>
        <w:spacing w:before="150" w:after="150" w:line="276" w:lineRule="auto"/>
      </w:pPr>
      <w:r>
        <w:rPr>
          <w:rFonts w:ascii="Arial" w:eastAsia="Arial" w:hAnsi="Arial" w:cs="Arial"/>
          <w:sz w:val="22"/>
          <w:szCs w:val="22"/>
        </w:rPr>
        <w:t xml:space="preserve"> </w:t>
      </w:r>
    </w:p>
    <w:p w14:paraId="09017B05" w14:textId="77777777" w:rsidR="009B3FA9" w:rsidRDefault="00000000">
      <w:pPr>
        <w:spacing w:before="150" w:after="150" w:line="276" w:lineRule="auto"/>
      </w:pPr>
      <w:r>
        <w:rPr>
          <w:rFonts w:ascii="Arial" w:eastAsia="Arial" w:hAnsi="Arial" w:cs="Arial"/>
          <w:b/>
          <w:bCs/>
          <w:sz w:val="30"/>
          <w:szCs w:val="30"/>
        </w:rPr>
        <w:t>3. Cel kontroli</w:t>
      </w:r>
    </w:p>
    <w:p w14:paraId="18D92D76" w14:textId="77777777" w:rsidR="009B3FA9" w:rsidRDefault="00000000">
      <w:r>
        <w:rPr>
          <w:rFonts w:ascii="Arial" w:eastAsia="Arial" w:hAnsi="Arial" w:cs="Arial"/>
          <w:sz w:val="22"/>
          <w:szCs w:val="22"/>
        </w:rPr>
        <w:br/>
        <w:t xml:space="preserve">Weryfikacja dokumentów w zakresie prawidłowości przeprowadzenia przez Wnioskodawcę </w:t>
      </w:r>
      <w:r>
        <w:rPr>
          <w:rFonts w:ascii="Arial" w:eastAsia="Arial" w:hAnsi="Arial" w:cs="Arial"/>
          <w:sz w:val="22"/>
          <w:szCs w:val="22"/>
        </w:rPr>
        <w:lastRenderedPageBreak/>
        <w:t>właściwych procedur dotyczących udzielania zamówień publicznych w ramach realizacji projektu nr FESW.05.01-IZ.00-0029/23 pn. "Zwiększenie miejsc przedszkolnych w Gminie Górno poprzez rozbudowę, modernizację i doposażenie infrastruktury przedszkolnej".</w:t>
      </w:r>
    </w:p>
    <w:p w14:paraId="5EB1B5A6" w14:textId="77777777" w:rsidR="009B3FA9" w:rsidRDefault="00000000">
      <w:pPr>
        <w:spacing w:before="150" w:after="150" w:line="276" w:lineRule="auto"/>
      </w:pPr>
      <w:r>
        <w:rPr>
          <w:rFonts w:ascii="Arial" w:eastAsia="Arial" w:hAnsi="Arial" w:cs="Arial"/>
          <w:sz w:val="22"/>
          <w:szCs w:val="22"/>
        </w:rPr>
        <w:t xml:space="preserve"> </w:t>
      </w:r>
    </w:p>
    <w:p w14:paraId="62927A78" w14:textId="77777777" w:rsidR="009B3FA9" w:rsidRDefault="00000000">
      <w:pPr>
        <w:spacing w:before="150" w:after="150" w:line="276" w:lineRule="auto"/>
      </w:pPr>
      <w:r>
        <w:rPr>
          <w:rFonts w:ascii="Arial" w:eastAsia="Arial" w:hAnsi="Arial" w:cs="Arial"/>
          <w:sz w:val="22"/>
          <w:szCs w:val="22"/>
        </w:rPr>
        <w:t xml:space="preserve"> </w:t>
      </w:r>
    </w:p>
    <w:p w14:paraId="28712D47" w14:textId="77777777" w:rsidR="009B3FA9" w:rsidRDefault="00000000">
      <w:pPr>
        <w:spacing w:before="150" w:after="150" w:line="276" w:lineRule="auto"/>
      </w:pPr>
      <w:r>
        <w:rPr>
          <w:rFonts w:ascii="Arial" w:eastAsia="Arial" w:hAnsi="Arial" w:cs="Arial"/>
          <w:b/>
          <w:bCs/>
          <w:sz w:val="30"/>
          <w:szCs w:val="30"/>
        </w:rPr>
        <w:t>4. Przedmiot kontroli</w:t>
      </w:r>
    </w:p>
    <w:p w14:paraId="18E2D4E9" w14:textId="77777777" w:rsidR="009B3FA9" w:rsidRDefault="00000000">
      <w:r>
        <w:rPr>
          <w:rFonts w:ascii="Arial" w:eastAsia="Arial" w:hAnsi="Arial" w:cs="Arial"/>
          <w:sz w:val="22"/>
          <w:szCs w:val="22"/>
        </w:rPr>
        <w:br/>
        <w:t>Przedmiotem kontroli była weryfikacja dokumentacji dotyczącej postępowania nr 2023/BZP 00319937 pn. Adaptacja pomieszczeń pierwszego piętra w budynku na potrzeby przedszkola w Radlinie, gm. Górno (II).</w:t>
      </w:r>
    </w:p>
    <w:p w14:paraId="510EB97F" w14:textId="77777777" w:rsidR="009B3FA9" w:rsidRDefault="00000000">
      <w:pPr>
        <w:spacing w:before="150" w:after="150" w:line="276" w:lineRule="auto"/>
      </w:pPr>
      <w:r>
        <w:rPr>
          <w:rFonts w:ascii="Arial" w:eastAsia="Arial" w:hAnsi="Arial" w:cs="Arial"/>
          <w:sz w:val="22"/>
          <w:szCs w:val="22"/>
        </w:rPr>
        <w:t xml:space="preserve"> </w:t>
      </w:r>
    </w:p>
    <w:p w14:paraId="3CEF2896" w14:textId="77777777" w:rsidR="009B3FA9" w:rsidRDefault="00000000">
      <w:pPr>
        <w:spacing w:before="150" w:after="150" w:line="276" w:lineRule="auto"/>
      </w:pPr>
      <w:r>
        <w:rPr>
          <w:rFonts w:ascii="Arial" w:eastAsia="Arial" w:hAnsi="Arial" w:cs="Arial"/>
          <w:sz w:val="22"/>
          <w:szCs w:val="22"/>
        </w:rPr>
        <w:t xml:space="preserve"> </w:t>
      </w:r>
    </w:p>
    <w:p w14:paraId="3DF4C81A" w14:textId="77777777" w:rsidR="009B3FA9" w:rsidRDefault="00000000">
      <w:pPr>
        <w:spacing w:before="150" w:after="150" w:line="276" w:lineRule="auto"/>
      </w:pPr>
      <w:r>
        <w:rPr>
          <w:rFonts w:ascii="Arial" w:eastAsia="Arial" w:hAnsi="Arial" w:cs="Arial"/>
          <w:b/>
          <w:bCs/>
          <w:sz w:val="30"/>
          <w:szCs w:val="30"/>
        </w:rPr>
        <w:t>5. Ustalenia i zalecenia pokontrolne</w:t>
      </w:r>
    </w:p>
    <w:p w14:paraId="72AD5D77" w14:textId="77777777" w:rsidR="009B3FA9" w:rsidRDefault="00000000">
      <w:r>
        <w:rPr>
          <w:rFonts w:ascii="Arial" w:eastAsia="Arial" w:hAnsi="Arial" w:cs="Arial"/>
          <w:b/>
          <w:bCs/>
          <w:sz w:val="28"/>
          <w:szCs w:val="28"/>
        </w:rPr>
        <w:br/>
        <w:t>Ustalenie nr 1.1 Zamówienia publiczne - dokumentacja</w:t>
      </w:r>
      <w:r>
        <w:rPr>
          <w:rFonts w:ascii="Arial" w:eastAsia="Arial" w:hAnsi="Arial" w:cs="Arial"/>
          <w:sz w:val="22"/>
          <w:szCs w:val="22"/>
        </w:rPr>
        <w:br/>
        <w:t>Czy Beneficjent przeprowadził postępowanie/a o udzielenie zamówienia/ń publicznego/</w:t>
      </w:r>
      <w:proofErr w:type="spellStart"/>
      <w:r>
        <w:rPr>
          <w:rFonts w:ascii="Arial" w:eastAsia="Arial" w:hAnsi="Arial" w:cs="Arial"/>
          <w:sz w:val="22"/>
          <w:szCs w:val="22"/>
        </w:rPr>
        <w:t>ych</w:t>
      </w:r>
      <w:proofErr w:type="spellEnd"/>
      <w:r>
        <w:rPr>
          <w:rFonts w:ascii="Arial" w:eastAsia="Arial" w:hAnsi="Arial" w:cs="Arial"/>
          <w:sz w:val="22"/>
          <w:szCs w:val="22"/>
        </w:rPr>
        <w:t xml:space="preserve"> zgodnie z ustawą Prawo zamówień publicznych/Wytycznymi dotyczącymi kwalifikowalności wydatków na lata 2021-2027</w:t>
      </w:r>
      <w:r>
        <w:rPr>
          <w:rFonts w:ascii="Arial" w:eastAsia="Arial" w:hAnsi="Arial" w:cs="Arial"/>
          <w:sz w:val="22"/>
          <w:szCs w:val="22"/>
        </w:rPr>
        <w:br/>
      </w:r>
      <w:r>
        <w:rPr>
          <w:rFonts w:ascii="Arial" w:eastAsia="Arial" w:hAnsi="Arial" w:cs="Arial"/>
          <w:b/>
          <w:bCs/>
          <w:sz w:val="22"/>
          <w:szCs w:val="22"/>
        </w:rPr>
        <w:br/>
        <w:t>Ustalenie finansowe</w:t>
      </w:r>
      <w:r>
        <w:rPr>
          <w:rFonts w:ascii="Arial" w:eastAsia="Arial" w:hAnsi="Arial" w:cs="Arial"/>
          <w:sz w:val="22"/>
          <w:szCs w:val="22"/>
        </w:rPr>
        <w:br/>
        <w:t>NIE</w:t>
      </w:r>
      <w:r>
        <w:rPr>
          <w:rFonts w:ascii="Arial" w:eastAsia="Arial" w:hAnsi="Arial" w:cs="Arial"/>
          <w:sz w:val="22"/>
          <w:szCs w:val="22"/>
        </w:rPr>
        <w:br/>
      </w:r>
      <w:r>
        <w:rPr>
          <w:rFonts w:ascii="Arial" w:eastAsia="Arial" w:hAnsi="Arial" w:cs="Arial"/>
          <w:b/>
          <w:bCs/>
          <w:sz w:val="22"/>
          <w:szCs w:val="22"/>
        </w:rPr>
        <w:br/>
        <w:t>Szczegóły ustalenia</w:t>
      </w:r>
      <w:r>
        <w:rPr>
          <w:rFonts w:ascii="Arial" w:eastAsia="Arial" w:hAnsi="Arial" w:cs="Arial"/>
          <w:sz w:val="22"/>
          <w:szCs w:val="22"/>
        </w:rPr>
        <w:br/>
        <w:t>Beneficjent w ramach realizacji projektu przeprowadził w trybie określonym w art. 275 pkt 1 ustawy z dnia 11 września 2019 r. Prawo zamówień publicznych (</w:t>
      </w:r>
      <w:proofErr w:type="spellStart"/>
      <w:r>
        <w:rPr>
          <w:rFonts w:ascii="Arial" w:eastAsia="Arial" w:hAnsi="Arial" w:cs="Arial"/>
          <w:sz w:val="22"/>
          <w:szCs w:val="22"/>
        </w:rPr>
        <w:t>t.j</w:t>
      </w:r>
      <w:proofErr w:type="spellEnd"/>
      <w:r>
        <w:rPr>
          <w:rFonts w:ascii="Arial" w:eastAsia="Arial" w:hAnsi="Arial" w:cs="Arial"/>
          <w:sz w:val="22"/>
          <w:szCs w:val="22"/>
        </w:rPr>
        <w:t xml:space="preserve">. Dz. U. z 2022 r. poz. 1710 ze zm.), postępowanie o udzielenie zamówienia publicznego, które zostało wszczęte w dniu 21.07.2023 r. poprzez publikację ogłoszenia o zamówieniu w Biuletynie Zamówień Publicznych pod numerem 2023/BZP 00319937 i dotyczyło adaptacji pomieszczeń pierwszego piętra w budynku na potrzeby przedszkola w Radlinie, gm. Górno. Efektem rozstrzygnięcia przedmiotowego postępowania było podpisanie w dniu 13.09.2023 r. Umowy nr IR.272.1.12.2023 pomiędzy Beneficjentem a Przedsiębiorstwem Handlowo-Usługowym Edwin Wojda, ul. Kielecka 201, 26-004 Bieliny na łączną kwotę 650 000,00 zł brutto. Termin wykonania przedmiotu umowy do 3 miesięcy o daty podpisania umowy tj. do dnia 12.12.2023 r. Stwierdzono, że przedmiot umowy został odebrany w terminie przewidzianym umową.  W wyniku weryfikacji dokumentacji dotyczącej ww. zamówienia, Kontrolujący nie stwierdzili nieprawidłowości.  Postępowanie o udzielenie zamówienia zostało zweryfikowane za pomocą listy sprawdzającej, stanowiącej załącznik nr 1 do Informacji pokontrolnej.    </w:t>
      </w:r>
      <w:r>
        <w:rPr>
          <w:rFonts w:ascii="Arial" w:eastAsia="Arial" w:hAnsi="Arial" w:cs="Arial"/>
          <w:sz w:val="22"/>
          <w:szCs w:val="22"/>
        </w:rPr>
        <w:br/>
      </w:r>
      <w:r>
        <w:rPr>
          <w:rFonts w:ascii="Arial" w:eastAsia="Arial" w:hAnsi="Arial" w:cs="Arial"/>
          <w:b/>
          <w:bCs/>
          <w:sz w:val="22"/>
          <w:szCs w:val="22"/>
        </w:rPr>
        <w:br/>
        <w:t>Zalecenia związane z ustaleniem nr 1.1:</w:t>
      </w:r>
      <w:r>
        <w:rPr>
          <w:rFonts w:ascii="Arial" w:eastAsia="Arial" w:hAnsi="Arial" w:cs="Arial"/>
          <w:sz w:val="22"/>
          <w:szCs w:val="22"/>
        </w:rPr>
        <w:br/>
      </w:r>
      <w:r>
        <w:rPr>
          <w:rFonts w:ascii="Arial" w:eastAsia="Arial" w:hAnsi="Arial" w:cs="Arial"/>
          <w:sz w:val="22"/>
          <w:szCs w:val="22"/>
        </w:rPr>
        <w:br/>
        <w:t>Brak</w:t>
      </w:r>
      <w:r>
        <w:rPr>
          <w:rFonts w:ascii="Arial" w:eastAsia="Arial" w:hAnsi="Arial" w:cs="Arial"/>
          <w:sz w:val="22"/>
          <w:szCs w:val="22"/>
        </w:rPr>
        <w:br/>
      </w:r>
      <w:r>
        <w:rPr>
          <w:rFonts w:ascii="Arial" w:eastAsia="Arial" w:hAnsi="Arial" w:cs="Arial"/>
          <w:sz w:val="22"/>
          <w:szCs w:val="22"/>
        </w:rPr>
        <w:br/>
      </w:r>
    </w:p>
    <w:p w14:paraId="7FE79E21" w14:textId="77777777" w:rsidR="009B3FA9" w:rsidRDefault="00000000">
      <w:pPr>
        <w:spacing w:before="150" w:after="150" w:line="276" w:lineRule="auto"/>
      </w:pPr>
      <w:r>
        <w:rPr>
          <w:rFonts w:ascii="Arial" w:eastAsia="Arial" w:hAnsi="Arial" w:cs="Arial"/>
          <w:sz w:val="22"/>
          <w:szCs w:val="22"/>
        </w:rPr>
        <w:t xml:space="preserve"> </w:t>
      </w:r>
    </w:p>
    <w:p w14:paraId="73AA5A96" w14:textId="77777777" w:rsidR="009B3FA9" w:rsidRDefault="00000000">
      <w:pPr>
        <w:spacing w:before="150" w:after="150" w:line="276" w:lineRule="auto"/>
      </w:pPr>
      <w:r>
        <w:rPr>
          <w:rFonts w:ascii="Arial" w:eastAsia="Arial" w:hAnsi="Arial" w:cs="Arial"/>
          <w:sz w:val="22"/>
          <w:szCs w:val="22"/>
        </w:rPr>
        <w:t xml:space="preserve"> </w:t>
      </w:r>
    </w:p>
    <w:p w14:paraId="69621D68" w14:textId="77777777" w:rsidR="009B3FA9" w:rsidRDefault="00000000">
      <w:pPr>
        <w:spacing w:before="150" w:after="150" w:line="276" w:lineRule="auto"/>
      </w:pPr>
      <w:r>
        <w:rPr>
          <w:rFonts w:ascii="Arial" w:eastAsia="Arial" w:hAnsi="Arial" w:cs="Arial"/>
          <w:b/>
          <w:bCs/>
          <w:sz w:val="30"/>
          <w:szCs w:val="30"/>
        </w:rPr>
        <w:t>6. Podsumowanie kontroli</w:t>
      </w:r>
    </w:p>
    <w:p w14:paraId="740F14CA" w14:textId="77777777" w:rsidR="009B3FA9" w:rsidRDefault="00000000">
      <w:r>
        <w:rPr>
          <w:rFonts w:ascii="Arial" w:eastAsia="Arial" w:hAnsi="Arial" w:cs="Arial"/>
          <w:sz w:val="22"/>
          <w:szCs w:val="22"/>
        </w:rPr>
        <w:lastRenderedPageBreak/>
        <w:br/>
        <w:t>W wyniku weryfikacji dokumentacji dotyczącej przeprowadzonego postępowania o udzielenie zamówienia publicznego, które zostało wszczęte w dniu 21.07.2023 r. poprzez publikację w Biuletynie Zamówień Publicznych ogłoszenia o zamówieniu pod nr 2023/BZP 00319937 pn. Adaptacja pomieszczeń pierwszego piętra w budynku na potrzeby przedszkola w Radlinie, gm. Górno (II)., IZ FEŚ nie stwierdziła nieprawidłowości.</w:t>
      </w:r>
    </w:p>
    <w:p w14:paraId="019D8CD0" w14:textId="77777777" w:rsidR="009B3FA9" w:rsidRDefault="00000000">
      <w:pPr>
        <w:spacing w:before="150" w:after="150" w:line="276" w:lineRule="auto"/>
      </w:pPr>
      <w:r>
        <w:rPr>
          <w:rFonts w:ascii="Arial" w:eastAsia="Arial" w:hAnsi="Arial" w:cs="Arial"/>
          <w:sz w:val="22"/>
          <w:szCs w:val="22"/>
        </w:rPr>
        <w:t xml:space="preserve"> </w:t>
      </w:r>
    </w:p>
    <w:p w14:paraId="142FABC2" w14:textId="77777777" w:rsidR="009B3FA9" w:rsidRDefault="00000000">
      <w:pPr>
        <w:spacing w:before="150" w:after="150" w:line="276" w:lineRule="auto"/>
      </w:pPr>
      <w:r>
        <w:rPr>
          <w:rFonts w:ascii="Arial" w:eastAsia="Arial" w:hAnsi="Arial" w:cs="Arial"/>
          <w:sz w:val="22"/>
          <w:szCs w:val="22"/>
        </w:rPr>
        <w:t xml:space="preserve"> </w:t>
      </w:r>
    </w:p>
    <w:p w14:paraId="03DCDAB1" w14:textId="77777777" w:rsidR="009B3FA9" w:rsidRDefault="00000000">
      <w:pPr>
        <w:spacing w:before="150" w:after="150" w:line="276" w:lineRule="auto"/>
      </w:pPr>
      <w:r>
        <w:rPr>
          <w:rFonts w:ascii="Arial" w:eastAsia="Arial" w:hAnsi="Arial" w:cs="Arial"/>
          <w:b/>
          <w:bCs/>
          <w:sz w:val="30"/>
          <w:szCs w:val="30"/>
        </w:rPr>
        <w:t>7. Podsumowanie ustaleń finansowych</w:t>
      </w:r>
    </w:p>
    <w:p w14:paraId="4ABE7388" w14:textId="77777777" w:rsidR="009B3FA9" w:rsidRDefault="009B3FA9"/>
    <w:p w14:paraId="07630595" w14:textId="77777777" w:rsidR="009B3FA9" w:rsidRDefault="00000000">
      <w:pPr>
        <w:spacing w:before="150" w:after="150" w:line="276" w:lineRule="auto"/>
      </w:pPr>
      <w:r>
        <w:rPr>
          <w:rFonts w:ascii="Arial" w:eastAsia="Arial" w:hAnsi="Arial" w:cs="Arial"/>
          <w:sz w:val="22"/>
          <w:szCs w:val="22"/>
        </w:rPr>
        <w:t xml:space="preserve"> </w:t>
      </w:r>
    </w:p>
    <w:p w14:paraId="7CD9E6C3" w14:textId="77777777" w:rsidR="009B3FA9" w:rsidRDefault="00000000">
      <w:pPr>
        <w:spacing w:before="150" w:after="150" w:line="276" w:lineRule="auto"/>
      </w:pPr>
      <w:r>
        <w:rPr>
          <w:rFonts w:ascii="Arial" w:eastAsia="Arial" w:hAnsi="Arial" w:cs="Arial"/>
          <w:sz w:val="22"/>
          <w:szCs w:val="22"/>
        </w:rPr>
        <w:t xml:space="preserve"> </w:t>
      </w:r>
    </w:p>
    <w:p w14:paraId="4E76CB8A" w14:textId="77777777" w:rsidR="009B3FA9" w:rsidRDefault="00000000">
      <w:pPr>
        <w:spacing w:before="150" w:after="150" w:line="276" w:lineRule="auto"/>
      </w:pPr>
      <w:r>
        <w:rPr>
          <w:rFonts w:ascii="Arial" w:eastAsia="Arial" w:hAnsi="Arial" w:cs="Arial"/>
          <w:b/>
          <w:bCs/>
          <w:sz w:val="30"/>
          <w:szCs w:val="30"/>
        </w:rPr>
        <w:t>8. Pouczenia końcowe</w:t>
      </w:r>
    </w:p>
    <w:p w14:paraId="3E6B3AFC" w14:textId="77777777" w:rsidR="009B3FA9" w:rsidRDefault="00000000">
      <w:r>
        <w:rPr>
          <w:rFonts w:ascii="Arial" w:eastAsia="Arial" w:hAnsi="Arial" w:cs="Arial"/>
          <w:sz w:val="22"/>
          <w:szCs w:val="22"/>
        </w:rPr>
        <w:br/>
        <w:t>IZ FEŚ informuje, że podmiot kontrolowany na podstawie art. 27 ust. 2 Ustawy wdrożeniowej ma prawo do zgłoszenia, na piśmie utrwalonym w postaci elektronicznej lub w postaci papierowej, w terminie 14 dni od dnia doręczenia mu Informacji pokontrolnej, podpisanych, umotywowanych zastrzeżeń do tej informacji. Termin 14 dni może być przedłużony przez instytucję kontrolującą na czas oznaczony, na wniosek podmiotu kontrolowanego, złożony przed upływem terminu zgłoszenia zastrzeżeń. Zastrzeżenia przekazane po upływie wyznaczonego terminu nie będą uwzględnione. W załączeniu przesyłam wyżej wymieniony dokument z prośbą o jego podpisanie i przekazanie w terminie 14 dni na adres Urzędu Marszałkowskiego Województwa Świętokrzyskiego. Niniejsza Informacja pokontrolna zawiera 1 załącznik, który dostępny jest do wglądu w siedzibie Departamentu Wdrażania Europejskiego Funduszu Rozwoju Regionalnego, 25-516 Kielce, Al. IX Wieków Kielc 4.</w:t>
      </w:r>
    </w:p>
    <w:p w14:paraId="32C2A4D2" w14:textId="77777777" w:rsidR="009B3FA9" w:rsidRDefault="00000000">
      <w:pPr>
        <w:spacing w:before="150" w:after="150" w:line="276" w:lineRule="auto"/>
      </w:pPr>
      <w:r>
        <w:rPr>
          <w:rFonts w:ascii="Arial" w:eastAsia="Arial" w:hAnsi="Arial" w:cs="Arial"/>
          <w:sz w:val="22"/>
          <w:szCs w:val="22"/>
        </w:rPr>
        <w:t xml:space="preserve"> </w:t>
      </w:r>
    </w:p>
    <w:p w14:paraId="7039ECDE" w14:textId="77777777" w:rsidR="009B3FA9" w:rsidRDefault="00000000">
      <w:pPr>
        <w:spacing w:before="150" w:after="150" w:line="276" w:lineRule="auto"/>
      </w:pPr>
      <w:r>
        <w:rPr>
          <w:rFonts w:ascii="Arial" w:eastAsia="Arial" w:hAnsi="Arial" w:cs="Arial"/>
          <w:sz w:val="22"/>
          <w:szCs w:val="22"/>
        </w:rPr>
        <w:t xml:space="preserve"> </w:t>
      </w:r>
    </w:p>
    <w:p w14:paraId="79410605" w14:textId="77777777" w:rsidR="009B3FA9" w:rsidRDefault="00000000">
      <w:pPr>
        <w:spacing w:before="150" w:after="150" w:line="276" w:lineRule="auto"/>
      </w:pPr>
      <w:r>
        <w:rPr>
          <w:rFonts w:ascii="Arial" w:eastAsia="Arial" w:hAnsi="Arial" w:cs="Arial"/>
          <w:b/>
          <w:bCs/>
          <w:sz w:val="30"/>
          <w:szCs w:val="30"/>
        </w:rPr>
        <w:t>9. Załączniki</w:t>
      </w:r>
    </w:p>
    <w:p w14:paraId="4E90D3F1" w14:textId="77777777" w:rsidR="009B3FA9" w:rsidRDefault="00000000">
      <w:r>
        <w:rPr>
          <w:rFonts w:ascii="Arial" w:eastAsia="Arial" w:hAnsi="Arial" w:cs="Arial"/>
          <w:sz w:val="22"/>
          <w:szCs w:val="22"/>
        </w:rPr>
        <w:br/>
        <w:t>1. Lista sprawdzająca - zgodność z zasadami udzielania zamówień publicznych.pdf</w:t>
      </w:r>
    </w:p>
    <w:p w14:paraId="251FB492" w14:textId="77777777" w:rsidR="009B3FA9" w:rsidRDefault="00000000">
      <w:pPr>
        <w:spacing w:before="150" w:after="150" w:line="276" w:lineRule="auto"/>
      </w:pPr>
      <w:r>
        <w:rPr>
          <w:rFonts w:ascii="Arial" w:eastAsia="Arial" w:hAnsi="Arial" w:cs="Arial"/>
          <w:sz w:val="22"/>
          <w:szCs w:val="22"/>
        </w:rPr>
        <w:t xml:space="preserve"> </w:t>
      </w:r>
    </w:p>
    <w:p w14:paraId="4C5F0DB8" w14:textId="77777777" w:rsidR="009B3FA9" w:rsidRDefault="00000000">
      <w:pPr>
        <w:spacing w:before="150" w:after="150" w:line="276" w:lineRule="auto"/>
      </w:pPr>
      <w:r>
        <w:rPr>
          <w:rFonts w:ascii="Arial" w:eastAsia="Arial" w:hAnsi="Arial" w:cs="Arial"/>
          <w:sz w:val="22"/>
          <w:szCs w:val="22"/>
        </w:rPr>
        <w:t xml:space="preserve"> </w:t>
      </w:r>
    </w:p>
    <w:sectPr w:rsidR="009B3FA9">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D3A5E5" w14:textId="77777777" w:rsidR="00FC3163" w:rsidRDefault="00FC3163">
      <w:r>
        <w:separator/>
      </w:r>
    </w:p>
  </w:endnote>
  <w:endnote w:type="continuationSeparator" w:id="0">
    <w:p w14:paraId="3BA1F255" w14:textId="77777777" w:rsidR="00FC3163" w:rsidRDefault="00FC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15C92" w14:textId="77777777" w:rsidR="009B3FA9" w:rsidRDefault="00000000">
    <w:pPr>
      <w:jc w:val="center"/>
    </w:pPr>
    <w:r>
      <w:rPr>
        <w:rFonts w:ascii="Arial" w:eastAsia="Arial" w:hAnsi="Arial" w:cs="Arial"/>
        <w:color w:val="616161"/>
        <w:sz w:val="16"/>
        <w:szCs w:val="16"/>
      </w:rPr>
      <w:t xml:space="preserve">Strona: </w:t>
    </w:r>
    <w:r>
      <w:rPr>
        <w:rFonts w:ascii="Arial" w:eastAsia="Arial" w:hAnsi="Arial" w:cs="Arial"/>
        <w:color w:val="616161"/>
        <w:sz w:val="16"/>
        <w:szCs w:val="16"/>
      </w:rPr>
      <w:fldChar w:fldCharType="begin"/>
    </w:r>
    <w:r>
      <w:rPr>
        <w:rFonts w:ascii="Arial" w:eastAsia="Arial" w:hAnsi="Arial" w:cs="Arial"/>
        <w:color w:val="616161"/>
        <w:sz w:val="16"/>
        <w:szCs w:val="16"/>
      </w:rPr>
      <w:instrText>PAGE</w:instrText>
    </w:r>
    <w:r>
      <w:rPr>
        <w:rFonts w:ascii="Arial" w:eastAsia="Arial" w:hAnsi="Arial" w:cs="Arial"/>
        <w:color w:val="616161"/>
        <w:sz w:val="16"/>
        <w:szCs w:val="16"/>
      </w:rPr>
      <w:fldChar w:fldCharType="separate"/>
    </w:r>
    <w:r w:rsidR="00A014A4">
      <w:rPr>
        <w:rFonts w:ascii="Arial" w:eastAsia="Arial" w:hAnsi="Arial" w:cs="Arial"/>
        <w:noProof/>
        <w:color w:val="616161"/>
        <w:sz w:val="16"/>
        <w:szCs w:val="16"/>
      </w:rPr>
      <w:t>1</w:t>
    </w:r>
    <w:r>
      <w:rPr>
        <w:rFonts w:ascii="Arial" w:eastAsia="Arial" w:hAnsi="Arial" w:cs="Arial"/>
        <w:color w:val="616161"/>
        <w:sz w:val="16"/>
        <w:szCs w:val="16"/>
      </w:rPr>
      <w:fldChar w:fldCharType="end"/>
    </w:r>
    <w:r>
      <w:rPr>
        <w:rFonts w:ascii="Arial" w:eastAsia="Arial" w:hAnsi="Arial" w:cs="Arial"/>
        <w:color w:val="616161"/>
        <w:sz w:val="16"/>
        <w:szCs w:val="16"/>
      </w:rPr>
      <w:t xml:space="preserve"> z </w:t>
    </w:r>
    <w:r>
      <w:rPr>
        <w:rFonts w:ascii="Arial" w:eastAsia="Arial" w:hAnsi="Arial" w:cs="Arial"/>
        <w:color w:val="616161"/>
        <w:sz w:val="16"/>
        <w:szCs w:val="16"/>
      </w:rPr>
      <w:fldChar w:fldCharType="begin"/>
    </w:r>
    <w:r>
      <w:rPr>
        <w:rFonts w:ascii="Arial" w:eastAsia="Arial" w:hAnsi="Arial" w:cs="Arial"/>
        <w:color w:val="616161"/>
        <w:sz w:val="16"/>
        <w:szCs w:val="16"/>
      </w:rPr>
      <w:instrText>NUMPAGES</w:instrText>
    </w:r>
    <w:r>
      <w:rPr>
        <w:rFonts w:ascii="Arial" w:eastAsia="Arial" w:hAnsi="Arial" w:cs="Arial"/>
        <w:color w:val="616161"/>
        <w:sz w:val="16"/>
        <w:szCs w:val="16"/>
      </w:rPr>
      <w:fldChar w:fldCharType="separate"/>
    </w:r>
    <w:r w:rsidR="00A014A4">
      <w:rPr>
        <w:rFonts w:ascii="Arial" w:eastAsia="Arial" w:hAnsi="Arial" w:cs="Arial"/>
        <w:noProof/>
        <w:color w:val="616161"/>
        <w:sz w:val="16"/>
        <w:szCs w:val="16"/>
      </w:rPr>
      <w:t>2</w:t>
    </w:r>
    <w:r>
      <w:rPr>
        <w:rFonts w:ascii="Arial" w:eastAsia="Arial" w:hAnsi="Arial" w:cs="Arial"/>
        <w:color w:val="616161"/>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35E0E1" w14:textId="77777777" w:rsidR="00FC3163" w:rsidRDefault="00FC3163">
      <w:r>
        <w:separator/>
      </w:r>
    </w:p>
  </w:footnote>
  <w:footnote w:type="continuationSeparator" w:id="0">
    <w:p w14:paraId="7C98FA89" w14:textId="77777777" w:rsidR="00FC3163" w:rsidRDefault="00FC3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9FE9B8" w14:textId="77777777" w:rsidR="009B3FA9" w:rsidRDefault="00000000">
    <w:pPr>
      <w:jc w:val="center"/>
    </w:pPr>
    <w:r>
      <w:rPr>
        <w:rFonts w:ascii="Arial" w:eastAsia="Arial" w:hAnsi="Arial" w:cs="Arial"/>
        <w:color w:val="616161"/>
        <w:sz w:val="16"/>
        <w:szCs w:val="16"/>
      </w:rPr>
      <w:t>FESW.05.01-IZ.00-0029/23-001</w:t>
    </w:r>
  </w:p>
  <w:p w14:paraId="32D5EF38" w14:textId="77777777" w:rsidR="009B3FA9" w:rsidRDefault="00000000">
    <w:pPr>
      <w:jc w:val="center"/>
    </w:pPr>
    <w:r>
      <w:rPr>
        <w:rFonts w:ascii="Arial" w:eastAsia="Arial" w:hAnsi="Arial" w:cs="Arial"/>
        <w:color w:val="616161"/>
        <w:sz w:val="16"/>
        <w:szCs w:val="16"/>
      </w:rPr>
      <w:t>Utworzono 23.07.2024, 14:35:57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CB31E1"/>
    <w:multiLevelType w:val="hybridMultilevel"/>
    <w:tmpl w:val="97F4DB5E"/>
    <w:lvl w:ilvl="0" w:tplc="4CFA8B20">
      <w:start w:val="1"/>
      <w:numFmt w:val="bullet"/>
      <w:lvlText w:val="●"/>
      <w:lvlJc w:val="left"/>
      <w:pPr>
        <w:ind w:left="720" w:hanging="360"/>
      </w:pPr>
    </w:lvl>
    <w:lvl w:ilvl="1" w:tplc="DB9C7144">
      <w:start w:val="1"/>
      <w:numFmt w:val="bullet"/>
      <w:lvlText w:val="○"/>
      <w:lvlJc w:val="left"/>
      <w:pPr>
        <w:ind w:left="1440" w:hanging="360"/>
      </w:pPr>
    </w:lvl>
    <w:lvl w:ilvl="2" w:tplc="9CEEBE0E">
      <w:start w:val="1"/>
      <w:numFmt w:val="bullet"/>
      <w:lvlText w:val="■"/>
      <w:lvlJc w:val="left"/>
      <w:pPr>
        <w:ind w:left="2160" w:hanging="360"/>
      </w:pPr>
    </w:lvl>
    <w:lvl w:ilvl="3" w:tplc="D0B40E6E">
      <w:start w:val="1"/>
      <w:numFmt w:val="bullet"/>
      <w:lvlText w:val="●"/>
      <w:lvlJc w:val="left"/>
      <w:pPr>
        <w:ind w:left="2880" w:hanging="360"/>
      </w:pPr>
    </w:lvl>
    <w:lvl w:ilvl="4" w:tplc="E2FEE0E4">
      <w:start w:val="1"/>
      <w:numFmt w:val="bullet"/>
      <w:lvlText w:val="○"/>
      <w:lvlJc w:val="left"/>
      <w:pPr>
        <w:ind w:left="3600" w:hanging="360"/>
      </w:pPr>
    </w:lvl>
    <w:lvl w:ilvl="5" w:tplc="31641922">
      <w:start w:val="1"/>
      <w:numFmt w:val="bullet"/>
      <w:lvlText w:val="■"/>
      <w:lvlJc w:val="left"/>
      <w:pPr>
        <w:ind w:left="4320" w:hanging="360"/>
      </w:pPr>
    </w:lvl>
    <w:lvl w:ilvl="6" w:tplc="7CF2D3DC">
      <w:start w:val="1"/>
      <w:numFmt w:val="bullet"/>
      <w:lvlText w:val="●"/>
      <w:lvlJc w:val="left"/>
      <w:pPr>
        <w:ind w:left="5040" w:hanging="360"/>
      </w:pPr>
    </w:lvl>
    <w:lvl w:ilvl="7" w:tplc="26A6F474">
      <w:start w:val="1"/>
      <w:numFmt w:val="bullet"/>
      <w:lvlText w:val="●"/>
      <w:lvlJc w:val="left"/>
      <w:pPr>
        <w:ind w:left="5760" w:hanging="360"/>
      </w:pPr>
    </w:lvl>
    <w:lvl w:ilvl="8" w:tplc="D020E57A">
      <w:start w:val="1"/>
      <w:numFmt w:val="bullet"/>
      <w:lvlText w:val="●"/>
      <w:lvlJc w:val="left"/>
      <w:pPr>
        <w:ind w:left="6480" w:hanging="360"/>
      </w:pPr>
    </w:lvl>
  </w:abstractNum>
  <w:num w:numId="1" w16cid:durableId="203568928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FA9"/>
    <w:rsid w:val="00750913"/>
    <w:rsid w:val="009B3FA9"/>
    <w:rsid w:val="00A014A4"/>
    <w:rsid w:val="00FC31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D8B29"/>
  <w15:docId w15:val="{B575249E-2AEE-4F6B-9BCF-268B925D3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uiPriority w:val="9"/>
    <w:qFormat/>
    <w:pPr>
      <w:outlineLvl w:val="0"/>
    </w:pPr>
    <w:rPr>
      <w:color w:val="2E74B5"/>
      <w:sz w:val="32"/>
      <w:szCs w:val="32"/>
    </w:rPr>
  </w:style>
  <w:style w:type="paragraph" w:styleId="Nagwek2">
    <w:name w:val="heading 2"/>
    <w:uiPriority w:val="9"/>
    <w:semiHidden/>
    <w:unhideWhenUsed/>
    <w:qFormat/>
    <w:pPr>
      <w:outlineLvl w:val="1"/>
    </w:pPr>
    <w:rPr>
      <w:color w:val="2E74B5"/>
      <w:sz w:val="26"/>
      <w:szCs w:val="26"/>
    </w:rPr>
  </w:style>
  <w:style w:type="paragraph" w:styleId="Nagwek3">
    <w:name w:val="heading 3"/>
    <w:uiPriority w:val="9"/>
    <w:semiHidden/>
    <w:unhideWhenUsed/>
    <w:qFormat/>
    <w:pPr>
      <w:outlineLvl w:val="2"/>
    </w:pPr>
    <w:rPr>
      <w:color w:val="1F4D78"/>
      <w:sz w:val="24"/>
      <w:szCs w:val="24"/>
    </w:rPr>
  </w:style>
  <w:style w:type="paragraph" w:styleId="Nagwek4">
    <w:name w:val="heading 4"/>
    <w:uiPriority w:val="9"/>
    <w:semiHidden/>
    <w:unhideWhenUsed/>
    <w:qFormat/>
    <w:pPr>
      <w:outlineLvl w:val="3"/>
    </w:pPr>
    <w:rPr>
      <w:i/>
      <w:iCs/>
      <w:color w:val="2E74B5"/>
    </w:rPr>
  </w:style>
  <w:style w:type="paragraph" w:styleId="Nagwek5">
    <w:name w:val="heading 5"/>
    <w:uiPriority w:val="9"/>
    <w:semiHidden/>
    <w:unhideWhenUsed/>
    <w:qFormat/>
    <w:pPr>
      <w:outlineLvl w:val="4"/>
    </w:pPr>
    <w:rPr>
      <w:color w:val="2E74B5"/>
    </w:rPr>
  </w:style>
  <w:style w:type="paragraph" w:styleId="Nagwek6">
    <w:name w:val="heading 6"/>
    <w:uiPriority w:val="9"/>
    <w:semiHidden/>
    <w:unhideWhenUsed/>
    <w:qFormat/>
    <w:pPr>
      <w:outlineLvl w:val="5"/>
    </w:pPr>
    <w:rPr>
      <w:color w:val="1F4D7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uiPriority w:val="10"/>
    <w:qFormat/>
    <w:rPr>
      <w:sz w:val="56"/>
      <w:szCs w:val="56"/>
    </w:rPr>
  </w:style>
  <w:style w:type="paragraph" w:customStyle="1" w:styleId="Pogrubienie1">
    <w:name w:val="Pogrubienie1"/>
    <w:qFormat/>
    <w:rPr>
      <w:b/>
      <w:bCs/>
    </w:rPr>
  </w:style>
  <w:style w:type="paragraph" w:styleId="Akapitzlist">
    <w:name w:val="List Paragraph"/>
    <w:qFormat/>
  </w:style>
  <w:style w:type="character" w:styleId="Hipercze">
    <w:name w:val="Hyperlink"/>
    <w:uiPriority w:val="99"/>
    <w:unhideWhenUsed/>
    <w:rPr>
      <w:color w:val="0563C1"/>
      <w:u w:val="single"/>
    </w:rPr>
  </w:style>
  <w:style w:type="character" w:styleId="Odwoanieprzypisudolnego">
    <w:name w:val="footnote reference"/>
    <w:uiPriority w:val="99"/>
    <w:semiHidden/>
    <w:unhideWhenUsed/>
    <w:rPr>
      <w:vertAlign w:val="superscript"/>
    </w:rPr>
  </w:style>
  <w:style w:type="paragraph" w:styleId="Tekstprzypisudolnego">
    <w:name w:val="footnote text"/>
    <w:link w:val="TekstprzypisudolnegoZnak"/>
    <w:uiPriority w:val="99"/>
    <w:semiHidden/>
    <w:unhideWhenUsed/>
  </w:style>
  <w:style w:type="character" w:customStyle="1" w:styleId="TekstprzypisudolnegoZnak">
    <w:name w:val="Tekst przypisu dolnego Znak"/>
    <w:link w:val="Tekstprzypisudolnego"/>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822</Words>
  <Characters>4938</Characters>
  <Application>Microsoft Office Word</Application>
  <DocSecurity>0</DocSecurity>
  <Lines>41</Lines>
  <Paragraphs>11</Paragraphs>
  <ScaleCrop>false</ScaleCrop>
  <Company/>
  <LinksUpToDate>false</LinksUpToDate>
  <CharactersWithSpaces>5749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Sawa, Jakub</cp:lastModifiedBy>
  <cp:revision>2</cp:revision>
  <dcterms:created xsi:type="dcterms:W3CDTF">2024-07-23T12:36:00Z</dcterms:created>
  <dcterms:modified xsi:type="dcterms:W3CDTF">2024-07-23T12:36:00Z</dcterms:modified>
</cp:coreProperties>
</file>