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4308B952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 xml:space="preserve">Wykaz nieruchomości przeznaczonych do oddania w </w:t>
      </w:r>
      <w:r w:rsidR="000C21A8">
        <w:rPr>
          <w:b/>
          <w:bCs/>
        </w:rPr>
        <w:t>najem</w:t>
      </w:r>
      <w:r w:rsidRPr="009C27E6">
        <w:rPr>
          <w:b/>
          <w:bCs/>
        </w:rPr>
        <w:t xml:space="preserve"> 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6"/>
        <w:gridCol w:w="4956"/>
        <w:gridCol w:w="1843"/>
        <w:gridCol w:w="1843"/>
      </w:tblGrid>
      <w:tr w:rsidR="00996416" w14:paraId="5087C576" w14:textId="77777777" w:rsidTr="00FD1379">
        <w:trPr>
          <w:trHeight w:val="1004"/>
        </w:trPr>
        <w:tc>
          <w:tcPr>
            <w:tcW w:w="3114" w:type="dxa"/>
          </w:tcPr>
          <w:p w14:paraId="5901B201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6" w:type="dxa"/>
          </w:tcPr>
          <w:p w14:paraId="3116A974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56" w:type="dxa"/>
          </w:tcPr>
          <w:p w14:paraId="4D6F9FD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4E5470CB" w14:textId="622B3B69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</w:t>
            </w:r>
            <w:r w:rsidR="00DF4C64">
              <w:rPr>
                <w:rFonts w:ascii="Times New Roman" w:hAnsi="Times New Roman"/>
                <w:b/>
                <w:bCs/>
                <w:sz w:val="24"/>
                <w:szCs w:val="24"/>
              </w:rPr>
              <w:t>najmu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8780C9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33CA0700" w14:textId="77777777" w:rsidTr="00FD1379">
        <w:trPr>
          <w:trHeight w:val="1684"/>
        </w:trPr>
        <w:tc>
          <w:tcPr>
            <w:tcW w:w="3114" w:type="dxa"/>
          </w:tcPr>
          <w:p w14:paraId="03AF1A1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F8865C7" w14:textId="592C6027" w:rsidR="00996416" w:rsidRPr="00243334" w:rsidRDefault="00996416" w:rsidP="007F0B9F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ewid.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3047C">
              <w:rPr>
                <w:rFonts w:ascii="Times New Roman" w:hAnsi="Times New Roman"/>
                <w:sz w:val="20"/>
                <w:szCs w:val="20"/>
              </w:rPr>
              <w:t>1607</w:t>
            </w:r>
            <w:bookmarkStart w:id="0" w:name="_GoBack"/>
            <w:bookmarkEnd w:id="0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jednostka ewid. 260409_2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</w:p>
        </w:tc>
        <w:tc>
          <w:tcPr>
            <w:tcW w:w="1706" w:type="dxa"/>
          </w:tcPr>
          <w:p w14:paraId="5EB56E7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15AB54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FEA130E" w14:textId="34BB7FF7" w:rsidR="00996416" w:rsidRPr="00F74910" w:rsidRDefault="00243334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m</w:t>
            </w:r>
            <w:r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56" w:type="dxa"/>
          </w:tcPr>
          <w:p w14:paraId="11E9D00A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51DEBBD7" w14:textId="5159AB6B" w:rsidR="00996416" w:rsidRPr="00243334" w:rsidRDefault="00996416" w:rsidP="00D621AD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gruntowej zajętej pod lotnisko </w:t>
            </w:r>
            <w:r w:rsidR="00243334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 przeznaczona do stworzenia letniej bazy spadochronowej, której infrastruktura nie będzie trwale związana z gruntem</w:t>
            </w:r>
          </w:p>
        </w:tc>
        <w:tc>
          <w:tcPr>
            <w:tcW w:w="1843" w:type="dxa"/>
          </w:tcPr>
          <w:p w14:paraId="68D90763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8FD4A7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1E877A" w14:textId="7CB363C0" w:rsidR="00996416" w:rsidRPr="00243334" w:rsidRDefault="000B5479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402,00</w:t>
            </w:r>
            <w:r w:rsidR="00243334" w:rsidRPr="00243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43334">
              <w:rPr>
                <w:rFonts w:ascii="Times New Roman" w:hAnsi="Times New Roman"/>
                <w:b/>
                <w:bCs/>
                <w:sz w:val="20"/>
                <w:szCs w:val="20"/>
              </w:rPr>
              <w:t>zł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C64" w:rsidRPr="00DF4C64">
              <w:rPr>
                <w:rFonts w:ascii="Times New Roman" w:hAnsi="Times New Roman"/>
                <w:b/>
                <w:bCs/>
                <w:sz w:val="20"/>
                <w:szCs w:val="20"/>
              </w:rPr>
              <w:t>netto</w:t>
            </w:r>
            <w:r w:rsidR="00DF4C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50A3F394" w14:textId="77777777" w:rsidR="007F0B9F" w:rsidRDefault="007F0B9F" w:rsidP="007F0B9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BA923E" w14:textId="111E40AD" w:rsidR="000B5479" w:rsidRPr="00B52977" w:rsidRDefault="000B5479" w:rsidP="007F0B9F">
            <w:pPr>
              <w:rPr>
                <w:rFonts w:ascii="Times New Roman" w:hAnsi="Times New Roman"/>
                <w:sz w:val="24"/>
                <w:szCs w:val="24"/>
              </w:rPr>
            </w:pPr>
            <w:r w:rsidRPr="000B5479">
              <w:rPr>
                <w:rFonts w:ascii="Times New Roman" w:hAnsi="Times New Roman"/>
                <w:sz w:val="20"/>
                <w:szCs w:val="20"/>
              </w:rPr>
              <w:t>Faktury VAT będą wystawiane do 10 dnia miesiąca, za który czynsz jest</w:t>
            </w:r>
            <w:r w:rsidR="007F0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5479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27CC01" w14:textId="5E50826B" w:rsidR="00996416" w:rsidRPr="00243334" w:rsidRDefault="00996416" w:rsidP="000B547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28CE8B21" w:rsidR="00996416" w:rsidRDefault="00996416" w:rsidP="00996416">
      <w:pPr>
        <w:ind w:left="-284"/>
      </w:pPr>
      <w:r w:rsidRPr="00F74910">
        <w:t xml:space="preserve">Okres </w:t>
      </w:r>
      <w:r w:rsidR="00243334">
        <w:t>najmu</w:t>
      </w:r>
      <w:r w:rsidRPr="00F74910">
        <w:t xml:space="preserve"> powyższej części nieruchomości </w:t>
      </w:r>
      <w:r w:rsidR="000B5479">
        <w:t>od dnia 6 stycznia 2025 r. do 31 grudnia 2026 r.</w:t>
      </w:r>
    </w:p>
    <w:p w14:paraId="79808FE3" w14:textId="71B1BD34" w:rsidR="000B5479" w:rsidRDefault="000B5479" w:rsidP="000B5479">
      <w:pPr>
        <w:ind w:left="-284"/>
      </w:pPr>
      <w:r w:rsidRPr="000B5479">
        <w:t>Dla nieruchomości jest ustanowiony miejscowy plan zagospodarowania przestrzennego.</w:t>
      </w:r>
    </w:p>
    <w:p w14:paraId="66602BB9" w14:textId="6171BCCD" w:rsidR="00996416" w:rsidRDefault="00996416" w:rsidP="00996416">
      <w:pPr>
        <w:ind w:left="-284"/>
      </w:pPr>
      <w:r>
        <w:t xml:space="preserve">Czynsz z tytułu </w:t>
      </w:r>
      <w:r w:rsidR="000B5479">
        <w:t>najmu</w:t>
      </w:r>
      <w:r>
        <w:t xml:space="preserve">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68392D55" w:rsidR="00996416" w:rsidRDefault="00996416" w:rsidP="00996416">
      <w:pPr>
        <w:ind w:left="-284"/>
      </w:pPr>
      <w:r>
        <w:t xml:space="preserve">Wykaz niniejszy podlega wywieszeniu na okres 21 dni zgodnie z art. 35 ust. 1 ustawy z dnia 21 sierpnia  1997 r. o gospodarce nieruchomościami </w:t>
      </w:r>
      <w:r>
        <w:br/>
        <w:t>( Dz.U.</w:t>
      </w:r>
      <w:r w:rsidR="000B5479">
        <w:t xml:space="preserve"> z 2024</w:t>
      </w:r>
      <w:r>
        <w:t>.</w:t>
      </w:r>
      <w:r w:rsidR="000B5479">
        <w:t>, poz.1145</w:t>
      </w:r>
      <w:r>
        <w:t>.).</w:t>
      </w:r>
    </w:p>
    <w:p w14:paraId="788D9D9C" w14:textId="223CAA8D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 dnia</w:t>
      </w:r>
      <w:r w:rsidR="00597E35">
        <w:t xml:space="preserve"> </w:t>
      </w:r>
      <w:r w:rsidR="000B5479">
        <w:t>22</w:t>
      </w:r>
      <w:r w:rsidR="004E562F">
        <w:t>.</w:t>
      </w:r>
      <w:r w:rsidR="000B5479">
        <w:t>11</w:t>
      </w:r>
      <w:r w:rsidR="004E562F">
        <w:t>.202</w:t>
      </w:r>
      <w:r w:rsidR="000B5479">
        <w:t>4</w:t>
      </w:r>
      <w:r w:rsidR="004E562F">
        <w:t xml:space="preserve">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5486A01C" w:rsidR="00374EFD" w:rsidRPr="006C0B0A" w:rsidRDefault="000B5479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Renata Janik</w:t>
      </w:r>
      <w:r w:rsidR="00374EFD" w:rsidRPr="006C0B0A">
        <w:rPr>
          <w:b/>
          <w:lang w:eastAsia="pl-PL"/>
        </w:rPr>
        <w:tab/>
      </w:r>
      <w:r>
        <w:rPr>
          <w:b/>
          <w:lang w:eastAsia="pl-PL"/>
        </w:rPr>
        <w:t>Andrzej Pruś</w:t>
      </w:r>
      <w:r w:rsidR="000C21A8">
        <w:rPr>
          <w:b/>
          <w:lang w:eastAsia="pl-PL"/>
        </w:rPr>
        <w:t xml:space="preserve">  </w:t>
      </w:r>
    </w:p>
    <w:p w14:paraId="08CA86A2" w14:textId="5C3A2B17" w:rsidR="00374EFD" w:rsidRPr="006C0B0A" w:rsidRDefault="000C21A8" w:rsidP="00996416">
      <w:pPr>
        <w:rPr>
          <w:b/>
          <w:lang w:eastAsia="pl-PL"/>
        </w:rPr>
      </w:pPr>
      <w:r>
        <w:rPr>
          <w:b/>
          <w:lang w:eastAsia="pl-PL"/>
        </w:rPr>
        <w:t>M</w:t>
      </w:r>
      <w:r w:rsidR="00374EFD" w:rsidRPr="006C0B0A">
        <w:rPr>
          <w:b/>
          <w:lang w:eastAsia="pl-PL"/>
        </w:rPr>
        <w:t xml:space="preserve">arszałek Województwa Świętokrzyskiego </w:t>
      </w:r>
      <w:r w:rsidR="000B5479">
        <w:rPr>
          <w:b/>
          <w:lang w:eastAsia="pl-PL"/>
        </w:rPr>
        <w:t xml:space="preserve">                                     </w:t>
      </w:r>
      <w:r w:rsidR="000B5479" w:rsidRPr="006C0B0A">
        <w:rPr>
          <w:b/>
          <w:lang w:eastAsia="pl-PL"/>
        </w:rPr>
        <w:t xml:space="preserve">Członek Zarządu Województwa Świętokrzyskiego                                     </w:t>
      </w:r>
      <w:r w:rsidR="000B5479">
        <w:rPr>
          <w:b/>
          <w:lang w:eastAsia="pl-PL"/>
        </w:rPr>
        <w:t xml:space="preserve">          </w:t>
      </w: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FF941" w14:textId="77777777" w:rsidR="00440742" w:rsidRDefault="00440742" w:rsidP="001D0CA1">
      <w:pPr>
        <w:spacing w:line="240" w:lineRule="auto"/>
      </w:pPr>
      <w:r>
        <w:separator/>
      </w:r>
    </w:p>
  </w:endnote>
  <w:endnote w:type="continuationSeparator" w:id="0">
    <w:p w14:paraId="2E8D4C82" w14:textId="77777777" w:rsidR="00440742" w:rsidRDefault="0044074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669ED" w14:textId="77777777" w:rsidR="00440742" w:rsidRDefault="00440742" w:rsidP="001D0CA1">
      <w:pPr>
        <w:spacing w:line="240" w:lineRule="auto"/>
      </w:pPr>
      <w:r>
        <w:separator/>
      </w:r>
    </w:p>
  </w:footnote>
  <w:footnote w:type="continuationSeparator" w:id="0">
    <w:p w14:paraId="7C803696" w14:textId="77777777" w:rsidR="00440742" w:rsidRDefault="0044074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779B9"/>
    <w:rsid w:val="00086B46"/>
    <w:rsid w:val="000B5479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57EBD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265C8"/>
    <w:rsid w:val="00243334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37BE7"/>
    <w:rsid w:val="00440742"/>
    <w:rsid w:val="00442804"/>
    <w:rsid w:val="004732C3"/>
    <w:rsid w:val="004E562F"/>
    <w:rsid w:val="00504944"/>
    <w:rsid w:val="00506507"/>
    <w:rsid w:val="00556327"/>
    <w:rsid w:val="00597E35"/>
    <w:rsid w:val="005D08D6"/>
    <w:rsid w:val="005E2024"/>
    <w:rsid w:val="00625E9E"/>
    <w:rsid w:val="006646C6"/>
    <w:rsid w:val="00670936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0B9F"/>
    <w:rsid w:val="007F1B8E"/>
    <w:rsid w:val="008030EE"/>
    <w:rsid w:val="008238D5"/>
    <w:rsid w:val="0083668B"/>
    <w:rsid w:val="008712E5"/>
    <w:rsid w:val="008930B4"/>
    <w:rsid w:val="008F60AB"/>
    <w:rsid w:val="0091052C"/>
    <w:rsid w:val="009429B6"/>
    <w:rsid w:val="009606F5"/>
    <w:rsid w:val="00977B70"/>
    <w:rsid w:val="00996416"/>
    <w:rsid w:val="009A160A"/>
    <w:rsid w:val="009C4950"/>
    <w:rsid w:val="009D4DBD"/>
    <w:rsid w:val="00A045F0"/>
    <w:rsid w:val="00A3047C"/>
    <w:rsid w:val="00A33CE7"/>
    <w:rsid w:val="00A37D23"/>
    <w:rsid w:val="00A466E8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DF11ED"/>
    <w:rsid w:val="00DF4C64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  <w:rsid w:val="00FD1379"/>
    <w:rsid w:val="00FE56CB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EC24-0DC8-4D51-BA9A-AA572971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Kowalczyk, Robert</cp:lastModifiedBy>
  <cp:revision>6</cp:revision>
  <cp:lastPrinted>2020-10-07T08:51:00Z</cp:lastPrinted>
  <dcterms:created xsi:type="dcterms:W3CDTF">2024-11-19T11:10:00Z</dcterms:created>
  <dcterms:modified xsi:type="dcterms:W3CDTF">2024-11-19T12:14:00Z</dcterms:modified>
</cp:coreProperties>
</file>